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6A2" w:rsidRPr="00234E45" w:rsidRDefault="00707086" w:rsidP="00707086">
      <w:pPr>
        <w:jc w:val="center"/>
        <w:rPr>
          <w:rFonts w:ascii="Times New Roman" w:hAnsi="Times New Roman" w:cs="Times New Roman"/>
          <w:i/>
          <w:color w:val="00B050"/>
          <w:sz w:val="24"/>
          <w:szCs w:val="24"/>
        </w:rPr>
      </w:pPr>
      <w:r w:rsidRPr="00234E45">
        <w:rPr>
          <w:rFonts w:ascii="Times New Roman" w:hAnsi="Times New Roman" w:cs="Times New Roman"/>
          <w:i/>
          <w:color w:val="00B050"/>
          <w:sz w:val="24"/>
          <w:szCs w:val="24"/>
        </w:rPr>
        <w:t>Добрый день, уважаемые родители наших воспитанников!</w:t>
      </w:r>
    </w:p>
    <w:p w:rsidR="00707086" w:rsidRPr="00CB616F" w:rsidRDefault="00E440A7" w:rsidP="00707086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Предлагаем вам совместно с детьми побеседовать на тему</w:t>
      </w:r>
      <w:r w:rsidR="00707086" w:rsidRPr="00CB616F">
        <w:rPr>
          <w:rFonts w:ascii="Times New Roman" w:hAnsi="Times New Roman" w:cs="Times New Roman"/>
          <w:color w:val="7030A0"/>
          <w:sz w:val="24"/>
          <w:szCs w:val="24"/>
        </w:rPr>
        <w:t>:</w:t>
      </w:r>
    </w:p>
    <w:p w:rsidR="00F92922" w:rsidRPr="00234E45" w:rsidRDefault="00707086" w:rsidP="00F9292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234E45">
        <w:rPr>
          <w:rFonts w:ascii="Times New Roman" w:hAnsi="Times New Roman" w:cs="Times New Roman"/>
          <w:color w:val="FF0000"/>
          <w:sz w:val="24"/>
          <w:szCs w:val="24"/>
        </w:rPr>
        <w:t>«Внимание незнакомец!»</w:t>
      </w:r>
    </w:p>
    <w:p w:rsidR="00B213C7" w:rsidRPr="00B213C7" w:rsidRDefault="00F92922" w:rsidP="00B213C7">
      <w:pPr>
        <w:jc w:val="center"/>
        <w:rPr>
          <w:rFonts w:ascii="Times New Roman" w:hAnsi="Times New Roman" w:cs="Times New Roman"/>
          <w:sz w:val="24"/>
          <w:szCs w:val="24"/>
        </w:rPr>
      </w:pPr>
      <w:r w:rsidRPr="00CB616F">
        <w:rPr>
          <w:rFonts w:ascii="Times New Roman" w:hAnsi="Times New Roman" w:cs="Times New Roman"/>
          <w:color w:val="C00000"/>
          <w:sz w:val="28"/>
          <w:szCs w:val="28"/>
        </w:rPr>
        <w:t xml:space="preserve"> Незнакомец</w:t>
      </w:r>
      <w:r w:rsidRPr="00CB616F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CB616F">
        <w:rPr>
          <w:rFonts w:ascii="Times New Roman" w:hAnsi="Times New Roman" w:cs="Times New Roman"/>
          <w:color w:val="002060"/>
          <w:sz w:val="24"/>
          <w:szCs w:val="24"/>
        </w:rPr>
        <w:t xml:space="preserve">– </w:t>
      </w:r>
      <w:r w:rsidRPr="00F92922">
        <w:rPr>
          <w:rFonts w:ascii="Times New Roman" w:hAnsi="Times New Roman" w:cs="Times New Roman"/>
          <w:sz w:val="24"/>
          <w:szCs w:val="24"/>
        </w:rPr>
        <w:t>это любой человек, который приходит в отсутствие родителей, бабушек, дедушек и пытается с вами заговорить (иногда называет вас по имени)</w:t>
      </w:r>
    </w:p>
    <w:p w:rsidR="00F92922" w:rsidRPr="00CB616F" w:rsidRDefault="00F92922" w:rsidP="00B213C7">
      <w:pPr>
        <w:jc w:val="center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CB616F">
        <w:rPr>
          <w:rFonts w:ascii="Times New Roman" w:hAnsi="Times New Roman" w:cs="Times New Roman"/>
          <w:color w:val="44546A" w:themeColor="text2"/>
          <w:sz w:val="24"/>
          <w:szCs w:val="24"/>
        </w:rPr>
        <w:t>Во-первых, уточните для ребенка понятия знакомый и незнакомый человек. Многие опасные ситуации</w:t>
      </w:r>
      <w:r w:rsidR="00B213C7" w:rsidRPr="00CB616F">
        <w:rPr>
          <w:noProof/>
          <w:color w:val="44546A" w:themeColor="text2"/>
        </w:rPr>
        <w:drawing>
          <wp:inline distT="0" distB="0" distL="0" distR="0" wp14:anchorId="33715C29" wp14:editId="1EE95A07">
            <wp:extent cx="2014718" cy="1750286"/>
            <wp:effectExtent l="0" t="0" r="5080" b="2540"/>
            <wp:docPr id="2" name="Рисунок 2" descr="Осторожно незнакомец, или как выжить в этом сложном мире взрослы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торожно незнакомец, или как выжить в этом сложном мире взрослых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61" cy="1761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CB616F">
        <w:rPr>
          <w:rFonts w:ascii="Times New Roman" w:hAnsi="Times New Roman" w:cs="Times New Roman"/>
          <w:color w:val="44546A" w:themeColor="text2"/>
          <w:sz w:val="24"/>
          <w:szCs w:val="24"/>
        </w:rPr>
        <w:t xml:space="preserve"> возникают потому, что дети нечетко представляют себе, что значит «незнакомый человек», особенно если тот назвал его по имени и представился сам. «Привет, Маша, я Анатолий Петрович». Все, получается, что уже знакомы? Нет.</w:t>
      </w:r>
    </w:p>
    <w:p w:rsidR="00F92922" w:rsidRPr="00CB616F" w:rsidRDefault="00F92922" w:rsidP="00B213C7">
      <w:pPr>
        <w:jc w:val="center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CB616F">
        <w:rPr>
          <w:rFonts w:ascii="Times New Roman" w:hAnsi="Times New Roman" w:cs="Times New Roman"/>
          <w:color w:val="44546A" w:themeColor="text2"/>
          <w:sz w:val="24"/>
          <w:szCs w:val="24"/>
        </w:rPr>
        <w:t>Предложите ребенку рассуждать так: «Незнакомый человек – тот, кого не знаешь ты или не знают твои родители». Даже если это ребенок младше, который знает, как зовут тебя и всех членов твоей семьи. Это чужой, незнакомый человек, с ним общаться нельзя, он может быть опасен, может быть сообщником преступника. Следующее определение: «Знакомый человек – тот, кого знаешь сам и знают родители».</w:t>
      </w:r>
    </w:p>
    <w:p w:rsidR="00F92922" w:rsidRPr="00CB616F" w:rsidRDefault="00F92922" w:rsidP="00B213C7">
      <w:pPr>
        <w:jc w:val="center"/>
        <w:rPr>
          <w:rFonts w:ascii="Times New Roman" w:hAnsi="Times New Roman" w:cs="Times New Roman"/>
          <w:color w:val="44546A" w:themeColor="text2"/>
          <w:sz w:val="24"/>
          <w:szCs w:val="24"/>
        </w:rPr>
      </w:pPr>
      <w:r w:rsidRPr="00CB616F">
        <w:rPr>
          <w:rFonts w:ascii="Times New Roman" w:hAnsi="Times New Roman" w:cs="Times New Roman"/>
          <w:color w:val="44546A" w:themeColor="text2"/>
          <w:sz w:val="24"/>
          <w:szCs w:val="24"/>
        </w:rPr>
        <w:t>Дополнительно уточните, что к соседям и дальним родственникам ребенку по умолчанию нужно относиться как к незнакомым, чужим, и уходить с ними без вашего разрешения нельзя.</w:t>
      </w:r>
      <w:r w:rsidRPr="00CB616F">
        <w:rPr>
          <w:color w:val="44546A" w:themeColor="text2"/>
        </w:rPr>
        <w:t xml:space="preserve"> </w:t>
      </w:r>
      <w:r w:rsidRPr="00CB616F">
        <w:rPr>
          <w:rFonts w:ascii="Times New Roman" w:hAnsi="Times New Roman" w:cs="Times New Roman"/>
          <w:color w:val="44546A" w:themeColor="text2"/>
          <w:sz w:val="24"/>
          <w:szCs w:val="24"/>
        </w:rPr>
        <w:t>Сформируйте у ребенка правило – незнакомый человек не должен тебя трогать, не должен с тобой говорить, если не позволили родители.</w:t>
      </w:r>
    </w:p>
    <w:p w:rsidR="00F92922" w:rsidRPr="00CB616F" w:rsidRDefault="00F92922" w:rsidP="00F92922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CB616F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 wp14:anchorId="250F9EAB" wp14:editId="6346C030">
            <wp:extent cx="1957469" cy="1304450"/>
            <wp:effectExtent l="0" t="0" r="5080" b="0"/>
            <wp:docPr id="4" name="Рисунок 4" descr="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ет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09" cy="13148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7086" w:rsidRPr="00E440A7" w:rsidRDefault="00F92922" w:rsidP="00707086">
      <w:pPr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E440A7">
        <w:rPr>
          <w:rFonts w:ascii="Times New Roman" w:hAnsi="Times New Roman" w:cs="Times New Roman"/>
          <w:i/>
          <w:color w:val="7030A0"/>
          <w:sz w:val="24"/>
          <w:szCs w:val="24"/>
        </w:rPr>
        <w:t>Предлагаем вам пройти по ссылке и посмотреть</w:t>
      </w:r>
      <w:r w:rsidR="00707086" w:rsidRPr="00E440A7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презентации</w:t>
      </w:r>
      <w:r w:rsidRPr="00E440A7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по данной теме</w:t>
      </w:r>
      <w:r w:rsidR="00E440A7">
        <w:rPr>
          <w:rFonts w:ascii="Times New Roman" w:hAnsi="Times New Roman" w:cs="Times New Roman"/>
          <w:i/>
          <w:color w:val="7030A0"/>
          <w:sz w:val="24"/>
          <w:szCs w:val="24"/>
        </w:rPr>
        <w:t>:</w:t>
      </w:r>
    </w:p>
    <w:p w:rsidR="00707086" w:rsidRDefault="00707086" w:rsidP="00707086">
      <w:pPr>
        <w:jc w:val="center"/>
      </w:pPr>
      <w:r w:rsidRPr="00707086">
        <w:rPr>
          <w:noProof/>
        </w:rPr>
        <w:drawing>
          <wp:inline distT="0" distB="0" distL="0" distR="0" wp14:anchorId="5782760E" wp14:editId="42F7CB9B">
            <wp:extent cx="2219325" cy="1587965"/>
            <wp:effectExtent l="0" t="0" r="0" b="0"/>
            <wp:docPr id="3" name="Рисунок 3" descr="Ребенок и незнакомец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бенок и незнакомец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t="2570" r="5709" b="14365"/>
                    <a:stretch/>
                  </pic:blipFill>
                  <pic:spPr bwMode="auto">
                    <a:xfrm>
                      <a:off x="0" y="0"/>
                      <a:ext cx="2236870" cy="1600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086" w:rsidRDefault="000A14C0" w:rsidP="00707086">
      <w:pPr>
        <w:jc w:val="center"/>
      </w:pPr>
      <w:hyperlink r:id="rId7" w:history="1">
        <w:r w:rsidR="00707086" w:rsidRPr="00327AE2">
          <w:rPr>
            <w:rStyle w:val="a3"/>
          </w:rPr>
          <w:t>https://ppt4web.ru/detskie-prezentacii/prezentacija-ostorozhno-neznakomec.html</w:t>
        </w:r>
      </w:hyperlink>
    </w:p>
    <w:p w:rsidR="00707086" w:rsidRDefault="000A14C0" w:rsidP="00707086">
      <w:pPr>
        <w:jc w:val="center"/>
      </w:pPr>
      <w:hyperlink r:id="rId8" w:history="1">
        <w:r w:rsidR="00707086" w:rsidRPr="00327AE2">
          <w:rPr>
            <w:rStyle w:val="a3"/>
          </w:rPr>
          <w:t>https://ppt-online.org/32285</w:t>
        </w:r>
      </w:hyperlink>
    </w:p>
    <w:p w:rsidR="00B213C7" w:rsidRPr="00E440A7" w:rsidRDefault="00CB616F" w:rsidP="00707086">
      <w:pPr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E440A7">
        <w:rPr>
          <w:rFonts w:ascii="Times New Roman" w:hAnsi="Times New Roman" w:cs="Times New Roman"/>
          <w:i/>
          <w:color w:val="7030A0"/>
          <w:sz w:val="24"/>
          <w:szCs w:val="24"/>
        </w:rPr>
        <w:t>Т</w:t>
      </w:r>
      <w:r w:rsidR="00B213C7" w:rsidRPr="00E440A7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ак же посмотреть </w:t>
      </w:r>
      <w:r w:rsidRPr="00E440A7">
        <w:rPr>
          <w:rFonts w:ascii="Times New Roman" w:hAnsi="Times New Roman" w:cs="Times New Roman"/>
          <w:i/>
          <w:color w:val="7030A0"/>
          <w:sz w:val="24"/>
          <w:szCs w:val="24"/>
        </w:rPr>
        <w:t>уроки тётушки С</w:t>
      </w:r>
      <w:r w:rsidR="00B213C7" w:rsidRPr="00E440A7">
        <w:rPr>
          <w:rFonts w:ascii="Times New Roman" w:hAnsi="Times New Roman" w:cs="Times New Roman"/>
          <w:i/>
          <w:color w:val="7030A0"/>
          <w:sz w:val="24"/>
          <w:szCs w:val="24"/>
        </w:rPr>
        <w:t>овы</w:t>
      </w:r>
      <w:r w:rsidRPr="00E440A7">
        <w:rPr>
          <w:rFonts w:ascii="Times New Roman" w:hAnsi="Times New Roman" w:cs="Times New Roman"/>
          <w:i/>
          <w:color w:val="7030A0"/>
          <w:sz w:val="24"/>
          <w:szCs w:val="24"/>
        </w:rPr>
        <w:t>- Незнакомцы</w:t>
      </w:r>
    </w:p>
    <w:p w:rsidR="00B213C7" w:rsidRDefault="000A14C0" w:rsidP="00707086">
      <w:pPr>
        <w:jc w:val="center"/>
      </w:pPr>
      <w:hyperlink r:id="rId9" w:history="1">
        <w:r w:rsidR="00B213C7" w:rsidRPr="00327AE2">
          <w:rPr>
            <w:rStyle w:val="a3"/>
          </w:rPr>
          <w:t>https://youtu.be/gah3NjEFfKc</w:t>
        </w:r>
      </w:hyperlink>
    </w:p>
    <w:p w:rsidR="00B213C7" w:rsidRPr="00E440A7" w:rsidRDefault="008F44BD" w:rsidP="00707086">
      <w:pPr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обучающие </w:t>
      </w:r>
      <w:r w:rsidR="00B213C7" w:rsidRPr="00E440A7">
        <w:rPr>
          <w:rFonts w:ascii="Times New Roman" w:hAnsi="Times New Roman" w:cs="Times New Roman"/>
          <w:i/>
          <w:color w:val="7030A0"/>
          <w:sz w:val="24"/>
          <w:szCs w:val="24"/>
        </w:rPr>
        <w:t>мультфильмы</w:t>
      </w:r>
    </w:p>
    <w:p w:rsidR="00B213C7" w:rsidRDefault="000A14C0" w:rsidP="00707086">
      <w:pPr>
        <w:jc w:val="center"/>
      </w:pPr>
      <w:hyperlink r:id="rId10" w:history="1">
        <w:r w:rsidR="00B213C7" w:rsidRPr="00327AE2">
          <w:rPr>
            <w:rStyle w:val="a3"/>
          </w:rPr>
          <w:t>https://youtu.be/sleJr19pmsU</w:t>
        </w:r>
      </w:hyperlink>
    </w:p>
    <w:p w:rsidR="00CB616F" w:rsidRDefault="000A14C0" w:rsidP="00707086">
      <w:pPr>
        <w:jc w:val="center"/>
      </w:pPr>
      <w:hyperlink r:id="rId11" w:history="1">
        <w:r w:rsidR="00CB616F" w:rsidRPr="00327AE2">
          <w:rPr>
            <w:rStyle w:val="a3"/>
          </w:rPr>
          <w:t>https://youtu.be/AQLocP6pelI</w:t>
        </w:r>
      </w:hyperlink>
    </w:p>
    <w:p w:rsidR="00F92922" w:rsidRDefault="000A14C0" w:rsidP="00CB616F">
      <w:pPr>
        <w:jc w:val="center"/>
      </w:pPr>
      <w:hyperlink r:id="rId12" w:history="1">
        <w:r w:rsidR="00CB616F" w:rsidRPr="00327AE2">
          <w:rPr>
            <w:rStyle w:val="a3"/>
          </w:rPr>
          <w:t>https://youtu.be/VLuXrCRNWQI</w:t>
        </w:r>
      </w:hyperlink>
    </w:p>
    <w:p w:rsidR="00E440A7" w:rsidRPr="00E440A7" w:rsidRDefault="00E440A7" w:rsidP="00CB616F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440A7">
        <w:rPr>
          <w:rFonts w:ascii="Times New Roman" w:hAnsi="Times New Roman" w:cs="Times New Roman"/>
          <w:color w:val="7030A0"/>
          <w:sz w:val="24"/>
          <w:szCs w:val="24"/>
        </w:rPr>
        <w:t>Безопасность в стихах</w:t>
      </w:r>
    </w:p>
    <w:p w:rsidR="00E440A7" w:rsidRDefault="000A14C0" w:rsidP="00CB616F">
      <w:pPr>
        <w:jc w:val="center"/>
      </w:pPr>
      <w:hyperlink r:id="rId13" w:history="1">
        <w:r w:rsidR="00E440A7" w:rsidRPr="00327AE2">
          <w:rPr>
            <w:rStyle w:val="a3"/>
          </w:rPr>
          <w:t>https://youtu.be/AQLocP6pelI</w:t>
        </w:r>
      </w:hyperlink>
    </w:p>
    <w:p w:rsidR="00E440A7" w:rsidRDefault="000A14C0" w:rsidP="00CB616F">
      <w:pPr>
        <w:jc w:val="center"/>
      </w:pPr>
      <w:hyperlink r:id="rId14" w:history="1">
        <w:r w:rsidR="00E440A7" w:rsidRPr="00327AE2">
          <w:rPr>
            <w:rStyle w:val="a3"/>
          </w:rPr>
          <w:t>https://portal2011.com/stihi-pro-bezopasnost-dlya-detej/</w:t>
        </w:r>
      </w:hyperlink>
    </w:p>
    <w:p w:rsidR="008A1AF0" w:rsidRDefault="008A1AF0" w:rsidP="00CB616F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И</w:t>
      </w:r>
      <w:r w:rsidRPr="008A1AF0">
        <w:rPr>
          <w:rFonts w:ascii="Times New Roman" w:hAnsi="Times New Roman" w:cs="Times New Roman"/>
          <w:color w:val="7030A0"/>
          <w:sz w:val="24"/>
          <w:szCs w:val="24"/>
        </w:rPr>
        <w:t>гры на внимание</w:t>
      </w:r>
    </w:p>
    <w:p w:rsidR="008A1AF0" w:rsidRDefault="000A14C0" w:rsidP="00CB616F">
      <w:pPr>
        <w:jc w:val="center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8A1AF0" w:rsidRPr="00327AE2">
          <w:rPr>
            <w:rStyle w:val="a3"/>
            <w:rFonts w:ascii="Times New Roman" w:hAnsi="Times New Roman" w:cs="Times New Roman"/>
            <w:sz w:val="24"/>
            <w:szCs w:val="24"/>
          </w:rPr>
          <w:t>https://kladraz.ru/razvivayuschie-zadanija/igry/igry-na-vnimanie.html</w:t>
        </w:r>
      </w:hyperlink>
    </w:p>
    <w:p w:rsidR="00866ABC" w:rsidRPr="00924124" w:rsidRDefault="00924124" w:rsidP="00CB616F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924124">
        <w:rPr>
          <w:rFonts w:ascii="Times New Roman" w:hAnsi="Times New Roman" w:cs="Times New Roman"/>
          <w:color w:val="7030A0"/>
          <w:sz w:val="24"/>
          <w:szCs w:val="24"/>
        </w:rPr>
        <w:t>Информация, добытая своими руками, запоминается ребенком прочно и надолго.</w:t>
      </w:r>
      <w:r>
        <w:rPr>
          <w:rFonts w:ascii="Times New Roman" w:hAnsi="Times New Roman" w:cs="Times New Roman"/>
          <w:color w:val="7030A0"/>
          <w:sz w:val="24"/>
          <w:szCs w:val="24"/>
        </w:rPr>
        <w:t xml:space="preserve"> В </w:t>
      </w:r>
      <w:r w:rsidRPr="00924124">
        <w:rPr>
          <w:rFonts w:ascii="Times New Roman" w:hAnsi="Times New Roman" w:cs="Times New Roman"/>
          <w:color w:val="7030A0"/>
          <w:sz w:val="24"/>
          <w:szCs w:val="24"/>
        </w:rPr>
        <w:t>ходе занимательных экспериментов дети удовлетворяют свою природную любознательно</w:t>
      </w:r>
      <w:r>
        <w:rPr>
          <w:rFonts w:ascii="Times New Roman" w:hAnsi="Times New Roman" w:cs="Times New Roman"/>
          <w:color w:val="7030A0"/>
          <w:sz w:val="24"/>
          <w:szCs w:val="24"/>
        </w:rPr>
        <w:t>сть и познавательную активность</w:t>
      </w:r>
    </w:p>
    <w:p w:rsidR="000A14C0" w:rsidRDefault="000A14C0" w:rsidP="00CB616F">
      <w:pPr>
        <w:jc w:val="center"/>
        <w:rPr>
          <w:rStyle w:val="a3"/>
        </w:rPr>
      </w:pPr>
      <w:hyperlink r:id="rId16" w:history="1">
        <w:r w:rsidR="00924124" w:rsidRPr="00327AE2">
          <w:rPr>
            <w:rStyle w:val="a3"/>
          </w:rPr>
          <w:t>https://shkola7gnomov.ru/parrents/eto_interesno/dosug/id/1169/</w:t>
        </w:r>
      </w:hyperlink>
      <w:r w:rsidRPr="000A14C0">
        <w:rPr>
          <w:rStyle w:val="a3"/>
        </w:rPr>
        <w:t xml:space="preserve"> </w:t>
      </w:r>
    </w:p>
    <w:p w:rsidR="000A14C0" w:rsidRDefault="000A14C0" w:rsidP="00CB616F">
      <w:pPr>
        <w:jc w:val="center"/>
        <w:rPr>
          <w:rStyle w:val="a3"/>
        </w:rPr>
      </w:pPr>
    </w:p>
    <w:p w:rsidR="00924124" w:rsidRDefault="000A14C0" w:rsidP="000A14C0">
      <w:pPr>
        <w:rPr>
          <w:rStyle w:val="a3"/>
        </w:rPr>
      </w:pPr>
      <w:r w:rsidRPr="000A14C0">
        <w:rPr>
          <w:rStyle w:val="a3"/>
          <w:color w:val="auto"/>
          <w:u w:val="none"/>
        </w:rPr>
        <w:drawing>
          <wp:inline distT="0" distB="0" distL="0" distR="0">
            <wp:extent cx="5940425" cy="19989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C0" w:rsidRDefault="000A14C0" w:rsidP="00CB616F">
      <w:pPr>
        <w:jc w:val="center"/>
        <w:rPr>
          <w:rStyle w:val="a3"/>
        </w:rPr>
      </w:pPr>
    </w:p>
    <w:p w:rsidR="000A14C0" w:rsidRDefault="000A14C0" w:rsidP="00CB616F">
      <w:pPr>
        <w:jc w:val="center"/>
        <w:rPr>
          <w:rStyle w:val="a3"/>
        </w:rPr>
      </w:pPr>
    </w:p>
    <w:p w:rsidR="000A14C0" w:rsidRPr="000A14C0" w:rsidRDefault="000A14C0" w:rsidP="000A14C0">
      <w:pPr>
        <w:jc w:val="center"/>
        <w:rPr>
          <w:color w:val="0563C1" w:themeColor="hyperlink"/>
          <w:u w:val="single"/>
        </w:rPr>
      </w:pPr>
      <w:r>
        <w:rPr>
          <w:rStyle w:val="a3"/>
          <w:noProof/>
        </w:rPr>
        <w:lastRenderedPageBreak/>
        <w:drawing>
          <wp:inline distT="0" distB="0" distL="0" distR="0" wp14:anchorId="6C0B2EDA">
            <wp:extent cx="5797550" cy="4310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AF0" w:rsidRPr="00234E45" w:rsidRDefault="008A1AF0" w:rsidP="008A1AF0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234E45">
        <w:rPr>
          <w:rFonts w:ascii="Times New Roman" w:hAnsi="Times New Roman" w:cs="Times New Roman"/>
          <w:b/>
          <w:i/>
          <w:color w:val="C00000"/>
          <w:sz w:val="24"/>
          <w:szCs w:val="24"/>
        </w:rPr>
        <w:t>Обеспечивая безопасность детей на улице, помните, что</w:t>
      </w:r>
      <w:r w:rsidRPr="00234E45">
        <w:rPr>
          <w:rFonts w:ascii="Times New Roman" w:hAnsi="Times New Roman" w:cs="Times New Roman"/>
          <w:color w:val="C00000"/>
          <w:sz w:val="24"/>
          <w:szCs w:val="24"/>
        </w:rPr>
        <w:t>:</w:t>
      </w:r>
    </w:p>
    <w:p w:rsidR="008A1AF0" w:rsidRPr="00234E45" w:rsidRDefault="008A1AF0" w:rsidP="008A1AF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34E45">
        <w:rPr>
          <w:rFonts w:ascii="Times New Roman" w:hAnsi="Times New Roman" w:cs="Times New Roman"/>
          <w:color w:val="002060"/>
          <w:sz w:val="24"/>
          <w:szCs w:val="24"/>
        </w:rPr>
        <w:t>Не нужно одевать дорогие украшения и прочие дорогие аксессуары для ребёнка на улицу.</w:t>
      </w:r>
    </w:p>
    <w:p w:rsidR="008A1AF0" w:rsidRPr="00234E45" w:rsidRDefault="008A1AF0" w:rsidP="008A1AF0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34E45">
        <w:rPr>
          <w:rFonts w:ascii="Times New Roman" w:hAnsi="Times New Roman" w:cs="Times New Roman"/>
          <w:color w:val="002060"/>
          <w:sz w:val="24"/>
          <w:szCs w:val="24"/>
        </w:rPr>
        <w:t>Не нужно вешать ключи на шею или на другое видное место (кладите их в потайной карманчик).</w:t>
      </w:r>
    </w:p>
    <w:p w:rsidR="00E440A7" w:rsidRPr="00234E45" w:rsidRDefault="008A1AF0" w:rsidP="00234E45">
      <w:pPr>
        <w:jc w:val="center"/>
        <w:rPr>
          <w:rFonts w:ascii="Times New Roman" w:hAnsi="Times New Roman" w:cs="Times New Roman"/>
          <w:color w:val="002060"/>
          <w:sz w:val="24"/>
          <w:szCs w:val="24"/>
        </w:rPr>
      </w:pPr>
      <w:r w:rsidRPr="00234E45">
        <w:rPr>
          <w:rFonts w:ascii="Times New Roman" w:hAnsi="Times New Roman" w:cs="Times New Roman"/>
          <w:color w:val="002060"/>
          <w:sz w:val="24"/>
          <w:szCs w:val="24"/>
        </w:rPr>
        <w:t xml:space="preserve">Ребёнку нельзя говорить с незнакомцами, уходить с ними куда-либо, брать что-либо из их рук, садиться в машину и т.д. Обязательно проговорите с малышом, что нельзя отвечать на вопросы, где взрослые, кто </w:t>
      </w:r>
      <w:r w:rsidR="00234E45">
        <w:rPr>
          <w:rFonts w:ascii="Times New Roman" w:hAnsi="Times New Roman" w:cs="Times New Roman"/>
          <w:color w:val="002060"/>
          <w:sz w:val="24"/>
          <w:szCs w:val="24"/>
        </w:rPr>
        <w:t>дома, где дома что лежит и т.д.</w:t>
      </w:r>
    </w:p>
    <w:p w:rsidR="00707086" w:rsidRDefault="00707086" w:rsidP="00234E45">
      <w:pPr>
        <w:jc w:val="center"/>
      </w:pPr>
      <w:r w:rsidRPr="00707086">
        <w:rPr>
          <w:noProof/>
        </w:rPr>
        <w:lastRenderedPageBreak/>
        <w:drawing>
          <wp:inline distT="0" distB="0" distL="0" distR="0" wp14:anchorId="2501CA27" wp14:editId="50B50BD7">
            <wp:extent cx="4436054" cy="3149600"/>
            <wp:effectExtent l="0" t="0" r="3175" b="0"/>
            <wp:docPr id="1" name="Рисунок 1" descr="http://school8-vologda.ru/wp-content/uploads/2020/04/neznakom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8-vologda.ru/wp-content/uploads/2020/04/neznakomc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20" cy="3192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34E45" w:rsidRPr="00234E45" w:rsidRDefault="00234E45" w:rsidP="00234E45">
      <w:pPr>
        <w:jc w:val="center"/>
        <w:rPr>
          <w:rFonts w:ascii="Times New Roman" w:hAnsi="Times New Roman" w:cs="Times New Roman"/>
          <w:color w:val="C45911" w:themeColor="accent2" w:themeShade="BF"/>
          <w:sz w:val="24"/>
          <w:szCs w:val="24"/>
        </w:rPr>
      </w:pPr>
      <w:r w:rsidRPr="00234E45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Спасибо за внимание, будьте здоровы</w:t>
      </w:r>
      <w:r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! Б</w:t>
      </w:r>
      <w:r w:rsidRPr="00234E45">
        <w:rPr>
          <w:rFonts w:ascii="Times New Roman" w:hAnsi="Times New Roman" w:cs="Times New Roman"/>
          <w:color w:val="C45911" w:themeColor="accent2" w:themeShade="BF"/>
          <w:sz w:val="24"/>
          <w:szCs w:val="24"/>
        </w:rPr>
        <w:t>ерегите себя!</w:t>
      </w:r>
    </w:p>
    <w:sectPr w:rsidR="00234E45" w:rsidRPr="00234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209"/>
    <w:rsid w:val="000A14C0"/>
    <w:rsid w:val="00234E45"/>
    <w:rsid w:val="00707086"/>
    <w:rsid w:val="00866ABC"/>
    <w:rsid w:val="008A1AF0"/>
    <w:rsid w:val="008F44BD"/>
    <w:rsid w:val="00924124"/>
    <w:rsid w:val="00B213C7"/>
    <w:rsid w:val="00CB616F"/>
    <w:rsid w:val="00DC26A2"/>
    <w:rsid w:val="00E440A7"/>
    <w:rsid w:val="00E50209"/>
    <w:rsid w:val="00F9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420B91"/>
  <w15:chartTrackingRefBased/>
  <w15:docId w15:val="{D2BEC247-0CF3-4EBE-A525-DF90F71B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7086"/>
    <w:rPr>
      <w:color w:val="0563C1" w:themeColor="hyperlink"/>
      <w:u w:val="single"/>
    </w:rPr>
  </w:style>
  <w:style w:type="paragraph" w:styleId="a4">
    <w:name w:val="No Spacing"/>
    <w:uiPriority w:val="1"/>
    <w:qFormat/>
    <w:rsid w:val="00F92922"/>
    <w:pPr>
      <w:spacing w:after="0" w:line="240" w:lineRule="auto"/>
    </w:pPr>
  </w:style>
  <w:style w:type="character" w:styleId="a5">
    <w:name w:val="FollowedHyperlink"/>
    <w:basedOn w:val="a0"/>
    <w:uiPriority w:val="99"/>
    <w:semiHidden/>
    <w:unhideWhenUsed/>
    <w:rsid w:val="000A14C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t-online.org/32285" TargetMode="External"/><Relationship Id="rId13" Type="http://schemas.openxmlformats.org/officeDocument/2006/relationships/hyperlink" Target="https://youtu.be/AQLocP6pelI" TargetMode="Externa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ppt4web.ru/detskie-prezentacii/prezentacija-ostorozhno-neznakomec.html" TargetMode="External"/><Relationship Id="rId12" Type="http://schemas.openxmlformats.org/officeDocument/2006/relationships/hyperlink" Target="https://youtu.be/VLuXrCRNWQI" TargetMode="External"/><Relationship Id="rId1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hyperlink" Target="https://shkola7gnomov.ru/parrents/eto_interesno/dosug/id/1169/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youtu.be/AQLocP6pelI" TargetMode="External"/><Relationship Id="rId5" Type="http://schemas.openxmlformats.org/officeDocument/2006/relationships/image" Target="media/image2.jpeg"/><Relationship Id="rId15" Type="http://schemas.openxmlformats.org/officeDocument/2006/relationships/hyperlink" Target="https://kladraz.ru/razvivayuschie-zadanija/igry/igry-na-vnimanie.html" TargetMode="External"/><Relationship Id="rId10" Type="http://schemas.openxmlformats.org/officeDocument/2006/relationships/hyperlink" Target="https://youtu.be/sleJr19pmsU" TargetMode="External"/><Relationship Id="rId19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hyperlink" Target="https://youtu.be/gah3NjEFfKc" TargetMode="External"/><Relationship Id="rId14" Type="http://schemas.openxmlformats.org/officeDocument/2006/relationships/hyperlink" Target="https://portal2011.com/stihi-pro-bezopasnost-dlya-detej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Анна Скороходова</cp:lastModifiedBy>
  <cp:revision>3</cp:revision>
  <dcterms:created xsi:type="dcterms:W3CDTF">2020-06-24T08:43:00Z</dcterms:created>
  <dcterms:modified xsi:type="dcterms:W3CDTF">2020-06-24T20:42:00Z</dcterms:modified>
</cp:coreProperties>
</file>