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2F" w:rsidRPr="00547B61" w:rsidRDefault="00547B61" w:rsidP="00547B6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47B61">
        <w:rPr>
          <w:rFonts w:ascii="Times New Roman" w:hAnsi="Times New Roman" w:cs="Times New Roman"/>
          <w:color w:val="FF0000"/>
          <w:sz w:val="36"/>
          <w:szCs w:val="36"/>
        </w:rPr>
        <w:t>Актуальные вопросы об итоговом собеседовании</w:t>
      </w:r>
    </w:p>
    <w:p w:rsidR="00547B61" w:rsidRDefault="00547B61"/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Можно ли поговорить с одноклассниками, которые уже прошли собеседование? </w:t>
      </w:r>
    </w:p>
    <w:p w:rsid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 xml:space="preserve">Нет. По регламенту ученики, которые ожидают своей очереди, не должны пересекаться с теми, кто уже прошел процедуру итогового собеседования. 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Поставят ли оценку за итоговое собеседование? </w:t>
      </w:r>
    </w:p>
    <w:p w:rsid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>Оценку за собеседование не ставят. Ты должен получить зачет, то есть набрать 10 и больше баллов из 20 возможных. Главное – спокойно перейди порог в 10 баллов.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Стоит ли бояться «незачета»? </w:t>
      </w:r>
    </w:p>
    <w:p w:rsid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 xml:space="preserve">Не стоит. Если ты не получишь «зачет» с первой попытки, то сможешь пересдать 9 марта 2022 года или 16 мая 2022 года. Ничего страшного в пересдаче нет. 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Что делать, если у меня дефект речи? </w:t>
      </w:r>
    </w:p>
    <w:p w:rsid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 xml:space="preserve">Наличие дефектов речи не влияет на оценку. Учителя лояльно относятся к ученикам с дефектом речи, потому что знают: таким ученикам сложнее выполнять задания. 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Что делать, если после произнесения слова я понял(-а) – нужно было произнести по-другому? </w:t>
      </w:r>
    </w:p>
    <w:p w:rsid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 xml:space="preserve">Не волноваться, а тут же исправить ошибку. В этом случае ее не засчитают. 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Как делать меньше ошибок? </w:t>
      </w:r>
    </w:p>
    <w:p w:rsid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>Во время чтения води пальцем по тексту. Этот прием многим помогает.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47B61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Что выбрать – описание, повествование или рассуждение? </w:t>
      </w:r>
    </w:p>
    <w:p w:rsidR="00547B61" w:rsidRPr="00547B61" w:rsidRDefault="00547B61" w:rsidP="00547B61">
      <w:pPr>
        <w:jc w:val="both"/>
        <w:rPr>
          <w:rFonts w:ascii="Times New Roman" w:hAnsi="Times New Roman" w:cs="Times New Roman"/>
          <w:sz w:val="28"/>
          <w:szCs w:val="28"/>
        </w:rPr>
      </w:pPr>
      <w:r w:rsidRPr="00547B61">
        <w:rPr>
          <w:rFonts w:ascii="Times New Roman" w:hAnsi="Times New Roman" w:cs="Times New Roman"/>
          <w:sz w:val="28"/>
          <w:szCs w:val="28"/>
        </w:rPr>
        <w:t>Не выбирай рассуждение. В повествовании и описании тебе есть на что опереться – цепочка событий в памяти, картинка на столе. В рассуждении придется думать на ходу – одной минуты, чтобы составить полноценное рассуждение, недостаточно.</w:t>
      </w:r>
      <w:bookmarkStart w:id="0" w:name="_GoBack"/>
      <w:bookmarkEnd w:id="0"/>
    </w:p>
    <w:sectPr w:rsidR="00547B61" w:rsidRPr="00547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C9"/>
    <w:rsid w:val="00547B61"/>
    <w:rsid w:val="007B7EC9"/>
    <w:rsid w:val="00C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239C-D441-47D1-9B31-9F36BFA6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2023-02-02T00:39:00Z</dcterms:created>
  <dcterms:modified xsi:type="dcterms:W3CDTF">2023-02-02T00:45:00Z</dcterms:modified>
</cp:coreProperties>
</file>