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134D1" w14:textId="04F6C7F7" w:rsidR="00056915" w:rsidRPr="003D6722" w:rsidRDefault="000A159E" w:rsidP="00056915">
      <w:pPr>
        <w:spacing w:after="100" w:afterAutospacing="1"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ТРЕБОВАНИЯ к</w:t>
      </w:r>
      <w:r w:rsidR="00056915" w:rsidRPr="003D6722">
        <w:rPr>
          <w:rFonts w:ascii="Times New Roman" w:hAnsi="Times New Roman" w:cs="Times New Roman"/>
          <w:b/>
          <w:sz w:val="24"/>
          <w:szCs w:val="24"/>
        </w:rPr>
        <w:t xml:space="preserve"> п</w:t>
      </w:r>
      <w:r w:rsidR="00313BEB">
        <w:rPr>
          <w:rFonts w:ascii="Times New Roman" w:hAnsi="Times New Roman" w:cs="Times New Roman"/>
          <w:b/>
          <w:sz w:val="24"/>
          <w:szCs w:val="24"/>
        </w:rPr>
        <w:t xml:space="preserve">роведению муниципального этапа </w:t>
      </w:r>
      <w:r w:rsidR="00056915" w:rsidRPr="003D6722">
        <w:rPr>
          <w:rFonts w:ascii="Times New Roman" w:hAnsi="Times New Roman" w:cs="Times New Roman"/>
          <w:b/>
          <w:sz w:val="24"/>
          <w:szCs w:val="24"/>
        </w:rPr>
        <w:t xml:space="preserve">Всероссийской олимпиады школьников по </w:t>
      </w:r>
      <w:r w:rsidR="004A46F1" w:rsidRPr="003D6722">
        <w:rPr>
          <w:rFonts w:ascii="Times New Roman" w:hAnsi="Times New Roman" w:cs="Times New Roman"/>
          <w:b/>
          <w:sz w:val="24"/>
          <w:szCs w:val="24"/>
        </w:rPr>
        <w:t>физической культуре</w:t>
      </w:r>
      <w:r w:rsidR="000944EE">
        <w:rPr>
          <w:rFonts w:ascii="Times New Roman" w:hAnsi="Times New Roman" w:cs="Times New Roman"/>
          <w:b/>
          <w:sz w:val="24"/>
          <w:szCs w:val="24"/>
        </w:rPr>
        <w:t xml:space="preserve"> в 202</w:t>
      </w:r>
      <w:r w:rsidR="00313BEB">
        <w:rPr>
          <w:rFonts w:ascii="Times New Roman" w:hAnsi="Times New Roman" w:cs="Times New Roman"/>
          <w:b/>
          <w:sz w:val="24"/>
          <w:szCs w:val="24"/>
        </w:rPr>
        <w:t>6/</w:t>
      </w:r>
      <w:r w:rsidR="000944EE">
        <w:rPr>
          <w:rFonts w:ascii="Times New Roman" w:hAnsi="Times New Roman" w:cs="Times New Roman"/>
          <w:b/>
          <w:sz w:val="24"/>
          <w:szCs w:val="24"/>
        </w:rPr>
        <w:t>202</w:t>
      </w:r>
      <w:r w:rsidR="00313BEB">
        <w:rPr>
          <w:rFonts w:ascii="Times New Roman" w:hAnsi="Times New Roman" w:cs="Times New Roman"/>
          <w:b/>
          <w:sz w:val="24"/>
          <w:szCs w:val="24"/>
        </w:rPr>
        <w:t xml:space="preserve">7 </w:t>
      </w:r>
      <w:r w:rsidR="00056915" w:rsidRPr="003D6722">
        <w:rPr>
          <w:rFonts w:ascii="Times New Roman" w:hAnsi="Times New Roman" w:cs="Times New Roman"/>
          <w:b/>
          <w:sz w:val="24"/>
          <w:szCs w:val="24"/>
        </w:rPr>
        <w:t xml:space="preserve">учебном году на территории </w:t>
      </w:r>
      <w:r>
        <w:rPr>
          <w:rFonts w:ascii="Times New Roman" w:hAnsi="Times New Roman" w:cs="Times New Roman"/>
          <w:b/>
          <w:sz w:val="24"/>
          <w:szCs w:val="24"/>
        </w:rPr>
        <w:t>Семикаракорского района</w:t>
      </w:r>
      <w:bookmarkStart w:id="0" w:name="_GoBack"/>
      <w:bookmarkEnd w:id="0"/>
    </w:p>
    <w:p w14:paraId="4D33E2CF" w14:textId="77777777" w:rsidR="0072617D" w:rsidRPr="003D6722" w:rsidRDefault="0072617D" w:rsidP="0072617D">
      <w:pPr>
        <w:spacing w:after="100" w:afterAutospacing="1" w:line="240" w:lineRule="auto"/>
        <w:jc w:val="center"/>
        <w:rPr>
          <w:rFonts w:ascii="Times New Roman" w:hAnsi="Times New Roman" w:cs="Times New Roman"/>
          <w:color w:val="000000" w:themeColor="text1"/>
          <w:sz w:val="24"/>
          <w:szCs w:val="24"/>
        </w:rPr>
      </w:pPr>
      <w:r w:rsidRPr="003D6722">
        <w:rPr>
          <w:rFonts w:ascii="Times New Roman" w:hAnsi="Times New Roman" w:cs="Times New Roman"/>
          <w:b/>
          <w:sz w:val="24"/>
          <w:szCs w:val="24"/>
        </w:rPr>
        <w:t>(7-8 класс)</w:t>
      </w:r>
    </w:p>
    <w:p w14:paraId="5A90F178" w14:textId="426B1191" w:rsidR="00056915" w:rsidRPr="003D6722" w:rsidRDefault="004A46F1" w:rsidP="001C2645">
      <w:pPr>
        <w:pStyle w:val="Default"/>
        <w:spacing w:after="100" w:afterAutospacing="1"/>
        <w:ind w:firstLine="709"/>
        <w:jc w:val="both"/>
        <w:rPr>
          <w:color w:val="000000" w:themeColor="text1"/>
        </w:rPr>
      </w:pPr>
      <w:r w:rsidRPr="003D6722">
        <w:rPr>
          <w:color w:val="000000" w:themeColor="text1"/>
        </w:rPr>
        <w:t xml:space="preserve">Продолжительность олимпиады – </w:t>
      </w:r>
      <w:r w:rsidR="00F11F1F" w:rsidRPr="003D6722">
        <w:rPr>
          <w:color w:val="000000" w:themeColor="text1"/>
        </w:rPr>
        <w:t>4</w:t>
      </w:r>
      <w:r w:rsidRPr="003D6722">
        <w:rPr>
          <w:color w:val="000000" w:themeColor="text1"/>
        </w:rPr>
        <w:t xml:space="preserve"> астрономических часа: 1</w:t>
      </w:r>
      <w:r w:rsidR="00056915" w:rsidRPr="003D6722">
        <w:rPr>
          <w:color w:val="000000" w:themeColor="text1"/>
        </w:rPr>
        <w:t xml:space="preserve"> астрономически</w:t>
      </w:r>
      <w:r w:rsidRPr="003D6722">
        <w:rPr>
          <w:color w:val="000000" w:themeColor="text1"/>
        </w:rPr>
        <w:t>й</w:t>
      </w:r>
      <w:r w:rsidR="00056915" w:rsidRPr="003D6722">
        <w:rPr>
          <w:color w:val="000000" w:themeColor="text1"/>
        </w:rPr>
        <w:t xml:space="preserve"> час</w:t>
      </w:r>
      <w:r w:rsidRPr="003D6722">
        <w:rPr>
          <w:color w:val="000000" w:themeColor="text1"/>
        </w:rPr>
        <w:t xml:space="preserve"> для теоретико-методического задания и </w:t>
      </w:r>
      <w:r w:rsidR="00F11F1F" w:rsidRPr="003D6722">
        <w:rPr>
          <w:color w:val="000000" w:themeColor="text1"/>
        </w:rPr>
        <w:t>3</w:t>
      </w:r>
      <w:r w:rsidR="00ED1D37" w:rsidRPr="003D6722">
        <w:rPr>
          <w:color w:val="000000" w:themeColor="text1"/>
        </w:rPr>
        <w:t xml:space="preserve"> </w:t>
      </w:r>
      <w:r w:rsidRPr="003D6722">
        <w:rPr>
          <w:color w:val="000000" w:themeColor="text1"/>
        </w:rPr>
        <w:t>астрономических часа для практического задания, включая инструктаж и подготовку к выполнению упражнения.</w:t>
      </w:r>
    </w:p>
    <w:p w14:paraId="058C735F" w14:textId="77777777" w:rsidR="001C2645" w:rsidRPr="003D6722" w:rsidRDefault="001C2645" w:rsidP="005A304C">
      <w:pPr>
        <w:autoSpaceDE w:val="0"/>
        <w:autoSpaceDN w:val="0"/>
        <w:adjustRightInd w:val="0"/>
        <w:spacing w:after="0" w:line="240" w:lineRule="auto"/>
        <w:ind w:firstLine="709"/>
        <w:jc w:val="both"/>
        <w:rPr>
          <w:rFonts w:ascii="Times New Roman" w:hAnsi="Times New Roman" w:cs="Times New Roman"/>
          <w:bCs/>
          <w:sz w:val="24"/>
          <w:szCs w:val="24"/>
        </w:rPr>
      </w:pPr>
      <w:r w:rsidRPr="003D6722">
        <w:rPr>
          <w:rFonts w:ascii="Times New Roman" w:hAnsi="Times New Roman" w:cs="Times New Roman"/>
          <w:bCs/>
          <w:sz w:val="24"/>
          <w:szCs w:val="24"/>
        </w:rPr>
        <w:t>Конкурсные испытания олимпиады состоят из обязательных двух видов заданий:</w:t>
      </w:r>
    </w:p>
    <w:p w14:paraId="7832B0C4" w14:textId="34C0774D" w:rsidR="001C2645" w:rsidRPr="003D6722" w:rsidRDefault="001C2645" w:rsidP="001C2645">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теоретико-методического</w:t>
      </w:r>
      <w:r w:rsidR="00667483" w:rsidRPr="003D6722">
        <w:rPr>
          <w:rFonts w:ascii="Times New Roman" w:hAnsi="Times New Roman" w:cs="Times New Roman"/>
          <w:bCs/>
          <w:sz w:val="24"/>
          <w:szCs w:val="24"/>
        </w:rPr>
        <w:t xml:space="preserve"> </w:t>
      </w:r>
      <w:r w:rsidR="006325A5" w:rsidRPr="003D6722">
        <w:rPr>
          <w:rFonts w:ascii="Times New Roman" w:hAnsi="Times New Roman" w:cs="Times New Roman"/>
          <w:bCs/>
          <w:sz w:val="24"/>
          <w:szCs w:val="24"/>
        </w:rPr>
        <w:t>(</w:t>
      </w:r>
      <w:r w:rsidR="00453A1E" w:rsidRPr="003D6722">
        <w:rPr>
          <w:rFonts w:ascii="Times New Roman" w:hAnsi="Times New Roman" w:cs="Times New Roman"/>
          <w:bCs/>
          <w:sz w:val="24"/>
          <w:szCs w:val="24"/>
        </w:rPr>
        <w:t>4</w:t>
      </w:r>
      <w:r w:rsidR="00667483" w:rsidRPr="003D6722">
        <w:rPr>
          <w:rFonts w:ascii="Times New Roman" w:hAnsi="Times New Roman" w:cs="Times New Roman"/>
          <w:bCs/>
          <w:sz w:val="24"/>
          <w:szCs w:val="24"/>
        </w:rPr>
        <w:t>0 баллов)</w:t>
      </w:r>
      <w:r w:rsidRPr="003D6722">
        <w:rPr>
          <w:rFonts w:ascii="Times New Roman" w:hAnsi="Times New Roman" w:cs="Times New Roman"/>
          <w:bCs/>
          <w:sz w:val="24"/>
          <w:szCs w:val="24"/>
        </w:rPr>
        <w:t xml:space="preserve"> и практического</w:t>
      </w:r>
      <w:r w:rsidR="006325A5" w:rsidRPr="003D6722">
        <w:rPr>
          <w:rFonts w:ascii="Times New Roman" w:hAnsi="Times New Roman" w:cs="Times New Roman"/>
          <w:bCs/>
          <w:sz w:val="24"/>
          <w:szCs w:val="24"/>
        </w:rPr>
        <w:t xml:space="preserve"> (</w:t>
      </w:r>
      <w:r w:rsidR="00453A1E" w:rsidRPr="003D6722">
        <w:rPr>
          <w:rFonts w:ascii="Times New Roman" w:hAnsi="Times New Roman" w:cs="Times New Roman"/>
          <w:bCs/>
          <w:sz w:val="24"/>
          <w:szCs w:val="24"/>
        </w:rPr>
        <w:t>6</w:t>
      </w:r>
      <w:r w:rsidR="00667483" w:rsidRPr="003D6722">
        <w:rPr>
          <w:rFonts w:ascii="Times New Roman" w:hAnsi="Times New Roman" w:cs="Times New Roman"/>
          <w:bCs/>
          <w:sz w:val="24"/>
          <w:szCs w:val="24"/>
        </w:rPr>
        <w:t>0 баллов)</w:t>
      </w:r>
      <w:r w:rsidRPr="003D6722">
        <w:rPr>
          <w:rFonts w:ascii="Times New Roman" w:hAnsi="Times New Roman" w:cs="Times New Roman"/>
          <w:bCs/>
          <w:sz w:val="24"/>
          <w:szCs w:val="24"/>
        </w:rPr>
        <w:t xml:space="preserve">. Испытание по теоретико-методическому заданию проводится первым, практические испытания проводятся выборочно по </w:t>
      </w:r>
      <w:r w:rsidR="007B0BA4">
        <w:rPr>
          <w:rFonts w:ascii="Times New Roman" w:hAnsi="Times New Roman" w:cs="Times New Roman"/>
          <w:bCs/>
          <w:sz w:val="24"/>
          <w:szCs w:val="24"/>
        </w:rPr>
        <w:t>двум</w:t>
      </w:r>
      <w:r w:rsidR="00F11F1F" w:rsidRPr="003D6722">
        <w:rPr>
          <w:rFonts w:ascii="Times New Roman" w:hAnsi="Times New Roman" w:cs="Times New Roman"/>
          <w:bCs/>
          <w:sz w:val="24"/>
          <w:szCs w:val="24"/>
        </w:rPr>
        <w:t xml:space="preserve"> </w:t>
      </w:r>
      <w:r w:rsidRPr="003D6722">
        <w:rPr>
          <w:rFonts w:ascii="Times New Roman" w:hAnsi="Times New Roman" w:cs="Times New Roman"/>
          <w:bCs/>
          <w:sz w:val="24"/>
          <w:szCs w:val="24"/>
        </w:rPr>
        <w:t>вид</w:t>
      </w:r>
      <w:r w:rsidR="00F11F1F" w:rsidRPr="003D6722">
        <w:rPr>
          <w:rFonts w:ascii="Times New Roman" w:hAnsi="Times New Roman" w:cs="Times New Roman"/>
          <w:bCs/>
          <w:sz w:val="24"/>
          <w:szCs w:val="24"/>
        </w:rPr>
        <w:t>ам</w:t>
      </w:r>
      <w:r w:rsidRPr="003D6722">
        <w:rPr>
          <w:rFonts w:ascii="Times New Roman" w:hAnsi="Times New Roman" w:cs="Times New Roman"/>
          <w:bCs/>
          <w:sz w:val="24"/>
          <w:szCs w:val="24"/>
        </w:rPr>
        <w:t xml:space="preserve"> </w:t>
      </w:r>
      <w:r w:rsidR="00675923">
        <w:rPr>
          <w:rFonts w:ascii="Times New Roman" w:hAnsi="Times New Roman" w:cs="Times New Roman"/>
          <w:bCs/>
          <w:sz w:val="24"/>
          <w:szCs w:val="24"/>
        </w:rPr>
        <w:t>–</w:t>
      </w:r>
      <w:r w:rsidR="00F11F1F" w:rsidRPr="003D6722">
        <w:rPr>
          <w:rFonts w:ascii="Times New Roman" w:hAnsi="Times New Roman" w:cs="Times New Roman"/>
          <w:bCs/>
          <w:sz w:val="24"/>
          <w:szCs w:val="24"/>
        </w:rPr>
        <w:t xml:space="preserve"> </w:t>
      </w:r>
      <w:r w:rsidR="007B0BA4">
        <w:rPr>
          <w:rFonts w:ascii="Times New Roman" w:hAnsi="Times New Roman" w:cs="Times New Roman"/>
          <w:bCs/>
          <w:sz w:val="24"/>
          <w:szCs w:val="24"/>
        </w:rPr>
        <w:t>гимнастика</w:t>
      </w:r>
      <w:r w:rsidR="00675923">
        <w:rPr>
          <w:rFonts w:ascii="Times New Roman" w:hAnsi="Times New Roman" w:cs="Times New Roman"/>
          <w:bCs/>
          <w:sz w:val="24"/>
          <w:szCs w:val="24"/>
        </w:rPr>
        <w:t xml:space="preserve"> и </w:t>
      </w:r>
      <w:r w:rsidR="00F11F1F" w:rsidRPr="003D6722">
        <w:rPr>
          <w:rFonts w:ascii="Times New Roman" w:hAnsi="Times New Roman" w:cs="Times New Roman"/>
          <w:bCs/>
          <w:sz w:val="24"/>
          <w:szCs w:val="24"/>
        </w:rPr>
        <w:t>легкая атлетика</w:t>
      </w:r>
      <w:r w:rsidR="00256F24">
        <w:rPr>
          <w:rFonts w:ascii="Times New Roman" w:hAnsi="Times New Roman" w:cs="Times New Roman"/>
          <w:bCs/>
          <w:sz w:val="24"/>
          <w:szCs w:val="24"/>
        </w:rPr>
        <w:t xml:space="preserve"> (</w:t>
      </w:r>
      <w:r w:rsidR="00675923">
        <w:rPr>
          <w:rFonts w:ascii="Times New Roman" w:hAnsi="Times New Roman" w:cs="Times New Roman"/>
          <w:bCs/>
          <w:sz w:val="24"/>
          <w:szCs w:val="24"/>
        </w:rPr>
        <w:t xml:space="preserve">в легкой атлетике </w:t>
      </w:r>
      <w:r w:rsidR="00256F24">
        <w:rPr>
          <w:rFonts w:ascii="Times New Roman" w:hAnsi="Times New Roman" w:cs="Times New Roman"/>
          <w:bCs/>
          <w:sz w:val="24"/>
          <w:szCs w:val="24"/>
        </w:rPr>
        <w:t xml:space="preserve">на выбор одно </w:t>
      </w:r>
      <w:r w:rsidR="009B3D9E">
        <w:rPr>
          <w:rFonts w:ascii="Times New Roman" w:hAnsi="Times New Roman" w:cs="Times New Roman"/>
          <w:bCs/>
          <w:sz w:val="24"/>
          <w:szCs w:val="24"/>
        </w:rPr>
        <w:t>практическое задание</w:t>
      </w:r>
      <w:r w:rsidR="00256F24">
        <w:rPr>
          <w:rFonts w:ascii="Times New Roman" w:hAnsi="Times New Roman" w:cs="Times New Roman"/>
          <w:bCs/>
          <w:sz w:val="24"/>
          <w:szCs w:val="24"/>
        </w:rPr>
        <w:t xml:space="preserve"> из двух)</w:t>
      </w:r>
      <w:r w:rsidRPr="003D6722">
        <w:rPr>
          <w:rFonts w:ascii="Times New Roman" w:hAnsi="Times New Roman" w:cs="Times New Roman"/>
          <w:bCs/>
          <w:sz w:val="24"/>
          <w:szCs w:val="24"/>
        </w:rPr>
        <w:t>, приведенных в текстах заданий</w:t>
      </w:r>
      <w:r w:rsidR="009562C1" w:rsidRPr="003D6722">
        <w:rPr>
          <w:rFonts w:ascii="Times New Roman" w:hAnsi="Times New Roman" w:cs="Times New Roman"/>
          <w:bCs/>
          <w:sz w:val="24"/>
          <w:szCs w:val="24"/>
        </w:rPr>
        <w:t>.</w:t>
      </w:r>
      <w:r w:rsidR="009562C1" w:rsidRPr="003D6722">
        <w:rPr>
          <w:rFonts w:ascii="Times New Roman" w:hAnsi="Times New Roman" w:cs="Times New Roman"/>
          <w:sz w:val="24"/>
          <w:szCs w:val="24"/>
        </w:rPr>
        <w:t xml:space="preserve"> Тематика вопросов и содержание практических испытаний соответствует требованиям к уровню знаний учащихся основной и средней (полной) школы по образовательной области «Физическая культура».</w:t>
      </w:r>
    </w:p>
    <w:p w14:paraId="4BB44451" w14:textId="77777777" w:rsidR="00030667" w:rsidRPr="003D6722" w:rsidRDefault="00030667" w:rsidP="001C2645">
      <w:pPr>
        <w:autoSpaceDE w:val="0"/>
        <w:autoSpaceDN w:val="0"/>
        <w:adjustRightInd w:val="0"/>
        <w:spacing w:after="0" w:line="240" w:lineRule="auto"/>
        <w:jc w:val="both"/>
        <w:rPr>
          <w:rFonts w:ascii="Times New Roman" w:hAnsi="Times New Roman" w:cs="Times New Roman"/>
          <w:bCs/>
          <w:sz w:val="24"/>
          <w:szCs w:val="24"/>
        </w:rPr>
      </w:pPr>
    </w:p>
    <w:p w14:paraId="5DADADAB" w14:textId="77777777" w:rsidR="004A46F1" w:rsidRPr="003D6722" w:rsidRDefault="00E03C9A" w:rsidP="004A46F1">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1 ТЕОРЕТИКО-МЕТОДИЧЕСКОЕ ЗАДАНИЕ</w:t>
      </w:r>
    </w:p>
    <w:p w14:paraId="6AEC5595" w14:textId="77777777" w:rsidR="003576D4" w:rsidRPr="003D6722" w:rsidRDefault="004A46F1" w:rsidP="00E03C9A">
      <w:pPr>
        <w:autoSpaceDE w:val="0"/>
        <w:autoSpaceDN w:val="0"/>
        <w:adjustRightInd w:val="0"/>
        <w:spacing w:after="0" w:line="240" w:lineRule="auto"/>
        <w:ind w:firstLine="709"/>
        <w:jc w:val="both"/>
        <w:rPr>
          <w:rFonts w:ascii="Times New Roman" w:hAnsi="Times New Roman" w:cs="Times New Roman"/>
          <w:sz w:val="24"/>
          <w:szCs w:val="24"/>
        </w:rPr>
      </w:pPr>
      <w:r w:rsidRPr="003D6722">
        <w:rPr>
          <w:rFonts w:ascii="Times New Roman" w:hAnsi="Times New Roman" w:cs="Times New Roman"/>
          <w:sz w:val="24"/>
          <w:szCs w:val="24"/>
        </w:rPr>
        <w:t xml:space="preserve">Теоретико-методическое задание </w:t>
      </w:r>
      <w:r w:rsidR="00C65F75" w:rsidRPr="003D6722">
        <w:rPr>
          <w:rFonts w:ascii="Times New Roman" w:hAnsi="Times New Roman" w:cs="Times New Roman"/>
          <w:sz w:val="24"/>
          <w:szCs w:val="24"/>
        </w:rPr>
        <w:t>девочки и мальчики</w:t>
      </w:r>
      <w:r w:rsidRPr="003D6722">
        <w:rPr>
          <w:rFonts w:ascii="Times New Roman" w:hAnsi="Times New Roman" w:cs="Times New Roman"/>
          <w:sz w:val="24"/>
          <w:szCs w:val="24"/>
        </w:rPr>
        <w:t xml:space="preserve"> выполняют задание одновременно.</w:t>
      </w:r>
      <w:r w:rsidRPr="003D6722">
        <w:rPr>
          <w:rFonts w:ascii="Times New Roman" w:hAnsi="Times New Roman" w:cs="Times New Roman"/>
          <w:b/>
          <w:bCs/>
          <w:sz w:val="24"/>
          <w:szCs w:val="24"/>
        </w:rPr>
        <w:t xml:space="preserve"> </w:t>
      </w:r>
      <w:r w:rsidRPr="003D6722">
        <w:rPr>
          <w:rFonts w:ascii="Times New Roman" w:hAnsi="Times New Roman" w:cs="Times New Roman"/>
          <w:sz w:val="24"/>
          <w:szCs w:val="24"/>
        </w:rPr>
        <w:t>Участники обеспечиваются всем необходимым для выполнения задания:</w:t>
      </w:r>
      <w:r w:rsidRPr="003D6722">
        <w:rPr>
          <w:rFonts w:ascii="Times New Roman" w:hAnsi="Times New Roman" w:cs="Times New Roman"/>
          <w:b/>
          <w:bCs/>
          <w:sz w:val="24"/>
          <w:szCs w:val="24"/>
        </w:rPr>
        <w:t xml:space="preserve"> </w:t>
      </w:r>
      <w:r w:rsidRPr="003D6722">
        <w:rPr>
          <w:rFonts w:ascii="Times New Roman" w:hAnsi="Times New Roman" w:cs="Times New Roman"/>
          <w:sz w:val="24"/>
          <w:szCs w:val="24"/>
        </w:rPr>
        <w:t>авторучкой, вопросником, бланком ответов. Участники отвечают на вопросы тестового задания в течение 45 минут. Ответы каждого участника фиксируются на специальном бланке.</w:t>
      </w:r>
      <w:r w:rsidR="003576D4" w:rsidRPr="003D6722">
        <w:rPr>
          <w:rFonts w:ascii="Times New Roman" w:hAnsi="Times New Roman" w:cs="Times New Roman"/>
          <w:sz w:val="24"/>
          <w:szCs w:val="24"/>
        </w:rPr>
        <w:t xml:space="preserve"> По истечении 45 минут с начала выполнения теоретико-методического задания</w:t>
      </w:r>
    </w:p>
    <w:p w14:paraId="079C1484" w14:textId="77777777" w:rsidR="003576D4" w:rsidRPr="003D6722" w:rsidRDefault="003576D4" w:rsidP="00E03C9A">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олимпиадное испытание прекращается. Бланки ответов участников испытания собираются</w:t>
      </w:r>
    </w:p>
    <w:p w14:paraId="09CBC846" w14:textId="77777777" w:rsidR="003576D4" w:rsidRPr="003D6722" w:rsidRDefault="003576D4" w:rsidP="00E03C9A">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членами судейской коллегии.</w:t>
      </w:r>
    </w:p>
    <w:p w14:paraId="69CEE15F" w14:textId="77777777" w:rsidR="003576D4" w:rsidRPr="003D6722" w:rsidRDefault="004A46F1" w:rsidP="003576D4">
      <w:pPr>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3D6722">
        <w:rPr>
          <w:rFonts w:ascii="Times New Roman" w:hAnsi="Times New Roman" w:cs="Times New Roman"/>
          <w:sz w:val="24"/>
          <w:szCs w:val="24"/>
        </w:rPr>
        <w:t>Использование мобильных телефонов и других средств связи, а также общение</w:t>
      </w:r>
      <w:r w:rsidR="003576D4" w:rsidRPr="003D6722">
        <w:rPr>
          <w:rFonts w:ascii="Times New Roman" w:hAnsi="Times New Roman" w:cs="Times New Roman"/>
          <w:sz w:val="24"/>
          <w:szCs w:val="24"/>
        </w:rPr>
        <w:t xml:space="preserve"> </w:t>
      </w:r>
      <w:r w:rsidRPr="003D6722">
        <w:rPr>
          <w:rFonts w:ascii="Times New Roman" w:hAnsi="Times New Roman" w:cs="Times New Roman"/>
          <w:sz w:val="24"/>
          <w:szCs w:val="24"/>
        </w:rPr>
        <w:t>между участниками во время выполнения задания не разрешается. За нарушение п. 2.3. участник может быть удален с места выполнения задания, его результат засчитывается как 0 баллов.</w:t>
      </w:r>
      <w:r w:rsidR="003576D4" w:rsidRPr="003D6722">
        <w:rPr>
          <w:rFonts w:ascii="Times New Roman" w:hAnsi="Times New Roman" w:cs="Times New Roman"/>
          <w:b/>
          <w:bCs/>
          <w:color w:val="000000" w:themeColor="text1"/>
          <w:sz w:val="24"/>
          <w:szCs w:val="24"/>
        </w:rPr>
        <w:t xml:space="preserve"> </w:t>
      </w:r>
    </w:p>
    <w:p w14:paraId="40A8DF57" w14:textId="77777777" w:rsidR="003576D4" w:rsidRPr="003D6722" w:rsidRDefault="003576D4" w:rsidP="003576D4">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Cs/>
          <w:color w:val="000000" w:themeColor="text1"/>
          <w:sz w:val="24"/>
          <w:szCs w:val="24"/>
        </w:rPr>
        <w:t>Участникам Олимпиады запрещено</w:t>
      </w:r>
      <w:r w:rsidRPr="003D6722">
        <w:rPr>
          <w:rFonts w:ascii="Times New Roman" w:hAnsi="Times New Roman" w:cs="Times New Roman"/>
          <w:color w:val="000000" w:themeColor="text1"/>
          <w:sz w:val="24"/>
          <w:szCs w:val="24"/>
        </w:rPr>
        <w:t>: 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 После раздачи заданий аналитического раунда участники муниципального этапа Олимпиады могут задать члену жюри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14:paraId="298CE0AD" w14:textId="77777777" w:rsidR="003576D4" w:rsidRPr="003D6722" w:rsidRDefault="003576D4" w:rsidP="003576D4">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Члены жюри напоминают участникам о времени, оставшемся до окончания тестового и аналитического раундов за 15 минут и за 5 минут. Участники Олимпиады обязаны по истечении времени, отведенного на каждый из раундов муниципального этапа Олимпиады, сдать листы для ответа. Участники могут сдать работу досрочно, после чего они должны покинуть класс.</w:t>
      </w:r>
    </w:p>
    <w:p w14:paraId="1C941F0C" w14:textId="77777777" w:rsidR="00453A1E" w:rsidRPr="003D6722" w:rsidRDefault="00453A1E" w:rsidP="003576D4">
      <w:pPr>
        <w:pStyle w:val="Default"/>
        <w:spacing w:after="100" w:afterAutospacing="1"/>
        <w:ind w:firstLine="709"/>
        <w:jc w:val="center"/>
        <w:rPr>
          <w:b/>
          <w:bCs/>
          <w:color w:val="000000" w:themeColor="text1"/>
        </w:rPr>
      </w:pPr>
    </w:p>
    <w:p w14:paraId="7977CCCC" w14:textId="77777777" w:rsidR="00453A1E" w:rsidRPr="003D6722" w:rsidRDefault="00453A1E" w:rsidP="003576D4">
      <w:pPr>
        <w:pStyle w:val="Default"/>
        <w:spacing w:after="100" w:afterAutospacing="1"/>
        <w:ind w:firstLine="709"/>
        <w:jc w:val="center"/>
        <w:rPr>
          <w:b/>
          <w:bCs/>
          <w:color w:val="000000" w:themeColor="text1"/>
        </w:rPr>
      </w:pPr>
    </w:p>
    <w:p w14:paraId="03F8AC38" w14:textId="77777777" w:rsidR="00056915" w:rsidRPr="003D6722" w:rsidRDefault="00056915" w:rsidP="003576D4">
      <w:pPr>
        <w:pStyle w:val="Default"/>
        <w:spacing w:after="100" w:afterAutospacing="1"/>
        <w:ind w:firstLine="709"/>
        <w:jc w:val="center"/>
        <w:rPr>
          <w:color w:val="000000" w:themeColor="text1"/>
        </w:rPr>
      </w:pPr>
      <w:r w:rsidRPr="003D6722">
        <w:rPr>
          <w:b/>
          <w:bCs/>
          <w:color w:val="000000" w:themeColor="text1"/>
        </w:rPr>
        <w:lastRenderedPageBreak/>
        <w:t>Перечень материально-технического обеспечения</w:t>
      </w:r>
      <w:r w:rsidR="003576D4" w:rsidRPr="003D6722">
        <w:rPr>
          <w:b/>
          <w:bCs/>
          <w:color w:val="000000" w:themeColor="text1"/>
        </w:rPr>
        <w:t xml:space="preserve"> проведения теоретико-методического испытания</w:t>
      </w:r>
    </w:p>
    <w:p w14:paraId="75F3886D"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Для проведения этапа необходимы: </w:t>
      </w:r>
    </w:p>
    <w:p w14:paraId="1AC5C49F"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1) Аудитории, позволяющие разместить участников таким образом, чтобы исключить списывание; </w:t>
      </w:r>
    </w:p>
    <w:p w14:paraId="3014C787"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2) Множительная техника, позволяющая распечатать комплекты заданий в установленные сроки, в необходимом количестве и в требуемом качестве. </w:t>
      </w:r>
    </w:p>
    <w:p w14:paraId="28374FA0" w14:textId="77777777" w:rsidR="00056915" w:rsidRPr="003D6722" w:rsidRDefault="00056915" w:rsidP="00056915">
      <w:pPr>
        <w:pStyle w:val="Default"/>
        <w:spacing w:after="100" w:afterAutospacing="1"/>
        <w:ind w:firstLine="709"/>
        <w:jc w:val="both"/>
        <w:rPr>
          <w:color w:val="000000" w:themeColor="text1"/>
        </w:rPr>
      </w:pPr>
      <w:r w:rsidRPr="003D6722">
        <w:rPr>
          <w:color w:val="000000" w:themeColor="text1"/>
        </w:rPr>
        <w:t xml:space="preserve">3) Организаторам рекомендуется иметь запас необходимых расходных материалов (шариковые ручки и т.п.). Для черновиков и для написания ответов, требующих большого объема текста (только в старших классах) используются листы белой бумаги формата А4, проштампованные штемпелем организаторов. </w:t>
      </w:r>
    </w:p>
    <w:p w14:paraId="6CF66ED6" w14:textId="77777777" w:rsidR="00056915" w:rsidRPr="003D6722" w:rsidRDefault="00056915" w:rsidP="002C11D2">
      <w:pPr>
        <w:autoSpaceDE w:val="0"/>
        <w:autoSpaceDN w:val="0"/>
        <w:adjustRightInd w:val="0"/>
        <w:spacing w:after="100" w:afterAutospacing="1" w:line="240" w:lineRule="auto"/>
        <w:ind w:firstLine="709"/>
        <w:jc w:val="center"/>
        <w:rPr>
          <w:rFonts w:ascii="Times New Roman" w:hAnsi="Times New Roman" w:cs="Times New Roman"/>
          <w:b/>
          <w:bCs/>
          <w:color w:val="000000" w:themeColor="text1"/>
          <w:sz w:val="24"/>
          <w:szCs w:val="24"/>
        </w:rPr>
      </w:pPr>
      <w:r w:rsidRPr="003D6722">
        <w:rPr>
          <w:rFonts w:ascii="Times New Roman" w:hAnsi="Times New Roman" w:cs="Times New Roman"/>
          <w:b/>
          <w:bCs/>
          <w:color w:val="000000" w:themeColor="text1"/>
          <w:sz w:val="24"/>
          <w:szCs w:val="24"/>
        </w:rPr>
        <w:t xml:space="preserve">Проверка </w:t>
      </w:r>
      <w:r w:rsidR="002C11D2" w:rsidRPr="003D6722">
        <w:rPr>
          <w:rFonts w:ascii="Times New Roman" w:hAnsi="Times New Roman" w:cs="Times New Roman"/>
          <w:b/>
          <w:bCs/>
          <w:color w:val="000000" w:themeColor="text1"/>
          <w:sz w:val="24"/>
          <w:szCs w:val="24"/>
        </w:rPr>
        <w:t>теоретико-методического задания</w:t>
      </w:r>
      <w:r w:rsidRPr="003D6722">
        <w:rPr>
          <w:rFonts w:ascii="Times New Roman" w:hAnsi="Times New Roman" w:cs="Times New Roman"/>
          <w:b/>
          <w:bCs/>
          <w:color w:val="000000" w:themeColor="text1"/>
          <w:sz w:val="24"/>
          <w:szCs w:val="24"/>
        </w:rPr>
        <w:t>.</w:t>
      </w:r>
    </w:p>
    <w:p w14:paraId="4506ED0C" w14:textId="77777777" w:rsidR="003576D4"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Оргкомитет обеспечивает шифрование ответов участников муниципального этапа Олимпиады. Жюри олимпиады оценивает записи, приведенные в чистовике. Черновики не</w:t>
      </w:r>
      <w:r w:rsidR="003576D4"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проверяются. Критерии оценивания разрабатываются авторами задач. Все пометки в работе участника члены жюри делают только красными чернилами. Баллы за промежуточные выкладки ставятся окол</w:t>
      </w:r>
      <w:r w:rsidR="003576D4" w:rsidRPr="003D6722">
        <w:rPr>
          <w:rFonts w:ascii="Times New Roman" w:hAnsi="Times New Roman" w:cs="Times New Roman"/>
          <w:color w:val="000000" w:themeColor="text1"/>
          <w:sz w:val="24"/>
          <w:szCs w:val="24"/>
        </w:rPr>
        <w:t>о соответствующих мест в работе</w:t>
      </w:r>
      <w:r w:rsidRPr="003D6722">
        <w:rPr>
          <w:rFonts w:ascii="Times New Roman" w:hAnsi="Times New Roman" w:cs="Times New Roman"/>
          <w:color w:val="000000" w:themeColor="text1"/>
          <w:sz w:val="24"/>
          <w:szCs w:val="24"/>
        </w:rPr>
        <w:t xml:space="preserve">. </w:t>
      </w:r>
    </w:p>
    <w:p w14:paraId="35C0AF04" w14:textId="2D570A2D" w:rsidR="00E03C9A" w:rsidRPr="003D6722" w:rsidRDefault="00056915" w:rsidP="00E03C9A">
      <w:pPr>
        <w:autoSpaceDE w:val="0"/>
        <w:autoSpaceDN w:val="0"/>
        <w:adjustRightInd w:val="0"/>
        <w:spacing w:after="100" w:afterAutospacing="1" w:line="240" w:lineRule="auto"/>
        <w:ind w:firstLine="709"/>
        <w:jc w:val="both"/>
        <w:rPr>
          <w:rFonts w:ascii="Times New Roman" w:hAnsi="Times New Roman" w:cs="Times New Roman"/>
          <w:b/>
          <w:color w:val="000000" w:themeColor="text1"/>
          <w:sz w:val="24"/>
          <w:szCs w:val="24"/>
        </w:rPr>
      </w:pPr>
      <w:r w:rsidRPr="003D6722">
        <w:rPr>
          <w:rFonts w:ascii="Times New Roman" w:hAnsi="Times New Roman" w:cs="Times New Roman"/>
          <w:color w:val="000000" w:themeColor="text1"/>
          <w:sz w:val="24"/>
          <w:szCs w:val="24"/>
        </w:rPr>
        <w:t xml:space="preserve">Оценка ответов участников Олимпиады </w:t>
      </w:r>
      <w:r w:rsidR="002C11D2" w:rsidRPr="003D6722">
        <w:rPr>
          <w:rFonts w:ascii="Times New Roman" w:hAnsi="Times New Roman" w:cs="Times New Roman"/>
          <w:color w:val="000000" w:themeColor="text1"/>
          <w:sz w:val="24"/>
          <w:szCs w:val="24"/>
        </w:rPr>
        <w:t>по теоретико-методиче</w:t>
      </w:r>
      <w:r w:rsidR="003438BC">
        <w:rPr>
          <w:rFonts w:ascii="Times New Roman" w:hAnsi="Times New Roman" w:cs="Times New Roman"/>
          <w:color w:val="000000" w:themeColor="text1"/>
          <w:sz w:val="24"/>
          <w:szCs w:val="24"/>
        </w:rPr>
        <w:t>с</w:t>
      </w:r>
      <w:r w:rsidR="002C11D2" w:rsidRPr="003D6722">
        <w:rPr>
          <w:rFonts w:ascii="Times New Roman" w:hAnsi="Times New Roman" w:cs="Times New Roman"/>
          <w:color w:val="000000" w:themeColor="text1"/>
          <w:sz w:val="24"/>
          <w:szCs w:val="24"/>
        </w:rPr>
        <w:t xml:space="preserve">кому заданию </w:t>
      </w:r>
      <w:r w:rsidRPr="003D6722">
        <w:rPr>
          <w:rFonts w:ascii="Times New Roman" w:hAnsi="Times New Roman" w:cs="Times New Roman"/>
          <w:color w:val="000000" w:themeColor="text1"/>
          <w:sz w:val="24"/>
          <w:szCs w:val="24"/>
        </w:rPr>
        <w:t xml:space="preserve">определяется по </w:t>
      </w:r>
      <w:r w:rsidR="002C11D2" w:rsidRPr="003D6722">
        <w:rPr>
          <w:rFonts w:ascii="Times New Roman" w:hAnsi="Times New Roman" w:cs="Times New Roman"/>
          <w:color w:val="000000" w:themeColor="text1"/>
          <w:sz w:val="24"/>
          <w:szCs w:val="24"/>
        </w:rPr>
        <w:t>сумме баллов</w:t>
      </w:r>
      <w:r w:rsidR="00DC3130" w:rsidRPr="003D6722">
        <w:rPr>
          <w:rFonts w:ascii="Times New Roman" w:hAnsi="Times New Roman" w:cs="Times New Roman"/>
          <w:color w:val="000000" w:themeColor="text1"/>
          <w:sz w:val="24"/>
          <w:szCs w:val="24"/>
        </w:rPr>
        <w:t>, полученных за каждый верный ответ в тесте.</w:t>
      </w:r>
      <w:r w:rsidR="002C11D2"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 xml:space="preserve">В совокупности </w:t>
      </w:r>
      <w:r w:rsidR="002C11D2" w:rsidRPr="003D6722">
        <w:rPr>
          <w:rFonts w:ascii="Times New Roman" w:hAnsi="Times New Roman" w:cs="Times New Roman"/>
          <w:color w:val="000000" w:themeColor="text1"/>
          <w:sz w:val="24"/>
          <w:szCs w:val="24"/>
        </w:rPr>
        <w:t>теоретико-методическое задание оценивае</w:t>
      </w:r>
      <w:r w:rsidRPr="003D6722">
        <w:rPr>
          <w:rFonts w:ascii="Times New Roman" w:hAnsi="Times New Roman" w:cs="Times New Roman"/>
          <w:color w:val="000000" w:themeColor="text1"/>
          <w:sz w:val="24"/>
          <w:szCs w:val="24"/>
        </w:rPr>
        <w:t xml:space="preserve">тся </w:t>
      </w:r>
      <w:r w:rsidRPr="003D6722">
        <w:rPr>
          <w:rFonts w:ascii="Times New Roman" w:hAnsi="Times New Roman" w:cs="Times New Roman"/>
          <w:b/>
          <w:color w:val="000000" w:themeColor="text1"/>
          <w:sz w:val="24"/>
          <w:szCs w:val="24"/>
        </w:rPr>
        <w:t xml:space="preserve">в </w:t>
      </w:r>
      <w:r w:rsidR="00453A1E" w:rsidRPr="003D6722">
        <w:rPr>
          <w:rFonts w:ascii="Times New Roman" w:hAnsi="Times New Roman" w:cs="Times New Roman"/>
          <w:b/>
          <w:color w:val="000000" w:themeColor="text1"/>
          <w:sz w:val="24"/>
          <w:szCs w:val="24"/>
        </w:rPr>
        <w:t>4</w:t>
      </w:r>
      <w:r w:rsidR="002C11D2" w:rsidRPr="003D6722">
        <w:rPr>
          <w:rFonts w:ascii="Times New Roman" w:hAnsi="Times New Roman" w:cs="Times New Roman"/>
          <w:b/>
          <w:color w:val="000000" w:themeColor="text1"/>
          <w:sz w:val="24"/>
          <w:szCs w:val="24"/>
        </w:rPr>
        <w:t>0</w:t>
      </w:r>
      <w:r w:rsidRPr="003D6722">
        <w:rPr>
          <w:rFonts w:ascii="Times New Roman" w:hAnsi="Times New Roman" w:cs="Times New Roman"/>
          <w:b/>
          <w:color w:val="000000" w:themeColor="text1"/>
          <w:sz w:val="24"/>
          <w:szCs w:val="24"/>
        </w:rPr>
        <w:t xml:space="preserve"> баллов.</w:t>
      </w:r>
    </w:p>
    <w:p w14:paraId="3C06F522" w14:textId="77777777" w:rsidR="002C11D2" w:rsidRPr="003D6722" w:rsidRDefault="00E03C9A" w:rsidP="00E03C9A">
      <w:pPr>
        <w:autoSpaceDE w:val="0"/>
        <w:autoSpaceDN w:val="0"/>
        <w:adjustRightInd w:val="0"/>
        <w:spacing w:after="100" w:afterAutospacing="1" w:line="240" w:lineRule="auto"/>
        <w:jc w:val="center"/>
        <w:rPr>
          <w:rFonts w:ascii="Times New Roman" w:hAnsi="Times New Roman" w:cs="Times New Roman"/>
          <w:b/>
          <w:color w:val="000000" w:themeColor="text1"/>
          <w:sz w:val="24"/>
          <w:szCs w:val="24"/>
        </w:rPr>
      </w:pPr>
      <w:r w:rsidRPr="003D6722">
        <w:rPr>
          <w:rFonts w:ascii="Times New Roman" w:hAnsi="Times New Roman" w:cs="Times New Roman"/>
          <w:b/>
          <w:color w:val="000000" w:themeColor="text1"/>
          <w:sz w:val="24"/>
          <w:szCs w:val="24"/>
        </w:rPr>
        <w:t>2 ПРАКТИЧЕСКОЕ ЗАДАНИЕ</w:t>
      </w:r>
    </w:p>
    <w:p w14:paraId="71F6FA88" w14:textId="77777777" w:rsidR="00E03C9A" w:rsidRPr="003D6722" w:rsidRDefault="00E03C9A" w:rsidP="00694475">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ГИМНАСТИКА</w:t>
      </w:r>
    </w:p>
    <w:p w14:paraId="2AF623C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1. Форма участников</w:t>
      </w:r>
    </w:p>
    <w:p w14:paraId="3FC834A2"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1.1</w:t>
      </w:r>
      <w:r w:rsidR="00E03C9A" w:rsidRPr="003D6722">
        <w:rPr>
          <w:rFonts w:ascii="Times New Roman" w:hAnsi="Times New Roman" w:cs="Times New Roman"/>
          <w:sz w:val="24"/>
          <w:szCs w:val="24"/>
        </w:rPr>
        <w:t xml:space="preserve"> Дев</w:t>
      </w:r>
      <w:r w:rsidR="00453A1E" w:rsidRPr="003D6722">
        <w:rPr>
          <w:rFonts w:ascii="Times New Roman" w:hAnsi="Times New Roman" w:cs="Times New Roman"/>
          <w:sz w:val="24"/>
          <w:szCs w:val="24"/>
        </w:rPr>
        <w:t>очки</w:t>
      </w:r>
      <w:r w:rsidR="00E03C9A" w:rsidRPr="003D6722">
        <w:rPr>
          <w:rFonts w:ascii="Times New Roman" w:hAnsi="Times New Roman" w:cs="Times New Roman"/>
          <w:sz w:val="24"/>
          <w:szCs w:val="24"/>
        </w:rPr>
        <w:t xml:space="preserve"> могут быть одеты в купальники, комбинезоны или футболки с</w:t>
      </w:r>
    </w:p>
    <w:p w14:paraId="7E97F76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«лосинами». Раздельные купальники запрещены.</w:t>
      </w:r>
    </w:p>
    <w:p w14:paraId="26FC02DD"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1.2</w:t>
      </w:r>
      <w:r w:rsidR="00453A1E" w:rsidRPr="003D6722">
        <w:rPr>
          <w:rFonts w:ascii="Times New Roman" w:hAnsi="Times New Roman" w:cs="Times New Roman"/>
          <w:sz w:val="24"/>
          <w:szCs w:val="24"/>
        </w:rPr>
        <w:t xml:space="preserve"> мальчики</w:t>
      </w:r>
      <w:r w:rsidR="00E03C9A" w:rsidRPr="003D6722">
        <w:rPr>
          <w:rFonts w:ascii="Times New Roman" w:hAnsi="Times New Roman" w:cs="Times New Roman"/>
          <w:sz w:val="24"/>
          <w:szCs w:val="24"/>
        </w:rPr>
        <w:t xml:space="preserve"> могут быть одеты в гимнастические майки, ширина лямок которых не</w:t>
      </w:r>
    </w:p>
    <w:p w14:paraId="2D06B247"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должна превышать 5 см, трико или спортивные шорты, не закрывающие колен.</w:t>
      </w:r>
    </w:p>
    <w:p w14:paraId="74F20709"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1.3</w:t>
      </w:r>
      <w:r w:rsidR="00E03C9A" w:rsidRPr="003D6722">
        <w:rPr>
          <w:rFonts w:ascii="Times New Roman" w:hAnsi="Times New Roman" w:cs="Times New Roman"/>
          <w:sz w:val="24"/>
          <w:szCs w:val="24"/>
        </w:rPr>
        <w:t xml:space="preserve"> Футболки и майки не должны быть одеты поверх шорт, трико или «лосин».</w:t>
      </w:r>
    </w:p>
    <w:p w14:paraId="0404DBC9"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1.4</w:t>
      </w:r>
      <w:r w:rsidR="00E03C9A" w:rsidRPr="003D6722">
        <w:rPr>
          <w:rFonts w:ascii="Times New Roman" w:hAnsi="Times New Roman" w:cs="Times New Roman"/>
          <w:sz w:val="24"/>
          <w:szCs w:val="24"/>
        </w:rPr>
        <w:t xml:space="preserve"> Упражнение может выполняться в носках, гимнастических тапочках</w:t>
      </w:r>
    </w:p>
    <w:p w14:paraId="497056B5"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(«чешках») или босиком.</w:t>
      </w:r>
    </w:p>
    <w:p w14:paraId="75BB296E"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1.5</w:t>
      </w:r>
      <w:r w:rsidR="00E03C9A" w:rsidRPr="003D6722">
        <w:rPr>
          <w:rFonts w:ascii="Times New Roman" w:hAnsi="Times New Roman" w:cs="Times New Roman"/>
          <w:sz w:val="24"/>
          <w:szCs w:val="24"/>
        </w:rPr>
        <w:t xml:space="preserve"> Ювелирные украшения и часы не допускаются.</w:t>
      </w:r>
    </w:p>
    <w:p w14:paraId="28314C56"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1.6</w:t>
      </w:r>
      <w:r w:rsidR="00E03C9A" w:rsidRPr="003D6722">
        <w:rPr>
          <w:rFonts w:ascii="Times New Roman" w:hAnsi="Times New Roman" w:cs="Times New Roman"/>
          <w:sz w:val="24"/>
          <w:szCs w:val="24"/>
        </w:rPr>
        <w:t xml:space="preserve"> Нарушение требований к спортивной форме наказывается сбавкой 0,5 балла с</w:t>
      </w:r>
    </w:p>
    <w:p w14:paraId="064A3DF6"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итоговой оценки участника.</w:t>
      </w:r>
    </w:p>
    <w:p w14:paraId="6937BB1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2. Порядок выступлений</w:t>
      </w:r>
    </w:p>
    <w:p w14:paraId="1A1242F2"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2.1</w:t>
      </w:r>
      <w:r w:rsidR="00E03C9A" w:rsidRPr="003D6722">
        <w:rPr>
          <w:rFonts w:ascii="Times New Roman" w:hAnsi="Times New Roman" w:cs="Times New Roman"/>
          <w:sz w:val="24"/>
          <w:szCs w:val="24"/>
        </w:rPr>
        <w:t xml:space="preserve"> Участники выполняют акробатическое у</w:t>
      </w:r>
      <w:r w:rsidRPr="003D6722">
        <w:rPr>
          <w:rFonts w:ascii="Times New Roman" w:hAnsi="Times New Roman" w:cs="Times New Roman"/>
          <w:sz w:val="24"/>
          <w:szCs w:val="24"/>
        </w:rPr>
        <w:t>пражнение в порядке, определяемо</w:t>
      </w:r>
      <w:r w:rsidR="00E03C9A" w:rsidRPr="003D6722">
        <w:rPr>
          <w:rFonts w:ascii="Times New Roman" w:hAnsi="Times New Roman" w:cs="Times New Roman"/>
          <w:sz w:val="24"/>
          <w:szCs w:val="24"/>
        </w:rPr>
        <w:t>м</w:t>
      </w:r>
    </w:p>
    <w:p w14:paraId="499EF79C"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стартовым протоколом.</w:t>
      </w:r>
    </w:p>
    <w:p w14:paraId="728DF043"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2.2</w:t>
      </w:r>
      <w:r w:rsidR="00E03C9A" w:rsidRPr="003D6722">
        <w:rPr>
          <w:rFonts w:ascii="Times New Roman" w:hAnsi="Times New Roman" w:cs="Times New Roman"/>
          <w:sz w:val="24"/>
          <w:szCs w:val="24"/>
        </w:rPr>
        <w:t xml:space="preserve"> Для выполнения упражнения участникам предоставляется только одна попытка.</w:t>
      </w:r>
    </w:p>
    <w:p w14:paraId="4A473D50" w14:textId="4D912426"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2.3</w:t>
      </w:r>
      <w:r w:rsidR="00695F9D" w:rsidRPr="003D6722">
        <w:rPr>
          <w:rFonts w:ascii="Times New Roman" w:hAnsi="Times New Roman" w:cs="Times New Roman"/>
          <w:sz w:val="24"/>
          <w:szCs w:val="24"/>
        </w:rPr>
        <w:t xml:space="preserve"> </w:t>
      </w:r>
      <w:r w:rsidRPr="003D6722">
        <w:rPr>
          <w:rFonts w:ascii="Times New Roman" w:hAnsi="Times New Roman" w:cs="Times New Roman"/>
          <w:sz w:val="24"/>
          <w:szCs w:val="24"/>
        </w:rPr>
        <w:t>Прежде</w:t>
      </w:r>
      <w:r w:rsidR="003438BC">
        <w:rPr>
          <w:rFonts w:ascii="Times New Roman" w:hAnsi="Times New Roman" w:cs="Times New Roman"/>
          <w:sz w:val="24"/>
          <w:szCs w:val="24"/>
        </w:rPr>
        <w:t>,</w:t>
      </w:r>
      <w:r w:rsidRPr="003D6722">
        <w:rPr>
          <w:rFonts w:ascii="Times New Roman" w:hAnsi="Times New Roman" w:cs="Times New Roman"/>
          <w:sz w:val="24"/>
          <w:szCs w:val="24"/>
        </w:rPr>
        <w:t xml:space="preserve"> чем участник начнёт своё выступление, должны быть чётко объявлены</w:t>
      </w:r>
    </w:p>
    <w:p w14:paraId="2A081362"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его фамилия и имя. После вызова у участника есть 20 секунд, чтобы начать выполнение</w:t>
      </w:r>
    </w:p>
    <w:p w14:paraId="12DC70F8"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упражнения. Упражнение, выполненное без вызова, не оценивается.</w:t>
      </w:r>
    </w:p>
    <w:p w14:paraId="2DE68FD2"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4</w:t>
      </w:r>
      <w:r w:rsidRPr="003D6722">
        <w:rPr>
          <w:rFonts w:ascii="Times New Roman" w:hAnsi="Times New Roman" w:cs="Times New Roman"/>
          <w:sz w:val="24"/>
          <w:szCs w:val="24"/>
        </w:rPr>
        <w:t xml:space="preserve"> Если участник при выполнении упражнения допустил неоправданную, явно</w:t>
      </w:r>
    </w:p>
    <w:p w14:paraId="012827D6"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выраженную паузу более 7 секунд, упражнение прекращается и оценивается только его</w:t>
      </w:r>
    </w:p>
    <w:p w14:paraId="7C8CE739"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выполненная часть.</w:t>
      </w:r>
    </w:p>
    <w:p w14:paraId="448F7589"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lastRenderedPageBreak/>
        <w:t>2.5</w:t>
      </w:r>
      <w:r w:rsidR="00E03C9A" w:rsidRPr="003D6722">
        <w:rPr>
          <w:rFonts w:ascii="Times New Roman" w:hAnsi="Times New Roman" w:cs="Times New Roman"/>
          <w:sz w:val="24"/>
          <w:szCs w:val="24"/>
        </w:rPr>
        <w:t xml:space="preserve"> Упражнение должно иметь чётко выраженное начало и окончание. При</w:t>
      </w:r>
    </w:p>
    <w:p w14:paraId="4E9CE980"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нарушении данного требования производится сбавка 0,5 балла.</w:t>
      </w:r>
    </w:p>
    <w:p w14:paraId="74B6C071"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6</w:t>
      </w:r>
      <w:r w:rsidRPr="003D6722">
        <w:rPr>
          <w:rFonts w:ascii="Times New Roman" w:hAnsi="Times New Roman" w:cs="Times New Roman"/>
          <w:sz w:val="24"/>
          <w:szCs w:val="24"/>
        </w:rPr>
        <w:t xml:space="preserve"> Оценка действий участника начинается с момента принятия исходного</w:t>
      </w:r>
    </w:p>
    <w:p w14:paraId="2201B34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положения на акробатической дорожке и заканчивается фиксацией основной стойки после</w:t>
      </w:r>
    </w:p>
    <w:p w14:paraId="36485B61"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окончания упражнения. Сигналом готовности участника к началу выступления служит</w:t>
      </w:r>
    </w:p>
    <w:p w14:paraId="10E659E1"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поднятая вверх рука.</w:t>
      </w:r>
    </w:p>
    <w:p w14:paraId="7012C4B5" w14:textId="77777777" w:rsidR="00E03C9A" w:rsidRPr="003D6722" w:rsidRDefault="00695F9D"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2.7</w:t>
      </w:r>
      <w:r w:rsidR="00E03C9A" w:rsidRPr="003D6722">
        <w:rPr>
          <w:rFonts w:ascii="Times New Roman" w:hAnsi="Times New Roman" w:cs="Times New Roman"/>
          <w:sz w:val="24"/>
          <w:szCs w:val="24"/>
        </w:rPr>
        <w:t xml:space="preserve"> Все участники, готовящиеся к выполнению упражнения, должны находиться в</w:t>
      </w:r>
    </w:p>
    <w:p w14:paraId="1B1147E5"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специально отведенном для них месте. Их поведение не должно мешать другим</w:t>
      </w:r>
    </w:p>
    <w:p w14:paraId="00FFE4A7"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участникам.</w:t>
      </w:r>
    </w:p>
    <w:p w14:paraId="73F38094"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2.</w:t>
      </w:r>
      <w:r w:rsidR="00695F9D" w:rsidRPr="003D6722">
        <w:rPr>
          <w:rFonts w:ascii="Times New Roman" w:hAnsi="Times New Roman" w:cs="Times New Roman"/>
          <w:sz w:val="24"/>
          <w:szCs w:val="24"/>
        </w:rPr>
        <w:t>8</w:t>
      </w:r>
      <w:r w:rsidRPr="003D6722">
        <w:rPr>
          <w:rFonts w:ascii="Times New Roman" w:hAnsi="Times New Roman" w:cs="Times New Roman"/>
          <w:sz w:val="24"/>
          <w:szCs w:val="24"/>
        </w:rPr>
        <w:t xml:space="preserve"> За нарушение п. 2.</w:t>
      </w:r>
      <w:r w:rsidR="00695F9D" w:rsidRPr="003D6722">
        <w:rPr>
          <w:rFonts w:ascii="Times New Roman" w:hAnsi="Times New Roman" w:cs="Times New Roman"/>
          <w:sz w:val="24"/>
          <w:szCs w:val="24"/>
        </w:rPr>
        <w:t>7</w:t>
      </w:r>
      <w:r w:rsidRPr="003D6722">
        <w:rPr>
          <w:rFonts w:ascii="Times New Roman" w:hAnsi="Times New Roman" w:cs="Times New Roman"/>
          <w:sz w:val="24"/>
          <w:szCs w:val="24"/>
        </w:rPr>
        <w:t>. участник может быть наказан снижением оценки на 0,5</w:t>
      </w:r>
    </w:p>
    <w:p w14:paraId="5F98AA85"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балла, а в случае повторного нарушения – отстранён от участия в испытаниях.</w:t>
      </w:r>
    </w:p>
    <w:p w14:paraId="7ED2A653"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b/>
          <w:bCs/>
          <w:sz w:val="24"/>
          <w:szCs w:val="24"/>
        </w:rPr>
      </w:pPr>
      <w:r w:rsidRPr="003D6722">
        <w:rPr>
          <w:rFonts w:ascii="Times New Roman" w:hAnsi="Times New Roman" w:cs="Times New Roman"/>
          <w:b/>
          <w:bCs/>
          <w:sz w:val="24"/>
          <w:szCs w:val="24"/>
        </w:rPr>
        <w:t>3. Повторное выступление</w:t>
      </w:r>
    </w:p>
    <w:p w14:paraId="7243C193"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3.1. Выступление участника не может быть начато повторно, за исключением</w:t>
      </w:r>
    </w:p>
    <w:p w14:paraId="2C661552" w14:textId="206066DE" w:rsidR="00E03C9A" w:rsidRPr="003D6722" w:rsidRDefault="003438BC" w:rsidP="003438B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E03C9A" w:rsidRPr="003D6722">
        <w:rPr>
          <w:rFonts w:ascii="Times New Roman" w:hAnsi="Times New Roman" w:cs="Times New Roman"/>
          <w:sz w:val="24"/>
          <w:szCs w:val="24"/>
        </w:rPr>
        <w:t>лучаев</w:t>
      </w:r>
      <w:r>
        <w:rPr>
          <w:rFonts w:ascii="Times New Roman" w:hAnsi="Times New Roman" w:cs="Times New Roman"/>
          <w:sz w:val="24"/>
          <w:szCs w:val="24"/>
        </w:rPr>
        <w:t>,</w:t>
      </w:r>
      <w:r w:rsidR="00E03C9A" w:rsidRPr="003D6722">
        <w:rPr>
          <w:rFonts w:ascii="Times New Roman" w:hAnsi="Times New Roman" w:cs="Times New Roman"/>
          <w:sz w:val="24"/>
          <w:szCs w:val="24"/>
        </w:rPr>
        <w:t xml:space="preserve"> вызванных непредвиденными обстоятельствами, к которым относятся: поломка</w:t>
      </w:r>
    </w:p>
    <w:p w14:paraId="634CBA70"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гимнастического оборудования, произошедшая в процессе выступления; неполадки в</w:t>
      </w:r>
    </w:p>
    <w:p w14:paraId="119937C0"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работе общего оборудования – освещения, задымление помещения, появление</w:t>
      </w:r>
    </w:p>
    <w:p w14:paraId="3DFC8B27"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посторонних предметов, создающих опасную ситуацию.</w:t>
      </w:r>
    </w:p>
    <w:p w14:paraId="1C733F2C"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3.2. При возникновении указанных выше ситуаций, участник должен немедленно</w:t>
      </w:r>
    </w:p>
    <w:p w14:paraId="0C4B32F6"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прекратить выступление. Если выступление завершено, оно будет оценено.</w:t>
      </w:r>
    </w:p>
    <w:p w14:paraId="3BEEAEC8"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3.3. Если участник получил разрешение на повторное выполнение упражнения, то</w:t>
      </w:r>
    </w:p>
    <w:p w14:paraId="4EB3F6F6"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он должен выполнить своё упражнение сначала, после выступления всех других</w:t>
      </w:r>
    </w:p>
    <w:p w14:paraId="69162012"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участников своей смены.</w:t>
      </w:r>
    </w:p>
    <w:p w14:paraId="10D9312D"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3.4. Если выступление прервано по вине участника, повторное выполнение</w:t>
      </w:r>
    </w:p>
    <w:p w14:paraId="77404EA1" w14:textId="77777777" w:rsidR="00E03C9A" w:rsidRPr="003D6722" w:rsidRDefault="00E03C9A" w:rsidP="003438BC">
      <w:pPr>
        <w:autoSpaceDE w:val="0"/>
        <w:autoSpaceDN w:val="0"/>
        <w:adjustRightInd w:val="0"/>
        <w:spacing w:after="0" w:line="240" w:lineRule="auto"/>
        <w:jc w:val="both"/>
        <w:rPr>
          <w:rFonts w:ascii="Times New Roman" w:hAnsi="Times New Roman" w:cs="Times New Roman"/>
          <w:sz w:val="24"/>
          <w:szCs w:val="24"/>
        </w:rPr>
      </w:pPr>
      <w:r w:rsidRPr="003D6722">
        <w:rPr>
          <w:rFonts w:ascii="Times New Roman" w:hAnsi="Times New Roman" w:cs="Times New Roman"/>
          <w:sz w:val="24"/>
          <w:szCs w:val="24"/>
        </w:rPr>
        <w:t>упражнения не разрешается.</w:t>
      </w:r>
    </w:p>
    <w:p w14:paraId="79157B09" w14:textId="77777777" w:rsidR="00695F9D" w:rsidRPr="003D6722" w:rsidRDefault="00695F9D" w:rsidP="003438BC">
      <w:pPr>
        <w:autoSpaceDE w:val="0"/>
        <w:autoSpaceDN w:val="0"/>
        <w:adjustRightInd w:val="0"/>
        <w:spacing w:after="0" w:line="240" w:lineRule="auto"/>
        <w:jc w:val="both"/>
        <w:rPr>
          <w:rFonts w:ascii="Times New Roman" w:hAnsi="Times New Roman" w:cs="Times New Roman"/>
          <w:b/>
          <w:bCs/>
          <w:sz w:val="24"/>
          <w:szCs w:val="24"/>
        </w:rPr>
      </w:pPr>
    </w:p>
    <w:p w14:paraId="481DEE8C"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p>
    <w:p w14:paraId="3F554873" w14:textId="2F073513" w:rsidR="00E6774F" w:rsidRPr="003D6722" w:rsidRDefault="00E6774F" w:rsidP="003438BC">
      <w:pPr>
        <w:pStyle w:val="Default"/>
        <w:spacing w:after="100" w:afterAutospacing="1"/>
        <w:ind w:firstLine="709"/>
        <w:jc w:val="center"/>
        <w:rPr>
          <w:color w:val="000000" w:themeColor="text1"/>
        </w:rPr>
      </w:pPr>
      <w:r w:rsidRPr="003D6722">
        <w:rPr>
          <w:b/>
          <w:bCs/>
          <w:color w:val="000000" w:themeColor="text1"/>
        </w:rPr>
        <w:t>Перечень материально-технического обеспечения проведения                практического испытания</w:t>
      </w:r>
    </w:p>
    <w:p w14:paraId="45C94A94" w14:textId="77777777" w:rsidR="00E6774F" w:rsidRPr="003D6722" w:rsidRDefault="00E6774F" w:rsidP="003438BC">
      <w:pPr>
        <w:autoSpaceDE w:val="0"/>
        <w:autoSpaceDN w:val="0"/>
        <w:adjustRightInd w:val="0"/>
        <w:spacing w:after="0" w:line="240" w:lineRule="auto"/>
        <w:jc w:val="center"/>
        <w:rPr>
          <w:rFonts w:ascii="Times New Roman" w:hAnsi="Times New Roman" w:cs="Times New Roman"/>
          <w:b/>
          <w:bCs/>
          <w:sz w:val="24"/>
          <w:szCs w:val="24"/>
        </w:rPr>
      </w:pPr>
      <w:r w:rsidRPr="003D6722">
        <w:rPr>
          <w:rFonts w:ascii="Times New Roman" w:hAnsi="Times New Roman" w:cs="Times New Roman"/>
          <w:b/>
          <w:bCs/>
          <w:sz w:val="24"/>
          <w:szCs w:val="24"/>
        </w:rPr>
        <w:t>ГИМНАСТИКА</w:t>
      </w:r>
    </w:p>
    <w:p w14:paraId="563EF1B2" w14:textId="77777777" w:rsidR="00E6774F" w:rsidRPr="003D6722" w:rsidRDefault="00E6774F" w:rsidP="003438BC">
      <w:pPr>
        <w:autoSpaceDE w:val="0"/>
        <w:autoSpaceDN w:val="0"/>
        <w:adjustRightInd w:val="0"/>
        <w:spacing w:after="0" w:line="240" w:lineRule="auto"/>
        <w:ind w:firstLine="709"/>
        <w:jc w:val="both"/>
        <w:rPr>
          <w:rFonts w:ascii="Times New Roman" w:hAnsi="Times New Roman" w:cs="Times New Roman"/>
          <w:bCs/>
          <w:sz w:val="24"/>
          <w:szCs w:val="24"/>
        </w:rPr>
      </w:pPr>
      <w:r w:rsidRPr="003D6722">
        <w:rPr>
          <w:rFonts w:ascii="Times New Roman" w:hAnsi="Times New Roman" w:cs="Times New Roman"/>
          <w:bCs/>
          <w:sz w:val="24"/>
          <w:szCs w:val="24"/>
        </w:rPr>
        <w:t>Необходимое оборудование:</w:t>
      </w:r>
    </w:p>
    <w:p w14:paraId="47CB230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Гимнастические снаряды</w:t>
      </w:r>
    </w:p>
    <w:p w14:paraId="570B12C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а) разминочный зал:</w:t>
      </w:r>
    </w:p>
    <w:p w14:paraId="5EDBB986"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Акробатическая дорожка 12-14 х 1,5 м – 1 шт.</w:t>
      </w:r>
    </w:p>
    <w:p w14:paraId="2E693F18"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Маты гимнастические поролоновые 1 х 2 х 0,1 м – 2 шт.</w:t>
      </w:r>
    </w:p>
    <w:p w14:paraId="16A64766"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Гимнастические скамейки для участников – 2 шт.</w:t>
      </w:r>
    </w:p>
    <w:p w14:paraId="040DD911"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б) основной зал:</w:t>
      </w:r>
    </w:p>
    <w:p w14:paraId="224D1FD1"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Две акробатические дорожки</w:t>
      </w:r>
    </w:p>
    <w:p w14:paraId="03CA691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(основная и дополнительная разминочная) 14 х 1,5 м.</w:t>
      </w:r>
    </w:p>
    <w:p w14:paraId="072DB0B5"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Маты гимнастические поролоновые 1 х 2 х 0,1 м – 2 шт.</w:t>
      </w:r>
    </w:p>
    <w:p w14:paraId="7EE0C912"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Гимнастические скамейки для участников – 1 шт.</w:t>
      </w:r>
    </w:p>
    <w:p w14:paraId="108EB605"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Вспомогательный инвентарь</w:t>
      </w:r>
    </w:p>
    <w:p w14:paraId="4DE9A8AB"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Звуковоспроизводящая и звукоусиливающая аппаратура.</w:t>
      </w:r>
    </w:p>
    <w:p w14:paraId="17F89392"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Микрофон – 1 шт.</w:t>
      </w:r>
    </w:p>
    <w:p w14:paraId="36420DA6"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Маркировочная лента для ограничения ширины дорожки при вы-</w:t>
      </w:r>
    </w:p>
    <w:p w14:paraId="1F126955"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полнении упражнений на гимнастическом помосте или ковре.</w:t>
      </w:r>
    </w:p>
    <w:p w14:paraId="205F950F"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Маркировочная лента для ограждения зоны испытаний.</w:t>
      </w:r>
    </w:p>
    <w:p w14:paraId="0DE6164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Компьютер (ноутбук) с программным обеспечением Windows XP или</w:t>
      </w:r>
    </w:p>
    <w:p w14:paraId="4EF058C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lang w:val="en-US"/>
        </w:rPr>
      </w:pPr>
      <w:r w:rsidRPr="003D6722">
        <w:rPr>
          <w:rFonts w:ascii="Times New Roman" w:hAnsi="Times New Roman" w:cs="Times New Roman"/>
          <w:bCs/>
          <w:sz w:val="24"/>
          <w:szCs w:val="24"/>
          <w:lang w:val="en-US"/>
        </w:rPr>
        <w:t>Windows 7 Professional (</w:t>
      </w:r>
      <w:r w:rsidRPr="003D6722">
        <w:rPr>
          <w:rFonts w:ascii="Times New Roman" w:hAnsi="Times New Roman" w:cs="Times New Roman"/>
          <w:bCs/>
          <w:sz w:val="24"/>
          <w:szCs w:val="24"/>
        </w:rPr>
        <w:t>с</w:t>
      </w:r>
      <w:r w:rsidRPr="003D6722">
        <w:rPr>
          <w:rFonts w:ascii="Times New Roman" w:hAnsi="Times New Roman" w:cs="Times New Roman"/>
          <w:bCs/>
          <w:sz w:val="24"/>
          <w:szCs w:val="24"/>
          <w:lang w:val="en-US"/>
        </w:rPr>
        <w:t xml:space="preserve"> </w:t>
      </w:r>
      <w:r w:rsidRPr="003D6722">
        <w:rPr>
          <w:rFonts w:ascii="Times New Roman" w:hAnsi="Times New Roman" w:cs="Times New Roman"/>
          <w:bCs/>
          <w:sz w:val="24"/>
          <w:szCs w:val="24"/>
        </w:rPr>
        <w:t>программным</w:t>
      </w:r>
      <w:r w:rsidRPr="003D6722">
        <w:rPr>
          <w:rFonts w:ascii="Times New Roman" w:hAnsi="Times New Roman" w:cs="Times New Roman"/>
          <w:bCs/>
          <w:sz w:val="24"/>
          <w:szCs w:val="24"/>
          <w:lang w:val="en-US"/>
        </w:rPr>
        <w:t xml:space="preserve"> </w:t>
      </w:r>
      <w:r w:rsidRPr="003D6722">
        <w:rPr>
          <w:rFonts w:ascii="Times New Roman" w:hAnsi="Times New Roman" w:cs="Times New Roman"/>
          <w:bCs/>
          <w:sz w:val="24"/>
          <w:szCs w:val="24"/>
        </w:rPr>
        <w:t>приложением</w:t>
      </w:r>
      <w:r w:rsidRPr="003D6722">
        <w:rPr>
          <w:rFonts w:ascii="Times New Roman" w:hAnsi="Times New Roman" w:cs="Times New Roman"/>
          <w:bCs/>
          <w:sz w:val="24"/>
          <w:szCs w:val="24"/>
          <w:lang w:val="en-US"/>
        </w:rPr>
        <w:t xml:space="preserve"> Microsoft Of-</w:t>
      </w:r>
      <w:proofErr w:type="spellStart"/>
      <w:r w:rsidRPr="003D6722">
        <w:rPr>
          <w:rFonts w:ascii="Times New Roman" w:hAnsi="Times New Roman" w:cs="Times New Roman"/>
          <w:bCs/>
          <w:sz w:val="24"/>
          <w:szCs w:val="24"/>
          <w:lang w:val="en-US"/>
        </w:rPr>
        <w:t>fice</w:t>
      </w:r>
      <w:proofErr w:type="spellEnd"/>
    </w:p>
    <w:p w14:paraId="7589FD9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2003-2010).</w:t>
      </w:r>
    </w:p>
    <w:p w14:paraId="49D17D84"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Контрольно-измерительные приспособления</w:t>
      </w:r>
    </w:p>
    <w:p w14:paraId="04C902B4"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Рулетка 15 м – 1 шт.</w:t>
      </w:r>
    </w:p>
    <w:p w14:paraId="2E796D6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lastRenderedPageBreak/>
        <w:t>2. Секундомер – 2 шт.</w:t>
      </w:r>
    </w:p>
    <w:p w14:paraId="0366391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Калькулятор – 3 шт.</w:t>
      </w:r>
    </w:p>
    <w:p w14:paraId="03A833AC"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Судейский инвентарь</w:t>
      </w:r>
    </w:p>
    <w:p w14:paraId="66D2EF9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Судейские указки – 6 шт.</w:t>
      </w:r>
    </w:p>
    <w:p w14:paraId="453DCD0B"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Бейдж на каждого члена бригады судей.</w:t>
      </w:r>
    </w:p>
    <w:p w14:paraId="6EEFF563"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Фонограммы</w:t>
      </w:r>
    </w:p>
    <w:p w14:paraId="06A5C15E"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Фоновая музыка для разминки.</w:t>
      </w:r>
    </w:p>
    <w:p w14:paraId="1FF7E3EE"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Спортивные марши для музыкального сопровождения переходов от</w:t>
      </w:r>
    </w:p>
    <w:p w14:paraId="03EFDE75"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смены к смене.</w:t>
      </w:r>
    </w:p>
    <w:p w14:paraId="2435DC7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Мебель на месте соревнований</w:t>
      </w:r>
    </w:p>
    <w:p w14:paraId="4156756D"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Стол для членов организационного комитета и главной судейской</w:t>
      </w:r>
    </w:p>
    <w:p w14:paraId="2CE3AE0A"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коллегии – 1 шт.</w:t>
      </w:r>
    </w:p>
    <w:p w14:paraId="35988E8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Стол Председателя судейского жюри – 1 шт.</w:t>
      </w:r>
    </w:p>
    <w:p w14:paraId="389F885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Стол для арбитров – 2 шт.</w:t>
      </w:r>
    </w:p>
    <w:p w14:paraId="5B3D274C"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Столики малые для судей – 3 шт.</w:t>
      </w:r>
    </w:p>
    <w:p w14:paraId="54197E54"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Стол для врача – 1 шт.</w:t>
      </w:r>
    </w:p>
    <w:p w14:paraId="71102FAF"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Стулья – 20 шт.</w:t>
      </w:r>
    </w:p>
    <w:p w14:paraId="15023E3E"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7. Канцтовары</w:t>
      </w:r>
    </w:p>
    <w:p w14:paraId="121A9922"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1. Блокнот – 7 шт.</w:t>
      </w:r>
    </w:p>
    <w:p w14:paraId="21716134"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2. Ручка шариковая – 7 шт.</w:t>
      </w:r>
    </w:p>
    <w:p w14:paraId="15AAD60B"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3. Папка для бумаг – 2 шт.</w:t>
      </w:r>
    </w:p>
    <w:p w14:paraId="55E228C7"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4. Папка-планшет – 5 шт.</w:t>
      </w:r>
    </w:p>
    <w:p w14:paraId="604350C1"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5. Степлер – 2 шт.</w:t>
      </w:r>
    </w:p>
    <w:p w14:paraId="117DDCA0" w14:textId="77777777" w:rsidR="00E6774F" w:rsidRPr="003D6722" w:rsidRDefault="00E6774F" w:rsidP="003438BC">
      <w:pPr>
        <w:autoSpaceDE w:val="0"/>
        <w:autoSpaceDN w:val="0"/>
        <w:adjustRightInd w:val="0"/>
        <w:spacing w:after="0" w:line="240" w:lineRule="auto"/>
        <w:jc w:val="both"/>
        <w:rPr>
          <w:rFonts w:ascii="Times New Roman" w:hAnsi="Times New Roman" w:cs="Times New Roman"/>
          <w:bCs/>
          <w:sz w:val="24"/>
          <w:szCs w:val="24"/>
        </w:rPr>
      </w:pPr>
      <w:r w:rsidRPr="003D6722">
        <w:rPr>
          <w:rFonts w:ascii="Times New Roman" w:hAnsi="Times New Roman" w:cs="Times New Roman"/>
          <w:bCs/>
          <w:sz w:val="24"/>
          <w:szCs w:val="24"/>
        </w:rPr>
        <w:t>6. Скотч шириной 10-20 мм – 1 шт.</w:t>
      </w:r>
    </w:p>
    <w:p w14:paraId="248597CE" w14:textId="77777777" w:rsidR="0017270B" w:rsidRPr="003D6722" w:rsidRDefault="0017270B" w:rsidP="003438BC">
      <w:pPr>
        <w:autoSpaceDE w:val="0"/>
        <w:autoSpaceDN w:val="0"/>
        <w:adjustRightInd w:val="0"/>
        <w:spacing w:after="0" w:line="240" w:lineRule="auto"/>
        <w:jc w:val="center"/>
        <w:rPr>
          <w:rFonts w:ascii="Times New Roman" w:hAnsi="Times New Roman" w:cs="Times New Roman"/>
          <w:b/>
          <w:bCs/>
          <w:sz w:val="24"/>
          <w:szCs w:val="24"/>
        </w:rPr>
      </w:pPr>
    </w:p>
    <w:p w14:paraId="341D7DB9" w14:textId="77777777" w:rsidR="00E66B44" w:rsidRPr="003D6722" w:rsidRDefault="00E66B44" w:rsidP="003438BC">
      <w:pPr>
        <w:spacing w:after="0" w:line="360" w:lineRule="auto"/>
        <w:ind w:left="-567"/>
        <w:jc w:val="center"/>
        <w:rPr>
          <w:rFonts w:ascii="Times New Roman" w:hAnsi="Times New Roman" w:cs="Times New Roman"/>
          <w:b/>
          <w:sz w:val="24"/>
          <w:szCs w:val="24"/>
        </w:rPr>
      </w:pPr>
      <w:r w:rsidRPr="003D6722">
        <w:rPr>
          <w:rFonts w:ascii="Times New Roman" w:hAnsi="Times New Roman" w:cs="Times New Roman"/>
          <w:b/>
          <w:sz w:val="24"/>
          <w:szCs w:val="24"/>
        </w:rPr>
        <w:t>ЛЕГКАЯ АТЛЕТИКА</w:t>
      </w:r>
    </w:p>
    <w:p w14:paraId="6A6CEB69" w14:textId="77777777" w:rsidR="00E66B44" w:rsidRPr="003D6722" w:rsidRDefault="00E66B44" w:rsidP="003438BC">
      <w:pPr>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 xml:space="preserve">    Необходимое оборудование: </w:t>
      </w:r>
    </w:p>
    <w:p w14:paraId="6F9006BD" w14:textId="77777777" w:rsidR="00E66B44" w:rsidRPr="003D6722" w:rsidRDefault="00E66B44" w:rsidP="003438BC">
      <w:pPr>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 xml:space="preserve">1. Испытание выполняется </w:t>
      </w:r>
      <w:r w:rsidR="00EA4C6E">
        <w:rPr>
          <w:rFonts w:ascii="Times New Roman" w:hAnsi="Times New Roman" w:cs="Times New Roman"/>
          <w:sz w:val="24"/>
          <w:szCs w:val="24"/>
        </w:rPr>
        <w:t>в спортивном зале или на открытой спортивной площадке, с разметкой для прыжков в длину с места и обозначением места старта и финиша для челночного бега.</w:t>
      </w:r>
    </w:p>
    <w:p w14:paraId="035F7A93" w14:textId="62EA19D1" w:rsidR="00E66B44" w:rsidRPr="003D6722" w:rsidRDefault="00E66B44" w:rsidP="003438BC">
      <w:pPr>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 xml:space="preserve">2. Номера участников – по количеству участников </w:t>
      </w:r>
      <w:r w:rsidR="005B14E9">
        <w:rPr>
          <w:rFonts w:ascii="Times New Roman" w:hAnsi="Times New Roman" w:cs="Times New Roman"/>
          <w:sz w:val="24"/>
          <w:szCs w:val="24"/>
        </w:rPr>
        <w:t>практического испытания</w:t>
      </w:r>
      <w:r w:rsidRPr="003D6722">
        <w:rPr>
          <w:rFonts w:ascii="Times New Roman" w:hAnsi="Times New Roman" w:cs="Times New Roman"/>
          <w:sz w:val="24"/>
          <w:szCs w:val="24"/>
        </w:rPr>
        <w:t xml:space="preserve">. </w:t>
      </w:r>
    </w:p>
    <w:p w14:paraId="00EDFAE6" w14:textId="77777777" w:rsidR="00E66B44" w:rsidRPr="003D6722" w:rsidRDefault="00E66B44" w:rsidP="003438BC">
      <w:pPr>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3. Контрольно-измерительные приспособления</w:t>
      </w:r>
    </w:p>
    <w:p w14:paraId="44BF0473" w14:textId="77777777" w:rsidR="00E66B44" w:rsidRPr="003D6722" w:rsidRDefault="00E66B44" w:rsidP="003438BC">
      <w:pPr>
        <w:pStyle w:val="a3"/>
        <w:spacing w:after="0" w:line="240" w:lineRule="auto"/>
        <w:ind w:left="-567" w:firstLine="567"/>
        <w:jc w:val="both"/>
        <w:rPr>
          <w:rFonts w:ascii="Times New Roman" w:hAnsi="Times New Roman" w:cs="Times New Roman"/>
          <w:sz w:val="24"/>
          <w:szCs w:val="24"/>
        </w:rPr>
      </w:pPr>
      <w:r w:rsidRPr="003D6722">
        <w:rPr>
          <w:rFonts w:ascii="Times New Roman" w:hAnsi="Times New Roman" w:cs="Times New Roman"/>
          <w:sz w:val="24"/>
          <w:szCs w:val="24"/>
        </w:rPr>
        <w:t>4. Вспомогательный инвентарь: звуковоспроизводящая и звукоусиливающая аппаратура; маркировочная лента для зоны испытаний; мебель на месте соревнований; канцелярские принадлежности.</w:t>
      </w:r>
    </w:p>
    <w:p w14:paraId="6F1A80C6" w14:textId="77777777" w:rsidR="00E66B44" w:rsidRPr="003D6722" w:rsidRDefault="00E66B44" w:rsidP="003438BC">
      <w:pPr>
        <w:spacing w:after="0" w:line="240" w:lineRule="auto"/>
        <w:ind w:left="-567" w:firstLine="567"/>
        <w:jc w:val="both"/>
        <w:rPr>
          <w:rFonts w:ascii="Times New Roman" w:hAnsi="Times New Roman" w:cs="Times New Roman"/>
          <w:sz w:val="24"/>
          <w:szCs w:val="24"/>
        </w:rPr>
      </w:pPr>
    </w:p>
    <w:p w14:paraId="7028502E" w14:textId="77777777" w:rsidR="009734CB" w:rsidRDefault="009734CB">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0C81FA61" w14:textId="5F44DEE8" w:rsidR="00056915" w:rsidRPr="003D6722" w:rsidRDefault="00056915" w:rsidP="001D76F7">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
          <w:bCs/>
          <w:color w:val="000000" w:themeColor="text1"/>
          <w:sz w:val="24"/>
          <w:szCs w:val="24"/>
        </w:rPr>
        <w:lastRenderedPageBreak/>
        <w:t xml:space="preserve">Разбор заданий </w:t>
      </w:r>
      <w:r w:rsidRPr="003D6722">
        <w:rPr>
          <w:rFonts w:ascii="Times New Roman" w:hAnsi="Times New Roman" w:cs="Times New Roman"/>
          <w:color w:val="000000" w:themeColor="text1"/>
          <w:sz w:val="24"/>
          <w:szCs w:val="24"/>
        </w:rPr>
        <w:t>и проводится сразу после окончания муниципального этапа Олимпиады членами жюри.</w:t>
      </w:r>
      <w:r w:rsidR="001D76F7"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14:paraId="716F0904" w14:textId="77777777" w:rsidR="00DC44EC" w:rsidRPr="003D6722" w:rsidRDefault="00DC44EC" w:rsidP="00DC44EC">
      <w:pPr>
        <w:spacing w:after="0" w:line="360" w:lineRule="auto"/>
        <w:jc w:val="center"/>
        <w:rPr>
          <w:rFonts w:ascii="Times New Roman" w:eastAsia="Times New Roman" w:hAnsi="Times New Roman" w:cs="Times New Roman"/>
          <w:b/>
          <w:bCs/>
          <w:sz w:val="24"/>
          <w:szCs w:val="24"/>
          <w:lang w:eastAsia="ru-RU"/>
        </w:rPr>
      </w:pPr>
      <w:r w:rsidRPr="003D6722">
        <w:rPr>
          <w:rFonts w:ascii="Times New Roman" w:eastAsia="Times New Roman" w:hAnsi="Times New Roman" w:cs="Times New Roman"/>
          <w:b/>
          <w:bCs/>
          <w:sz w:val="24"/>
          <w:szCs w:val="24"/>
          <w:lang w:eastAsia="ru-RU"/>
        </w:rPr>
        <w:t>Процедура оценивания выполненных заданий</w:t>
      </w:r>
    </w:p>
    <w:p w14:paraId="4BB9DDFB"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Максимальное количество баллов, которое может набрать участник по итогам теоретико-методического и трех практических испытаний – 100 баллов.</w:t>
      </w:r>
    </w:p>
    <w:p w14:paraId="3485C605"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tbl>
      <w:tblPr>
        <w:tblStyle w:val="a4"/>
        <w:tblW w:w="0" w:type="auto"/>
        <w:tblInd w:w="0" w:type="dxa"/>
        <w:tblLook w:val="04A0" w:firstRow="1" w:lastRow="0" w:firstColumn="1" w:lastColumn="0" w:noHBand="0" w:noVBand="1"/>
      </w:tblPr>
      <w:tblGrid>
        <w:gridCol w:w="1950"/>
        <w:gridCol w:w="2836"/>
        <w:gridCol w:w="2885"/>
        <w:gridCol w:w="1899"/>
      </w:tblGrid>
      <w:tr w:rsidR="006D7833" w:rsidRPr="003D6722" w14:paraId="77CBCB1D" w14:textId="77777777" w:rsidTr="00EE2C22">
        <w:tc>
          <w:tcPr>
            <w:tcW w:w="1950" w:type="dxa"/>
            <w:vMerge w:val="restart"/>
            <w:tcBorders>
              <w:top w:val="single" w:sz="4" w:space="0" w:color="auto"/>
              <w:left w:val="single" w:sz="4" w:space="0" w:color="auto"/>
              <w:bottom w:val="single" w:sz="4" w:space="0" w:color="auto"/>
              <w:right w:val="single" w:sz="4" w:space="0" w:color="auto"/>
            </w:tcBorders>
            <w:hideMark/>
          </w:tcPr>
          <w:p w14:paraId="0B0A6D82"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Теоретико-методическое задание</w:t>
            </w:r>
          </w:p>
        </w:tc>
        <w:tc>
          <w:tcPr>
            <w:tcW w:w="5721" w:type="dxa"/>
            <w:gridSpan w:val="2"/>
            <w:tcBorders>
              <w:top w:val="single" w:sz="4" w:space="0" w:color="auto"/>
              <w:left w:val="single" w:sz="4" w:space="0" w:color="auto"/>
              <w:bottom w:val="single" w:sz="4" w:space="0" w:color="auto"/>
              <w:right w:val="single" w:sz="4" w:space="0" w:color="auto"/>
            </w:tcBorders>
            <w:hideMark/>
          </w:tcPr>
          <w:p w14:paraId="2A17D6D7"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Практические испытания</w:t>
            </w:r>
          </w:p>
        </w:tc>
        <w:tc>
          <w:tcPr>
            <w:tcW w:w="1899" w:type="dxa"/>
            <w:vMerge w:val="restart"/>
            <w:tcBorders>
              <w:top w:val="single" w:sz="4" w:space="0" w:color="auto"/>
              <w:left w:val="single" w:sz="4" w:space="0" w:color="auto"/>
              <w:bottom w:val="single" w:sz="4" w:space="0" w:color="auto"/>
              <w:right w:val="single" w:sz="4" w:space="0" w:color="auto"/>
            </w:tcBorders>
            <w:hideMark/>
          </w:tcPr>
          <w:p w14:paraId="6F99BBF0" w14:textId="77777777" w:rsidR="006D7833" w:rsidRPr="003D6722" w:rsidRDefault="006D7833"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Общая сумма баллов</w:t>
            </w:r>
          </w:p>
        </w:tc>
      </w:tr>
      <w:tr w:rsidR="00EE2C22" w:rsidRPr="003D6722" w14:paraId="5F8CB310" w14:textId="77777777" w:rsidTr="00EE2C22">
        <w:tc>
          <w:tcPr>
            <w:tcW w:w="0" w:type="auto"/>
            <w:vMerge/>
            <w:tcBorders>
              <w:top w:val="single" w:sz="4" w:space="0" w:color="auto"/>
              <w:left w:val="single" w:sz="4" w:space="0" w:color="auto"/>
              <w:bottom w:val="single" w:sz="4" w:space="0" w:color="auto"/>
              <w:right w:val="single" w:sz="4" w:space="0" w:color="auto"/>
            </w:tcBorders>
            <w:vAlign w:val="center"/>
            <w:hideMark/>
          </w:tcPr>
          <w:p w14:paraId="603C0B26" w14:textId="77777777" w:rsidR="00EE2C22" w:rsidRPr="003D6722" w:rsidRDefault="00EE2C22" w:rsidP="002F1AE3">
            <w:pPr>
              <w:rPr>
                <w:rFonts w:ascii="Times New Roman" w:eastAsia="Times New Roman" w:hAnsi="Times New Roman" w:cs="Times New Roman"/>
                <w:b/>
                <w:sz w:val="24"/>
                <w:szCs w:val="24"/>
                <w:lang w:eastAsia="ru-RU"/>
              </w:rPr>
            </w:pPr>
          </w:p>
        </w:tc>
        <w:tc>
          <w:tcPr>
            <w:tcW w:w="2836" w:type="dxa"/>
            <w:tcBorders>
              <w:top w:val="single" w:sz="4" w:space="0" w:color="auto"/>
              <w:left w:val="single" w:sz="4" w:space="0" w:color="auto"/>
              <w:bottom w:val="single" w:sz="4" w:space="0" w:color="auto"/>
              <w:right w:val="single" w:sz="4" w:space="0" w:color="auto"/>
            </w:tcBorders>
            <w:hideMark/>
          </w:tcPr>
          <w:p w14:paraId="7A849521" w14:textId="77777777" w:rsidR="00EE2C22" w:rsidRPr="003D6722" w:rsidRDefault="00EE2C22"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Испытание №1</w:t>
            </w:r>
          </w:p>
          <w:p w14:paraId="4B5A1B82" w14:textId="77777777" w:rsidR="00EE2C22" w:rsidRPr="003D6722" w:rsidRDefault="00EE2C22"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Гимнастика </w:t>
            </w:r>
          </w:p>
        </w:tc>
        <w:tc>
          <w:tcPr>
            <w:tcW w:w="2885" w:type="dxa"/>
            <w:tcBorders>
              <w:top w:val="single" w:sz="4" w:space="0" w:color="auto"/>
              <w:left w:val="single" w:sz="4" w:space="0" w:color="auto"/>
              <w:bottom w:val="single" w:sz="4" w:space="0" w:color="auto"/>
              <w:right w:val="single" w:sz="4" w:space="0" w:color="auto"/>
            </w:tcBorders>
            <w:hideMark/>
          </w:tcPr>
          <w:p w14:paraId="5ADE2244" w14:textId="77777777" w:rsidR="00EE2C22" w:rsidRPr="003D6722" w:rsidRDefault="00EE2C22"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Испытание №</w:t>
            </w:r>
            <w:r>
              <w:rPr>
                <w:rFonts w:ascii="Times New Roman" w:eastAsia="Times New Roman" w:hAnsi="Times New Roman" w:cs="Times New Roman"/>
                <w:sz w:val="24"/>
                <w:szCs w:val="24"/>
                <w:lang w:eastAsia="ru-RU"/>
              </w:rPr>
              <w:t>2</w:t>
            </w:r>
          </w:p>
          <w:p w14:paraId="16D574F4" w14:textId="77777777" w:rsidR="00EE2C22" w:rsidRPr="003D6722" w:rsidRDefault="00EE2C22" w:rsidP="002F1AE3">
            <w:pPr>
              <w:jc w:val="center"/>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Легкая атлетика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F47DD9" w14:textId="77777777" w:rsidR="00EE2C22" w:rsidRPr="003D6722" w:rsidRDefault="00EE2C22" w:rsidP="002F1AE3">
            <w:pPr>
              <w:rPr>
                <w:rFonts w:ascii="Times New Roman" w:eastAsia="Times New Roman" w:hAnsi="Times New Roman" w:cs="Times New Roman"/>
                <w:b/>
                <w:sz w:val="24"/>
                <w:szCs w:val="24"/>
                <w:lang w:eastAsia="ru-RU"/>
              </w:rPr>
            </w:pPr>
          </w:p>
        </w:tc>
      </w:tr>
      <w:tr w:rsidR="00EE2C22" w:rsidRPr="003D6722" w14:paraId="52613FF8" w14:textId="77777777" w:rsidTr="00EE2C22">
        <w:tc>
          <w:tcPr>
            <w:tcW w:w="1950" w:type="dxa"/>
            <w:tcBorders>
              <w:top w:val="single" w:sz="4" w:space="0" w:color="auto"/>
              <w:left w:val="single" w:sz="4" w:space="0" w:color="auto"/>
              <w:bottom w:val="single" w:sz="4" w:space="0" w:color="auto"/>
              <w:right w:val="single" w:sz="4" w:space="0" w:color="auto"/>
            </w:tcBorders>
            <w:hideMark/>
          </w:tcPr>
          <w:p w14:paraId="33BE66B9" w14:textId="77777777" w:rsidR="00EE2C22" w:rsidRPr="003D6722" w:rsidRDefault="00EE2C22"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40</w:t>
            </w:r>
          </w:p>
        </w:tc>
        <w:tc>
          <w:tcPr>
            <w:tcW w:w="2836" w:type="dxa"/>
            <w:tcBorders>
              <w:top w:val="single" w:sz="4" w:space="0" w:color="auto"/>
              <w:left w:val="single" w:sz="4" w:space="0" w:color="auto"/>
              <w:bottom w:val="single" w:sz="4" w:space="0" w:color="auto"/>
              <w:right w:val="single" w:sz="4" w:space="0" w:color="auto"/>
            </w:tcBorders>
            <w:hideMark/>
          </w:tcPr>
          <w:p w14:paraId="2A778EFD" w14:textId="77777777" w:rsidR="00EE2C22" w:rsidRPr="003D6722" w:rsidRDefault="00EE2C22" w:rsidP="002F1AE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3D6722">
              <w:rPr>
                <w:rFonts w:ascii="Times New Roman" w:eastAsia="Times New Roman" w:hAnsi="Times New Roman" w:cs="Times New Roman"/>
                <w:b/>
                <w:sz w:val="24"/>
                <w:szCs w:val="24"/>
                <w:lang w:eastAsia="ru-RU"/>
              </w:rPr>
              <w:t>0</w:t>
            </w:r>
          </w:p>
        </w:tc>
        <w:tc>
          <w:tcPr>
            <w:tcW w:w="2885" w:type="dxa"/>
            <w:tcBorders>
              <w:top w:val="single" w:sz="4" w:space="0" w:color="auto"/>
              <w:left w:val="single" w:sz="4" w:space="0" w:color="auto"/>
              <w:bottom w:val="single" w:sz="4" w:space="0" w:color="auto"/>
              <w:right w:val="single" w:sz="4" w:space="0" w:color="auto"/>
            </w:tcBorders>
          </w:tcPr>
          <w:p w14:paraId="47B55A33" w14:textId="77777777" w:rsidR="00EE2C22" w:rsidRPr="003D6722" w:rsidRDefault="00EE2C22" w:rsidP="002F1AE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w:t>
            </w:r>
          </w:p>
        </w:tc>
        <w:tc>
          <w:tcPr>
            <w:tcW w:w="1899" w:type="dxa"/>
            <w:tcBorders>
              <w:top w:val="single" w:sz="4" w:space="0" w:color="auto"/>
              <w:left w:val="single" w:sz="4" w:space="0" w:color="auto"/>
              <w:bottom w:val="single" w:sz="4" w:space="0" w:color="auto"/>
              <w:right w:val="single" w:sz="4" w:space="0" w:color="auto"/>
            </w:tcBorders>
            <w:hideMark/>
          </w:tcPr>
          <w:p w14:paraId="13522BA6" w14:textId="77777777" w:rsidR="00EE2C22" w:rsidRPr="003D6722" w:rsidRDefault="00EE2C22" w:rsidP="002F1AE3">
            <w:pPr>
              <w:jc w:val="center"/>
              <w:rPr>
                <w:rFonts w:ascii="Times New Roman" w:eastAsia="Times New Roman" w:hAnsi="Times New Roman" w:cs="Times New Roman"/>
                <w:b/>
                <w:sz w:val="24"/>
                <w:szCs w:val="24"/>
                <w:lang w:eastAsia="ru-RU"/>
              </w:rPr>
            </w:pPr>
            <w:r w:rsidRPr="003D6722">
              <w:rPr>
                <w:rFonts w:ascii="Times New Roman" w:eastAsia="Times New Roman" w:hAnsi="Times New Roman" w:cs="Times New Roman"/>
                <w:b/>
                <w:sz w:val="24"/>
                <w:szCs w:val="24"/>
                <w:lang w:eastAsia="ru-RU"/>
              </w:rPr>
              <w:t>100</w:t>
            </w:r>
          </w:p>
        </w:tc>
      </w:tr>
    </w:tbl>
    <w:p w14:paraId="77DFDD90"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6243E0A9"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sz w:val="24"/>
          <w:szCs w:val="24"/>
        </w:rPr>
      </w:pPr>
      <w:r w:rsidRPr="003D6722">
        <w:rPr>
          <w:rFonts w:ascii="Times New Roman" w:hAnsi="Times New Roman" w:cs="Times New Roman"/>
          <w:sz w:val="24"/>
          <w:szCs w:val="24"/>
        </w:rPr>
        <w:t xml:space="preserve">Оценка ответов участников Олимпиады по теоретико-методическому заданию определяется по сумме баллов, полученных за каждый верный ответ в тесте. Правильное решение задания в </w:t>
      </w:r>
      <w:r w:rsidRPr="003D6722">
        <w:rPr>
          <w:rFonts w:ascii="Times New Roman" w:hAnsi="Times New Roman" w:cs="Times New Roman"/>
          <w:b/>
          <w:sz w:val="24"/>
          <w:szCs w:val="24"/>
        </w:rPr>
        <w:t>закрытой форме</w:t>
      </w:r>
      <w:r w:rsidRPr="003D6722">
        <w:rPr>
          <w:rFonts w:ascii="Times New Roman" w:hAnsi="Times New Roman" w:cs="Times New Roman"/>
          <w:sz w:val="24"/>
          <w:szCs w:val="24"/>
        </w:rPr>
        <w:t xml:space="preserve"> с выбором одного правильного ответа оценивается в </w:t>
      </w:r>
      <w:r w:rsidRPr="003D6722">
        <w:rPr>
          <w:rFonts w:ascii="Times New Roman" w:hAnsi="Times New Roman" w:cs="Times New Roman"/>
          <w:b/>
          <w:sz w:val="24"/>
          <w:szCs w:val="24"/>
        </w:rPr>
        <w:t>1 балл</w:t>
      </w:r>
      <w:r w:rsidRPr="003D6722">
        <w:rPr>
          <w:rFonts w:ascii="Times New Roman" w:hAnsi="Times New Roman" w:cs="Times New Roman"/>
          <w:sz w:val="24"/>
          <w:szCs w:val="24"/>
        </w:rPr>
        <w:t xml:space="preserve">, неправильное – 0 баллов. Правильное решение задания в </w:t>
      </w:r>
      <w:r w:rsidRPr="003D6722">
        <w:rPr>
          <w:rFonts w:ascii="Times New Roman" w:hAnsi="Times New Roman" w:cs="Times New Roman"/>
          <w:b/>
          <w:sz w:val="24"/>
          <w:szCs w:val="24"/>
        </w:rPr>
        <w:t>открытой форме</w:t>
      </w:r>
      <w:r w:rsidRPr="003D6722">
        <w:rPr>
          <w:rFonts w:ascii="Times New Roman" w:hAnsi="Times New Roman" w:cs="Times New Roman"/>
          <w:sz w:val="24"/>
          <w:szCs w:val="24"/>
        </w:rPr>
        <w:t xml:space="preserve"> оценивается в </w:t>
      </w:r>
      <w:r w:rsidRPr="003D6722">
        <w:rPr>
          <w:rFonts w:ascii="Times New Roman" w:hAnsi="Times New Roman" w:cs="Times New Roman"/>
          <w:b/>
          <w:sz w:val="24"/>
          <w:szCs w:val="24"/>
        </w:rPr>
        <w:t>1 балла</w:t>
      </w:r>
      <w:r w:rsidRPr="003D6722">
        <w:rPr>
          <w:rFonts w:ascii="Times New Roman" w:hAnsi="Times New Roman" w:cs="Times New Roman"/>
          <w:sz w:val="24"/>
          <w:szCs w:val="24"/>
        </w:rPr>
        <w:t xml:space="preserve">, неправильный - 0 баллов. В заданиях </w:t>
      </w:r>
      <w:r w:rsidRPr="003D6722">
        <w:rPr>
          <w:rFonts w:ascii="Times New Roman" w:hAnsi="Times New Roman" w:cs="Times New Roman"/>
          <w:b/>
          <w:sz w:val="24"/>
          <w:szCs w:val="24"/>
        </w:rPr>
        <w:t>на соответствие</w:t>
      </w:r>
      <w:r w:rsidRPr="003D6722">
        <w:rPr>
          <w:rFonts w:ascii="Times New Roman" w:hAnsi="Times New Roman" w:cs="Times New Roman"/>
          <w:sz w:val="24"/>
          <w:szCs w:val="24"/>
        </w:rPr>
        <w:t xml:space="preserve"> каждый правильный ответ оценивается в </w:t>
      </w:r>
      <w:r w:rsidRPr="003D6722">
        <w:rPr>
          <w:rFonts w:ascii="Times New Roman" w:hAnsi="Times New Roman" w:cs="Times New Roman"/>
          <w:b/>
          <w:sz w:val="24"/>
          <w:szCs w:val="24"/>
        </w:rPr>
        <w:t>1 балл</w:t>
      </w:r>
      <w:r w:rsidRPr="003D6722">
        <w:rPr>
          <w:rFonts w:ascii="Times New Roman" w:hAnsi="Times New Roman" w:cs="Times New Roman"/>
          <w:sz w:val="24"/>
          <w:szCs w:val="24"/>
        </w:rPr>
        <w:t xml:space="preserve">, а каждый неправильный - 0 баллов. Правильное решение задания </w:t>
      </w:r>
      <w:r w:rsidRPr="003D6722">
        <w:rPr>
          <w:rFonts w:ascii="Times New Roman" w:hAnsi="Times New Roman" w:cs="Times New Roman"/>
          <w:b/>
          <w:sz w:val="24"/>
          <w:szCs w:val="24"/>
        </w:rPr>
        <w:t>процессуального или алгоритмического толка</w:t>
      </w:r>
      <w:r w:rsidRPr="003D6722">
        <w:rPr>
          <w:rFonts w:ascii="Times New Roman" w:hAnsi="Times New Roman" w:cs="Times New Roman"/>
          <w:sz w:val="24"/>
          <w:szCs w:val="24"/>
        </w:rPr>
        <w:t xml:space="preserve"> оценивается в </w:t>
      </w:r>
      <w:r w:rsidRPr="003D6722">
        <w:rPr>
          <w:rFonts w:ascii="Times New Roman" w:hAnsi="Times New Roman" w:cs="Times New Roman"/>
          <w:b/>
          <w:sz w:val="24"/>
          <w:szCs w:val="24"/>
        </w:rPr>
        <w:t>3 балла</w:t>
      </w:r>
      <w:r w:rsidRPr="003D6722">
        <w:rPr>
          <w:rFonts w:ascii="Times New Roman" w:hAnsi="Times New Roman" w:cs="Times New Roman"/>
          <w:sz w:val="24"/>
          <w:szCs w:val="24"/>
        </w:rPr>
        <w:t xml:space="preserve">, неправильное решение - 0 баллов. В заданиях, </w:t>
      </w:r>
      <w:r w:rsidRPr="003D6722">
        <w:rPr>
          <w:rFonts w:ascii="Times New Roman" w:hAnsi="Times New Roman" w:cs="Times New Roman"/>
          <w:b/>
          <w:sz w:val="24"/>
          <w:szCs w:val="24"/>
        </w:rPr>
        <w:t>связанных с перечислениями</w:t>
      </w:r>
      <w:r w:rsidRPr="003D6722">
        <w:rPr>
          <w:rFonts w:ascii="Times New Roman" w:hAnsi="Times New Roman" w:cs="Times New Roman"/>
          <w:sz w:val="24"/>
          <w:szCs w:val="24"/>
        </w:rPr>
        <w:t xml:space="preserve"> или описаниями, каждая верная позиция оценивается в </w:t>
      </w:r>
      <w:r w:rsidRPr="003D6722">
        <w:rPr>
          <w:rFonts w:ascii="Times New Roman" w:hAnsi="Times New Roman" w:cs="Times New Roman"/>
          <w:b/>
          <w:sz w:val="24"/>
          <w:szCs w:val="24"/>
        </w:rPr>
        <w:t>0,5 балла</w:t>
      </w:r>
      <w:r w:rsidRPr="003D6722">
        <w:rPr>
          <w:rFonts w:ascii="Times New Roman" w:hAnsi="Times New Roman" w:cs="Times New Roman"/>
          <w:sz w:val="24"/>
          <w:szCs w:val="24"/>
        </w:rPr>
        <w:t xml:space="preserve"> (квалифицированная оценка). </w:t>
      </w:r>
    </w:p>
    <w:p w14:paraId="610E9D44"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b/>
          <w:sz w:val="24"/>
          <w:szCs w:val="24"/>
        </w:rPr>
      </w:pPr>
      <w:r w:rsidRPr="003D6722">
        <w:rPr>
          <w:rFonts w:ascii="Times New Roman" w:hAnsi="Times New Roman" w:cs="Times New Roman"/>
          <w:sz w:val="24"/>
          <w:szCs w:val="24"/>
        </w:rPr>
        <w:t xml:space="preserve">В совокупности теоретико-методическое задание оценивается </w:t>
      </w:r>
      <w:r w:rsidRPr="003D6722">
        <w:rPr>
          <w:rFonts w:ascii="Times New Roman" w:hAnsi="Times New Roman" w:cs="Times New Roman"/>
          <w:b/>
          <w:sz w:val="24"/>
          <w:szCs w:val="24"/>
        </w:rPr>
        <w:t>в 40 баллов.</w:t>
      </w:r>
    </w:p>
    <w:p w14:paraId="08B42CCC" w14:textId="77777777" w:rsidR="006D7833" w:rsidRPr="003D6722" w:rsidRDefault="006D7833" w:rsidP="006D7833">
      <w:pPr>
        <w:autoSpaceDE w:val="0"/>
        <w:autoSpaceDN w:val="0"/>
        <w:adjustRightInd w:val="0"/>
        <w:spacing w:after="100" w:afterAutospacing="1" w:line="240" w:lineRule="auto"/>
        <w:ind w:firstLine="709"/>
        <w:jc w:val="both"/>
        <w:rPr>
          <w:rFonts w:ascii="Times New Roman" w:hAnsi="Times New Roman" w:cs="Times New Roman"/>
          <w:b/>
          <w:sz w:val="24"/>
          <w:szCs w:val="24"/>
        </w:rPr>
      </w:pPr>
      <w:r w:rsidRPr="003D6722">
        <w:rPr>
          <w:rFonts w:ascii="Times New Roman" w:hAnsi="Times New Roman" w:cs="Times New Roman"/>
          <w:sz w:val="24"/>
          <w:szCs w:val="24"/>
        </w:rPr>
        <w:t xml:space="preserve">«Зачетные» баллы </w:t>
      </w:r>
      <w:r w:rsidRPr="003D6722">
        <w:rPr>
          <w:rFonts w:ascii="Times New Roman" w:hAnsi="Times New Roman" w:cs="Times New Roman"/>
          <w:b/>
          <w:bCs/>
          <w:sz w:val="24"/>
          <w:szCs w:val="24"/>
        </w:rPr>
        <w:t>по теоретико-методическому заданию</w:t>
      </w:r>
      <w:r w:rsidRPr="003D6722">
        <w:rPr>
          <w:rFonts w:ascii="Times New Roman" w:hAnsi="Times New Roman" w:cs="Times New Roman"/>
          <w:sz w:val="24"/>
          <w:szCs w:val="24"/>
        </w:rPr>
        <w:t>, рассчитывается по формуле (1):</w:t>
      </w:r>
    </w:p>
    <w:p w14:paraId="03274197"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t>Хi</w:t>
      </w:r>
      <w:proofErr w:type="spellEnd"/>
      <w:proofErr w:type="gramStart"/>
      <w:r w:rsidRPr="003D6722">
        <w:rPr>
          <w:rFonts w:ascii="Times New Roman" w:hAnsi="Times New Roman" w:cs="Times New Roman"/>
          <w:b/>
          <w:sz w:val="24"/>
          <w:szCs w:val="24"/>
        </w:rPr>
        <w:t xml:space="preserve"> = К</w:t>
      </w:r>
      <w:proofErr w:type="gramEnd"/>
      <w:r w:rsidRPr="003D6722">
        <w:rPr>
          <w:rFonts w:ascii="Times New Roman" w:hAnsi="Times New Roman" w:cs="Times New Roman"/>
          <w:b/>
          <w:sz w:val="24"/>
          <w:szCs w:val="24"/>
        </w:rPr>
        <w:t xml:space="preserve"> * Ni/М  </w:t>
      </w:r>
      <w:r w:rsidRPr="003D6722">
        <w:rPr>
          <w:rFonts w:ascii="Times New Roman" w:hAnsi="Times New Roman" w:cs="Times New Roman"/>
          <w:sz w:val="24"/>
          <w:szCs w:val="24"/>
        </w:rPr>
        <w:t>(1), где</w:t>
      </w:r>
    </w:p>
    <w:p w14:paraId="140BE92B"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
    <w:p w14:paraId="27FCC9A7"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roofErr w:type="spellStart"/>
      <w:r w:rsidRPr="003D6722">
        <w:rPr>
          <w:rFonts w:ascii="Times New Roman" w:hAnsi="Times New Roman" w:cs="Times New Roman"/>
          <w:sz w:val="24"/>
          <w:szCs w:val="24"/>
        </w:rPr>
        <w:t>Хi</w:t>
      </w:r>
      <w:proofErr w:type="spellEnd"/>
      <w:r w:rsidRPr="003D6722">
        <w:rPr>
          <w:rFonts w:ascii="Times New Roman" w:hAnsi="Times New Roman" w:cs="Times New Roman"/>
          <w:sz w:val="24"/>
          <w:szCs w:val="24"/>
        </w:rPr>
        <w:t xml:space="preserve"> – «зачетный» балл i – го участника;</w:t>
      </w:r>
    </w:p>
    <w:p w14:paraId="27D0CA89"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К – максимально возможный «зачетный» балл в конкретном задании (по регламенту);</w:t>
      </w:r>
    </w:p>
    <w:p w14:paraId="0FF6AC75"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Ni – результат i участника в конкретном задании;</w:t>
      </w:r>
    </w:p>
    <w:p w14:paraId="0542D14F"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М – максимально возможный.</w:t>
      </w:r>
    </w:p>
    <w:p w14:paraId="6F647E24"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D481EFD"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 «Зачетный» балл </w:t>
      </w:r>
      <w:r w:rsidRPr="003D6722">
        <w:rPr>
          <w:rFonts w:ascii="Times New Roman" w:eastAsia="Times New Roman" w:hAnsi="Times New Roman" w:cs="Times New Roman"/>
          <w:b/>
          <w:sz w:val="24"/>
          <w:szCs w:val="24"/>
          <w:lang w:eastAsia="ru-RU"/>
        </w:rPr>
        <w:t>по гимнастике</w:t>
      </w:r>
      <w:r w:rsidRPr="003D6722">
        <w:rPr>
          <w:rFonts w:ascii="Times New Roman" w:eastAsia="Times New Roman" w:hAnsi="Times New Roman" w:cs="Times New Roman"/>
          <w:sz w:val="24"/>
          <w:szCs w:val="24"/>
          <w:lang w:eastAsia="ru-RU"/>
        </w:rPr>
        <w:t xml:space="preserve">, </w:t>
      </w:r>
      <w:r w:rsidRPr="003D6722">
        <w:rPr>
          <w:rFonts w:ascii="Times New Roman" w:eastAsia="Times New Roman" w:hAnsi="Times New Roman" w:cs="Times New Roman"/>
          <w:b/>
          <w:sz w:val="24"/>
          <w:szCs w:val="24"/>
          <w:lang w:eastAsia="ru-RU"/>
        </w:rPr>
        <w:t>легкой атлетике</w:t>
      </w:r>
      <w:r w:rsidRPr="003D6722">
        <w:rPr>
          <w:rFonts w:ascii="Times New Roman" w:eastAsia="Times New Roman" w:hAnsi="Times New Roman" w:cs="Times New Roman"/>
          <w:sz w:val="24"/>
          <w:szCs w:val="24"/>
          <w:lang w:eastAsia="ru-RU"/>
        </w:rPr>
        <w:t xml:space="preserve"> (</w:t>
      </w:r>
      <w:r w:rsidRPr="003D6722">
        <w:rPr>
          <w:rFonts w:ascii="Times New Roman" w:hAnsi="Times New Roman" w:cs="Times New Roman"/>
          <w:b/>
          <w:sz w:val="24"/>
          <w:szCs w:val="24"/>
        </w:rPr>
        <w:t xml:space="preserve">при выборе упражнения –прыжок в длину с места) </w:t>
      </w:r>
      <w:r w:rsidRPr="003D6722">
        <w:rPr>
          <w:rFonts w:ascii="Times New Roman" w:eastAsia="Times New Roman" w:hAnsi="Times New Roman" w:cs="Times New Roman"/>
          <w:sz w:val="24"/>
          <w:szCs w:val="24"/>
          <w:lang w:eastAsia="ru-RU"/>
        </w:rPr>
        <w:t>рассчитывается по формуле (2):</w:t>
      </w:r>
    </w:p>
    <w:p w14:paraId="52D9D01D"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 xml:space="preserve"> </w:t>
      </w:r>
    </w:p>
    <w:p w14:paraId="0911BA49"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t>Хi</w:t>
      </w:r>
      <w:proofErr w:type="spellEnd"/>
      <w:proofErr w:type="gramStart"/>
      <w:r w:rsidRPr="003D6722">
        <w:rPr>
          <w:rFonts w:ascii="Times New Roman" w:hAnsi="Times New Roman" w:cs="Times New Roman"/>
          <w:b/>
          <w:sz w:val="24"/>
          <w:szCs w:val="24"/>
        </w:rPr>
        <w:t xml:space="preserve"> = К</w:t>
      </w:r>
      <w:proofErr w:type="gramEnd"/>
      <w:r w:rsidRPr="003D6722">
        <w:rPr>
          <w:rFonts w:ascii="Times New Roman" w:hAnsi="Times New Roman" w:cs="Times New Roman"/>
          <w:b/>
          <w:sz w:val="24"/>
          <w:szCs w:val="24"/>
        </w:rPr>
        <w:t xml:space="preserve"> * Ni/М  </w:t>
      </w:r>
      <w:r w:rsidRPr="003D6722">
        <w:rPr>
          <w:rFonts w:ascii="Times New Roman" w:hAnsi="Times New Roman" w:cs="Times New Roman"/>
          <w:sz w:val="24"/>
          <w:szCs w:val="24"/>
        </w:rPr>
        <w:t>(2), где</w:t>
      </w:r>
    </w:p>
    <w:p w14:paraId="08243C85"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1325E0E"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proofErr w:type="spellStart"/>
      <w:r w:rsidRPr="003D6722">
        <w:rPr>
          <w:rFonts w:ascii="Times New Roman" w:eastAsia="Times New Roman" w:hAnsi="Times New Roman" w:cs="Times New Roman"/>
          <w:sz w:val="24"/>
          <w:szCs w:val="24"/>
          <w:lang w:eastAsia="ru-RU"/>
        </w:rPr>
        <w:t>Хi</w:t>
      </w:r>
      <w:proofErr w:type="spellEnd"/>
      <w:r w:rsidRPr="003D6722">
        <w:rPr>
          <w:rFonts w:ascii="Times New Roman" w:eastAsia="Times New Roman" w:hAnsi="Times New Roman" w:cs="Times New Roman"/>
          <w:sz w:val="24"/>
          <w:szCs w:val="24"/>
          <w:lang w:eastAsia="ru-RU"/>
        </w:rPr>
        <w:t xml:space="preserve"> – «зачетный» балл i –го участника;</w:t>
      </w:r>
    </w:p>
    <w:p w14:paraId="344F3194"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К – максимально возможный «зачетный» балл в конкретном задании (по регламенту);</w:t>
      </w:r>
    </w:p>
    <w:p w14:paraId="5D2DC338"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Ni – результат i участника в конкретном задании;</w:t>
      </w:r>
    </w:p>
    <w:p w14:paraId="3FA72DFC" w14:textId="77777777" w:rsidR="006D7833" w:rsidRPr="003D6722" w:rsidRDefault="006D7833" w:rsidP="006D7833">
      <w:pPr>
        <w:spacing w:after="0" w:line="240" w:lineRule="auto"/>
        <w:jc w:val="both"/>
        <w:rPr>
          <w:rFonts w:ascii="Times New Roman" w:eastAsia="Times New Roman" w:hAnsi="Times New Roman" w:cs="Times New Roman"/>
          <w:sz w:val="24"/>
          <w:szCs w:val="24"/>
          <w:lang w:eastAsia="ru-RU"/>
        </w:rPr>
      </w:pPr>
      <w:r w:rsidRPr="003D6722">
        <w:rPr>
          <w:rFonts w:ascii="Times New Roman" w:eastAsia="Times New Roman" w:hAnsi="Times New Roman" w:cs="Times New Roman"/>
          <w:sz w:val="24"/>
          <w:szCs w:val="24"/>
          <w:lang w:eastAsia="ru-RU"/>
        </w:rPr>
        <w:t>М – лучший результат в испытании.</w:t>
      </w:r>
    </w:p>
    <w:p w14:paraId="0B9BF2F1"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78C3CB95"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r w:rsidRPr="003D6722">
        <w:rPr>
          <w:rFonts w:ascii="Times New Roman" w:hAnsi="Times New Roman" w:cs="Times New Roman"/>
          <w:sz w:val="24"/>
          <w:szCs w:val="24"/>
        </w:rPr>
        <w:t xml:space="preserve">Расчет «зачетных» баллов участника </w:t>
      </w:r>
      <w:r w:rsidRPr="003D6722">
        <w:rPr>
          <w:rFonts w:ascii="Times New Roman" w:hAnsi="Times New Roman" w:cs="Times New Roman"/>
          <w:b/>
          <w:sz w:val="24"/>
          <w:szCs w:val="24"/>
        </w:rPr>
        <w:t xml:space="preserve">по легкой атлетике (при выборе упражнения – челночный бег), </w:t>
      </w:r>
      <w:r w:rsidRPr="003D6722">
        <w:rPr>
          <w:rFonts w:ascii="Times New Roman" w:hAnsi="Times New Roman" w:cs="Times New Roman"/>
          <w:sz w:val="24"/>
          <w:szCs w:val="24"/>
        </w:rPr>
        <w:t>проводится по формуле (3), так как лучший результат в этих испытаниях в абсолютном значении меньше результата любого другого участника.</w:t>
      </w:r>
    </w:p>
    <w:p w14:paraId="0A6610A3"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0898FA49" w14:textId="77777777" w:rsidR="006D7833" w:rsidRPr="003D6722" w:rsidRDefault="006D7833" w:rsidP="006D7833">
      <w:pPr>
        <w:autoSpaceDE w:val="0"/>
        <w:autoSpaceDN w:val="0"/>
        <w:adjustRightInd w:val="0"/>
        <w:spacing w:after="0" w:line="240" w:lineRule="auto"/>
        <w:jc w:val="center"/>
        <w:rPr>
          <w:rFonts w:ascii="Times New Roman" w:hAnsi="Times New Roman" w:cs="Times New Roman"/>
          <w:b/>
          <w:sz w:val="24"/>
          <w:szCs w:val="24"/>
        </w:rPr>
      </w:pPr>
      <w:proofErr w:type="spellStart"/>
      <w:r w:rsidRPr="003D6722">
        <w:rPr>
          <w:rFonts w:ascii="Times New Roman" w:hAnsi="Times New Roman" w:cs="Times New Roman"/>
          <w:b/>
          <w:sz w:val="24"/>
          <w:szCs w:val="24"/>
        </w:rPr>
        <w:t>Хi</w:t>
      </w:r>
      <w:proofErr w:type="spellEnd"/>
      <w:proofErr w:type="gramStart"/>
      <w:r w:rsidRPr="003D6722">
        <w:rPr>
          <w:rFonts w:ascii="Times New Roman" w:hAnsi="Times New Roman" w:cs="Times New Roman"/>
          <w:b/>
          <w:sz w:val="24"/>
          <w:szCs w:val="24"/>
        </w:rPr>
        <w:t xml:space="preserve"> = К</w:t>
      </w:r>
      <w:proofErr w:type="gramEnd"/>
      <w:r w:rsidRPr="003D6722">
        <w:rPr>
          <w:rFonts w:ascii="Times New Roman" w:hAnsi="Times New Roman" w:cs="Times New Roman"/>
          <w:b/>
          <w:sz w:val="24"/>
          <w:szCs w:val="24"/>
        </w:rPr>
        <w:t xml:space="preserve"> * М/Ni  </w:t>
      </w:r>
      <w:r w:rsidRPr="003D6722">
        <w:rPr>
          <w:rFonts w:ascii="Times New Roman" w:hAnsi="Times New Roman" w:cs="Times New Roman"/>
          <w:sz w:val="24"/>
          <w:szCs w:val="24"/>
        </w:rPr>
        <w:t>(3), где</w:t>
      </w:r>
    </w:p>
    <w:p w14:paraId="6FC6776B" w14:textId="77777777" w:rsidR="006D7833" w:rsidRPr="003D6722" w:rsidRDefault="006D7833" w:rsidP="006D7833">
      <w:pPr>
        <w:spacing w:after="0" w:line="240" w:lineRule="auto"/>
        <w:ind w:firstLine="720"/>
        <w:jc w:val="both"/>
        <w:rPr>
          <w:rFonts w:ascii="Times New Roman" w:eastAsia="Times New Roman" w:hAnsi="Times New Roman" w:cs="Times New Roman"/>
          <w:sz w:val="24"/>
          <w:szCs w:val="24"/>
          <w:lang w:eastAsia="ru-RU"/>
        </w:rPr>
      </w:pPr>
    </w:p>
    <w:p w14:paraId="2BE026DA"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proofErr w:type="spellStart"/>
      <w:r w:rsidRPr="003D6722">
        <w:rPr>
          <w:rFonts w:ascii="Times New Roman" w:hAnsi="Times New Roman" w:cs="Times New Roman"/>
          <w:sz w:val="24"/>
          <w:szCs w:val="24"/>
        </w:rPr>
        <w:t>Хi</w:t>
      </w:r>
      <w:proofErr w:type="spellEnd"/>
      <w:r w:rsidRPr="003D6722">
        <w:rPr>
          <w:rFonts w:ascii="Times New Roman" w:hAnsi="Times New Roman" w:cs="Times New Roman"/>
          <w:sz w:val="24"/>
          <w:szCs w:val="24"/>
        </w:rPr>
        <w:t xml:space="preserve"> – «зачетный» балл i – го участника;</w:t>
      </w:r>
    </w:p>
    <w:p w14:paraId="513F5116"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К – максимально возможный «зачетный» балл в конкретном задании (по регламенту);</w:t>
      </w:r>
    </w:p>
    <w:p w14:paraId="0516954F"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Ni – результат i участника в конкретном задании;</w:t>
      </w:r>
    </w:p>
    <w:p w14:paraId="4E6AA2C8" w14:textId="77777777" w:rsidR="006D7833" w:rsidRPr="003D6722" w:rsidRDefault="006D7833" w:rsidP="006D7833">
      <w:pPr>
        <w:autoSpaceDE w:val="0"/>
        <w:autoSpaceDN w:val="0"/>
        <w:adjustRightInd w:val="0"/>
        <w:spacing w:after="0" w:line="240" w:lineRule="auto"/>
        <w:rPr>
          <w:rFonts w:ascii="Times New Roman" w:hAnsi="Times New Roman" w:cs="Times New Roman"/>
          <w:sz w:val="24"/>
          <w:szCs w:val="24"/>
        </w:rPr>
      </w:pPr>
      <w:r w:rsidRPr="003D6722">
        <w:rPr>
          <w:rFonts w:ascii="Times New Roman" w:hAnsi="Times New Roman" w:cs="Times New Roman"/>
          <w:sz w:val="24"/>
          <w:szCs w:val="24"/>
        </w:rPr>
        <w:t>М – максимально возможный.</w:t>
      </w:r>
    </w:p>
    <w:p w14:paraId="00B9D875" w14:textId="77777777" w:rsidR="006D7833" w:rsidRPr="003D6722" w:rsidRDefault="006D7833" w:rsidP="002D4C8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3D6722">
        <w:rPr>
          <w:rFonts w:ascii="Times New Roman" w:hAnsi="Times New Roman" w:cs="Times New Roman"/>
          <w:color w:val="000000"/>
          <w:sz w:val="24"/>
          <w:szCs w:val="24"/>
        </w:rPr>
        <w:t xml:space="preserve">Для определения лучших участников в каждом конкурсном испытании результаты ранжируются. Окончательные результаты всех участников (и мальчиков, и девочек) фиксируются в итоговой таблице (общий зачет), представляющей собой ранжированный список участников, расположенных по мере убывания набранных ими баллов. Участники с одинаковыми баллами располагаются в алфавитном порядке. </w:t>
      </w:r>
    </w:p>
    <w:p w14:paraId="74B1A4D7" w14:textId="77777777" w:rsidR="006D7833" w:rsidRPr="003D6722" w:rsidRDefault="006D7833" w:rsidP="006D7833">
      <w:pPr>
        <w:spacing w:after="0" w:line="360" w:lineRule="auto"/>
        <w:jc w:val="center"/>
        <w:rPr>
          <w:rFonts w:ascii="Times New Roman" w:eastAsia="Times New Roman" w:hAnsi="Times New Roman" w:cs="Times New Roman"/>
          <w:b/>
          <w:bCs/>
          <w:sz w:val="24"/>
          <w:szCs w:val="24"/>
          <w:lang w:eastAsia="ru-RU"/>
        </w:rPr>
      </w:pPr>
    </w:p>
    <w:p w14:paraId="5E0DCFFB" w14:textId="39C3C523" w:rsidR="00056915"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b/>
          <w:bCs/>
          <w:color w:val="000000" w:themeColor="text1"/>
          <w:sz w:val="24"/>
          <w:szCs w:val="24"/>
        </w:rPr>
        <w:t xml:space="preserve">Апелляция </w:t>
      </w:r>
      <w:r w:rsidRPr="003D6722">
        <w:rPr>
          <w:rFonts w:ascii="Times New Roman" w:hAnsi="Times New Roman" w:cs="Times New Roman"/>
          <w:color w:val="000000" w:themeColor="text1"/>
          <w:sz w:val="24"/>
          <w:szCs w:val="24"/>
        </w:rPr>
        <w:t xml:space="preserve">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Результаты </w:t>
      </w:r>
      <w:r w:rsidR="008D6EAE">
        <w:rPr>
          <w:rFonts w:ascii="Times New Roman" w:hAnsi="Times New Roman" w:cs="Times New Roman"/>
          <w:color w:val="000000" w:themeColor="text1"/>
          <w:sz w:val="24"/>
          <w:szCs w:val="24"/>
        </w:rPr>
        <w:t xml:space="preserve">практических испытаний </w:t>
      </w:r>
      <w:r w:rsidR="001D76F7" w:rsidRPr="003D6722">
        <w:rPr>
          <w:rFonts w:ascii="Times New Roman" w:hAnsi="Times New Roman" w:cs="Times New Roman"/>
          <w:color w:val="000000" w:themeColor="text1"/>
          <w:sz w:val="24"/>
          <w:szCs w:val="24"/>
        </w:rPr>
        <w:t xml:space="preserve">не </w:t>
      </w:r>
      <w:proofErr w:type="spellStart"/>
      <w:r w:rsidR="001D76F7" w:rsidRPr="003D6722">
        <w:rPr>
          <w:rFonts w:ascii="Times New Roman" w:hAnsi="Times New Roman" w:cs="Times New Roman"/>
          <w:color w:val="000000" w:themeColor="text1"/>
          <w:sz w:val="24"/>
          <w:szCs w:val="24"/>
        </w:rPr>
        <w:t>апе</w:t>
      </w:r>
      <w:r w:rsidR="008D6EAE">
        <w:rPr>
          <w:rFonts w:ascii="Times New Roman" w:hAnsi="Times New Roman" w:cs="Times New Roman"/>
          <w:color w:val="000000" w:themeColor="text1"/>
          <w:sz w:val="24"/>
          <w:szCs w:val="24"/>
        </w:rPr>
        <w:t>л</w:t>
      </w:r>
      <w:r w:rsidRPr="003D6722">
        <w:rPr>
          <w:rFonts w:ascii="Times New Roman" w:hAnsi="Times New Roman" w:cs="Times New Roman"/>
          <w:color w:val="000000" w:themeColor="text1"/>
          <w:sz w:val="24"/>
          <w:szCs w:val="24"/>
        </w:rPr>
        <w:t>лируются</w:t>
      </w:r>
      <w:proofErr w:type="spellEnd"/>
      <w:r w:rsidRPr="003D6722">
        <w:rPr>
          <w:rFonts w:ascii="Times New Roman" w:hAnsi="Times New Roman" w:cs="Times New Roman"/>
          <w:color w:val="000000" w:themeColor="text1"/>
          <w:sz w:val="24"/>
          <w:szCs w:val="24"/>
        </w:rPr>
        <w:t>. Порядок проведения апелляции доводится до сведения участников Олимпиады до начала первого тура школьного этапа Олимпиады.</w:t>
      </w:r>
    </w:p>
    <w:p w14:paraId="52F0A992" w14:textId="77777777" w:rsidR="00056915" w:rsidRPr="003D6722" w:rsidRDefault="00056915" w:rsidP="00F75526">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w:t>
      </w:r>
      <w:r w:rsidR="00F75526"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14:paraId="75A63AA0" w14:textId="77777777" w:rsidR="00056915" w:rsidRPr="003D6722" w:rsidRDefault="00056915" w:rsidP="00056915">
      <w:pPr>
        <w:autoSpaceDE w:val="0"/>
        <w:autoSpaceDN w:val="0"/>
        <w:adjustRightInd w:val="0"/>
        <w:spacing w:after="100" w:afterAutospacing="1" w:line="240" w:lineRule="auto"/>
        <w:ind w:firstLine="709"/>
        <w:jc w:val="both"/>
        <w:rPr>
          <w:rFonts w:ascii="Times New Roman" w:hAnsi="Times New Roman" w:cs="Times New Roman"/>
          <w:color w:val="000000" w:themeColor="text1"/>
          <w:sz w:val="24"/>
          <w:szCs w:val="24"/>
        </w:rPr>
      </w:pPr>
      <w:r w:rsidRPr="003D6722">
        <w:rPr>
          <w:rFonts w:ascii="Times New Roman" w:hAnsi="Times New Roman" w:cs="Times New Roman"/>
          <w:color w:val="000000" w:themeColor="text1"/>
          <w:sz w:val="24"/>
          <w:szCs w:val="24"/>
        </w:rPr>
        <w:t>По результатам рассмотрения апелляции о нарушении процедуры Олимпиады апелляционная комиссия выносит одно из следующих решений: апелляцию отклонить; апелляцию удовлетворить. По результатам рассмотрения апелляции о несогласии с оценкой жюри выполненного олимпиадного задания апелляционная комиссия принимает одно из решений: апелляцию отклонить и сохранить выставленные баллы; апелляцию удовлетворить и изменить оценку</w:t>
      </w:r>
      <w:r w:rsidR="00F75526" w:rsidRPr="003D6722">
        <w:rPr>
          <w:rFonts w:ascii="Times New Roman" w:hAnsi="Times New Roman" w:cs="Times New Roman"/>
          <w:color w:val="000000" w:themeColor="text1"/>
          <w:sz w:val="24"/>
          <w:szCs w:val="24"/>
        </w:rPr>
        <w:t xml:space="preserve">. </w:t>
      </w:r>
      <w:r w:rsidRPr="003D6722">
        <w:rPr>
          <w:rFonts w:ascii="Times New Roman" w:hAnsi="Times New Roman" w:cs="Times New Roman"/>
          <w:color w:val="000000" w:themeColor="text1"/>
          <w:sz w:val="24"/>
          <w:szCs w:val="24"/>
        </w:rPr>
        <w:t>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14:paraId="0523FE3F" w14:textId="77777777" w:rsidR="00667483" w:rsidRPr="003D6722" w:rsidRDefault="00667483" w:rsidP="00667483">
      <w:pPr>
        <w:pStyle w:val="Default"/>
        <w:spacing w:line="360" w:lineRule="auto"/>
      </w:pPr>
    </w:p>
    <w:p w14:paraId="50DD5C93" w14:textId="77777777" w:rsidR="00667483" w:rsidRPr="003D6722" w:rsidRDefault="00667483" w:rsidP="00667483">
      <w:pPr>
        <w:spacing w:after="0" w:line="240" w:lineRule="auto"/>
        <w:rPr>
          <w:rFonts w:ascii="Times New Roman" w:eastAsia="Times New Roman" w:hAnsi="Times New Roman" w:cs="Times New Roman"/>
          <w:sz w:val="24"/>
          <w:szCs w:val="24"/>
          <w:lang w:eastAsia="ru-RU"/>
        </w:rPr>
      </w:pPr>
    </w:p>
    <w:p w14:paraId="57355B40" w14:textId="77777777" w:rsidR="00667483" w:rsidRPr="003D6722" w:rsidRDefault="00667483" w:rsidP="00C45589">
      <w:pPr>
        <w:autoSpaceDE w:val="0"/>
        <w:autoSpaceDN w:val="0"/>
        <w:adjustRightInd w:val="0"/>
        <w:spacing w:after="100" w:afterAutospacing="1" w:line="240" w:lineRule="auto"/>
        <w:ind w:firstLine="709"/>
        <w:jc w:val="center"/>
        <w:rPr>
          <w:rFonts w:ascii="Times New Roman" w:hAnsi="Times New Roman" w:cs="Times New Roman"/>
          <w:b/>
          <w:bCs/>
          <w:sz w:val="24"/>
          <w:szCs w:val="24"/>
        </w:rPr>
      </w:pPr>
    </w:p>
    <w:sectPr w:rsidR="00667483" w:rsidRPr="003D6722" w:rsidSect="003D672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2C"/>
    <w:rsid w:val="00000B46"/>
    <w:rsid w:val="00006231"/>
    <w:rsid w:val="00017991"/>
    <w:rsid w:val="00030667"/>
    <w:rsid w:val="00056915"/>
    <w:rsid w:val="00065022"/>
    <w:rsid w:val="000679DA"/>
    <w:rsid w:val="0007769C"/>
    <w:rsid w:val="000944EE"/>
    <w:rsid w:val="000946C4"/>
    <w:rsid w:val="000A159E"/>
    <w:rsid w:val="0017270B"/>
    <w:rsid w:val="001C2645"/>
    <w:rsid w:val="001D76F7"/>
    <w:rsid w:val="00256F24"/>
    <w:rsid w:val="002C11D2"/>
    <w:rsid w:val="002D4C87"/>
    <w:rsid w:val="002E5F1D"/>
    <w:rsid w:val="00313BEB"/>
    <w:rsid w:val="003438BC"/>
    <w:rsid w:val="003576D4"/>
    <w:rsid w:val="003B2ABE"/>
    <w:rsid w:val="003D6722"/>
    <w:rsid w:val="003E1E7A"/>
    <w:rsid w:val="00453A1E"/>
    <w:rsid w:val="004A46F1"/>
    <w:rsid w:val="004C30D8"/>
    <w:rsid w:val="00560D52"/>
    <w:rsid w:val="005A304C"/>
    <w:rsid w:val="005B14E9"/>
    <w:rsid w:val="006325A5"/>
    <w:rsid w:val="00667483"/>
    <w:rsid w:val="00675923"/>
    <w:rsid w:val="00694475"/>
    <w:rsid w:val="00695F9D"/>
    <w:rsid w:val="006B62CA"/>
    <w:rsid w:val="006D7833"/>
    <w:rsid w:val="007069BA"/>
    <w:rsid w:val="00711E2F"/>
    <w:rsid w:val="0072617D"/>
    <w:rsid w:val="007304F2"/>
    <w:rsid w:val="00735DC7"/>
    <w:rsid w:val="00753476"/>
    <w:rsid w:val="00753657"/>
    <w:rsid w:val="007B0BA4"/>
    <w:rsid w:val="008132F7"/>
    <w:rsid w:val="00857C5B"/>
    <w:rsid w:val="0086102C"/>
    <w:rsid w:val="008D6EAE"/>
    <w:rsid w:val="008F0247"/>
    <w:rsid w:val="0092564D"/>
    <w:rsid w:val="009562C1"/>
    <w:rsid w:val="009734CB"/>
    <w:rsid w:val="009B3D9E"/>
    <w:rsid w:val="00A350EF"/>
    <w:rsid w:val="00A45537"/>
    <w:rsid w:val="00A916B2"/>
    <w:rsid w:val="00AB41A7"/>
    <w:rsid w:val="00C45589"/>
    <w:rsid w:val="00C65F75"/>
    <w:rsid w:val="00CE133D"/>
    <w:rsid w:val="00D26A3A"/>
    <w:rsid w:val="00D87DD3"/>
    <w:rsid w:val="00DC3130"/>
    <w:rsid w:val="00DC44EC"/>
    <w:rsid w:val="00DD1C88"/>
    <w:rsid w:val="00E02E63"/>
    <w:rsid w:val="00E03C9A"/>
    <w:rsid w:val="00E3386D"/>
    <w:rsid w:val="00E33EE1"/>
    <w:rsid w:val="00E66B44"/>
    <w:rsid w:val="00E6774F"/>
    <w:rsid w:val="00EA4C6E"/>
    <w:rsid w:val="00ED1D37"/>
    <w:rsid w:val="00EE2C22"/>
    <w:rsid w:val="00F11F1F"/>
    <w:rsid w:val="00F755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66B44"/>
    <w:pPr>
      <w:ind w:left="720"/>
      <w:contextualSpacing/>
    </w:pPr>
  </w:style>
  <w:style w:type="table" w:styleId="a4">
    <w:name w:val="Table Grid"/>
    <w:basedOn w:val="a1"/>
    <w:uiPriority w:val="59"/>
    <w:rsid w:val="00DC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5691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E66B44"/>
    <w:pPr>
      <w:ind w:left="720"/>
      <w:contextualSpacing/>
    </w:pPr>
  </w:style>
  <w:style w:type="table" w:styleId="a4">
    <w:name w:val="Table Grid"/>
    <w:basedOn w:val="a1"/>
    <w:uiPriority w:val="59"/>
    <w:rsid w:val="00DC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47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2150</Words>
  <Characters>12255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cp:lastModifiedBy>
  <cp:revision>7</cp:revision>
  <dcterms:created xsi:type="dcterms:W3CDTF">2023-10-16T13:15:00Z</dcterms:created>
  <dcterms:modified xsi:type="dcterms:W3CDTF">2026-10-25T16:03:00Z</dcterms:modified>
</cp:coreProperties>
</file>