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57" w:rsidRPr="00400657" w:rsidRDefault="0014438B" w:rsidP="0014438B">
      <w:pPr>
        <w:shd w:val="clear" w:color="auto" w:fill="F6F9FB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ru-RU"/>
        </w:rPr>
        <w:t>Апелляция ГИА-9</w:t>
      </w:r>
    </w:p>
    <w:bookmarkEnd w:id="0"/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При проведении государственной итоговой аттестации по образовательным программам основного общего образования (далее – ГИА) в Ростовской области создается областная конфликтная комиссия и ее подкомиссии (далее – конфликтная комиссия), которые уполномочены разрешать спорные вопросы по оцениванию экзаменационной работы и по соблюдению требований процедуры проведения ГИА.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Подкомиссии конфликтной комиссии создаются в каждом муниципальном районе (городском округе) Ростовской области. Конфликтная комиссия и ее подкомиссии осуществляют свою работу в период проведения ГИА-9.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Участник ГИА имеет право подать апелляцию в конфликтную комиссию в письменной форме:</w:t>
      </w:r>
    </w:p>
    <w:p w:rsidR="00400657" w:rsidRPr="00400657" w:rsidRDefault="00400657" w:rsidP="00400657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о нарушении установленного Порядка проведения ГИА по образовательным программам основного общего образования;</w:t>
      </w:r>
    </w:p>
    <w:p w:rsidR="00400657" w:rsidRPr="00400657" w:rsidRDefault="00400657" w:rsidP="00400657">
      <w:pPr>
        <w:numPr>
          <w:ilvl w:val="0"/>
          <w:numId w:val="2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о несогласии с выставленными баллами.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Конфликтная комиссия не рассматривает апелляции по вопросам:</w:t>
      </w:r>
    </w:p>
    <w:p w:rsidR="00400657" w:rsidRPr="00400657" w:rsidRDefault="00400657" w:rsidP="00400657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содержания и структуры заданий по учебным предметам;</w:t>
      </w:r>
    </w:p>
    <w:p w:rsidR="00400657" w:rsidRPr="00400657" w:rsidRDefault="00400657" w:rsidP="00400657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оценивания результатов выполнения заданий экзаменационной работы с кратким ответом;</w:t>
      </w:r>
    </w:p>
    <w:p w:rsidR="00400657" w:rsidRPr="00400657" w:rsidRDefault="00400657" w:rsidP="00400657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нарушения участником ГИА требований, установленных Порядком проведения ГИА по образовательным программам основного общего образования;</w:t>
      </w:r>
    </w:p>
    <w:p w:rsidR="00400657" w:rsidRPr="00400657" w:rsidRDefault="00400657" w:rsidP="00400657">
      <w:pPr>
        <w:numPr>
          <w:ilvl w:val="0"/>
          <w:numId w:val="3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неправильного оформления экзаменационной работы.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При рассмотрении апелляции при желании могут присутствовать участник ГИА и (или) его родители (законные представители), а также общественные наблюдатели.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ВНИМАНИЕ</w:t>
      </w:r>
      <w:r w:rsidRPr="00400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!</w:t>
      </w:r>
      <w:r w:rsidRPr="00400657">
        <w:rPr>
          <w:rFonts w:ascii="Arial" w:eastAsia="Times New Roman" w:hAnsi="Arial" w:cs="Arial"/>
          <w:sz w:val="24"/>
          <w:szCs w:val="24"/>
          <w:lang w:eastAsia="ru-RU"/>
        </w:rPr>
        <w:t> Черновики участника ГИА в качестве материалов апелляции не рассматриваются.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Информация о сроках, местах и порядке подачи и рассмотрения апелляций публикуется не позднее чем за месяц до начала</w:t>
      </w:r>
      <w:r w:rsidRPr="00400657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4006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экзаменов на официальном сайте </w:t>
      </w:r>
      <w:proofErr w:type="spellStart"/>
      <w:r w:rsidRPr="004006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минобразования</w:t>
      </w:r>
      <w:proofErr w:type="spellEnd"/>
      <w:r w:rsidRPr="0040065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Ростовской области и сайте ГБУ РО «РОЦОИСО».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Апелляцию о нарушении установленного порядка проведения ГИА</w:t>
      </w:r>
      <w:r w:rsidRPr="00400657">
        <w:rPr>
          <w:rFonts w:ascii="Arial" w:eastAsia="Times New Roman" w:hAnsi="Arial" w:cs="Arial"/>
          <w:sz w:val="24"/>
          <w:szCs w:val="24"/>
          <w:lang w:eastAsia="ru-RU"/>
        </w:rPr>
        <w:t> участник экзамена подает в день проведения экзамена члену ГЭК, не покидая ППЭ.  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В целях проверки изложенных в апелляции сведений о нарушении порядка проведения ГИА членом ГЭК организуется проведение проверки, результаты которой оформляются в форме заключения. Заключение о результатах проверки в тот же день передается членом ГЭК в конфликтную комиссию.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400657" w:rsidRPr="00400657" w:rsidRDefault="00400657" w:rsidP="00400657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об отклонении апелляции;</w:t>
      </w:r>
    </w:p>
    <w:p w:rsidR="00400657" w:rsidRPr="00400657" w:rsidRDefault="00400657" w:rsidP="00400657">
      <w:pPr>
        <w:numPr>
          <w:ilvl w:val="0"/>
          <w:numId w:val="4"/>
        </w:num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об удовлетворении апелляции.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При удовлетворении апелляции результат ГИА, по процедуре которого участником экзамена была подана апелляция, аннулируется и участнику экзамена предоставляется возможность сдать экзамен по учебному предмету в текущем учебном году по соответствующему учебному предмету (соответствующим учебным предметам) в резервные сроки.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Апелляция о несогласии с выставленными баллами</w:t>
      </w:r>
      <w:r w:rsidRPr="00400657">
        <w:rPr>
          <w:rFonts w:ascii="Arial" w:eastAsia="Times New Roman" w:hAnsi="Arial" w:cs="Arial"/>
          <w:sz w:val="24"/>
          <w:szCs w:val="24"/>
          <w:lang w:eastAsia="ru-RU"/>
        </w:rPr>
        <w:t> подается в течение двух рабочих дней, следующих за официальным днем объявления результатов ГИА по соответствующему учебному предмету. Обучающиеся подают апелляцию о несогласии с выставленными баллами в образовательную организацию, которой они были допущены к ГИА.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 аудиозаписью устных ответов участников ГИА,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Указанные материалы предъявляются участникам экзаменов (в случае его присутствия при рассмотрении апелляции).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или об удовлетворении апелляции и изменении баллов. Баллы могут быть изменены как в сторону увеличения, так и в сторону уменьшения.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Для этого участник ГИА пишет заявление об отзыве </w:t>
      </w:r>
      <w:r w:rsidRPr="004006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ГИА.</w:t>
      </w:r>
    </w:p>
    <w:p w:rsidR="00400657" w:rsidRPr="00400657" w:rsidRDefault="00400657" w:rsidP="00400657">
      <w:pPr>
        <w:shd w:val="clear" w:color="auto" w:fill="F6F9FB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00657">
        <w:rPr>
          <w:rFonts w:ascii="Arial" w:eastAsia="Times New Roman" w:hAnsi="Arial" w:cs="Arial"/>
          <w:sz w:val="24"/>
          <w:szCs w:val="24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p w:rsidR="00864464" w:rsidRDefault="00864464" w:rsidP="00400657">
      <w:pPr>
        <w:jc w:val="both"/>
      </w:pPr>
    </w:p>
    <w:sectPr w:rsidR="0086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6204B"/>
    <w:multiLevelType w:val="multilevel"/>
    <w:tmpl w:val="396A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E70C41"/>
    <w:multiLevelType w:val="multilevel"/>
    <w:tmpl w:val="7C30D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E5102"/>
    <w:multiLevelType w:val="multilevel"/>
    <w:tmpl w:val="F2FC6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23A30"/>
    <w:multiLevelType w:val="multilevel"/>
    <w:tmpl w:val="12A8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AA"/>
    <w:rsid w:val="0014438B"/>
    <w:rsid w:val="00400657"/>
    <w:rsid w:val="00787CAA"/>
    <w:rsid w:val="0086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5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5227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5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6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27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2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688</Words>
  <Characters>3926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Comp</cp:lastModifiedBy>
  <cp:revision>4</cp:revision>
  <dcterms:created xsi:type="dcterms:W3CDTF">2022-04-07T03:34:00Z</dcterms:created>
  <dcterms:modified xsi:type="dcterms:W3CDTF">2022-04-07T06:22:00Z</dcterms:modified>
</cp:coreProperties>
</file>