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"/>
        <w:tblOverlap w:val="never"/>
        <w:tblW w:w="9747" w:type="dxa"/>
        <w:tblLook w:val="01E0"/>
      </w:tblPr>
      <w:tblGrid>
        <w:gridCol w:w="4644"/>
        <w:gridCol w:w="709"/>
        <w:gridCol w:w="4394"/>
      </w:tblGrid>
      <w:tr w:rsidR="009C09D6" w:rsidRPr="009C09D6" w:rsidTr="009C09D6">
        <w:trPr>
          <w:trHeight w:val="2559"/>
        </w:trPr>
        <w:tc>
          <w:tcPr>
            <w:tcW w:w="4644" w:type="dxa"/>
            <w:shd w:val="clear" w:color="auto" w:fill="auto"/>
          </w:tcPr>
          <w:p w:rsidR="009C09D6" w:rsidRPr="009C09D6" w:rsidRDefault="009C09D6" w:rsidP="009C09D6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b/>
              </w:rPr>
            </w:pPr>
            <w:r w:rsidRPr="009C09D6">
              <w:rPr>
                <w:rFonts w:ascii="Times New Roman" w:hAnsi="Times New Roman" w:cs="Times New Roman"/>
                <w:b/>
              </w:rPr>
              <w:t>Отдел образования</w:t>
            </w:r>
          </w:p>
          <w:p w:rsidR="009C09D6" w:rsidRPr="009C09D6" w:rsidRDefault="009C09D6" w:rsidP="009C09D6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</w:rPr>
            </w:pPr>
            <w:r w:rsidRPr="009C09D6">
              <w:rPr>
                <w:rFonts w:ascii="Times New Roman" w:hAnsi="Times New Roman" w:cs="Times New Roman"/>
                <w:b/>
              </w:rPr>
              <w:t>Администрации</w:t>
            </w:r>
          </w:p>
          <w:p w:rsidR="009C09D6" w:rsidRPr="009C09D6" w:rsidRDefault="009C09D6" w:rsidP="009C09D6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b/>
              </w:rPr>
            </w:pPr>
            <w:r w:rsidRPr="009C09D6">
              <w:rPr>
                <w:rFonts w:ascii="Times New Roman" w:hAnsi="Times New Roman" w:cs="Times New Roman"/>
                <w:b/>
              </w:rPr>
              <w:t>Семикаракорского района</w:t>
            </w:r>
          </w:p>
          <w:p w:rsidR="009C09D6" w:rsidRPr="009C09D6" w:rsidRDefault="009C09D6" w:rsidP="009C09D6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9D6">
              <w:rPr>
                <w:rFonts w:ascii="Times New Roman" w:hAnsi="Times New Roman" w:cs="Times New Roman"/>
              </w:rPr>
              <w:t>пр-кт</w:t>
            </w:r>
            <w:proofErr w:type="spellEnd"/>
            <w:r w:rsidRPr="009C09D6">
              <w:rPr>
                <w:rFonts w:ascii="Times New Roman" w:hAnsi="Times New Roman" w:cs="Times New Roman"/>
              </w:rPr>
              <w:t xml:space="preserve">  В.А. </w:t>
            </w:r>
            <w:proofErr w:type="spellStart"/>
            <w:r w:rsidRPr="009C09D6">
              <w:rPr>
                <w:rFonts w:ascii="Times New Roman" w:hAnsi="Times New Roman" w:cs="Times New Roman"/>
              </w:rPr>
              <w:t>Закруткина</w:t>
            </w:r>
            <w:proofErr w:type="spellEnd"/>
            <w:r w:rsidRPr="009C09D6">
              <w:rPr>
                <w:rFonts w:ascii="Times New Roman" w:hAnsi="Times New Roman" w:cs="Times New Roman"/>
              </w:rPr>
              <w:t>, 79,</w:t>
            </w:r>
          </w:p>
          <w:p w:rsidR="009C09D6" w:rsidRPr="009C09D6" w:rsidRDefault="009C09D6" w:rsidP="009C09D6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</w:rPr>
            </w:pPr>
            <w:r w:rsidRPr="009C09D6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9C09D6">
              <w:rPr>
                <w:rFonts w:ascii="Times New Roman" w:hAnsi="Times New Roman" w:cs="Times New Roman"/>
              </w:rPr>
              <w:t>Семикаракорск</w:t>
            </w:r>
            <w:proofErr w:type="spellEnd"/>
            <w:r w:rsidRPr="009C09D6">
              <w:rPr>
                <w:rFonts w:ascii="Times New Roman" w:hAnsi="Times New Roman" w:cs="Times New Roman"/>
              </w:rPr>
              <w:t>,</w:t>
            </w:r>
          </w:p>
          <w:p w:rsidR="009C09D6" w:rsidRPr="009C09D6" w:rsidRDefault="009C09D6" w:rsidP="009C09D6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</w:rPr>
            </w:pPr>
            <w:r w:rsidRPr="009C09D6">
              <w:rPr>
                <w:rFonts w:ascii="Times New Roman" w:hAnsi="Times New Roman" w:cs="Times New Roman"/>
              </w:rPr>
              <w:t>Ростовская область, 346630</w:t>
            </w:r>
          </w:p>
          <w:p w:rsidR="009C09D6" w:rsidRPr="009C09D6" w:rsidRDefault="009C09D6" w:rsidP="009C09D6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9D6">
              <w:rPr>
                <w:rFonts w:ascii="Times New Roman" w:hAnsi="Times New Roman" w:cs="Times New Roman"/>
                <w:sz w:val="18"/>
                <w:szCs w:val="18"/>
              </w:rPr>
              <w:t xml:space="preserve">ИНН 6132001058  КПП 613201001 </w:t>
            </w:r>
          </w:p>
          <w:p w:rsidR="009C09D6" w:rsidRPr="009C09D6" w:rsidRDefault="009C09D6" w:rsidP="009C09D6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C09D6"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Pr="009C09D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1026101584277</w:t>
            </w:r>
          </w:p>
          <w:p w:rsidR="009C09D6" w:rsidRPr="009C09D6" w:rsidRDefault="009C09D6" w:rsidP="009C09D6">
            <w:pPr>
              <w:spacing w:after="0" w:line="240" w:lineRule="auto"/>
              <w:ind w:right="-1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09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E-mail: </w:t>
            </w:r>
            <w:hyperlink r:id="rId4" w:history="1">
              <w:r w:rsidRPr="009C09D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roo@semikar.donpac.ru</w:t>
              </w:r>
            </w:hyperlink>
          </w:p>
          <w:p w:rsidR="009C09D6" w:rsidRPr="009C09D6" w:rsidRDefault="009C09D6" w:rsidP="009C09D6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D6">
              <w:rPr>
                <w:rFonts w:ascii="Times New Roman" w:hAnsi="Times New Roman" w:cs="Times New Roman"/>
                <w:sz w:val="20"/>
                <w:szCs w:val="20"/>
              </w:rPr>
              <w:t xml:space="preserve">тел. 8(863 56) 4-11-82;  </w:t>
            </w:r>
          </w:p>
          <w:p w:rsidR="009C09D6" w:rsidRPr="009C09D6" w:rsidRDefault="009C09D6" w:rsidP="009C09D6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9D6">
              <w:rPr>
                <w:rFonts w:ascii="Times New Roman" w:hAnsi="Times New Roman" w:cs="Times New Roman"/>
                <w:sz w:val="20"/>
                <w:szCs w:val="20"/>
              </w:rPr>
              <w:t>факс 8(863 56) 4-11-82</w:t>
            </w:r>
          </w:p>
          <w:tbl>
            <w:tblPr>
              <w:tblW w:w="0" w:type="auto"/>
              <w:jc w:val="center"/>
              <w:tblInd w:w="248" w:type="dxa"/>
              <w:tblBorders>
                <w:bottom w:val="single" w:sz="4" w:space="0" w:color="auto"/>
                <w:insideH w:val="single" w:sz="4" w:space="0" w:color="auto"/>
              </w:tblBorders>
              <w:tblLook w:val="04A0"/>
            </w:tblPr>
            <w:tblGrid>
              <w:gridCol w:w="1668"/>
              <w:gridCol w:w="498"/>
              <w:gridCol w:w="1487"/>
            </w:tblGrid>
            <w:tr w:rsidR="009C09D6" w:rsidRPr="009C09D6" w:rsidTr="00E44768">
              <w:trPr>
                <w:trHeight w:val="191"/>
                <w:jc w:val="center"/>
              </w:trPr>
              <w:tc>
                <w:tcPr>
                  <w:tcW w:w="16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9C09D6" w:rsidRPr="009C09D6" w:rsidRDefault="009C09D6" w:rsidP="0086431F">
                  <w:pPr>
                    <w:framePr w:hSpace="180" w:wrap="around" w:vAnchor="text" w:hAnchor="margin" w:y="-7"/>
                    <w:spacing w:after="0" w:line="240" w:lineRule="auto"/>
                    <w:ind w:hanging="126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12.09.2022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9D6" w:rsidRPr="009C09D6" w:rsidRDefault="009C09D6" w:rsidP="0086431F">
                  <w:pPr>
                    <w:framePr w:hSpace="180" w:wrap="around" w:vAnchor="text" w:hAnchor="margin" w:y="-7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C09D6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9C09D6" w:rsidRPr="009C09D6" w:rsidRDefault="0086431F" w:rsidP="0086431F">
                  <w:pPr>
                    <w:framePr w:hSpace="180" w:wrap="around" w:vAnchor="text" w:hAnchor="margin" w:y="-7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2311</w:t>
                  </w:r>
                </w:p>
              </w:tc>
            </w:tr>
          </w:tbl>
          <w:p w:rsidR="009C09D6" w:rsidRPr="009C09D6" w:rsidRDefault="009C09D6" w:rsidP="009C0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C09D6" w:rsidRPr="009C09D6" w:rsidRDefault="009C09D6" w:rsidP="009C0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9C09D6" w:rsidRPr="009C09D6" w:rsidRDefault="009C09D6" w:rsidP="009C0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09D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9C09D6" w:rsidRPr="009C09D6" w:rsidRDefault="009C09D6" w:rsidP="009C0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ОУ, ДОУ, ОУ ДО</w:t>
            </w:r>
          </w:p>
        </w:tc>
      </w:tr>
    </w:tbl>
    <w:p w:rsidR="009C656E" w:rsidRDefault="009C656E" w:rsidP="009C09D6">
      <w:pPr>
        <w:spacing w:after="0" w:line="240" w:lineRule="auto"/>
        <w:rPr>
          <w:rFonts w:ascii="Times New Roman" w:hAnsi="Times New Roman" w:cs="Times New Roman"/>
        </w:rPr>
      </w:pPr>
    </w:p>
    <w:p w:rsidR="009C09D6" w:rsidRPr="005B7362" w:rsidRDefault="009C09D6" w:rsidP="009C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2">
        <w:rPr>
          <w:rFonts w:ascii="Times New Roman" w:hAnsi="Times New Roman" w:cs="Times New Roman"/>
          <w:sz w:val="24"/>
          <w:szCs w:val="24"/>
        </w:rPr>
        <w:t>Об активизации подключение молодых</w:t>
      </w:r>
    </w:p>
    <w:p w:rsidR="009C09D6" w:rsidRPr="005B7362" w:rsidRDefault="009C09D6" w:rsidP="009C0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2">
        <w:rPr>
          <w:rFonts w:ascii="Times New Roman" w:hAnsi="Times New Roman" w:cs="Times New Roman"/>
          <w:sz w:val="24"/>
          <w:szCs w:val="24"/>
        </w:rPr>
        <w:t>граждан к проекту «Пушкинская карта»</w:t>
      </w:r>
    </w:p>
    <w:p w:rsidR="009C09D6" w:rsidRDefault="009C09D6" w:rsidP="009C0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9D6" w:rsidRDefault="009C09D6" w:rsidP="009C0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9D6" w:rsidRDefault="009C09D6" w:rsidP="009C0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9C09D6" w:rsidRDefault="009C09D6" w:rsidP="009C0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9D6" w:rsidRDefault="009C09D6" w:rsidP="009C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Отдела культуры, физической культуры, спорта Администрации Семикаракорского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96.14/262 от 01.09.2022, в дополнение к письмам Отдела образования Администрации Семикаракорского района от 03.02.2022 № 267, от 01.06.2022 № 1372, от 01.09.2022 № 2221 направляю вам Перечень поручений по итогам совещания с главами администраций городских округов и муниципальных районов Ростовской области от 24.08.2022 (прилагается).</w:t>
      </w:r>
      <w:proofErr w:type="gramEnd"/>
    </w:p>
    <w:p w:rsidR="009C09D6" w:rsidRDefault="009C09D6" w:rsidP="009C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 ваше внимание на следующее и прошу о следующем:</w:t>
      </w:r>
    </w:p>
    <w:p w:rsidR="009C09D6" w:rsidRDefault="009C09D6" w:rsidP="009C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соответствии с п.5 Поручений необходимо в срок до 30.09.2022 обеспечить 100 – процентное подключение учащихся (возраст от 14 до 22 лет) муниципальных образовательных организаций к программе «Пушкинская карта». </w:t>
      </w:r>
    </w:p>
    <w:p w:rsidR="009C09D6" w:rsidRDefault="009C09D6" w:rsidP="009C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соответствии с п.6 Поручений на постоянной основе организовать групповые посещения учащимися муниципальных  образовательных организаций учреждений культуры по программе «Пушкинская карта».</w:t>
      </w:r>
    </w:p>
    <w:p w:rsidR="009C09D6" w:rsidRDefault="005B7362" w:rsidP="009C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Напоминаю, что в соответствии с письмом Отдела образования Администрации Семикаракорского района от 01.09.2022 № 2221 в срок до 15.09.2022 информацию об исполнении предоставить в Отдел образования Администрации Семикаракорского района на электронную почту </w:t>
      </w:r>
      <w:hyperlink r:id="rId5" w:history="1">
        <w:r w:rsidRPr="004F4A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smroomk</w:t>
        </w:r>
        <w:r w:rsidRPr="004F4A5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F4A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F4A5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F4A5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B7362" w:rsidRDefault="005B7362" w:rsidP="009C09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данным, представленным на 12.09.2022 г. тремя образовательными учреждениями (Кочетовской СОШ, Вершиновской ООШ, Крымской ООШ) из 55 молодых граждан в возрасте от 14 до 22 лет подписались на проект «Пушкинская карта» 7 человек, что составляет 12,7 %. </w:t>
      </w:r>
    </w:p>
    <w:p w:rsidR="005B7362" w:rsidRDefault="005B7362" w:rsidP="005B7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прошу вас взять под личный контроль и обеспечить исполнение поручений губернатора Ростовской области В.Ю.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предоставить своевременно информацию об исполнении.</w:t>
      </w:r>
    </w:p>
    <w:p w:rsidR="005B7362" w:rsidRDefault="005B7362" w:rsidP="005B7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362" w:rsidRDefault="005B7362" w:rsidP="005B7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2 л.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 виде.</w:t>
      </w:r>
    </w:p>
    <w:p w:rsidR="005B7362" w:rsidRDefault="005B7362" w:rsidP="005B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362" w:rsidRDefault="005B7362" w:rsidP="005B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Отделом образования</w:t>
      </w:r>
    </w:p>
    <w:p w:rsidR="005B7362" w:rsidRDefault="005B7362" w:rsidP="005B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362">
        <w:rPr>
          <w:rFonts w:ascii="Times New Roman" w:hAnsi="Times New Roman" w:cs="Times New Roman"/>
          <w:sz w:val="28"/>
          <w:szCs w:val="28"/>
        </w:rPr>
        <w:t>Администрации Семикаракорского района</w:t>
      </w:r>
      <w:r w:rsidRPr="005B7362">
        <w:rPr>
          <w:rFonts w:ascii="Times New Roman" w:hAnsi="Times New Roman" w:cs="Times New Roman"/>
          <w:sz w:val="28"/>
          <w:szCs w:val="28"/>
        </w:rPr>
        <w:tab/>
      </w:r>
      <w:r w:rsidRPr="005B7362">
        <w:rPr>
          <w:rFonts w:ascii="Times New Roman" w:hAnsi="Times New Roman" w:cs="Times New Roman"/>
          <w:sz w:val="28"/>
          <w:szCs w:val="28"/>
        </w:rPr>
        <w:tab/>
      </w:r>
      <w:r w:rsidRPr="005B7362">
        <w:rPr>
          <w:rFonts w:ascii="Times New Roman" w:hAnsi="Times New Roman" w:cs="Times New Roman"/>
          <w:sz w:val="28"/>
          <w:szCs w:val="28"/>
        </w:rPr>
        <w:tab/>
      </w:r>
      <w:r w:rsidRPr="005B7362">
        <w:rPr>
          <w:rFonts w:ascii="Times New Roman" w:hAnsi="Times New Roman" w:cs="Times New Roman"/>
          <w:sz w:val="28"/>
          <w:szCs w:val="28"/>
        </w:rPr>
        <w:tab/>
        <w:t xml:space="preserve">    Е.А. </w:t>
      </w:r>
      <w:proofErr w:type="spellStart"/>
      <w:r w:rsidRPr="005B7362">
        <w:rPr>
          <w:rFonts w:ascii="Times New Roman" w:hAnsi="Times New Roman" w:cs="Times New Roman"/>
          <w:sz w:val="28"/>
          <w:szCs w:val="28"/>
        </w:rPr>
        <w:t>Турик</w:t>
      </w:r>
      <w:proofErr w:type="spellEnd"/>
    </w:p>
    <w:p w:rsidR="005B7362" w:rsidRDefault="005B7362" w:rsidP="005B73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7362" w:rsidRDefault="005B7362" w:rsidP="005B73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Плешакова Марина Николаевна</w:t>
      </w:r>
    </w:p>
    <w:p w:rsidR="005B7362" w:rsidRDefault="005B7362" w:rsidP="005B7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8 (86356) 4-12-98</w:t>
      </w:r>
    </w:p>
    <w:sectPr w:rsidR="005B7362" w:rsidSect="005B7362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9D6"/>
    <w:rsid w:val="005B7362"/>
    <w:rsid w:val="006A0EBE"/>
    <w:rsid w:val="0086431F"/>
    <w:rsid w:val="009C09D6"/>
    <w:rsid w:val="009C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3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roomk@yandex.ru" TargetMode="External"/><Relationship Id="rId4" Type="http://schemas.openxmlformats.org/officeDocument/2006/relationships/hyperlink" Target="mailto:roo@semikar.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2022-09-13T05:49:00Z</cp:lastPrinted>
  <dcterms:created xsi:type="dcterms:W3CDTF">2022-09-12T16:55:00Z</dcterms:created>
  <dcterms:modified xsi:type="dcterms:W3CDTF">2022-09-13T05:50:00Z</dcterms:modified>
</cp:coreProperties>
</file>