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9701" w14:textId="37917BAC" w:rsidR="00732D63" w:rsidRPr="00732D63" w:rsidRDefault="00732D63" w:rsidP="00732D63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32D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14:paraId="5C2F8879" w14:textId="4FD50540" w:rsidR="00217269" w:rsidRPr="00217269" w:rsidRDefault="00732D63" w:rsidP="00057FB9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Hlk196074094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="00217269" w:rsidRPr="0021726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Нейро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зарядка д</w:t>
      </w:r>
      <w:r w:rsidR="00217269" w:rsidRPr="0021726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ля дошкольников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bookmarkEnd w:id="0"/>
    <w:p w14:paraId="58DC088B" w14:textId="585978EA" w:rsidR="00217269" w:rsidRPr="00217269" w:rsidRDefault="00217269" w:rsidP="00732D6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 xml:space="preserve">На сегодняшний день наблюдая дошколят, все больше и больше появляется детей с речевыми нарушениями, с задержкой речевого развития, с задержкой психического развития, гиперактивных и невнимательных. Все чаще встречаются дети </w:t>
      </w:r>
      <w:proofErr w:type="spellStart"/>
      <w:r w:rsidRPr="00217269">
        <w:rPr>
          <w:color w:val="333333"/>
          <w:sz w:val="28"/>
          <w:szCs w:val="28"/>
        </w:rPr>
        <w:t>моторно</w:t>
      </w:r>
      <w:proofErr w:type="spellEnd"/>
      <w:r w:rsidRPr="00217269">
        <w:rPr>
          <w:color w:val="333333"/>
          <w:sz w:val="28"/>
          <w:szCs w:val="28"/>
        </w:rPr>
        <w:t xml:space="preserve"> неловкие, т.е. наблюдается вялость мышц, нет желания и сил прыгать, бегать.  Такие дети неловко прыгают на 1 ноге, не могут поймать и бросить хорошо мяч, плохо переключаются с одного движения на другое.</w:t>
      </w:r>
    </w:p>
    <w:p w14:paraId="0C40AACB" w14:textId="482CAA20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 xml:space="preserve">         Почему же наблюдается такая ситуация? Причин может быть много. Это и экологические, и биологические, и социальные факторы, влияющие на состояние и </w:t>
      </w:r>
      <w:r w:rsidR="00732D63" w:rsidRPr="00217269">
        <w:rPr>
          <w:color w:val="333333"/>
          <w:sz w:val="28"/>
          <w:szCs w:val="28"/>
        </w:rPr>
        <w:t>развитие детей</w:t>
      </w:r>
      <w:r w:rsidRPr="00217269">
        <w:rPr>
          <w:color w:val="333333"/>
          <w:sz w:val="28"/>
          <w:szCs w:val="28"/>
        </w:rPr>
        <w:t xml:space="preserve">. Но еще одна немаловажная причина </w:t>
      </w:r>
      <w:r w:rsidR="00732D63" w:rsidRPr="00217269">
        <w:rPr>
          <w:color w:val="333333"/>
          <w:sz w:val="28"/>
          <w:szCs w:val="28"/>
        </w:rPr>
        <w:t>— это</w:t>
      </w:r>
      <w:r w:rsidRPr="00217269">
        <w:rPr>
          <w:color w:val="333333"/>
          <w:sz w:val="28"/>
          <w:szCs w:val="28"/>
        </w:rPr>
        <w:t xml:space="preserve"> малоподвижный образ жизни детей.</w:t>
      </w:r>
    </w:p>
    <w:p w14:paraId="27E4EF9C" w14:textId="77777777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         Современное поколение сидит возле гаджетов, в телефонах, у компьютера.</w:t>
      </w:r>
    </w:p>
    <w:p w14:paraId="14C9008D" w14:textId="400C5654" w:rsidR="00217269" w:rsidRPr="00217269" w:rsidRDefault="00217269" w:rsidP="00732D6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 xml:space="preserve">Таким образом, недостаточность физической активности ведет детей к плохому снабжению головного мозга кислородом, несформированной координации движений, не развитой ориентировки в </w:t>
      </w:r>
      <w:r w:rsidR="00BD541F" w:rsidRPr="00217269">
        <w:rPr>
          <w:color w:val="333333"/>
          <w:sz w:val="28"/>
          <w:szCs w:val="28"/>
        </w:rPr>
        <w:t>пространстве,</w:t>
      </w:r>
      <w:r w:rsidR="00BD541F">
        <w:rPr>
          <w:color w:val="333333"/>
          <w:sz w:val="28"/>
          <w:szCs w:val="28"/>
        </w:rPr>
        <w:t xml:space="preserve"> </w:t>
      </w:r>
      <w:r w:rsidR="00BD541F" w:rsidRPr="00217269">
        <w:rPr>
          <w:color w:val="333333"/>
          <w:sz w:val="28"/>
          <w:szCs w:val="28"/>
        </w:rPr>
        <w:t>не</w:t>
      </w:r>
      <w:r w:rsidRPr="00217269">
        <w:rPr>
          <w:color w:val="333333"/>
          <w:sz w:val="28"/>
          <w:szCs w:val="28"/>
        </w:rPr>
        <w:t xml:space="preserve"> развитого чувства </w:t>
      </w:r>
      <w:r w:rsidR="00BD541F" w:rsidRPr="00217269">
        <w:rPr>
          <w:color w:val="333333"/>
          <w:sz w:val="28"/>
          <w:szCs w:val="28"/>
        </w:rPr>
        <w:t>ритма, дисгармоничному</w:t>
      </w:r>
      <w:r w:rsidRPr="00217269">
        <w:rPr>
          <w:color w:val="333333"/>
          <w:sz w:val="28"/>
          <w:szCs w:val="28"/>
        </w:rPr>
        <w:t xml:space="preserve"> развитию межполушарных связей</w:t>
      </w:r>
      <w:r w:rsidR="009234CE">
        <w:rPr>
          <w:color w:val="333333"/>
          <w:sz w:val="28"/>
          <w:szCs w:val="28"/>
        </w:rPr>
        <w:t xml:space="preserve"> и задержке речевого развития</w:t>
      </w:r>
      <w:r w:rsidRPr="00217269">
        <w:rPr>
          <w:color w:val="333333"/>
          <w:sz w:val="28"/>
          <w:szCs w:val="28"/>
        </w:rPr>
        <w:t>.</w:t>
      </w:r>
    </w:p>
    <w:p w14:paraId="7E26E2A2" w14:textId="77777777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rStyle w:val="a4"/>
          <w:color w:val="333333"/>
          <w:sz w:val="28"/>
          <w:szCs w:val="28"/>
        </w:rPr>
        <w:t>                             КОРОТКО ОБ ОСОБЕННОСТЯХ МОЗГА</w:t>
      </w:r>
    </w:p>
    <w:p w14:paraId="34D150A5" w14:textId="39686D48" w:rsidR="00217269" w:rsidRPr="00217269" w:rsidRDefault="00217269" w:rsidP="00217269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217269">
        <w:rPr>
          <w:rFonts w:eastAsiaTheme="minorHAnsi"/>
          <w:noProof/>
          <w:sz w:val="22"/>
          <w:szCs w:val="22"/>
          <w:lang w:eastAsia="en-US"/>
        </w:rPr>
        <w:drawing>
          <wp:inline distT="0" distB="0" distL="0" distR="0" wp14:anchorId="63629ADD" wp14:editId="0DC931CE">
            <wp:extent cx="3723640" cy="252934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423" cy="253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FA414" w14:textId="77777777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color w:val="333333"/>
        </w:rPr>
        <w:t>         </w:t>
      </w:r>
      <w:r w:rsidRPr="00217269">
        <w:rPr>
          <w:color w:val="333333"/>
          <w:sz w:val="28"/>
          <w:szCs w:val="28"/>
        </w:rPr>
        <w:t xml:space="preserve">Мозг сложен по структуре. Его составляют два полушария, каждое из них отвечает за определенные виды деятельности. Правое регулирует координацию движений, восприятие пространства, гуманитарное развитие и креативные способности. Левое носит аналитический характер, ответственно за развитие математических способностей, логики, речи. Деятельность полушарий координируется так называемым мозолистым телом (системой нервных волокон), которое передает данные из одного в другое. При возникновении какой-либо проблемы с этим элементом полушария работают без взаимосвязи, одно из них – ведущее – берет на себя основную нагрузку, блокируя второе. Это приводит к нарушению пространственной ориентации, </w:t>
      </w:r>
      <w:r w:rsidRPr="00217269">
        <w:rPr>
          <w:color w:val="333333"/>
          <w:sz w:val="28"/>
          <w:szCs w:val="28"/>
        </w:rPr>
        <w:lastRenderedPageBreak/>
        <w:t>а также к тому, что одно полушарие активно используется, второе же перестает развиваться.</w:t>
      </w:r>
    </w:p>
    <w:p w14:paraId="3C1680D0" w14:textId="283F176A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 xml:space="preserve">         Чтобы дать ребенку возможность использовать данный ему потенциал обоих полушарий, улучшить их взаимодействие, на помощь приходит </w:t>
      </w:r>
      <w:proofErr w:type="spellStart"/>
      <w:r w:rsidRPr="00217269">
        <w:rPr>
          <w:color w:val="333333"/>
          <w:sz w:val="28"/>
          <w:szCs w:val="28"/>
        </w:rPr>
        <w:t>нейро</w:t>
      </w:r>
      <w:r w:rsidR="00732D63">
        <w:rPr>
          <w:color w:val="333333"/>
          <w:sz w:val="28"/>
          <w:szCs w:val="28"/>
        </w:rPr>
        <w:t>зарядка</w:t>
      </w:r>
      <w:proofErr w:type="spellEnd"/>
      <w:r w:rsidRPr="00217269">
        <w:rPr>
          <w:color w:val="333333"/>
          <w:sz w:val="28"/>
          <w:szCs w:val="28"/>
        </w:rPr>
        <w:t>.</w:t>
      </w:r>
    </w:p>
    <w:p w14:paraId="46587478" w14:textId="2773105C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 xml:space="preserve">       Суть </w:t>
      </w:r>
      <w:r w:rsidR="00732D63">
        <w:rPr>
          <w:color w:val="333333"/>
          <w:sz w:val="28"/>
          <w:szCs w:val="28"/>
        </w:rPr>
        <w:t>зарядки</w:t>
      </w:r>
      <w:r w:rsidRPr="00217269">
        <w:rPr>
          <w:color w:val="333333"/>
          <w:sz w:val="28"/>
          <w:szCs w:val="28"/>
        </w:rPr>
        <w:t xml:space="preserve"> заключается в идее теснейшей взаимосвязи мышления и движения.</w:t>
      </w:r>
      <w:r w:rsidRPr="00217269">
        <w:rPr>
          <w:rStyle w:val="a4"/>
          <w:color w:val="333333"/>
          <w:sz w:val="28"/>
          <w:szCs w:val="28"/>
        </w:rPr>
        <w:t>  </w:t>
      </w:r>
    </w:p>
    <w:p w14:paraId="4A78EF51" w14:textId="77777777" w:rsidR="00217269" w:rsidRPr="00217269" w:rsidRDefault="00217269" w:rsidP="00217269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217269">
        <w:rPr>
          <w:rStyle w:val="a4"/>
          <w:color w:val="333333"/>
          <w:sz w:val="28"/>
          <w:szCs w:val="28"/>
        </w:rPr>
        <w:t>               ПРОСТЫЕ УПРАЖНЕНИЯ ПОЗВОЛЯЮТ</w:t>
      </w:r>
    </w:p>
    <w:p w14:paraId="1C81DA75" w14:textId="77777777" w:rsidR="00217269" w:rsidRPr="00217269" w:rsidRDefault="00217269" w:rsidP="00217269">
      <w:pPr>
        <w:pStyle w:val="a3"/>
        <w:spacing w:before="0" w:beforeAutospacing="0" w:after="0" w:afterAutospacing="0"/>
        <w:ind w:hanging="36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       </w:t>
      </w:r>
      <w:r w:rsidRPr="00217269">
        <w:rPr>
          <w:color w:val="333333"/>
          <w:sz w:val="28"/>
          <w:szCs w:val="28"/>
        </w:rPr>
        <w:t>развивать межполушарные взаимодействия;</w:t>
      </w:r>
    </w:p>
    <w:p w14:paraId="3CA680CA" w14:textId="77777777" w:rsidR="00217269" w:rsidRPr="00217269" w:rsidRDefault="00217269" w:rsidP="00217269">
      <w:pPr>
        <w:pStyle w:val="a3"/>
        <w:spacing w:before="0" w:beforeAutospacing="0" w:after="0" w:afterAutospacing="0"/>
        <w:ind w:hanging="36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       </w:t>
      </w:r>
      <w:r w:rsidRPr="00217269">
        <w:rPr>
          <w:color w:val="333333"/>
          <w:sz w:val="28"/>
          <w:szCs w:val="28"/>
        </w:rPr>
        <w:t>совершенствовать развитие мелкой моторики;</w:t>
      </w:r>
    </w:p>
    <w:p w14:paraId="5AA78765" w14:textId="77777777" w:rsidR="00217269" w:rsidRPr="00217269" w:rsidRDefault="00217269" w:rsidP="00217269">
      <w:pPr>
        <w:pStyle w:val="a3"/>
        <w:spacing w:before="0" w:beforeAutospacing="0" w:after="0" w:afterAutospacing="0"/>
        <w:ind w:hanging="36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       </w:t>
      </w:r>
      <w:r w:rsidRPr="00217269">
        <w:rPr>
          <w:color w:val="333333"/>
          <w:sz w:val="28"/>
          <w:szCs w:val="28"/>
        </w:rPr>
        <w:t>создавать новые нейронные связи;</w:t>
      </w:r>
    </w:p>
    <w:p w14:paraId="68020881" w14:textId="0EFF229F" w:rsidR="00217269" w:rsidRPr="00217269" w:rsidRDefault="00217269" w:rsidP="00217269">
      <w:pPr>
        <w:pStyle w:val="a3"/>
        <w:spacing w:before="0" w:beforeAutospacing="0" w:after="0" w:afterAutospacing="0"/>
        <w:ind w:hanging="36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="00732D63">
        <w:rPr>
          <w:color w:val="333333"/>
          <w:sz w:val="28"/>
          <w:szCs w:val="28"/>
        </w:rPr>
        <w:t xml:space="preserve">  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>улучшать концентрацию внимания, память, мышление, пространственные представления;</w:t>
      </w:r>
    </w:p>
    <w:p w14:paraId="310D1C66" w14:textId="2B4CCDA2" w:rsidR="00217269" w:rsidRDefault="00217269" w:rsidP="00217269">
      <w:pPr>
        <w:pStyle w:val="a3"/>
        <w:spacing w:before="0" w:beforeAutospacing="0" w:after="0" w:afterAutospacing="0"/>
        <w:ind w:hanging="360"/>
        <w:jc w:val="both"/>
        <w:rPr>
          <w:color w:val="333333"/>
          <w:sz w:val="28"/>
          <w:szCs w:val="28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       </w:t>
      </w:r>
      <w:r w:rsidRPr="00217269">
        <w:rPr>
          <w:color w:val="333333"/>
          <w:sz w:val="28"/>
          <w:szCs w:val="28"/>
        </w:rPr>
        <w:t>улучшать зрительно-моторную координацию;</w:t>
      </w:r>
    </w:p>
    <w:p w14:paraId="5F073F3B" w14:textId="77777777" w:rsidR="00217269" w:rsidRPr="00217269" w:rsidRDefault="00217269" w:rsidP="00217269">
      <w:pPr>
        <w:pStyle w:val="a3"/>
        <w:spacing w:before="0" w:beforeAutospacing="0" w:after="0" w:afterAutospacing="0"/>
        <w:ind w:hanging="36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       </w:t>
      </w:r>
      <w:r w:rsidRPr="00217269">
        <w:rPr>
          <w:color w:val="333333"/>
          <w:sz w:val="28"/>
          <w:szCs w:val="28"/>
        </w:rPr>
        <w:t>снижать утомляемость и повышать способность к произвольному контролю;</w:t>
      </w:r>
    </w:p>
    <w:p w14:paraId="3411B3E5" w14:textId="579B01BB" w:rsidR="00217269" w:rsidRPr="009234CE" w:rsidRDefault="00217269" w:rsidP="00217269">
      <w:pPr>
        <w:pStyle w:val="a3"/>
        <w:spacing w:before="0" w:beforeAutospacing="0" w:after="0" w:afterAutospacing="0"/>
        <w:ind w:hanging="360"/>
        <w:jc w:val="both"/>
        <w:rPr>
          <w:color w:val="333333"/>
          <w:sz w:val="28"/>
          <w:szCs w:val="28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      </w:t>
      </w:r>
      <w:r w:rsidR="009234CE">
        <w:rPr>
          <w:color w:val="333333"/>
          <w:sz w:val="14"/>
          <w:szCs w:val="14"/>
        </w:rPr>
        <w:t xml:space="preserve"> </w:t>
      </w:r>
      <w:r w:rsidR="009234CE" w:rsidRPr="009234CE">
        <w:rPr>
          <w:color w:val="333333"/>
          <w:sz w:val="28"/>
          <w:szCs w:val="28"/>
        </w:rPr>
        <w:t>активизация речи</w:t>
      </w:r>
      <w:r w:rsidRPr="009234CE">
        <w:rPr>
          <w:color w:val="333333"/>
          <w:sz w:val="28"/>
          <w:szCs w:val="28"/>
        </w:rPr>
        <w:t>.</w:t>
      </w:r>
    </w:p>
    <w:p w14:paraId="262F1C87" w14:textId="77777777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rStyle w:val="a4"/>
          <w:color w:val="333333"/>
          <w:sz w:val="28"/>
          <w:szCs w:val="28"/>
        </w:rPr>
        <w:t>                                                         ЛУЧШИЙ ВОЗРАСТ</w:t>
      </w:r>
    </w:p>
    <w:p w14:paraId="786633B1" w14:textId="1F4DBCA0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 xml:space="preserve">       Приступать к выполнению </w:t>
      </w:r>
      <w:r w:rsidR="00732D63">
        <w:rPr>
          <w:color w:val="333333"/>
          <w:sz w:val="28"/>
          <w:szCs w:val="28"/>
        </w:rPr>
        <w:t>зарядки</w:t>
      </w:r>
      <w:r w:rsidRPr="00217269">
        <w:rPr>
          <w:color w:val="333333"/>
          <w:sz w:val="28"/>
          <w:szCs w:val="28"/>
        </w:rPr>
        <w:t xml:space="preserve"> для мозга необходимо в среднем дошкольном возрасте, то есть в 4-5 лет. В 5-6 лет ребенку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необходимо нормальное развитие мозолистого тела, чего и позволяет добиться </w:t>
      </w:r>
      <w:proofErr w:type="spellStart"/>
      <w:r w:rsidRPr="00217269">
        <w:rPr>
          <w:color w:val="333333"/>
          <w:sz w:val="28"/>
          <w:szCs w:val="28"/>
        </w:rPr>
        <w:t>нейро</w:t>
      </w:r>
      <w:r w:rsidR="00732D63">
        <w:rPr>
          <w:color w:val="333333"/>
          <w:sz w:val="28"/>
          <w:szCs w:val="28"/>
        </w:rPr>
        <w:t>зарядка</w:t>
      </w:r>
      <w:proofErr w:type="spellEnd"/>
      <w:r w:rsidRPr="00217269">
        <w:rPr>
          <w:color w:val="333333"/>
          <w:sz w:val="28"/>
          <w:szCs w:val="28"/>
        </w:rPr>
        <w:t>.</w:t>
      </w:r>
    </w:p>
    <w:p w14:paraId="03DA068A" w14:textId="77777777" w:rsidR="00217269" w:rsidRPr="00217269" w:rsidRDefault="00217269" w:rsidP="00217269">
      <w:pPr>
        <w:pStyle w:val="a3"/>
        <w:spacing w:before="0" w:beforeAutospacing="0" w:after="0" w:afterAutospacing="0"/>
        <w:jc w:val="both"/>
        <w:rPr>
          <w:color w:val="333333"/>
        </w:rPr>
      </w:pPr>
      <w:r w:rsidRPr="00217269">
        <w:rPr>
          <w:rStyle w:val="a4"/>
          <w:color w:val="333333"/>
          <w:sz w:val="28"/>
          <w:szCs w:val="28"/>
        </w:rPr>
        <w:t>                                      РЕКОМЕНДАЦИИ ДЛЯ РОДИТЕЛЕЙ</w:t>
      </w:r>
    </w:p>
    <w:p w14:paraId="5E398BB6" w14:textId="044A1075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 xml:space="preserve">Упражнения следует проводить в доброжелательной обстановке так, чтобы детям было весело и интересно. </w:t>
      </w:r>
    </w:p>
    <w:p w14:paraId="60B1AC11" w14:textId="77777777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>Заниматься каждый день, не пропуская, но без принуждения. Лучше сделать</w:t>
      </w:r>
    </w:p>
    <w:p w14:paraId="1B22F80C" w14:textId="77777777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  меньше, но качественнее.</w:t>
      </w:r>
    </w:p>
    <w:p w14:paraId="27929F1B" w14:textId="2480D3FF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 xml:space="preserve">Продолжительность </w:t>
      </w:r>
      <w:r w:rsidR="00732D63">
        <w:rPr>
          <w:color w:val="333333"/>
          <w:sz w:val="28"/>
          <w:szCs w:val="28"/>
        </w:rPr>
        <w:t>зарядки</w:t>
      </w:r>
      <w:r w:rsidRPr="00217269">
        <w:rPr>
          <w:color w:val="333333"/>
          <w:sz w:val="28"/>
          <w:szCs w:val="28"/>
        </w:rPr>
        <w:t xml:space="preserve"> – не более 5-7 минут.</w:t>
      </w:r>
    </w:p>
    <w:p w14:paraId="3EEE91DF" w14:textId="77777777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>Ребенку будет гораздо интереснее, если сегодня упражнения будут выполнены на улице, а завтра, например, во время помощи маме.</w:t>
      </w:r>
    </w:p>
    <w:p w14:paraId="615EE14A" w14:textId="77777777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>Тренировка не привязана к месту и временному промежутку.</w:t>
      </w:r>
    </w:p>
    <w:p w14:paraId="0FF5C674" w14:textId="77777777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>В зависимости от индивидуальных способностей ребенка следует постепенно усложнять задание –например, ускорить темп выполнения.</w:t>
      </w:r>
    </w:p>
    <w:p w14:paraId="62CAF933" w14:textId="77777777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>Чтобы дети не утрачивали интерес, упражнения можно комбинировать и менять местами.</w:t>
      </w:r>
    </w:p>
    <w:p w14:paraId="1FC7080D" w14:textId="77777777" w:rsidR="00217269" w:rsidRPr="00217269" w:rsidRDefault="00217269" w:rsidP="00217269">
      <w:pPr>
        <w:pStyle w:val="a3"/>
        <w:spacing w:before="0" w:beforeAutospacing="0" w:after="0" w:afterAutospacing="0"/>
        <w:ind w:hanging="142"/>
        <w:jc w:val="both"/>
        <w:rPr>
          <w:color w:val="333333"/>
        </w:rPr>
      </w:pPr>
      <w:r w:rsidRPr="00217269">
        <w:rPr>
          <w:color w:val="333333"/>
          <w:sz w:val="28"/>
          <w:szCs w:val="28"/>
        </w:rPr>
        <w:t>·</w:t>
      </w:r>
      <w:r w:rsidRPr="00217269">
        <w:rPr>
          <w:color w:val="333333"/>
          <w:sz w:val="14"/>
          <w:szCs w:val="14"/>
        </w:rPr>
        <w:t> </w:t>
      </w:r>
      <w:r w:rsidRPr="00217269">
        <w:rPr>
          <w:color w:val="333333"/>
          <w:sz w:val="28"/>
          <w:szCs w:val="28"/>
        </w:rPr>
        <w:t>В одну тренировку не надо включать «все и сразу», 5-6 качественно выполненных заданий вполне достаточно. Взрослым следует помнить, что не все получится с первого раза (чтобы в этом убедиться, достаточно самим попробовать выполнить несколько упражнений), поэтому на малыша нельзя кричать и нервничать. Такое отношение навсегда уничтожит стремление к обучению новым видам деятельности. Лучше всего посмеяться вместе над неудачей, похвалить за старание и попробовать еще раз.</w:t>
      </w:r>
    </w:p>
    <w:p w14:paraId="4D2B4092" w14:textId="7BFBED79" w:rsidR="00BD541F" w:rsidRPr="00BD541F" w:rsidRDefault="00BD541F" w:rsidP="00BD541F">
      <w:pPr>
        <w:jc w:val="right"/>
        <w:rPr>
          <w:rFonts w:ascii="Times New Roman" w:hAnsi="Times New Roman" w:cs="Times New Roman"/>
          <w:sz w:val="28"/>
          <w:szCs w:val="28"/>
        </w:rPr>
      </w:pPr>
      <w:r w:rsidRPr="00BD541F">
        <w:rPr>
          <w:rFonts w:ascii="Times New Roman" w:hAnsi="Times New Roman" w:cs="Times New Roman"/>
          <w:sz w:val="28"/>
          <w:szCs w:val="28"/>
        </w:rPr>
        <w:t xml:space="preserve">Учитель-логопед Пронина О.Н. </w:t>
      </w:r>
    </w:p>
    <w:sectPr w:rsidR="00BD541F" w:rsidRPr="00BD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A4"/>
    <w:rsid w:val="00057FB9"/>
    <w:rsid w:val="00217269"/>
    <w:rsid w:val="002B0BA4"/>
    <w:rsid w:val="00707CF7"/>
    <w:rsid w:val="00732D63"/>
    <w:rsid w:val="009234CE"/>
    <w:rsid w:val="00B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EB00"/>
  <w15:chartTrackingRefBased/>
  <w15:docId w15:val="{0D9EBB29-C838-44E1-94E1-A5C256DF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21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Пронина</dc:creator>
  <cp:keywords/>
  <dc:description/>
  <cp:lastModifiedBy>Олеся Пронина</cp:lastModifiedBy>
  <cp:revision>6</cp:revision>
  <dcterms:created xsi:type="dcterms:W3CDTF">2025-04-20T14:17:00Z</dcterms:created>
  <dcterms:modified xsi:type="dcterms:W3CDTF">2025-04-20T15:49:00Z</dcterms:modified>
</cp:coreProperties>
</file>