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064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Об охране детского голоса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Консультация для родителей</w:t>
      </w:r>
    </w:p>
    <w:p w14:paraId="710CF4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Взрослые не должны забывать о том, что певческий аппарат ребёнка в дошкольном возрасте анатомически и функционально только начинает складываться (связки ещё тонкие, мягкое нёбо малоподвижное, дыхание слабое, поверхностное), и поэтому задача охраны детского певческого голоса является главной. Дети должны петь легко и звонко, музыкально и выразительно. Пение должно быть удобным, доставлять детям удовольствие. В противном случае, при неправильном режиме голосообразования, нарушении гигиенических норм ребёнок испытывает напряжение гортани, у него устаёт голос, который будет звучать тяжело и некрасиво. В этих условиях могут возникнуть серьёзные заболевания голосового аппарата.</w:t>
      </w:r>
    </w:p>
    <w:p w14:paraId="40C71EB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Певческое звучание, ввиду неполного смыкания голосовых связок и колебания только их краёв, характеризуется лёгкостью, недостаточной звонкостью и поэтому требует к себе бережного отношения.</w:t>
      </w:r>
    </w:p>
    <w:p w14:paraId="29FCD8A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Заботясь о формировании певческого голоса ребёнка, необходимо оберегать его от распространённой в последнее время эстрадной манеры пения, которая требует наличия определённых певческих навыков, громкого, форсированного звучания. </w:t>
      </w:r>
    </w:p>
    <w:p w14:paraId="417E96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562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Дети никогда не должны петь громко!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Громкое пение («пение-крик») ставит под угрозу здоровье певческого аппарата. Необходимо постоянно следить, чтобы дети пели и разговаривали без напряжения, не подражая излишне громкому пению взрослых, не разрешать им петь на улице в холодную и сырую погоду.</w:t>
      </w:r>
    </w:p>
    <w:p w14:paraId="04455C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Охрана детского голоса предусматривает правильно поставленное обучение пению. Этому во многом содействует продуманный подбор музыкального материала – репертуар, соответствующий певческим возрастным возможностям детей.</w:t>
      </w:r>
    </w:p>
    <w:p w14:paraId="375996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А.Е. Варламов, замечательный композитор и педагог, один из основоположников русской вокальной школы, считал, что если ребёнка учить петь с детства (при соблюдении осторожности в занятиях), его голос приобретает гибкость и силу, которые взрослому человеку даются с трудом. Учёные-исследователи считали, что правильное развитие певческого голоса уже в дошкольном возрасте воспитывает у ребёнка любовь к музыке, оберегает от крика, от напряжения голосовых связок, которые должны быть здоровы.</w:t>
      </w:r>
    </w:p>
    <w:p w14:paraId="44F5FF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Для того чтобы научить детей петь правильно, сформировать у них основные певческие навыки и не принести серьёзный ущерб голосу, Вы должны понимать базисные механизмы вокализации и обладать особой способностью – вокальным слухом, чтобы услышать, правильно ли поёт ребёнок и как его нужно поправить.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Во время обучения дошкольников пению следует вначале определить диапазон голоса каждого ребёнка и стремиться систематически его укреплять, чтобы большинство детей могли свободно владеть своим голосом. Распевки «разогревают» певческий аппарат, на них легче формировать певческие навыки и интонационный звуковысотный слух.</w:t>
      </w:r>
    </w:p>
    <w:p w14:paraId="4AD707B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560" w:firstLineChars="20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Известно, что занятия пением, если они включают постановку певческого голоса и строятся грамотно и природосообразно, способствуют физическому развитию детей, укреплению их здоровья. В противном случае они могут нанести вред детскому организму, привести к заболеваниям певческого аппарата.</w:t>
      </w:r>
    </w:p>
    <w:p w14:paraId="663801E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End w:id="0"/>
    </w:p>
    <w:p w14:paraId="6FE918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Несколько советов для родителей, как петь с ребёнком, чтобы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не навредить голосу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:</w:t>
      </w:r>
    </w:p>
    <w:p w14:paraId="37BB54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Основные требования по охране детского голоса</w:t>
      </w:r>
    </w:p>
    <w:p w14:paraId="30B84A78">
      <w:pPr>
        <w:keepNext w:val="0"/>
        <w:keepLines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uto"/>
        <w:ind w:left="0" w:leftChars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Правильная посадка при пении.</w:t>
      </w:r>
    </w:p>
    <w:p w14:paraId="16151298">
      <w:pPr>
        <w:keepNext w:val="0"/>
        <w:keepLines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uto"/>
        <w:ind w:left="0" w:leftChars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Подбор музыкального песенного репертуара, доступного данному возрасту ребёнка.</w:t>
      </w:r>
    </w:p>
    <w:p w14:paraId="49DC841B">
      <w:pPr>
        <w:keepNext w:val="0"/>
        <w:keepLines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uto"/>
        <w:ind w:left="0" w:leftChars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Правильное дыхание (через нос).</w:t>
      </w:r>
    </w:p>
    <w:p w14:paraId="17452410">
      <w:pPr>
        <w:keepNext w:val="0"/>
        <w:keepLines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uto"/>
        <w:ind w:left="0" w:leftChars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Создание тихой, спокойной обстановки.</w:t>
      </w:r>
    </w:p>
    <w:p w14:paraId="7B363F46">
      <w:pPr>
        <w:keepNext w:val="0"/>
        <w:keepLines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uto"/>
        <w:ind w:left="0" w:leftChars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Не петь громко!</w:t>
      </w:r>
    </w:p>
    <w:p w14:paraId="54FF133F">
      <w:pPr>
        <w:keepNext w:val="0"/>
        <w:keepLines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uto"/>
        <w:ind w:left="0" w:leftChars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 xml:space="preserve">При пении на улице обязательно должны быть благоприятные погодные условия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(теплая сухая погода).</w:t>
      </w:r>
    </w:p>
    <w:p w14:paraId="65C3C9DF">
      <w:pPr>
        <w:keepNext w:val="0"/>
        <w:keepLines w:val="0"/>
        <w:widowControl/>
        <w:numPr>
          <w:ilvl w:val="-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uto"/>
        <w:ind w:left="0" w:leftChars="0" w:right="0" w:hanging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Не позволяйте петь ребёнку на улице в мороз или в ветреную погоду!</w:t>
      </w:r>
    </w:p>
    <w:p w14:paraId="1B0417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leftChars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Подготовила:</w:t>
      </w:r>
    </w:p>
    <w:p w14:paraId="633E1D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120" w:afterAutospacing="0" w:line="360" w:lineRule="auto"/>
        <w:ind w:left="0" w:leftChars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музыкальный руководитель высшей категории</w:t>
      </w:r>
    </w:p>
    <w:p w14:paraId="707123C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120" w:afterAutospacing="0" w:line="360" w:lineRule="auto"/>
        <w:ind w:left="0" w:leftChars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ru-RU"/>
        </w:rPr>
        <w:t>Блинова О.М.</w:t>
      </w:r>
    </w:p>
    <w:p w14:paraId="30EE1520">
      <w:pPr>
        <w:spacing w:line="360" w:lineRule="auto"/>
        <w:ind w:left="0" w:left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5F1E2F1">
      <w:pPr>
        <w:ind w:left="0" w:left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720" w:right="720" w:bottom="720" w:left="720" w:header="720" w:footer="720" w:gutter="0"/>
      <w:pgBorders>
        <w:top w:val="musicNotes" w:color="auto" w:sz="31" w:space="1"/>
        <w:left w:val="musicNotes" w:color="auto" w:sz="31" w:space="4"/>
        <w:bottom w:val="musicNotes" w:color="auto" w:sz="31" w:space="1"/>
        <w:right w:val="musicNotes" w:color="auto" w:sz="31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B8476"/>
    <w:multiLevelType w:val="multilevel"/>
    <w:tmpl w:val="DA5B84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1014"/>
    <w:rsid w:val="50B81695"/>
    <w:rsid w:val="7534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2025-02-21T07:58:00Z</dcterms:created>
  <dc:creator>Алёна Леонидовна</dc:creator>
  <cp:lastModifiedBy>Алёна Леонидовна</cp:lastModifiedBy>
  <cp:lastPrinted>2025-04-03T05:58:00Z</cp:lastPrinted>
  <dcterms:modified xsi:type="dcterms:W3CDTF">2025-04-18T05:27:27Z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CDE5580CD4E34E2F831238D10F170F68_12</vt:lpwstr>
  </property>
</Properties>
</file>