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B7" w:rsidRPr="008419B7" w:rsidRDefault="008419B7" w:rsidP="008419B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Питание – это необходимая потребность организма и обязательное условие существования человека. Ещё Гиппократ сказал, что человек рождается здоровым, а все его болезни приходят к нему через рот с пищей.</w:t>
      </w:r>
    </w:p>
    <w:p w:rsidR="008419B7" w:rsidRPr="008419B7" w:rsidRDefault="008419B7" w:rsidP="008419B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организм развивается бурно и быстро. Поэтому очень важно правильно организовать питание детей.</w:t>
      </w:r>
    </w:p>
    <w:p w:rsidR="008419B7" w:rsidRPr="008419B7" w:rsidRDefault="008419B7" w:rsidP="008419B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рацион, согласно нормативным документам, включает в себя весь необходимый набор продуктов. Специально рассчитывается их калорийность и энергетическая ценность, организуется режим питания. Таким образом, обеспечивается суточная потребность в пищевых веществах и энергии у детей примерно на 75 – 80%.</w:t>
      </w:r>
    </w:p>
    <w:p w:rsidR="008419B7" w:rsidRPr="008419B7" w:rsidRDefault="008419B7" w:rsidP="00653505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  <w:r w:rsidRPr="006535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Родители, помните!</w:t>
      </w:r>
    </w:p>
    <w:p w:rsidR="008419B7" w:rsidRPr="008419B7" w:rsidRDefault="008419B7" w:rsidP="008419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рацион должен дополнять, а не заменять рацион детского сада. Знакомьтесь с меню, его ежедневно вывешивают в ДОУ.</w:t>
      </w:r>
    </w:p>
    <w:p w:rsidR="008419B7" w:rsidRPr="008419B7" w:rsidRDefault="008419B7" w:rsidP="008419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 до детского сада лучше исключить, иначе ребенок будет плохо завтракать в группе. В крайнем случае, можно напоить его кефиром или дать яблоко.</w:t>
      </w:r>
    </w:p>
    <w:p w:rsidR="008419B7" w:rsidRPr="008419B7" w:rsidRDefault="008419B7" w:rsidP="008419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дома важно дать малышу именно те продукты и блюда, которые он недополучил днем.</w:t>
      </w:r>
    </w:p>
    <w:p w:rsidR="008419B7" w:rsidRPr="008419B7" w:rsidRDefault="008419B7" w:rsidP="008419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выходные и праздничные дни лучше придерживаться меню детского сада.</w:t>
      </w:r>
    </w:p>
    <w:p w:rsidR="008419B7" w:rsidRPr="008419B7" w:rsidRDefault="008419B7" w:rsidP="008419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рацион ребенка необходимо включать все группы продуктов – мясные, молочные, рыбные, растительные.</w:t>
      </w:r>
    </w:p>
    <w:p w:rsidR="008419B7" w:rsidRPr="008419B7" w:rsidRDefault="0078613A" w:rsidP="008419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204470</wp:posOffset>
            </wp:positionV>
            <wp:extent cx="2324735" cy="2089150"/>
            <wp:effectExtent l="0" t="0" r="0" b="6350"/>
            <wp:wrapTight wrapText="bothSides">
              <wp:wrapPolygon edited="0">
                <wp:start x="0" y="0"/>
                <wp:lineTo x="0" y="21469"/>
                <wp:lineTo x="21417" y="21469"/>
                <wp:lineTo x="2141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17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9B7"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питание обеспечивает равномерную нагрузку в системе пищеварения в течение дня, вот почему в дошкольном возрасте предусматривается 4-5 приемов пищи через 3-4 часа.</w:t>
      </w:r>
    </w:p>
    <w:p w:rsidR="008419B7" w:rsidRPr="008419B7" w:rsidRDefault="008419B7" w:rsidP="008419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 и режим питания ребенка, активно занимающегося спортом, должен отличаться от рациона и режима питания его менее подвижных сверстников, питание во время болезни – от питания в обычное время, летний стол – от зимнего.</w:t>
      </w:r>
    </w:p>
    <w:p w:rsidR="008419B7" w:rsidRPr="008419B7" w:rsidRDefault="008419B7" w:rsidP="008419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идеале еда ребенка должна быть разнообразной как в течение дня, так и в течение недели. Попытайтесь помочь ребенку «распробовать» вкус разных блюд. Проявите фантазию и боритесь с возникающей иногда у детей консервативностью в еде. Не забывайте учитывать индивидуальные особенности детей, возможную непереносимость каких-либо продуктов.</w:t>
      </w:r>
    </w:p>
    <w:p w:rsidR="008419B7" w:rsidRPr="008419B7" w:rsidRDefault="008419B7" w:rsidP="008419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«Чистота – залог здоровья!», «Мойте руки перед едой!» - знакомые призывы. Как всем нам известно, лучшим средством от микробов является регулярное мытье рук. Научите вашего малыша мыть руки каждый раз, когда он приходит с улицы, после пользования туалетом и перед едой.</w:t>
      </w:r>
    </w:p>
    <w:p w:rsidR="008419B7" w:rsidRPr="008419B7" w:rsidRDefault="008419B7" w:rsidP="008419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Знакомьте ребенка с правилами этикета за столом. Упущенный навык в определенном возрасте позже создает трудности, прежде всего для ребенка. Ребенок смотрит, как ведут себя взрослые за столом. Родители, помните об этом!</w:t>
      </w:r>
    </w:p>
    <w:p w:rsidR="008419B7" w:rsidRPr="008419B7" w:rsidRDefault="008419B7" w:rsidP="008419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 должна приносить радость! Удовольствие от еды напрямую зависит от атмосферы, царящей за столом. Все негативные эмоции должны быть забыты, а за столом должны царить мир и покой. Время обеда лучше посвятить еде и своей любимой семье.</w:t>
      </w:r>
    </w:p>
    <w:p w:rsidR="008419B7" w:rsidRPr="008419B7" w:rsidRDefault="008419B7" w:rsidP="008419B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правильное питание - залог здоровья дошкольников.</w:t>
      </w:r>
    </w:p>
    <w:p w:rsidR="008419B7" w:rsidRPr="008419B7" w:rsidRDefault="008419B7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9B7" w:rsidRPr="008419B7" w:rsidRDefault="008419B7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9B7" w:rsidRPr="008419B7" w:rsidRDefault="008419B7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9B7" w:rsidRDefault="008419B7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13A" w:rsidRPr="008419B7" w:rsidRDefault="0078613A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F32" w:rsidRDefault="00753F32" w:rsidP="007861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19B7" w:rsidRPr="0078613A" w:rsidRDefault="00753F32" w:rsidP="007861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МБДОУ «ДС№ 55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СП 4</w:t>
      </w:r>
    </w:p>
    <w:p w:rsidR="008419B7" w:rsidRPr="008419B7" w:rsidRDefault="008419B7" w:rsidP="008419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78613A" w:rsidRDefault="0078613A" w:rsidP="007861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8613A" w:rsidRDefault="0078613A" w:rsidP="007861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8613A" w:rsidRDefault="0078613A" w:rsidP="007861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8613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РЕКОМЕНДАЦИИ ДЛЯ РОДИТЕЛЕЙ </w:t>
      </w:r>
    </w:p>
    <w:p w:rsidR="00D52F39" w:rsidRDefault="0078613A" w:rsidP="007861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8613A">
        <w:rPr>
          <w:rFonts w:ascii="Times New Roman" w:hAnsi="Times New Roman" w:cs="Times New Roman"/>
          <w:b/>
          <w:color w:val="FF0000"/>
          <w:sz w:val="40"/>
          <w:szCs w:val="40"/>
        </w:rPr>
        <w:t>«КОРМИТЕ РЕБЕНКА ПРАВИЛЬНО»</w:t>
      </w:r>
    </w:p>
    <w:p w:rsidR="0078613A" w:rsidRDefault="0078613A" w:rsidP="007861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8613A" w:rsidRDefault="0078613A" w:rsidP="007861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4081145" cy="24218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15947d33335f28f710b82639cdbc0eb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F32" w:rsidRDefault="00753F32" w:rsidP="007861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Подготовила: воспитатель высшей квалификационной категории</w:t>
      </w:r>
    </w:p>
    <w:p w:rsidR="00753F32" w:rsidRDefault="00753F32" w:rsidP="007861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Бастан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Лидия Булатовна</w:t>
      </w:r>
      <w:bookmarkStart w:id="0" w:name="_GoBack"/>
      <w:bookmarkEnd w:id="0"/>
    </w:p>
    <w:p w:rsidR="00753F32" w:rsidRPr="00753F32" w:rsidRDefault="00753F32" w:rsidP="00753F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53F32" w:rsidRPr="00753F32" w:rsidSect="008419B7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72FC9"/>
    <w:multiLevelType w:val="multilevel"/>
    <w:tmpl w:val="BD1A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75"/>
    <w:rsid w:val="005E3875"/>
    <w:rsid w:val="00653505"/>
    <w:rsid w:val="00753F32"/>
    <w:rsid w:val="0078613A"/>
    <w:rsid w:val="008419B7"/>
    <w:rsid w:val="00D5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06F8"/>
  <w15:chartTrackingRefBased/>
  <w15:docId w15:val="{DD3BBE31-C236-4E3C-A443-6C68829D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4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419B7"/>
  </w:style>
  <w:style w:type="paragraph" w:customStyle="1" w:styleId="c6">
    <w:name w:val="c6"/>
    <w:basedOn w:val="a"/>
    <w:rsid w:val="0084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19B7"/>
  </w:style>
  <w:style w:type="paragraph" w:customStyle="1" w:styleId="c11">
    <w:name w:val="c11"/>
    <w:basedOn w:val="a"/>
    <w:rsid w:val="0084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</cp:revision>
  <dcterms:created xsi:type="dcterms:W3CDTF">2023-03-27T15:48:00Z</dcterms:created>
  <dcterms:modified xsi:type="dcterms:W3CDTF">2025-09-28T13:58:00Z</dcterms:modified>
</cp:coreProperties>
</file>