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8245"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t>Положение о расследовании несчастных случаев на производстве</w:t>
      </w:r>
    </w:p>
    <w:p w14:paraId="34FA7852"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t xml:space="preserve">I. Общие положения </w:t>
      </w:r>
    </w:p>
    <w:p w14:paraId="07E6A0CF" w14:textId="77777777" w:rsidR="00704FFE" w:rsidRDefault="006B1E9B">
      <w:pPr>
        <w:rPr>
          <w:rFonts w:hAnsi="Times New Roman" w:cs="Times New Roman"/>
          <w:color w:val="000000"/>
          <w:sz w:val="24"/>
          <w:szCs w:val="24"/>
        </w:rPr>
      </w:pPr>
      <w:r>
        <w:rPr>
          <w:rFonts w:hAnsi="Times New Roman" w:cs="Times New Roman"/>
          <w:color w:val="000000"/>
          <w:sz w:val="24"/>
          <w:szCs w:val="24"/>
        </w:rPr>
        <w:t>1. Настоящее Положение разработано в соответствии с требованиями статей 214, 226-231 Трудового кодекса РФ, Приказа Минтруда РФ от 20.04.2022 N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Приказа Минздрава России от 11.04.2025 № 196н "Об утверждении учетной формы № 315-1/у "Медицинское заключение о характере полученных повреждений здоровья в результате несчастного случая на производстве и степени их тяжести", учетной формы № 316-1/у "Медицинское заключение об установлении заключительного диагноза пострадавшего в результате несчастного случая на производстве", Приказа Минздравсоцразвития РФ от 24.02.2005 N 160 "Об определении степени тяжести повреждения здоровья при несчастных случаях на производстве", а также Приказа Минтруда России от 15.09.2021 N 632н "Об утверждении рекомендаций по учету микроповреждений (микротравм) работников".</w:t>
      </w:r>
    </w:p>
    <w:p w14:paraId="35B3CF76" w14:textId="77777777" w:rsidR="00704FFE" w:rsidRDefault="006B1E9B">
      <w:pPr>
        <w:rPr>
          <w:rFonts w:hAnsi="Times New Roman" w:cs="Times New Roman"/>
          <w:color w:val="000000"/>
          <w:sz w:val="24"/>
          <w:szCs w:val="24"/>
        </w:rPr>
      </w:pPr>
      <w:r>
        <w:rPr>
          <w:rFonts w:hAnsi="Times New Roman" w:cs="Times New Roman"/>
          <w:color w:val="000000"/>
          <w:sz w:val="24"/>
          <w:szCs w:val="24"/>
        </w:rPr>
        <w:t>2. Действие положения распространяется на работников ___________, других лиц, участвующих в производственной деятельности ___________.</w:t>
      </w:r>
    </w:p>
    <w:p w14:paraId="4E2AA66D" w14:textId="77777777" w:rsidR="00704FFE" w:rsidRDefault="006B1E9B">
      <w:pPr>
        <w:rPr>
          <w:rFonts w:hAnsi="Times New Roman" w:cs="Times New Roman"/>
          <w:color w:val="000000"/>
          <w:sz w:val="24"/>
          <w:szCs w:val="24"/>
        </w:rPr>
      </w:pPr>
      <w:r>
        <w:rPr>
          <w:rFonts w:hAnsi="Times New Roman" w:cs="Times New Roman"/>
          <w:color w:val="000000"/>
          <w:sz w:val="24"/>
          <w:szCs w:val="24"/>
        </w:rPr>
        <w:t>3. Расследованию и учету подлежат несчастные случаи, происшедшие с работниками и другими лицами, участвующими в производственной деятельности ___________, при исполнении ими трудовых обязанностей или выполнении какой-либо работы по поручению ___________ (его представителя), а также при осуществлении иных правомерных действий, обусловленных трудовыми отношениями с ___________ либо совершаемых в его интересах.</w:t>
      </w:r>
    </w:p>
    <w:p w14:paraId="553F8527" w14:textId="77777777" w:rsidR="00704FFE" w:rsidRDefault="006B1E9B">
      <w:pPr>
        <w:rPr>
          <w:rFonts w:hAnsi="Times New Roman" w:cs="Times New Roman"/>
          <w:color w:val="000000"/>
          <w:sz w:val="24"/>
          <w:szCs w:val="24"/>
        </w:rPr>
      </w:pPr>
      <w:r>
        <w:rPr>
          <w:rFonts w:hAnsi="Times New Roman" w:cs="Times New Roman"/>
          <w:color w:val="000000"/>
          <w:sz w:val="24"/>
          <w:szCs w:val="24"/>
        </w:rPr>
        <w:t>4. Руководитель обязан обеспечить своевременное расследование несчастного случая на производстве и его учет и в этих целях выполнить следующее:</w:t>
      </w:r>
    </w:p>
    <w:p w14:paraId="00E4160B" w14:textId="77777777" w:rsidR="00704FFE" w:rsidRDefault="006B1E9B">
      <w:pPr>
        <w:rPr>
          <w:rFonts w:hAnsi="Times New Roman" w:cs="Times New Roman"/>
          <w:color w:val="000000"/>
          <w:sz w:val="24"/>
          <w:szCs w:val="24"/>
        </w:rPr>
      </w:pPr>
      <w:r>
        <w:rPr>
          <w:rFonts w:hAnsi="Times New Roman" w:cs="Times New Roman"/>
          <w:color w:val="000000"/>
          <w:sz w:val="24"/>
          <w:szCs w:val="24"/>
        </w:rPr>
        <w:t>- немедленно организовать первую помощь пострадавшему и при необходимости доставку его в медицинскую организацию;</w:t>
      </w:r>
    </w:p>
    <w:p w14:paraId="492E548D" w14:textId="77777777" w:rsidR="00704FFE" w:rsidRDefault="006B1E9B">
      <w:pPr>
        <w:rPr>
          <w:rFonts w:hAnsi="Times New Roman" w:cs="Times New Roman"/>
          <w:color w:val="000000"/>
          <w:sz w:val="24"/>
          <w:szCs w:val="24"/>
        </w:rPr>
      </w:pPr>
      <w:r>
        <w:rPr>
          <w:rFonts w:hAnsi="Times New Roman" w:cs="Times New Roman"/>
          <w:color w:val="000000"/>
          <w:sz w:val="24"/>
          <w:szCs w:val="24"/>
        </w:rPr>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14:paraId="116E73AD" w14:textId="77777777" w:rsidR="00704FFE" w:rsidRDefault="006B1E9B">
      <w:pPr>
        <w:rPr>
          <w:rFonts w:hAnsi="Times New Roman" w:cs="Times New Roman"/>
          <w:color w:val="000000"/>
          <w:sz w:val="24"/>
          <w:szCs w:val="24"/>
        </w:rPr>
      </w:pPr>
      <w:r>
        <w:rPr>
          <w:rFonts w:hAnsi="Times New Roman" w:cs="Times New Roman"/>
          <w:color w:val="000000"/>
          <w:sz w:val="24"/>
          <w:szCs w:val="24"/>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14:paraId="5558799B" w14:textId="77777777" w:rsidR="00704FFE" w:rsidRDefault="006B1E9B">
      <w:pPr>
        <w:rPr>
          <w:rFonts w:hAnsi="Times New Roman" w:cs="Times New Roman"/>
          <w:color w:val="000000"/>
          <w:sz w:val="24"/>
          <w:szCs w:val="24"/>
        </w:rPr>
      </w:pPr>
      <w:r>
        <w:rPr>
          <w:rFonts w:hAnsi="Times New Roman" w:cs="Times New Roman"/>
          <w:color w:val="000000"/>
          <w:sz w:val="24"/>
          <w:szCs w:val="24"/>
        </w:rPr>
        <w:t>- немедленно проинформировать о несчастном случае на производстве родственников пострадавшего;</w:t>
      </w:r>
    </w:p>
    <w:p w14:paraId="3E3E0D45" w14:textId="77777777" w:rsidR="00704FFE" w:rsidRDefault="006B1E9B">
      <w:pPr>
        <w:rPr>
          <w:rFonts w:hAnsi="Times New Roman" w:cs="Times New Roman"/>
          <w:color w:val="000000"/>
          <w:sz w:val="24"/>
          <w:szCs w:val="24"/>
        </w:rPr>
      </w:pPr>
      <w:r>
        <w:rPr>
          <w:rFonts w:hAnsi="Times New Roman" w:cs="Times New Roman"/>
          <w:color w:val="000000"/>
          <w:sz w:val="24"/>
          <w:szCs w:val="24"/>
        </w:rPr>
        <w:t xml:space="preserve">- определить степень тяжести несчастного случая согласно схеме определения тяжести повреждения здоровья при несчастных случаях на производстве и в соответствии с выданным медицинским учреждением "Медицинским заключением о характере </w:t>
      </w:r>
      <w:r>
        <w:rPr>
          <w:rFonts w:hAnsi="Times New Roman" w:cs="Times New Roman"/>
          <w:color w:val="000000"/>
          <w:sz w:val="24"/>
          <w:szCs w:val="24"/>
        </w:rPr>
        <w:lastRenderedPageBreak/>
        <w:t>полученных повреждений здоровья в результате несчастного случая на производстве и степени их тяжести" (Приказ Минздравсоцразвития России от 24.02.2005 N 160 "Об определении степени тяжести повреждения здоровья при несчастных случаях на производстве").</w:t>
      </w:r>
    </w:p>
    <w:p w14:paraId="6D8FE15C" w14:textId="77777777" w:rsidR="00704FFE" w:rsidRDefault="006B1E9B">
      <w:pPr>
        <w:rPr>
          <w:rFonts w:hAnsi="Times New Roman" w:cs="Times New Roman"/>
          <w:color w:val="000000"/>
          <w:sz w:val="24"/>
          <w:szCs w:val="24"/>
        </w:rPr>
      </w:pPr>
      <w:r>
        <w:rPr>
          <w:rFonts w:hAnsi="Times New Roman" w:cs="Times New Roman"/>
          <w:color w:val="000000"/>
          <w:sz w:val="24"/>
          <w:szCs w:val="24"/>
        </w:rPr>
        <w:t>5. При групповом несчастном случае (два человека и более), тяжелом несчастном случае или несчастном случае со смертельным исходом руководитель в течение суток обязан направить извещение по форме N 1 в соответствии с Приложением N 2 к приказу Министерства труда и социальной защиты Российской Федерации от 20 апреля 2022 г. N 223н:</w:t>
      </w:r>
    </w:p>
    <w:p w14:paraId="43C589B2" w14:textId="77777777" w:rsidR="00704FFE" w:rsidRDefault="006B1E9B">
      <w:pPr>
        <w:rPr>
          <w:rFonts w:hAnsi="Times New Roman" w:cs="Times New Roman"/>
          <w:color w:val="000000"/>
          <w:sz w:val="24"/>
          <w:szCs w:val="24"/>
        </w:rPr>
      </w:pPr>
      <w:r>
        <w:rPr>
          <w:rFonts w:hAnsi="Times New Roman" w:cs="Times New Roman"/>
          <w:color w:val="000000"/>
          <w:sz w:val="24"/>
          <w:szCs w:val="24"/>
        </w:rPr>
        <w:t>- 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14:paraId="0C40547F" w14:textId="77777777" w:rsidR="00704FFE" w:rsidRDefault="006B1E9B">
      <w:pPr>
        <w:rPr>
          <w:rFonts w:hAnsi="Times New Roman" w:cs="Times New Roman"/>
          <w:color w:val="000000"/>
          <w:sz w:val="24"/>
          <w:szCs w:val="24"/>
        </w:rPr>
      </w:pPr>
      <w:r>
        <w:rPr>
          <w:rFonts w:hAnsi="Times New Roman" w:cs="Times New Roman"/>
          <w:color w:val="000000"/>
          <w:sz w:val="24"/>
          <w:szCs w:val="24"/>
        </w:rPr>
        <w:t>- в прокуратуру по месту происшедшего несчастного случая;</w:t>
      </w:r>
    </w:p>
    <w:p w14:paraId="1AF65605" w14:textId="77777777" w:rsidR="00704FFE" w:rsidRDefault="006B1E9B">
      <w:pPr>
        <w:rPr>
          <w:rFonts w:hAnsi="Times New Roman" w:cs="Times New Roman"/>
          <w:color w:val="000000"/>
          <w:sz w:val="24"/>
          <w:szCs w:val="24"/>
        </w:rPr>
      </w:pPr>
      <w:r>
        <w:rPr>
          <w:rFonts w:hAnsi="Times New Roman" w:cs="Times New Roman"/>
          <w:color w:val="000000"/>
          <w:sz w:val="24"/>
          <w:szCs w:val="24"/>
        </w:rPr>
        <w:t>- 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14:paraId="774EB509" w14:textId="77777777" w:rsidR="00704FFE" w:rsidRDefault="006B1E9B">
      <w:pPr>
        <w:rPr>
          <w:rFonts w:hAnsi="Times New Roman" w:cs="Times New Roman"/>
          <w:color w:val="000000"/>
          <w:sz w:val="24"/>
          <w:szCs w:val="24"/>
        </w:rPr>
      </w:pPr>
      <w:r>
        <w:rPr>
          <w:rFonts w:hAnsi="Times New Roman" w:cs="Times New Roman"/>
          <w:color w:val="000000"/>
          <w:sz w:val="24"/>
          <w:szCs w:val="24"/>
        </w:rPr>
        <w:t>- работодателю, направившему работника, с которым произошел несчастный случай;</w:t>
      </w:r>
    </w:p>
    <w:p w14:paraId="21841574" w14:textId="77777777" w:rsidR="00704FFE" w:rsidRDefault="006B1E9B">
      <w:pPr>
        <w:rPr>
          <w:rFonts w:hAnsi="Times New Roman" w:cs="Times New Roman"/>
          <w:color w:val="000000"/>
          <w:sz w:val="24"/>
          <w:szCs w:val="24"/>
        </w:rPr>
      </w:pPr>
      <w:r>
        <w:rPr>
          <w:rFonts w:hAnsi="Times New Roman" w:cs="Times New Roman"/>
          <w:color w:val="000000"/>
          <w:sz w:val="24"/>
          <w:szCs w:val="24"/>
        </w:rPr>
        <w:t>-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14:paraId="6337CE4B" w14:textId="77777777" w:rsidR="00704FFE" w:rsidRDefault="006B1E9B">
      <w:pPr>
        <w:rPr>
          <w:rFonts w:hAnsi="Times New Roman" w:cs="Times New Roman"/>
          <w:color w:val="000000"/>
          <w:sz w:val="24"/>
          <w:szCs w:val="24"/>
        </w:rPr>
      </w:pPr>
      <w:r>
        <w:rPr>
          <w:rFonts w:hAnsi="Times New Roman" w:cs="Times New Roman"/>
          <w:color w:val="000000"/>
          <w:sz w:val="24"/>
          <w:szCs w:val="24"/>
        </w:rPr>
        <w:t>-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___________ в качестве страхователя (далее - исполнительный орган страховщика по месту регистрации ___________ в качестве страхователя);</w:t>
      </w:r>
    </w:p>
    <w:p w14:paraId="6EF1F433" w14:textId="77777777" w:rsidR="00704FFE" w:rsidRDefault="006B1E9B">
      <w:pPr>
        <w:rPr>
          <w:rFonts w:hAnsi="Times New Roman" w:cs="Times New Roman"/>
          <w:color w:val="000000"/>
          <w:sz w:val="24"/>
          <w:szCs w:val="24"/>
        </w:rPr>
      </w:pPr>
      <w:r>
        <w:rPr>
          <w:rFonts w:hAnsi="Times New Roman" w:cs="Times New Roman"/>
          <w:color w:val="000000"/>
          <w:sz w:val="24"/>
          <w:szCs w:val="24"/>
        </w:rPr>
        <w:t>- в соответствующий федеральный орган исполнительной власти, если несчастный случай произошел в подведомственной ему организации.</w:t>
      </w:r>
    </w:p>
    <w:p w14:paraId="53324A61" w14:textId="77777777" w:rsidR="00704FFE" w:rsidRDefault="006B1E9B">
      <w:pPr>
        <w:rPr>
          <w:rFonts w:hAnsi="Times New Roman" w:cs="Times New Roman"/>
          <w:color w:val="000000"/>
          <w:sz w:val="24"/>
          <w:szCs w:val="24"/>
        </w:rPr>
      </w:pPr>
      <w:r>
        <w:rPr>
          <w:rFonts w:hAnsi="Times New Roman" w:cs="Times New Roman"/>
          <w:color w:val="000000"/>
          <w:sz w:val="24"/>
          <w:szCs w:val="24"/>
        </w:rPr>
        <w:t>- в соответствующее территориальное объединение организаций профсоюзов.</w:t>
      </w:r>
    </w:p>
    <w:p w14:paraId="4B5C3CD6" w14:textId="77777777" w:rsidR="00704FFE" w:rsidRDefault="006B1E9B">
      <w:pPr>
        <w:rPr>
          <w:rFonts w:hAnsi="Times New Roman" w:cs="Times New Roman"/>
          <w:color w:val="000000"/>
          <w:sz w:val="24"/>
          <w:szCs w:val="24"/>
        </w:rPr>
      </w:pPr>
      <w:r>
        <w:rPr>
          <w:rFonts w:hAnsi="Times New Roman" w:cs="Times New Roman"/>
          <w:color w:val="000000"/>
          <w:sz w:val="24"/>
          <w:szCs w:val="24"/>
        </w:rPr>
        <w:t>Порядок формирования комиссии для расследования несчастного случая</w:t>
      </w:r>
    </w:p>
    <w:p w14:paraId="2C96B02A" w14:textId="77777777" w:rsidR="00704FFE" w:rsidRDefault="006B1E9B">
      <w:pPr>
        <w:rPr>
          <w:rFonts w:hAnsi="Times New Roman" w:cs="Times New Roman"/>
          <w:color w:val="000000"/>
          <w:sz w:val="24"/>
          <w:szCs w:val="24"/>
        </w:rPr>
      </w:pPr>
      <w:r>
        <w:rPr>
          <w:rFonts w:hAnsi="Times New Roman" w:cs="Times New Roman"/>
          <w:color w:val="000000"/>
          <w:sz w:val="24"/>
          <w:szCs w:val="24"/>
        </w:rPr>
        <w:t>6. Для расследования несчастного случая руководитель незамедлительно образует комиссию в составе не менее трех человек с включением в ее состав специалиста по охране труда, представителя профсоюзного органа и утверждает этот состав комиссии своим приказом. Комиссию возглавляет лично руководитель ___________, а в случаях, предусмотренных Трудовым кодексом РФ, - должностное лицо соответствующего федерального органа исполнительной власти, осуществляющего функции по контролю и надзору в установленной сфере деятельности.</w:t>
      </w:r>
    </w:p>
    <w:p w14:paraId="2BF10D9B"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7.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администрации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Комиссию возглавляет должностное лицо, уполномоченное на проведение государственного надзора и контроля за соблюдением трудового законодательства.</w:t>
      </w:r>
    </w:p>
    <w:p w14:paraId="59A3BEAF" w14:textId="77777777" w:rsidR="00704FFE" w:rsidRDefault="006B1E9B">
      <w:pPr>
        <w:rPr>
          <w:rFonts w:hAnsi="Times New Roman" w:cs="Times New Roman"/>
          <w:color w:val="000000"/>
          <w:sz w:val="24"/>
          <w:szCs w:val="24"/>
        </w:rPr>
      </w:pPr>
      <w:r>
        <w:rPr>
          <w:rFonts w:hAnsi="Times New Roman" w:cs="Times New Roman"/>
          <w:color w:val="000000"/>
          <w:sz w:val="24"/>
          <w:szCs w:val="24"/>
        </w:rPr>
        <w:t>8. При остром отравлении или радиационном воздействии, превысившем установленные нормы, в состав комиссии включаются представители органа санитарно-эпидемиологической службы РФ.</w:t>
      </w:r>
    </w:p>
    <w:p w14:paraId="79D7356F" w14:textId="77777777" w:rsidR="00704FFE" w:rsidRDefault="006B1E9B">
      <w:pPr>
        <w:rPr>
          <w:rFonts w:hAnsi="Times New Roman" w:cs="Times New Roman"/>
          <w:color w:val="000000"/>
          <w:sz w:val="24"/>
          <w:szCs w:val="24"/>
        </w:rPr>
      </w:pPr>
      <w:r>
        <w:rPr>
          <w:rFonts w:hAnsi="Times New Roman" w:cs="Times New Roman"/>
          <w:color w:val="000000"/>
          <w:sz w:val="24"/>
          <w:szCs w:val="24"/>
        </w:rPr>
        <w:t>9. При групповом несчастном случае на производстве с числом погибших пять человек и более в состав комиссии включаются также представитель федеральной инспекции труда, федерального органа исполнительной власти по ведомственной принадлежности и представители общероссийского объединения профессиональных союзов. Председателем комиссии назначается главный государственный инспектор по охране труда соответствующей государственной инспекции труда.</w:t>
      </w:r>
    </w:p>
    <w:p w14:paraId="5029D8D0" w14:textId="77777777" w:rsidR="00704FFE" w:rsidRDefault="006B1E9B">
      <w:pPr>
        <w:rPr>
          <w:rFonts w:hAnsi="Times New Roman" w:cs="Times New Roman"/>
          <w:color w:val="000000"/>
          <w:sz w:val="24"/>
          <w:szCs w:val="24"/>
        </w:rPr>
      </w:pPr>
      <w:r>
        <w:rPr>
          <w:rFonts w:hAnsi="Times New Roman" w:cs="Times New Roman"/>
          <w:color w:val="000000"/>
          <w:sz w:val="24"/>
          <w:szCs w:val="24"/>
        </w:rPr>
        <w:t>10.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14:paraId="706F7635" w14:textId="77777777" w:rsidR="00704FFE" w:rsidRDefault="006B1E9B">
      <w:pPr>
        <w:rPr>
          <w:rFonts w:hAnsi="Times New Roman" w:cs="Times New Roman"/>
          <w:color w:val="000000"/>
          <w:sz w:val="24"/>
          <w:szCs w:val="24"/>
        </w:rPr>
      </w:pPr>
      <w:r>
        <w:rPr>
          <w:rFonts w:hAnsi="Times New Roman" w:cs="Times New Roman"/>
          <w:color w:val="000000"/>
          <w:sz w:val="24"/>
          <w:szCs w:val="24"/>
        </w:rPr>
        <w:t>11. 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14:paraId="7F16B680"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t xml:space="preserve">II. Правила расследования несчастных случаев </w:t>
      </w:r>
    </w:p>
    <w:p w14:paraId="25645865" w14:textId="77777777" w:rsidR="00704FFE" w:rsidRDefault="006B1E9B">
      <w:pPr>
        <w:rPr>
          <w:rFonts w:hAnsi="Times New Roman" w:cs="Times New Roman"/>
          <w:color w:val="000000"/>
          <w:sz w:val="24"/>
          <w:szCs w:val="24"/>
        </w:rPr>
      </w:pPr>
      <w:r>
        <w:rPr>
          <w:rFonts w:hAnsi="Times New Roman" w:cs="Times New Roman"/>
          <w:color w:val="000000"/>
          <w:sz w:val="24"/>
          <w:szCs w:val="24"/>
        </w:rPr>
        <w:t>12. 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14:paraId="159FD2F7" w14:textId="77777777" w:rsidR="00704FFE" w:rsidRDefault="006B1E9B">
      <w:pPr>
        <w:rPr>
          <w:rFonts w:hAnsi="Times New Roman" w:cs="Times New Roman"/>
          <w:color w:val="000000"/>
          <w:sz w:val="24"/>
          <w:szCs w:val="24"/>
        </w:rPr>
      </w:pPr>
      <w:r>
        <w:rPr>
          <w:rFonts w:hAnsi="Times New Roman" w:cs="Times New Roman"/>
          <w:color w:val="000000"/>
          <w:sz w:val="24"/>
          <w:szCs w:val="24"/>
        </w:rPr>
        <w:t>13. При расследовании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руководителя и по возможности - объяснения от пострадавшего (форма N 8 - Протокол опроса пострадавшего при несчастном случае (очевидца несчастного случая, должностного лица) согласно Приложению N 2 к приказу Министерства труда и социальной защиты Российской Федерации от 20 апреля 2022 г. N 223н).</w:t>
      </w:r>
    </w:p>
    <w:p w14:paraId="2F6D1104" w14:textId="77777777" w:rsidR="00704FFE" w:rsidRDefault="006B1E9B">
      <w:pPr>
        <w:rPr>
          <w:rFonts w:hAnsi="Times New Roman" w:cs="Times New Roman"/>
          <w:color w:val="000000"/>
          <w:sz w:val="24"/>
          <w:szCs w:val="24"/>
        </w:rPr>
      </w:pPr>
      <w:r>
        <w:rPr>
          <w:rFonts w:hAnsi="Times New Roman" w:cs="Times New Roman"/>
          <w:color w:val="000000"/>
          <w:sz w:val="24"/>
          <w:szCs w:val="24"/>
        </w:rPr>
        <w:t>14. 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14:paraId="0632A4A4"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15. На основании собранных материалов расследования комиссия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w:t>
      </w:r>
    </w:p>
    <w:p w14:paraId="5FE2E76A" w14:textId="77777777" w:rsidR="00704FFE" w:rsidRDefault="006B1E9B">
      <w:pPr>
        <w:rPr>
          <w:rFonts w:hAnsi="Times New Roman" w:cs="Times New Roman"/>
          <w:color w:val="000000"/>
          <w:sz w:val="24"/>
          <w:szCs w:val="24"/>
        </w:rPr>
      </w:pPr>
      <w:r>
        <w:rPr>
          <w:rFonts w:hAnsi="Times New Roman" w:cs="Times New Roman"/>
          <w:color w:val="000000"/>
          <w:sz w:val="24"/>
          <w:szCs w:val="24"/>
        </w:rPr>
        <w:t>16. По каждому несчастному случаю, квалифицированному по результатам расследования как несчастный случай на производстве, оформляется акт о несчастном случае на производстве по форме N 2 согласно Приложению N 2 к приказу Министерства труда и социальной защиты Российской Федерации от 20 апреля 2022 г. N 223н в двух экземплярах. При групповом несчастном случае на производстве акт о несчастном случае составляется на каждого пострадавшего отдельно. При несчастном случае на производстве с застрахованным составляется дополнительный экземпляр акта о несчастном случае на производстве.</w:t>
      </w:r>
    </w:p>
    <w:p w14:paraId="1ED4C46C" w14:textId="77777777" w:rsidR="00704FFE" w:rsidRDefault="006B1E9B">
      <w:pPr>
        <w:rPr>
          <w:rFonts w:hAnsi="Times New Roman" w:cs="Times New Roman"/>
          <w:color w:val="000000"/>
          <w:sz w:val="24"/>
          <w:szCs w:val="24"/>
        </w:rPr>
      </w:pPr>
      <w:r>
        <w:rPr>
          <w:rFonts w:hAnsi="Times New Roman" w:cs="Times New Roman"/>
          <w:color w:val="000000"/>
          <w:sz w:val="24"/>
          <w:szCs w:val="24"/>
        </w:rPr>
        <w:t>17. После завершения расследования акт о несчастном случае на производстве подписывается всеми лицами, проводившими расследование, утверждается руководителем и заверяется печатью.</w:t>
      </w:r>
    </w:p>
    <w:p w14:paraId="638020D3" w14:textId="77777777" w:rsidR="00704FFE" w:rsidRDefault="006B1E9B">
      <w:pPr>
        <w:rPr>
          <w:rFonts w:hAnsi="Times New Roman" w:cs="Times New Roman"/>
          <w:color w:val="000000"/>
          <w:sz w:val="24"/>
          <w:szCs w:val="24"/>
        </w:rPr>
      </w:pPr>
      <w:r>
        <w:rPr>
          <w:rFonts w:hAnsi="Times New Roman" w:cs="Times New Roman"/>
          <w:color w:val="000000"/>
          <w:sz w:val="24"/>
          <w:szCs w:val="24"/>
        </w:rPr>
        <w:t>18. Руководитель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а при несчастном случае на производстве со смертельным исходом - лицам, состоящим на иждивении погибшего, либо лицам, состоящим с ним в близком родстве или свойстве. Второй экземпляр указанного акта вместе с материалами расследования хранится в течение 45 лет ___________,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___________ (его представитель) направляет в исполнительный орган страховщика (по месту регистрации ___________ в качестве страхователя).</w:t>
      </w:r>
    </w:p>
    <w:p w14:paraId="45782454"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t>III.Особенности создания и обязанности комиссии по расследованию несчастного случая</w:t>
      </w:r>
    </w:p>
    <w:p w14:paraId="2D169703" w14:textId="77777777" w:rsidR="00704FFE" w:rsidRDefault="006B1E9B">
      <w:pPr>
        <w:rPr>
          <w:rFonts w:hAnsi="Times New Roman" w:cs="Times New Roman"/>
          <w:color w:val="000000"/>
          <w:sz w:val="24"/>
          <w:szCs w:val="24"/>
        </w:rPr>
      </w:pPr>
      <w:r>
        <w:rPr>
          <w:rFonts w:hAnsi="Times New Roman" w:cs="Times New Roman"/>
          <w:color w:val="000000"/>
          <w:sz w:val="24"/>
          <w:szCs w:val="24"/>
        </w:rPr>
        <w:t>19. Расследование несчастных случаев проводится комиссиями по расследованию несчастных случаев, образуемыми в соответствии с положениями статьи 229 ТК в зависимости от обстоятельств происшествия, количества пострадавших и характера полученных ими повреждений здоровья.</w:t>
      </w:r>
    </w:p>
    <w:p w14:paraId="56AC2887" w14:textId="77777777" w:rsidR="00704FFE" w:rsidRDefault="006B1E9B">
      <w:pPr>
        <w:rPr>
          <w:rFonts w:hAnsi="Times New Roman" w:cs="Times New Roman"/>
          <w:color w:val="000000"/>
          <w:sz w:val="24"/>
          <w:szCs w:val="24"/>
        </w:rPr>
      </w:pPr>
      <w:r>
        <w:rPr>
          <w:rFonts w:hAnsi="Times New Roman" w:cs="Times New Roman"/>
          <w:color w:val="000000"/>
          <w:sz w:val="24"/>
          <w:szCs w:val="24"/>
        </w:rPr>
        <w:t>20. Основанием полномочий комиссии является приказ руководителя организации, который готовится при участии специалиста юридического отдела. Во всех случаях комиссия должна состоять из нечетного числа членов. В состав комиссии также входит председатель комиссии.</w:t>
      </w:r>
    </w:p>
    <w:p w14:paraId="259BA61A" w14:textId="77777777" w:rsidR="00704FFE" w:rsidRDefault="006B1E9B">
      <w:pPr>
        <w:rPr>
          <w:rFonts w:hAnsi="Times New Roman" w:cs="Times New Roman"/>
          <w:color w:val="000000"/>
          <w:sz w:val="24"/>
          <w:szCs w:val="24"/>
        </w:rPr>
      </w:pPr>
      <w:r>
        <w:rPr>
          <w:rFonts w:hAnsi="Times New Roman" w:cs="Times New Roman"/>
          <w:color w:val="000000"/>
          <w:sz w:val="24"/>
          <w:szCs w:val="24"/>
        </w:rPr>
        <w:t>21. При расследовании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___________ (его представителя) и по возможности – объяснения от пострадавшего.</w:t>
      </w:r>
    </w:p>
    <w:p w14:paraId="5F3FEBDD"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22. В ходе расследования каждого несчастного случая комиссия (в установленных Кодексом и настоящим Положением случаях государственный инспектор труда, самостоятельно проводящий расследование несчастного случая):</w:t>
      </w:r>
    </w:p>
    <w:p w14:paraId="324874DF" w14:textId="77777777" w:rsidR="00704FFE" w:rsidRDefault="006B1E9B">
      <w:pPr>
        <w:rPr>
          <w:rFonts w:hAnsi="Times New Roman" w:cs="Times New Roman"/>
          <w:color w:val="000000"/>
          <w:sz w:val="24"/>
          <w:szCs w:val="24"/>
        </w:rPr>
      </w:pPr>
      <w:r>
        <w:rPr>
          <w:rFonts w:hAnsi="Times New Roman" w:cs="Times New Roman"/>
          <w:color w:val="000000"/>
          <w:sz w:val="24"/>
          <w:szCs w:val="24"/>
        </w:rPr>
        <w:t>а) производит осмотр места происшествия;</w:t>
      </w:r>
    </w:p>
    <w:p w14:paraId="20B864F5" w14:textId="77777777" w:rsidR="00704FFE" w:rsidRDefault="006B1E9B">
      <w:pPr>
        <w:rPr>
          <w:rFonts w:hAnsi="Times New Roman" w:cs="Times New Roman"/>
          <w:color w:val="000000"/>
          <w:sz w:val="24"/>
          <w:szCs w:val="24"/>
        </w:rPr>
      </w:pPr>
      <w:r>
        <w:rPr>
          <w:rFonts w:hAnsi="Times New Roman" w:cs="Times New Roman"/>
          <w:color w:val="000000"/>
          <w:sz w:val="24"/>
          <w:szCs w:val="24"/>
        </w:rPr>
        <w:t>б) выявляет и опрашивает очевидцев несчастного случая и должностных лиц, чьи объяснения могут быть необходимы для прояснения обстоятельств и причин несчастного случая и по возможности - объяснения от пострадавшего (пострадавших) по существу произошедшего происшествия (объяснение пострадавшего может приниматься в рукописном виде с указанием даты составления).</w:t>
      </w:r>
    </w:p>
    <w:p w14:paraId="5D05CB97" w14:textId="77777777" w:rsidR="00704FFE" w:rsidRDefault="006B1E9B">
      <w:pPr>
        <w:rPr>
          <w:rFonts w:hAnsi="Times New Roman" w:cs="Times New Roman"/>
          <w:color w:val="000000"/>
          <w:sz w:val="24"/>
          <w:szCs w:val="24"/>
        </w:rPr>
      </w:pPr>
      <w:r>
        <w:rPr>
          <w:rFonts w:hAnsi="Times New Roman" w:cs="Times New Roman"/>
          <w:color w:val="000000"/>
          <w:sz w:val="24"/>
          <w:szCs w:val="24"/>
        </w:rPr>
        <w:t>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w:t>
      </w:r>
    </w:p>
    <w:p w14:paraId="42604FB9" w14:textId="77777777" w:rsidR="00704FFE" w:rsidRDefault="006B1E9B">
      <w:pPr>
        <w:rPr>
          <w:rFonts w:hAnsi="Times New Roman" w:cs="Times New Roman"/>
          <w:color w:val="000000"/>
          <w:sz w:val="24"/>
          <w:szCs w:val="24"/>
        </w:rPr>
      </w:pPr>
      <w:r>
        <w:rPr>
          <w:rFonts w:hAnsi="Times New Roman" w:cs="Times New Roman"/>
          <w:color w:val="000000"/>
          <w:sz w:val="24"/>
          <w:szCs w:val="24"/>
        </w:rPr>
        <w:t>в) знакомится с действующими в организации локальными нормативными актами и организационно-распорядительными документами (коллективными договорами, уставами организации, внутренними уставлениями религиозных организаций и др.), в том числе устанавливающими порядок решения вопросов и реализации мероприятий по соблюдению требований по охране труда, обеспечению безопасных условий труда на рабочих местах и ответственность за это должностных лиц, непосредственно относящимися к предмету расследования несчастного случая;</w:t>
      </w:r>
    </w:p>
    <w:p w14:paraId="03DF4D51" w14:textId="77777777" w:rsidR="00704FFE" w:rsidRDefault="006B1E9B">
      <w:pPr>
        <w:rPr>
          <w:rFonts w:hAnsi="Times New Roman" w:cs="Times New Roman"/>
          <w:color w:val="000000"/>
          <w:sz w:val="24"/>
          <w:szCs w:val="24"/>
        </w:rPr>
      </w:pPr>
      <w:r>
        <w:rPr>
          <w:rFonts w:hAnsi="Times New Roman" w:cs="Times New Roman"/>
          <w:color w:val="000000"/>
          <w:sz w:val="24"/>
          <w:szCs w:val="24"/>
        </w:rPr>
        <w:t>г) запрашивает и получает от ___________ (его представителя) дополнительную информацию, а именно:</w:t>
      </w:r>
    </w:p>
    <w:p w14:paraId="28A5DF7D" w14:textId="77777777" w:rsidR="00704FFE" w:rsidRDefault="006B1E9B">
      <w:pPr>
        <w:rPr>
          <w:rFonts w:hAnsi="Times New Roman" w:cs="Times New Roman"/>
          <w:color w:val="000000"/>
          <w:sz w:val="24"/>
          <w:szCs w:val="24"/>
        </w:rPr>
      </w:pPr>
      <w:r>
        <w:rPr>
          <w:rFonts w:hAnsi="Times New Roman" w:cs="Times New Roman"/>
          <w:color w:val="000000"/>
          <w:sz w:val="24"/>
          <w:szCs w:val="24"/>
        </w:rPr>
        <w:t>- сведения, касающиеся проведения специальной оценки условий труда и реализации мероприятий по улучшению условий труда на рабочем месте;</w:t>
      </w:r>
    </w:p>
    <w:p w14:paraId="7E7B87B0" w14:textId="77777777" w:rsidR="00704FFE" w:rsidRDefault="006B1E9B">
      <w:pPr>
        <w:rPr>
          <w:rFonts w:hAnsi="Times New Roman" w:cs="Times New Roman"/>
          <w:color w:val="000000"/>
          <w:sz w:val="24"/>
          <w:szCs w:val="24"/>
        </w:rPr>
      </w:pPr>
      <w:r>
        <w:rPr>
          <w:rFonts w:hAnsi="Times New Roman" w:cs="Times New Roman"/>
          <w:color w:val="000000"/>
          <w:sz w:val="24"/>
          <w:szCs w:val="24"/>
        </w:rPr>
        <w:t>сведения о реализации мероприятий по выявлению опасностей и минимизации уровня профессиональных рисков на рабочем месте, где произошло происшествие;</w:t>
      </w:r>
    </w:p>
    <w:p w14:paraId="64115D80" w14:textId="77777777" w:rsidR="00704FFE" w:rsidRDefault="006B1E9B">
      <w:pPr>
        <w:rPr>
          <w:rFonts w:hAnsi="Times New Roman" w:cs="Times New Roman"/>
          <w:color w:val="000000"/>
          <w:sz w:val="24"/>
          <w:szCs w:val="24"/>
        </w:rPr>
      </w:pPr>
      <w:r>
        <w:rPr>
          <w:rFonts w:hAnsi="Times New Roman" w:cs="Times New Roman"/>
          <w:color w:val="000000"/>
          <w:sz w:val="24"/>
          <w:szCs w:val="24"/>
        </w:rPr>
        <w:t>- сведения о системе управления охраной труда в организации, в частности информацию о реализации мероприятий по охране труда и обеспечения их необходимыми ресурсами, организации регулярного контроля за соблюдением требований по охране труда, анализа со стороны руководства организации по ее эффективности;</w:t>
      </w:r>
    </w:p>
    <w:p w14:paraId="093CED5E" w14:textId="77777777" w:rsidR="00704FFE" w:rsidRDefault="006B1E9B">
      <w:pPr>
        <w:rPr>
          <w:rFonts w:hAnsi="Times New Roman" w:cs="Times New Roman"/>
          <w:color w:val="000000"/>
          <w:sz w:val="24"/>
          <w:szCs w:val="24"/>
        </w:rPr>
      </w:pPr>
      <w:r>
        <w:rPr>
          <w:rFonts w:hAnsi="Times New Roman" w:cs="Times New Roman"/>
          <w:color w:val="000000"/>
          <w:sz w:val="24"/>
          <w:szCs w:val="24"/>
        </w:rPr>
        <w:t>- иную информацию необходимую для проведения расследования несчастного случая, определения обстоятельств и причин происшествия.</w:t>
      </w:r>
    </w:p>
    <w:p w14:paraId="016AD7EA" w14:textId="77777777" w:rsidR="00704FFE" w:rsidRDefault="006B1E9B">
      <w:pPr>
        <w:rPr>
          <w:rFonts w:hAnsi="Times New Roman" w:cs="Times New Roman"/>
          <w:color w:val="000000"/>
          <w:sz w:val="24"/>
          <w:szCs w:val="24"/>
        </w:rPr>
      </w:pPr>
      <w:r>
        <w:rPr>
          <w:rFonts w:hAnsi="Times New Roman" w:cs="Times New Roman"/>
          <w:color w:val="000000"/>
          <w:sz w:val="24"/>
          <w:szCs w:val="24"/>
        </w:rPr>
        <w:t>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с оформлением в произвольной форме и подписанием протокола заседания комиссии, который приобщается к материалам расследования несчастного случая.</w:t>
      </w:r>
    </w:p>
    <w:p w14:paraId="7AE9D84A" w14:textId="77777777" w:rsidR="00704FFE" w:rsidRDefault="006B1E9B">
      <w:pPr>
        <w:rPr>
          <w:rFonts w:hAnsi="Times New Roman" w:cs="Times New Roman"/>
          <w:color w:val="000000"/>
          <w:sz w:val="24"/>
          <w:szCs w:val="24"/>
        </w:rPr>
      </w:pPr>
      <w:r>
        <w:rPr>
          <w:rFonts w:hAnsi="Times New Roman" w:cs="Times New Roman"/>
          <w:color w:val="000000"/>
          <w:sz w:val="24"/>
          <w:szCs w:val="24"/>
        </w:rPr>
        <w:t xml:space="preserve">Председатель комиссии любым доступным способом информирует ___________ (его представителя) о необходимости организации заседания комиссии, способах и времени </w:t>
      </w:r>
      <w:r>
        <w:rPr>
          <w:rFonts w:hAnsi="Times New Roman" w:cs="Times New Roman"/>
          <w:color w:val="000000"/>
          <w:sz w:val="24"/>
          <w:szCs w:val="24"/>
        </w:rPr>
        <w:lastRenderedPageBreak/>
        <w:t>его проведения, и уведомлении ___________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w:t>
      </w:r>
    </w:p>
    <w:p w14:paraId="781B7622" w14:textId="77777777" w:rsidR="00704FFE" w:rsidRDefault="006B1E9B">
      <w:pPr>
        <w:rPr>
          <w:rFonts w:hAnsi="Times New Roman" w:cs="Times New Roman"/>
          <w:color w:val="000000"/>
          <w:sz w:val="24"/>
          <w:szCs w:val="24"/>
        </w:rPr>
      </w:pPr>
      <w:r>
        <w:rPr>
          <w:rFonts w:hAnsi="Times New Roman" w:cs="Times New Roman"/>
          <w:color w:val="000000"/>
          <w:sz w:val="24"/>
          <w:szCs w:val="24"/>
        </w:rPr>
        <w:t>23. По требованию комиссии в необходимых для проведения расследования случаях ___________ за счет собственных средств обеспечивает:</w:t>
      </w:r>
    </w:p>
    <w:p w14:paraId="508FE745" w14:textId="77777777" w:rsidR="00704FFE" w:rsidRDefault="006B1E9B">
      <w:pPr>
        <w:rPr>
          <w:rFonts w:hAnsi="Times New Roman" w:cs="Times New Roman"/>
          <w:color w:val="000000"/>
          <w:sz w:val="24"/>
          <w:szCs w:val="24"/>
        </w:rPr>
      </w:pPr>
      <w:r>
        <w:rPr>
          <w:rFonts w:hAnsi="Times New Roman" w:cs="Times New Roman"/>
          <w:color w:val="000000"/>
          <w:sz w:val="24"/>
          <w:szCs w:val="24"/>
        </w:rPr>
        <w:t>-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14:paraId="3BA811B7" w14:textId="77777777" w:rsidR="00704FFE" w:rsidRDefault="006B1E9B">
      <w:pPr>
        <w:rPr>
          <w:rFonts w:hAnsi="Times New Roman" w:cs="Times New Roman"/>
          <w:color w:val="000000"/>
          <w:sz w:val="24"/>
          <w:szCs w:val="24"/>
        </w:rPr>
      </w:pPr>
      <w:r>
        <w:rPr>
          <w:rFonts w:hAnsi="Times New Roman" w:cs="Times New Roman"/>
          <w:color w:val="000000"/>
          <w:sz w:val="24"/>
          <w:szCs w:val="24"/>
        </w:rPr>
        <w:t>- фотографирование и (или) видеосъемку места происшествия и поврежденных объектов, составление планов, эскизов, схем;</w:t>
      </w:r>
    </w:p>
    <w:p w14:paraId="39BC768B" w14:textId="77777777" w:rsidR="00704FFE" w:rsidRDefault="006B1E9B">
      <w:pPr>
        <w:rPr>
          <w:rFonts w:hAnsi="Times New Roman" w:cs="Times New Roman"/>
          <w:color w:val="000000"/>
          <w:sz w:val="24"/>
          <w:szCs w:val="24"/>
        </w:rPr>
      </w:pPr>
      <w:r>
        <w:rPr>
          <w:rFonts w:hAnsi="Times New Roman" w:cs="Times New Roman"/>
          <w:color w:val="000000"/>
          <w:sz w:val="24"/>
          <w:szCs w:val="24"/>
        </w:rPr>
        <w:t>- предоставление транспорта, служебного помещения, средств связи, специальной одежды, специальной обуви и других средств индивидуальной защиты.</w:t>
      </w:r>
    </w:p>
    <w:p w14:paraId="0E1C7CE7" w14:textId="77777777" w:rsidR="00704FFE" w:rsidRDefault="006B1E9B">
      <w:pPr>
        <w:rPr>
          <w:rFonts w:hAnsi="Times New Roman" w:cs="Times New Roman"/>
          <w:color w:val="000000"/>
          <w:sz w:val="24"/>
          <w:szCs w:val="24"/>
        </w:rPr>
      </w:pPr>
      <w:r>
        <w:rPr>
          <w:rFonts w:hAnsi="Times New Roman" w:cs="Times New Roman"/>
          <w:color w:val="000000"/>
          <w:sz w:val="24"/>
          <w:szCs w:val="24"/>
        </w:rPr>
        <w:t>24. Материалы расследования несчастного случая включают:</w:t>
      </w:r>
    </w:p>
    <w:p w14:paraId="75F06B8D" w14:textId="77777777" w:rsidR="00704FFE" w:rsidRDefault="006B1E9B">
      <w:pPr>
        <w:rPr>
          <w:rFonts w:hAnsi="Times New Roman" w:cs="Times New Roman"/>
          <w:color w:val="000000"/>
          <w:sz w:val="24"/>
          <w:szCs w:val="24"/>
        </w:rPr>
      </w:pPr>
      <w:r>
        <w:rPr>
          <w:rFonts w:hAnsi="Times New Roman" w:cs="Times New Roman"/>
          <w:color w:val="000000"/>
          <w:sz w:val="24"/>
          <w:szCs w:val="24"/>
        </w:rPr>
        <w:t>- приказ (распоряжение) о создании комиссии по расследованию несчастного случая;</w:t>
      </w:r>
    </w:p>
    <w:p w14:paraId="235B04EC" w14:textId="77777777" w:rsidR="00704FFE" w:rsidRDefault="006B1E9B">
      <w:pPr>
        <w:rPr>
          <w:rFonts w:hAnsi="Times New Roman" w:cs="Times New Roman"/>
          <w:color w:val="000000"/>
          <w:sz w:val="24"/>
          <w:szCs w:val="24"/>
        </w:rPr>
      </w:pPr>
      <w:r>
        <w:rPr>
          <w:rFonts w:hAnsi="Times New Roman" w:cs="Times New Roman"/>
          <w:color w:val="000000"/>
          <w:sz w:val="24"/>
          <w:szCs w:val="24"/>
        </w:rPr>
        <w:t>- планы, эскизы, схемы, протокол осмотра места происшествия, а при необходимости – фото- и видеоматериалы;</w:t>
      </w:r>
    </w:p>
    <w:p w14:paraId="75D89F95" w14:textId="77777777" w:rsidR="00704FFE" w:rsidRDefault="006B1E9B">
      <w:pPr>
        <w:rPr>
          <w:rFonts w:hAnsi="Times New Roman" w:cs="Times New Roman"/>
          <w:color w:val="000000"/>
          <w:sz w:val="24"/>
          <w:szCs w:val="24"/>
        </w:rPr>
      </w:pPr>
      <w:r>
        <w:rPr>
          <w:rFonts w:hAnsi="Times New Roman" w:cs="Times New Roman"/>
          <w:color w:val="000000"/>
          <w:sz w:val="24"/>
          <w:szCs w:val="24"/>
        </w:rPr>
        <w:t>- документы, характеризующие состояние рабочего места, фиксирующие наличие опасных и вредных производственных факторов;</w:t>
      </w:r>
    </w:p>
    <w:p w14:paraId="126F0CC5" w14:textId="77777777" w:rsidR="00704FFE" w:rsidRDefault="006B1E9B">
      <w:pPr>
        <w:rPr>
          <w:rFonts w:hAnsi="Times New Roman" w:cs="Times New Roman"/>
          <w:color w:val="000000"/>
          <w:sz w:val="24"/>
          <w:szCs w:val="24"/>
        </w:rPr>
      </w:pPr>
      <w:r>
        <w:rPr>
          <w:rFonts w:hAnsi="Times New Roman" w:cs="Times New Roman"/>
          <w:color w:val="000000"/>
          <w:sz w:val="24"/>
          <w:szCs w:val="24"/>
        </w:rPr>
        <w:t>- выписки из журналов регистрации инструктажей по охране труда и протоколов проверки знаний пострадавшими требований охраны труда;</w:t>
      </w:r>
    </w:p>
    <w:p w14:paraId="49499BEF" w14:textId="77777777" w:rsidR="00704FFE" w:rsidRDefault="006B1E9B">
      <w:pPr>
        <w:rPr>
          <w:rFonts w:hAnsi="Times New Roman" w:cs="Times New Roman"/>
          <w:color w:val="000000"/>
          <w:sz w:val="24"/>
          <w:szCs w:val="24"/>
        </w:rPr>
      </w:pPr>
      <w:r>
        <w:rPr>
          <w:rFonts w:hAnsi="Times New Roman" w:cs="Times New Roman"/>
          <w:color w:val="000000"/>
          <w:sz w:val="24"/>
          <w:szCs w:val="24"/>
        </w:rPr>
        <w:t>- протоколы опросов очевидцев несчастного случая и должностных лиц, объяснения пострадавших;</w:t>
      </w:r>
    </w:p>
    <w:p w14:paraId="27F00CC6" w14:textId="77777777" w:rsidR="00704FFE" w:rsidRDefault="006B1E9B">
      <w:pPr>
        <w:rPr>
          <w:rFonts w:hAnsi="Times New Roman" w:cs="Times New Roman"/>
          <w:color w:val="000000"/>
          <w:sz w:val="24"/>
          <w:szCs w:val="24"/>
        </w:rPr>
      </w:pPr>
      <w:r>
        <w:rPr>
          <w:rFonts w:hAnsi="Times New Roman" w:cs="Times New Roman"/>
          <w:color w:val="000000"/>
          <w:sz w:val="24"/>
          <w:szCs w:val="24"/>
        </w:rPr>
        <w:t>- экспертные заключения специалистов, результаты технических расчетов, лабораторных исследований и испытаний;</w:t>
      </w:r>
    </w:p>
    <w:p w14:paraId="3F26BF74" w14:textId="77777777" w:rsidR="00704FFE" w:rsidRDefault="006B1E9B">
      <w:pPr>
        <w:rPr>
          <w:rFonts w:hAnsi="Times New Roman" w:cs="Times New Roman"/>
          <w:color w:val="000000"/>
          <w:sz w:val="24"/>
          <w:szCs w:val="24"/>
        </w:rPr>
      </w:pPr>
      <w:r>
        <w:rPr>
          <w:rFonts w:hAnsi="Times New Roman" w:cs="Times New Roman"/>
          <w:color w:val="000000"/>
          <w:sz w:val="24"/>
          <w:szCs w:val="24"/>
        </w:rPr>
        <w:t>- 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14:paraId="4C8B8F78" w14:textId="77777777" w:rsidR="00704FFE" w:rsidRDefault="006B1E9B">
      <w:pPr>
        <w:rPr>
          <w:rFonts w:hAnsi="Times New Roman" w:cs="Times New Roman"/>
          <w:color w:val="000000"/>
          <w:sz w:val="24"/>
          <w:szCs w:val="24"/>
        </w:rPr>
      </w:pPr>
      <w:r>
        <w:rPr>
          <w:rFonts w:hAnsi="Times New Roman" w:cs="Times New Roman"/>
          <w:color w:val="000000"/>
          <w:sz w:val="24"/>
          <w:szCs w:val="24"/>
        </w:rPr>
        <w:t>-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14:paraId="210BCFA1" w14:textId="77777777" w:rsidR="00704FFE" w:rsidRDefault="006B1E9B">
      <w:pPr>
        <w:rPr>
          <w:rFonts w:hAnsi="Times New Roman" w:cs="Times New Roman"/>
          <w:color w:val="000000"/>
          <w:sz w:val="24"/>
          <w:szCs w:val="24"/>
        </w:rPr>
      </w:pPr>
      <w:r>
        <w:rPr>
          <w:rFonts w:hAnsi="Times New Roman" w:cs="Times New Roman"/>
          <w:color w:val="000000"/>
          <w:sz w:val="24"/>
          <w:szCs w:val="24"/>
        </w:rPr>
        <w:t xml:space="preserve">- выписки из ранее выданных ___________ и касающихся предмета расследования предписаний государственных инспекторов труда и должностных лиц </w:t>
      </w:r>
      <w:r>
        <w:rPr>
          <w:rFonts w:hAnsi="Times New Roman" w:cs="Times New Roman"/>
          <w:color w:val="000000"/>
          <w:sz w:val="24"/>
          <w:szCs w:val="24"/>
        </w:rPr>
        <w:lastRenderedPageBreak/>
        <w:t>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14:paraId="5D290F94" w14:textId="77777777" w:rsidR="00704FFE" w:rsidRDefault="006B1E9B">
      <w:pPr>
        <w:rPr>
          <w:rFonts w:hAnsi="Times New Roman" w:cs="Times New Roman"/>
          <w:color w:val="000000"/>
          <w:sz w:val="24"/>
          <w:szCs w:val="24"/>
        </w:rPr>
      </w:pPr>
      <w:r>
        <w:rPr>
          <w:rFonts w:hAnsi="Times New Roman" w:cs="Times New Roman"/>
          <w:color w:val="000000"/>
          <w:sz w:val="24"/>
          <w:szCs w:val="24"/>
        </w:rPr>
        <w:t>- другие документы по усмотрению комиссии.</w:t>
      </w:r>
    </w:p>
    <w:p w14:paraId="0B479489" w14:textId="77777777" w:rsidR="00704FFE" w:rsidRDefault="006B1E9B">
      <w:pPr>
        <w:rPr>
          <w:rFonts w:hAnsi="Times New Roman" w:cs="Times New Roman"/>
          <w:color w:val="000000"/>
          <w:sz w:val="24"/>
          <w:szCs w:val="24"/>
        </w:rPr>
      </w:pPr>
      <w:r>
        <w:rPr>
          <w:rFonts w:hAnsi="Times New Roman" w:cs="Times New Roman"/>
          <w:color w:val="000000"/>
          <w:sz w:val="24"/>
          <w:szCs w:val="24"/>
        </w:rPr>
        <w:t>25. Конкретный объем материалов расследования определяется председателем комиссии (в установленных Кодексом и настоящим Положением случаях государственным инспектором труда, самостоятельно проводящим расследование несчастного случая) в зависимости от характера и обстоятельств каждого конкретного происшествия. В материалы расследования случая гибели работника следует включать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14:paraId="5419F13C" w14:textId="77777777" w:rsidR="00704FFE" w:rsidRDefault="006B1E9B">
      <w:pPr>
        <w:rPr>
          <w:rFonts w:hAnsi="Times New Roman" w:cs="Times New Roman"/>
          <w:color w:val="000000"/>
          <w:sz w:val="24"/>
          <w:szCs w:val="24"/>
        </w:rPr>
      </w:pPr>
      <w:r>
        <w:rPr>
          <w:rFonts w:hAnsi="Times New Roman" w:cs="Times New Roman"/>
          <w:color w:val="000000"/>
          <w:sz w:val="24"/>
          <w:szCs w:val="24"/>
        </w:rPr>
        <w:t>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к категории тяжелых, либо погибли, тяжелых несчастных случаев или несчастных случаев со смертельным исходом, происшедших в результате аварий (катастроф) транспортных средств, а также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определяются председателем комиссии (в установленных Кодексом и настоящим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в установленном порядке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14:paraId="02485DBF" w14:textId="77777777" w:rsidR="00704FFE" w:rsidRDefault="006B1E9B">
      <w:pPr>
        <w:rPr>
          <w:rFonts w:hAnsi="Times New Roman" w:cs="Times New Roman"/>
          <w:color w:val="000000"/>
          <w:sz w:val="24"/>
          <w:szCs w:val="24"/>
        </w:rPr>
      </w:pPr>
      <w:r>
        <w:rPr>
          <w:rFonts w:hAnsi="Times New Roman" w:cs="Times New Roman"/>
          <w:color w:val="000000"/>
          <w:sz w:val="24"/>
          <w:szCs w:val="24"/>
        </w:rPr>
        <w:t>26. На основании собранных материалов расследования комиссия:</w:t>
      </w:r>
    </w:p>
    <w:p w14:paraId="2D411EC9" w14:textId="77777777" w:rsidR="00704FFE" w:rsidRDefault="006B1E9B">
      <w:pPr>
        <w:rPr>
          <w:rFonts w:hAnsi="Times New Roman" w:cs="Times New Roman"/>
          <w:color w:val="000000"/>
          <w:sz w:val="24"/>
          <w:szCs w:val="24"/>
        </w:rPr>
      </w:pPr>
      <w:r>
        <w:rPr>
          <w:rFonts w:hAnsi="Times New Roman" w:cs="Times New Roman"/>
          <w:color w:val="000000"/>
          <w:sz w:val="24"/>
          <w:szCs w:val="24"/>
        </w:rPr>
        <w:t>- устанавливает обстоятельства и причины несчастного случая, а также лиц, допустивших нарушения требований охраны труда;</w:t>
      </w:r>
    </w:p>
    <w:p w14:paraId="3646D9EB" w14:textId="77777777" w:rsidR="00704FFE" w:rsidRDefault="006B1E9B">
      <w:pPr>
        <w:rPr>
          <w:rFonts w:hAnsi="Times New Roman" w:cs="Times New Roman"/>
          <w:color w:val="000000"/>
          <w:sz w:val="24"/>
          <w:szCs w:val="24"/>
        </w:rPr>
      </w:pPr>
      <w:r>
        <w:rPr>
          <w:rFonts w:hAnsi="Times New Roman" w:cs="Times New Roman"/>
          <w:color w:val="000000"/>
          <w:sz w:val="24"/>
          <w:szCs w:val="24"/>
        </w:rPr>
        <w:t>- вырабатывает предложения по устранению выявленных нарушений, причин несчастного случая и предупреждению аналогичных несчастных случаев;</w:t>
      </w:r>
    </w:p>
    <w:p w14:paraId="5722CF22" w14:textId="77777777" w:rsidR="00704FFE" w:rsidRDefault="006B1E9B">
      <w:pPr>
        <w:rPr>
          <w:rFonts w:hAnsi="Times New Roman" w:cs="Times New Roman"/>
          <w:color w:val="000000"/>
          <w:sz w:val="24"/>
          <w:szCs w:val="24"/>
        </w:rPr>
      </w:pPr>
      <w:r>
        <w:rPr>
          <w:rFonts w:hAnsi="Times New Roman" w:cs="Times New Roman"/>
          <w:color w:val="000000"/>
          <w:sz w:val="24"/>
          <w:szCs w:val="24"/>
        </w:rPr>
        <w:t>- определяет, были ли действия (бездействие) пострадавшего в момент несчастного случая обусловлены трудовыми отношениями с ___________ либо участием в его производственной деятельности;</w:t>
      </w:r>
    </w:p>
    <w:p w14:paraId="6D711F1E" w14:textId="77777777" w:rsidR="00704FFE" w:rsidRDefault="006B1E9B">
      <w:pPr>
        <w:rPr>
          <w:rFonts w:hAnsi="Times New Roman" w:cs="Times New Roman"/>
          <w:color w:val="000000"/>
          <w:sz w:val="24"/>
          <w:szCs w:val="24"/>
        </w:rPr>
      </w:pPr>
      <w:r>
        <w:rPr>
          <w:rFonts w:hAnsi="Times New Roman" w:cs="Times New Roman"/>
          <w:color w:val="000000"/>
          <w:sz w:val="24"/>
          <w:szCs w:val="24"/>
        </w:rPr>
        <w:t>- в необходимых случаях решает вопрос о том, каким работодателем осуществляется учет несчастного случая;</w:t>
      </w:r>
    </w:p>
    <w:p w14:paraId="27C3C4F3"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 квалифицирует несчастный случай как несчастный случай на производстве или как несчастный случай, не связанный с производством;</w:t>
      </w:r>
    </w:p>
    <w:p w14:paraId="1C676C48" w14:textId="77777777" w:rsidR="00704FFE" w:rsidRDefault="006B1E9B">
      <w:pPr>
        <w:rPr>
          <w:rFonts w:hAnsi="Times New Roman" w:cs="Times New Roman"/>
          <w:color w:val="000000"/>
          <w:sz w:val="24"/>
          <w:szCs w:val="24"/>
        </w:rPr>
      </w:pPr>
      <w:r>
        <w:rPr>
          <w:rFonts w:hAnsi="Times New Roman" w:cs="Times New Roman"/>
          <w:color w:val="000000"/>
          <w:sz w:val="24"/>
          <w:szCs w:val="24"/>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устанавливает степень вины застрахованного в процентах.</w:t>
      </w:r>
    </w:p>
    <w:p w14:paraId="46B1BD01" w14:textId="77777777" w:rsidR="00704FFE" w:rsidRDefault="006B1E9B">
      <w:pPr>
        <w:rPr>
          <w:rFonts w:hAnsi="Times New Roman" w:cs="Times New Roman"/>
          <w:color w:val="000000"/>
          <w:sz w:val="24"/>
          <w:szCs w:val="24"/>
        </w:rPr>
      </w:pPr>
      <w:r>
        <w:rPr>
          <w:rFonts w:hAnsi="Times New Roman" w:cs="Times New Roman"/>
          <w:color w:val="000000"/>
          <w:sz w:val="24"/>
          <w:szCs w:val="24"/>
        </w:rPr>
        <w:t>27. Расследуются в установленном порядке и по решению комиссии – в зависимости от конкретных обстоятельств – могут квалифицироваться как несчастные случаи, не связанные с производством:</w:t>
      </w:r>
    </w:p>
    <w:p w14:paraId="2BACA7B5" w14:textId="77777777" w:rsidR="00704FFE" w:rsidRDefault="006B1E9B">
      <w:pPr>
        <w:rPr>
          <w:rFonts w:hAnsi="Times New Roman" w:cs="Times New Roman"/>
          <w:color w:val="000000"/>
          <w:sz w:val="24"/>
          <w:szCs w:val="24"/>
        </w:rPr>
      </w:pPr>
      <w:r>
        <w:rPr>
          <w:rFonts w:hAnsi="Times New Roman" w:cs="Times New Roman"/>
          <w:color w:val="000000"/>
          <w:sz w:val="24"/>
          <w:szCs w:val="24"/>
        </w:rPr>
        <w:t>- 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14:paraId="19AA8427" w14:textId="77777777" w:rsidR="00704FFE" w:rsidRDefault="006B1E9B">
      <w:pPr>
        <w:rPr>
          <w:rFonts w:hAnsi="Times New Roman" w:cs="Times New Roman"/>
          <w:color w:val="000000"/>
          <w:sz w:val="24"/>
          <w:szCs w:val="24"/>
        </w:rPr>
      </w:pPr>
      <w:r>
        <w:rPr>
          <w:rFonts w:hAnsi="Times New Roman" w:cs="Times New Roman"/>
          <w:color w:val="000000"/>
          <w:sz w:val="24"/>
          <w:szCs w:val="24"/>
        </w:rPr>
        <w:t>- 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14:paraId="3D9C84E4" w14:textId="77777777" w:rsidR="00704FFE" w:rsidRDefault="006B1E9B">
      <w:pPr>
        <w:rPr>
          <w:rFonts w:hAnsi="Times New Roman" w:cs="Times New Roman"/>
          <w:color w:val="000000"/>
          <w:sz w:val="24"/>
          <w:szCs w:val="24"/>
        </w:rPr>
      </w:pPr>
      <w:r>
        <w:rPr>
          <w:rFonts w:hAnsi="Times New Roman" w:cs="Times New Roman"/>
          <w:color w:val="000000"/>
          <w:sz w:val="24"/>
          <w:szCs w:val="24"/>
        </w:rPr>
        <w:t>- несчастный случай, произошедший при совершении пострадавшим действий (бездействия), квалифицированных правоохранительными органами как уголовно наказуемое деяние.</w:t>
      </w:r>
    </w:p>
    <w:p w14:paraId="38A2E590" w14:textId="77777777" w:rsidR="00704FFE" w:rsidRDefault="006B1E9B">
      <w:pPr>
        <w:rPr>
          <w:rFonts w:hAnsi="Times New Roman" w:cs="Times New Roman"/>
          <w:color w:val="000000"/>
          <w:sz w:val="24"/>
          <w:szCs w:val="24"/>
        </w:rPr>
      </w:pPr>
      <w:r>
        <w:rPr>
          <w:rFonts w:hAnsi="Times New Roman" w:cs="Times New Roman"/>
          <w:color w:val="000000"/>
          <w:sz w:val="24"/>
          <w:szCs w:val="24"/>
        </w:rPr>
        <w:t>28. 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14:paraId="5C4D8AC5" w14:textId="77777777" w:rsidR="00704FFE" w:rsidRDefault="006B1E9B">
      <w:pPr>
        <w:rPr>
          <w:rFonts w:hAnsi="Times New Roman" w:cs="Times New Roman"/>
          <w:color w:val="000000"/>
          <w:sz w:val="24"/>
          <w:szCs w:val="24"/>
        </w:rPr>
      </w:pPr>
      <w:r>
        <w:rPr>
          <w:rFonts w:hAnsi="Times New Roman" w:cs="Times New Roman"/>
          <w:color w:val="000000"/>
          <w:sz w:val="24"/>
          <w:szCs w:val="24"/>
        </w:rPr>
        <w:t>29. Если по истечении срока продления расследования комиссия по названным причинам или в связи с открывшимися новыми обстоятельствами не может завершить расследование, новое продление его сроков должно быть осуществлено по согласованию с организациями, не представившими необходимые сведения по каким-либо объективным причинам, либо с учетом принятых ими решений.</w:t>
      </w:r>
    </w:p>
    <w:p w14:paraId="25D19005" w14:textId="77777777" w:rsidR="00704FFE" w:rsidRDefault="006B1E9B">
      <w:pPr>
        <w:rPr>
          <w:rFonts w:hAnsi="Times New Roman" w:cs="Times New Roman"/>
          <w:color w:val="000000"/>
          <w:sz w:val="24"/>
          <w:szCs w:val="24"/>
        </w:rPr>
      </w:pPr>
      <w:r>
        <w:rPr>
          <w:rFonts w:hAnsi="Times New Roman" w:cs="Times New Roman"/>
          <w:color w:val="000000"/>
          <w:sz w:val="24"/>
          <w:szCs w:val="24"/>
        </w:rPr>
        <w:t>30. Форма документа, на основании которого можно продлить срок расследования несчастного случая, законодательством не предусмотрена. На практике продление срока расследования оформляют приказом председателя комиссии по расследованию несчастного случая.</w:t>
      </w:r>
    </w:p>
    <w:p w14:paraId="738ECB3B" w14:textId="77777777" w:rsidR="00704FFE" w:rsidRDefault="006B1E9B">
      <w:pPr>
        <w:rPr>
          <w:rFonts w:hAnsi="Times New Roman" w:cs="Times New Roman"/>
          <w:color w:val="000000"/>
          <w:sz w:val="24"/>
          <w:szCs w:val="24"/>
        </w:rPr>
      </w:pPr>
      <w:r>
        <w:rPr>
          <w:rFonts w:hAnsi="Times New Roman" w:cs="Times New Roman"/>
          <w:color w:val="000000"/>
          <w:sz w:val="24"/>
          <w:szCs w:val="24"/>
        </w:rPr>
        <w:t>При этом в приказе о продлении срока расследования несчастного случая необходимо указать:</w:t>
      </w:r>
    </w:p>
    <w:p w14:paraId="48179836" w14:textId="77777777" w:rsidR="00704FFE" w:rsidRDefault="006B1E9B">
      <w:pPr>
        <w:rPr>
          <w:rFonts w:hAnsi="Times New Roman" w:cs="Times New Roman"/>
          <w:color w:val="000000"/>
          <w:sz w:val="24"/>
          <w:szCs w:val="24"/>
        </w:rPr>
      </w:pPr>
      <w:r>
        <w:rPr>
          <w:rFonts w:hAnsi="Times New Roman" w:cs="Times New Roman"/>
          <w:color w:val="000000"/>
          <w:sz w:val="24"/>
          <w:szCs w:val="24"/>
        </w:rPr>
        <w:t>- причины продления срока расследования;</w:t>
      </w:r>
    </w:p>
    <w:p w14:paraId="4C371A2C" w14:textId="77777777" w:rsidR="00704FFE" w:rsidRDefault="006B1E9B">
      <w:pPr>
        <w:rPr>
          <w:rFonts w:hAnsi="Times New Roman" w:cs="Times New Roman"/>
          <w:color w:val="000000"/>
          <w:sz w:val="24"/>
          <w:szCs w:val="24"/>
        </w:rPr>
      </w:pPr>
      <w:r>
        <w:rPr>
          <w:rFonts w:hAnsi="Times New Roman" w:cs="Times New Roman"/>
          <w:color w:val="000000"/>
          <w:sz w:val="24"/>
          <w:szCs w:val="24"/>
        </w:rPr>
        <w:t>- дату окончания расследования.</w:t>
      </w:r>
    </w:p>
    <w:p w14:paraId="78F3D98E"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Впоследствии на основании указанной в приказе даты окончания расследования заполняют графу о периоде расследования в акте.</w:t>
      </w:r>
    </w:p>
    <w:p w14:paraId="3DEE190B" w14:textId="77777777" w:rsidR="00704FFE" w:rsidRDefault="006B1E9B">
      <w:pPr>
        <w:rPr>
          <w:rFonts w:hAnsi="Times New Roman" w:cs="Times New Roman"/>
          <w:color w:val="000000"/>
          <w:sz w:val="24"/>
          <w:szCs w:val="24"/>
        </w:rPr>
      </w:pPr>
      <w:r>
        <w:rPr>
          <w:rFonts w:hAnsi="Times New Roman" w:cs="Times New Roman"/>
          <w:color w:val="000000"/>
          <w:sz w:val="24"/>
          <w:szCs w:val="24"/>
        </w:rPr>
        <w:t>31. Все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Приложением № 2 к приказу Министерства труда и социальной защиты Российской Федерации от 20 апреля 2022 года N 223н, с изложением своего аргументированного особого мнения, которое приобщается к материалам расследования несчастного случая.</w:t>
      </w:r>
    </w:p>
    <w:p w14:paraId="72438998" w14:textId="77777777" w:rsidR="00704FFE" w:rsidRDefault="006B1E9B">
      <w:pPr>
        <w:rPr>
          <w:rFonts w:hAnsi="Times New Roman" w:cs="Times New Roman"/>
          <w:color w:val="000000"/>
          <w:sz w:val="24"/>
          <w:szCs w:val="24"/>
        </w:rPr>
      </w:pPr>
      <w:r>
        <w:rPr>
          <w:rFonts w:hAnsi="Times New Roman" w:cs="Times New Roman"/>
          <w:color w:val="000000"/>
          <w:sz w:val="24"/>
          <w:szCs w:val="24"/>
        </w:rPr>
        <w:t>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Кодекса и настоящего Положения, не допускается.</w:t>
      </w:r>
    </w:p>
    <w:p w14:paraId="24027AD1" w14:textId="77777777" w:rsidR="00704FFE" w:rsidRDefault="006B1E9B">
      <w:pPr>
        <w:rPr>
          <w:rFonts w:hAnsi="Times New Roman" w:cs="Times New Roman"/>
          <w:color w:val="000000"/>
          <w:sz w:val="24"/>
          <w:szCs w:val="24"/>
        </w:rPr>
      </w:pPr>
      <w:r>
        <w:rPr>
          <w:rFonts w:hAnsi="Times New Roman" w:cs="Times New Roman"/>
          <w:color w:val="000000"/>
          <w:sz w:val="24"/>
          <w:szCs w:val="24"/>
        </w:rPr>
        <w:t>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статьей 231 Кодекса.</w:t>
      </w:r>
    </w:p>
    <w:p w14:paraId="0E2E5B4D" w14:textId="77777777" w:rsidR="00704FFE" w:rsidRDefault="006B1E9B">
      <w:pPr>
        <w:rPr>
          <w:rFonts w:hAnsi="Times New Roman" w:cs="Times New Roman"/>
          <w:color w:val="000000"/>
          <w:sz w:val="24"/>
          <w:szCs w:val="24"/>
        </w:rPr>
      </w:pPr>
      <w:r>
        <w:rPr>
          <w:rFonts w:hAnsi="Times New Roman" w:cs="Times New Roman"/>
          <w:color w:val="000000"/>
          <w:sz w:val="24"/>
          <w:szCs w:val="24"/>
        </w:rPr>
        <w:t>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Приложением № 2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___________),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14:paraId="2371555E"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t xml:space="preserve">IV. Действия комиссии после расследования несчастного случая </w:t>
      </w:r>
    </w:p>
    <w:p w14:paraId="4DE4BA0F" w14:textId="77777777" w:rsidR="00704FFE" w:rsidRDefault="006B1E9B">
      <w:pPr>
        <w:rPr>
          <w:rFonts w:hAnsi="Times New Roman" w:cs="Times New Roman"/>
          <w:color w:val="000000"/>
          <w:sz w:val="24"/>
          <w:szCs w:val="24"/>
        </w:rPr>
      </w:pPr>
      <w:r>
        <w:rPr>
          <w:rFonts w:hAnsi="Times New Roman" w:cs="Times New Roman"/>
          <w:color w:val="000000"/>
          <w:sz w:val="24"/>
          <w:szCs w:val="24"/>
        </w:rPr>
        <w:t>32. По окончании временной нетрудоспособности пострадавшего ___________ обязано направить в государственную инспекцию труда по субъекту Российской Федерации, а в соответствующих случаях – в установленной Министерством труда и социального развития форме, информацию о последствиях несчастного случая на производстве и мероприятиях, проведенных в целях предупреждения несчастных случаев.</w:t>
      </w:r>
    </w:p>
    <w:p w14:paraId="5AC2B328" w14:textId="77777777" w:rsidR="00704FFE" w:rsidRDefault="006B1E9B">
      <w:pPr>
        <w:rPr>
          <w:rFonts w:hAnsi="Times New Roman" w:cs="Times New Roman"/>
          <w:color w:val="000000"/>
          <w:sz w:val="24"/>
          <w:szCs w:val="24"/>
        </w:rPr>
      </w:pPr>
      <w:r>
        <w:rPr>
          <w:rFonts w:hAnsi="Times New Roman" w:cs="Times New Roman"/>
          <w:color w:val="000000"/>
          <w:sz w:val="24"/>
          <w:szCs w:val="24"/>
        </w:rPr>
        <w:t>33. О несчастных случаях на производстве, которые по прошествии времени перешли в категорию тяжелых или со смертельным исходом, ___________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w:t>
      </w:r>
    </w:p>
    <w:p w14:paraId="7A5FD9F9"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34. Государственный инспектор по охране труда при выявлении сокрытого несчастного случая на производстве, поступлении жалобы пострадавшего или его доверенного лица либо родственников погибшего при несогласии с выводами комиссии по расследованию, проведенному без их участия, и при поступлении информации, указанной в настоящем положении, самостоятельно или с привлечением профсоюзной инспекции труда, а при необходимости – органов государственного надзора проводит расследование несчастного случая на производстве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по форме, которое является обязательным для ___________.</w:t>
      </w:r>
    </w:p>
    <w:p w14:paraId="4A3A1A7F" w14:textId="77777777" w:rsidR="00704FFE" w:rsidRDefault="006B1E9B">
      <w:pPr>
        <w:rPr>
          <w:rFonts w:hAnsi="Times New Roman" w:cs="Times New Roman"/>
          <w:color w:val="000000"/>
          <w:sz w:val="24"/>
          <w:szCs w:val="24"/>
        </w:rPr>
      </w:pPr>
      <w:r>
        <w:rPr>
          <w:rFonts w:hAnsi="Times New Roman" w:cs="Times New Roman"/>
          <w:color w:val="000000"/>
          <w:sz w:val="24"/>
          <w:szCs w:val="24"/>
        </w:rPr>
        <w:t>Государственный инспектор по охране труда вправе потребовать от ____________составления нового акта по форме Н-1, если имеющийся акт оформлен с нарушениями или не соответствует материалам расследования несчастного случая.</w:t>
      </w:r>
    </w:p>
    <w:p w14:paraId="3217497D" w14:textId="77777777" w:rsidR="00704FFE" w:rsidRDefault="006B1E9B">
      <w:pPr>
        <w:rPr>
          <w:rFonts w:hAnsi="Times New Roman" w:cs="Times New Roman"/>
          <w:color w:val="000000"/>
          <w:sz w:val="24"/>
          <w:szCs w:val="24"/>
        </w:rPr>
      </w:pPr>
      <w:r>
        <w:rPr>
          <w:rFonts w:hAnsi="Times New Roman" w:cs="Times New Roman"/>
          <w:color w:val="000000"/>
          <w:sz w:val="24"/>
          <w:szCs w:val="24"/>
        </w:rPr>
        <w:t>35. Разногласия по результатам расследования, оформления и учета несчастных случаев на производстве, непризнание ___________ несчастного случая, отказ в проведении его расследования и составлении акта по форме Н-1, несогласие пострадавшего или его доверенного лица с содержанием этого акта рассматриваются государственными инспекциями труда по субъектам Российской Федерации или судом. В этих случаях подача жалобы не является основанием для неисполнения ___________ решений государственного инспектора по охране труда.</w:t>
      </w:r>
    </w:p>
    <w:p w14:paraId="426B0199" w14:textId="77777777" w:rsidR="00704FFE" w:rsidRDefault="006B1E9B">
      <w:pPr>
        <w:rPr>
          <w:rFonts w:hAnsi="Times New Roman" w:cs="Times New Roman"/>
          <w:color w:val="000000"/>
          <w:sz w:val="24"/>
          <w:szCs w:val="24"/>
        </w:rPr>
      </w:pPr>
      <w:r>
        <w:rPr>
          <w:rFonts w:hAnsi="Times New Roman" w:cs="Times New Roman"/>
          <w:color w:val="000000"/>
          <w:sz w:val="24"/>
          <w:szCs w:val="24"/>
        </w:rPr>
        <w:t>36. Лица, виновные в нарушении требований настоящего положения, привлекаются к ответственности в соответствии с законодательством Российской Федерации.</w:t>
      </w:r>
    </w:p>
    <w:p w14:paraId="1E292579" w14:textId="77777777" w:rsidR="00704FFE" w:rsidRDefault="006B1E9B">
      <w:pPr>
        <w:rPr>
          <w:rFonts w:hAnsi="Times New Roman" w:cs="Times New Roman"/>
          <w:color w:val="000000"/>
          <w:sz w:val="24"/>
          <w:szCs w:val="24"/>
        </w:rPr>
      </w:pPr>
      <w:r>
        <w:rPr>
          <w:rFonts w:hAnsi="Times New Roman" w:cs="Times New Roman"/>
          <w:color w:val="000000"/>
          <w:sz w:val="24"/>
          <w:szCs w:val="24"/>
        </w:rPr>
        <w:t>37. Каждый член комиссии готовит заключение по дальнейшим действиям.</w:t>
      </w:r>
    </w:p>
    <w:p w14:paraId="2B8F5319"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t xml:space="preserve">V. Оформление, регистрация и учет несчастных случаев </w:t>
      </w:r>
    </w:p>
    <w:p w14:paraId="3473AC24" w14:textId="77777777" w:rsidR="00704FFE" w:rsidRDefault="006B1E9B">
      <w:pPr>
        <w:rPr>
          <w:rFonts w:hAnsi="Times New Roman" w:cs="Times New Roman"/>
          <w:color w:val="000000"/>
          <w:sz w:val="24"/>
          <w:szCs w:val="24"/>
        </w:rPr>
      </w:pPr>
      <w:r>
        <w:rPr>
          <w:rFonts w:hAnsi="Times New Roman" w:cs="Times New Roman"/>
          <w:color w:val="000000"/>
          <w:sz w:val="24"/>
          <w:szCs w:val="24"/>
        </w:rPr>
        <w:t>38. Каждый оформленный в установленном порядке несчастный случай на производстве регистрируется ___________ в журнале регистрации несчастных случаев на производстве по форме N 11 согласно Приложению N 2 к приказу Министерства труда и социальной защиты Российской Федерации от 20 апреля 2022 г. N 223н.</w:t>
      </w:r>
    </w:p>
    <w:p w14:paraId="549FB48C" w14:textId="77777777" w:rsidR="00704FFE" w:rsidRDefault="006B1E9B">
      <w:pPr>
        <w:rPr>
          <w:rFonts w:hAnsi="Times New Roman" w:cs="Times New Roman"/>
          <w:color w:val="000000"/>
          <w:sz w:val="24"/>
          <w:szCs w:val="24"/>
        </w:rPr>
      </w:pPr>
      <w:r>
        <w:rPr>
          <w:rFonts w:hAnsi="Times New Roman" w:cs="Times New Roman"/>
          <w:color w:val="000000"/>
          <w:sz w:val="24"/>
          <w:szCs w:val="24"/>
        </w:rPr>
        <w:t>39. По окончании периода временной нетрудоспособности пострадавшего руководитель обязан:</w:t>
      </w:r>
    </w:p>
    <w:p w14:paraId="0DDE460A" w14:textId="77777777" w:rsidR="00704FFE" w:rsidRDefault="006B1E9B">
      <w:pPr>
        <w:rPr>
          <w:rFonts w:hAnsi="Times New Roman" w:cs="Times New Roman"/>
          <w:color w:val="000000"/>
          <w:sz w:val="24"/>
          <w:szCs w:val="24"/>
        </w:rPr>
      </w:pPr>
      <w:r>
        <w:rPr>
          <w:rFonts w:hAnsi="Times New Roman" w:cs="Times New Roman"/>
          <w:color w:val="000000"/>
          <w:sz w:val="24"/>
          <w:szCs w:val="24"/>
        </w:rPr>
        <w:t>- направить в соответствующую государственную инспекцию труда сообщение по форме N 10 согласно Приложению N 2 к приказу Министерства труда и социальной защиты Российской Федерации от 20 апреля 2022 г. N 223н;</w:t>
      </w:r>
    </w:p>
    <w:p w14:paraId="2331A5AE" w14:textId="77777777" w:rsidR="00704FFE" w:rsidRDefault="006B1E9B">
      <w:pPr>
        <w:rPr>
          <w:rFonts w:hAnsi="Times New Roman" w:cs="Times New Roman"/>
          <w:color w:val="000000"/>
          <w:sz w:val="24"/>
          <w:szCs w:val="24"/>
        </w:rPr>
      </w:pPr>
      <w:r>
        <w:rPr>
          <w:rFonts w:hAnsi="Times New Roman" w:cs="Times New Roman"/>
          <w:color w:val="000000"/>
          <w:sz w:val="24"/>
          <w:szCs w:val="24"/>
        </w:rPr>
        <w:t>- рассмотреть с участием профсоюзного органа ____________результаты расследования несчастного случая на производстве;</w:t>
      </w:r>
    </w:p>
    <w:p w14:paraId="42ADD8F4" w14:textId="77777777" w:rsidR="00704FFE" w:rsidRDefault="006B1E9B">
      <w:pPr>
        <w:rPr>
          <w:rFonts w:hAnsi="Times New Roman" w:cs="Times New Roman"/>
          <w:color w:val="000000"/>
          <w:sz w:val="24"/>
          <w:szCs w:val="24"/>
        </w:rPr>
      </w:pPr>
      <w:r>
        <w:rPr>
          <w:rFonts w:hAnsi="Times New Roman" w:cs="Times New Roman"/>
          <w:color w:val="000000"/>
          <w:sz w:val="24"/>
          <w:szCs w:val="24"/>
        </w:rPr>
        <w:t>- разработать организационно-технические мероприятия по профилактике производственного травматизма и профессиональных заболеваний с установлением ответственных лиц и сроков выполнения принятых решений.</w:t>
      </w:r>
    </w:p>
    <w:p w14:paraId="2268F331"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lastRenderedPageBreak/>
        <w:t>VI. Порядок оформления акта по форме Н-1 о несчастном случае на производстве и учета несчастного случая на производстве</w:t>
      </w:r>
    </w:p>
    <w:p w14:paraId="2F465D84" w14:textId="77777777" w:rsidR="00704FFE" w:rsidRDefault="006B1E9B">
      <w:pPr>
        <w:rPr>
          <w:rFonts w:hAnsi="Times New Roman" w:cs="Times New Roman"/>
          <w:color w:val="000000"/>
          <w:sz w:val="24"/>
          <w:szCs w:val="24"/>
        </w:rPr>
      </w:pPr>
      <w:r>
        <w:rPr>
          <w:rFonts w:hAnsi="Times New Roman" w:cs="Times New Roman"/>
          <w:color w:val="000000"/>
          <w:sz w:val="24"/>
          <w:szCs w:val="24"/>
        </w:rPr>
        <w:t>40.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работника на срок не менее одного дня либо его смерть, оформляется акт о несчастном случае на производстве по форме Н-1 в двух экземплярах на русском языке либо на русском языке и государственном языке субъекта Российской Федерации.</w:t>
      </w:r>
    </w:p>
    <w:p w14:paraId="397E6C11" w14:textId="77777777" w:rsidR="00704FFE" w:rsidRDefault="006B1E9B">
      <w:pPr>
        <w:rPr>
          <w:rFonts w:hAnsi="Times New Roman" w:cs="Times New Roman"/>
          <w:color w:val="000000"/>
          <w:sz w:val="24"/>
          <w:szCs w:val="24"/>
        </w:rPr>
      </w:pPr>
      <w:r>
        <w:rPr>
          <w:rFonts w:hAnsi="Times New Roman" w:cs="Times New Roman"/>
          <w:color w:val="000000"/>
          <w:sz w:val="24"/>
          <w:szCs w:val="24"/>
        </w:rPr>
        <w:t>41. При групповом несчастном случае на производстве акт по форме Н-1 оставляется на каждого пострадавшего отдельно.</w:t>
      </w:r>
    </w:p>
    <w:p w14:paraId="42049D38" w14:textId="77777777" w:rsidR="00704FFE" w:rsidRDefault="006B1E9B">
      <w:pPr>
        <w:rPr>
          <w:rFonts w:hAnsi="Times New Roman" w:cs="Times New Roman"/>
          <w:color w:val="000000"/>
          <w:sz w:val="24"/>
          <w:szCs w:val="24"/>
        </w:rPr>
      </w:pPr>
      <w:r>
        <w:rPr>
          <w:rFonts w:hAnsi="Times New Roman" w:cs="Times New Roman"/>
          <w:color w:val="000000"/>
          <w:sz w:val="24"/>
          <w:szCs w:val="24"/>
        </w:rPr>
        <w:t>42. Если несчастный случай на производстве произошел с работником сторонней организации, то акт по форме Н-1 составляется в трех экземплярах, два из которых вместе с материалами расследования несчастного случая и актом расследования направляются работодателю, работником которого является пострадавший. Третий экземпляр акта по форме Н-1 и материалы расследования остаются у ___________, где произошел несчастный случай.</w:t>
      </w:r>
    </w:p>
    <w:p w14:paraId="46104D67" w14:textId="77777777" w:rsidR="00704FFE" w:rsidRDefault="006B1E9B">
      <w:pPr>
        <w:rPr>
          <w:rFonts w:hAnsi="Times New Roman" w:cs="Times New Roman"/>
          <w:color w:val="000000"/>
          <w:sz w:val="24"/>
          <w:szCs w:val="24"/>
        </w:rPr>
      </w:pPr>
      <w:r>
        <w:rPr>
          <w:rFonts w:hAnsi="Times New Roman" w:cs="Times New Roman"/>
          <w:color w:val="000000"/>
          <w:sz w:val="24"/>
          <w:szCs w:val="24"/>
        </w:rPr>
        <w:t>43. В акте по форме Н-1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 Содержание акта по форме Н-1 должно соответствовать выводам комиссии, проводившей расследование несчастного случая на производстве.</w:t>
      </w:r>
    </w:p>
    <w:p w14:paraId="7A763D02" w14:textId="77777777" w:rsidR="00704FFE" w:rsidRDefault="006B1E9B">
      <w:pPr>
        <w:rPr>
          <w:rFonts w:hAnsi="Times New Roman" w:cs="Times New Roman"/>
          <w:color w:val="000000"/>
          <w:sz w:val="24"/>
          <w:szCs w:val="24"/>
        </w:rPr>
      </w:pPr>
      <w:r>
        <w:rPr>
          <w:rFonts w:hAnsi="Times New Roman" w:cs="Times New Roman"/>
          <w:color w:val="000000"/>
          <w:sz w:val="24"/>
          <w:szCs w:val="24"/>
        </w:rPr>
        <w:t>44. Акт по форме Н-1 подписывается членами комиссии, утверждается ___________ и заверяется печатью.</w:t>
      </w:r>
    </w:p>
    <w:p w14:paraId="250F78B4" w14:textId="77777777" w:rsidR="00704FFE" w:rsidRDefault="006B1E9B">
      <w:pPr>
        <w:rPr>
          <w:rFonts w:hAnsi="Times New Roman" w:cs="Times New Roman"/>
          <w:color w:val="000000"/>
          <w:sz w:val="24"/>
          <w:szCs w:val="24"/>
        </w:rPr>
      </w:pPr>
      <w:r>
        <w:rPr>
          <w:rFonts w:hAnsi="Times New Roman" w:cs="Times New Roman"/>
          <w:color w:val="000000"/>
          <w:sz w:val="24"/>
          <w:szCs w:val="24"/>
        </w:rPr>
        <w:t>45. ___________ в трехдневный срок после утверждения акта по форме Н-1 обязан выдать один экземпляр указанного акта пострадавшему, а при несчастном случае на производстве со смертельным исходом – родственникам погибшего либо его доверенному лицу (по требованию). Второй экземпляр акта вместе с материалами расследования несчастного случая на производстве хранится в течение 45 лет в организации по основному месту работы (службы, учебы) пострадавшего на момент несчастного случая на производстве.</w:t>
      </w:r>
    </w:p>
    <w:p w14:paraId="5D965859" w14:textId="77777777" w:rsidR="00704FFE" w:rsidRDefault="006B1E9B">
      <w:pPr>
        <w:rPr>
          <w:rFonts w:hAnsi="Times New Roman" w:cs="Times New Roman"/>
          <w:color w:val="000000"/>
          <w:sz w:val="24"/>
          <w:szCs w:val="24"/>
        </w:rPr>
      </w:pPr>
      <w:r>
        <w:rPr>
          <w:rFonts w:hAnsi="Times New Roman" w:cs="Times New Roman"/>
          <w:color w:val="000000"/>
          <w:sz w:val="24"/>
          <w:szCs w:val="24"/>
        </w:rPr>
        <w:t>46. Несчастные случаи, происшедшие с работниками и другими лицами, указанными в частях первой и второй статьи 227 Трудового Кодекса, при исполнении ими трудовых обязанностей или выполнении какой-либо работы по поручению ___________ (его представителя), а также при осуществлении иных правомерных действий, обусловленных трудовыми отношениями с ___________ либо совершаемых в ее интересах,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Н-1С по форме № 4, предусмотренной приложением № 2 к настоящему приказу (далее - акты формы Н-1С),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и при наличии условий, определенных абзацем вторым подпункта 21.6 Положения.</w:t>
      </w:r>
    </w:p>
    <w:p w14:paraId="6BC828B1"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47. 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Трудового Кодекса, однократно рассматривает вопрос о целесообразности оформления акта формы Н-1С.</w:t>
      </w:r>
    </w:p>
    <w:p w14:paraId="78CE10BF" w14:textId="77777777" w:rsidR="00704FFE" w:rsidRDefault="006B1E9B">
      <w:pPr>
        <w:rPr>
          <w:rFonts w:hAnsi="Times New Roman" w:cs="Times New Roman"/>
          <w:color w:val="000000"/>
          <w:sz w:val="24"/>
          <w:szCs w:val="24"/>
        </w:rPr>
      </w:pPr>
      <w:r>
        <w:rPr>
          <w:rFonts w:hAnsi="Times New Roman" w:cs="Times New Roman"/>
          <w:color w:val="000000"/>
          <w:sz w:val="24"/>
          <w:szCs w:val="24"/>
        </w:rPr>
        <w:t>48.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Трудового Кодекса,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части третьей статьи 229.1 Трудового Кодекса.</w:t>
      </w:r>
    </w:p>
    <w:p w14:paraId="146578BC" w14:textId="77777777" w:rsidR="00704FFE" w:rsidRDefault="006B1E9B">
      <w:pPr>
        <w:rPr>
          <w:rFonts w:hAnsi="Times New Roman" w:cs="Times New Roman"/>
          <w:color w:val="000000"/>
          <w:sz w:val="24"/>
          <w:szCs w:val="24"/>
        </w:rPr>
      </w:pPr>
      <w:r>
        <w:rPr>
          <w:rFonts w:hAnsi="Times New Roman" w:cs="Times New Roman"/>
          <w:color w:val="000000"/>
          <w:sz w:val="24"/>
          <w:szCs w:val="24"/>
        </w:rPr>
        <w:t>49. Акт формы Н-1С оформляется и утверждается ___________ (его представителем) по письменному единогласному решению комиссии (государственного инспектора труда при проведении самостоятельного расследования несчастного случая),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(абзац восьмой статьи 3 Федерального закона от 24 июля 1998 г. № 125-ФЗ "Об обязательном социальном страховании от несчастных случаев на производстве и профессиональных заболеваний"),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 расследование несчастного случая проводится в порядке, установленном Кодексом и Положением, без учета отдельных особенностей, установленных пунктом 21 Приказа Минтруда России от 20.04.2022 № 223н.</w:t>
      </w:r>
    </w:p>
    <w:p w14:paraId="13D575D4" w14:textId="77777777" w:rsidR="00704FFE" w:rsidRDefault="006B1E9B">
      <w:pPr>
        <w:rPr>
          <w:rFonts w:hAnsi="Times New Roman" w:cs="Times New Roman"/>
          <w:color w:val="000000"/>
          <w:sz w:val="24"/>
          <w:szCs w:val="24"/>
        </w:rPr>
      </w:pPr>
      <w:r>
        <w:rPr>
          <w:rFonts w:hAnsi="Times New Roman" w:cs="Times New Roman"/>
          <w:color w:val="000000"/>
          <w:sz w:val="24"/>
          <w:szCs w:val="24"/>
        </w:rPr>
        <w:t xml:space="preserve">50. Акт формы Н-1С вместе с документами, подтверждающими причинно-следственную связь между гибелью (травмой) работника или другого лица, указанного в частях первой и второй статьи 227 Трудового Кодекса, и исполнением им трудовых обязанностей или выполнении какой-либо работы по поручению ___________ (его представителя), а также при осуществлении иных правомерных действий, обусловленных трудовыми отношениями с ___________ либо совершаемых в его интересах, в течение трех календарных дней со дня утверждения направляется ___________ (его представителем) в исполнительный орган страховщика (по месту </w:t>
      </w:r>
      <w:r>
        <w:rPr>
          <w:rFonts w:hAnsi="Times New Roman" w:cs="Times New Roman"/>
          <w:color w:val="000000"/>
          <w:sz w:val="24"/>
          <w:szCs w:val="24"/>
        </w:rPr>
        <w:lastRenderedPageBreak/>
        <w:t>регистрации ___________ в качестве страхователя) для рассмотрения вопроса о назначении соответствующего обеспечения по страхованию.</w:t>
      </w:r>
    </w:p>
    <w:p w14:paraId="7F15FBF6" w14:textId="77777777" w:rsidR="00704FFE" w:rsidRDefault="006B1E9B">
      <w:pPr>
        <w:rPr>
          <w:rFonts w:hAnsi="Times New Roman" w:cs="Times New Roman"/>
          <w:color w:val="000000"/>
          <w:sz w:val="24"/>
          <w:szCs w:val="24"/>
        </w:rPr>
      </w:pPr>
      <w:r>
        <w:rPr>
          <w:rFonts w:hAnsi="Times New Roman" w:cs="Times New Roman"/>
          <w:color w:val="000000"/>
          <w:sz w:val="24"/>
          <w:szCs w:val="24"/>
        </w:rPr>
        <w:t>После оформления и утверждения ___________ (его представителем) актов формы Н-1С расследование несчастных случаев, указанных в подпункте 21.5 Положения, продолжается в целях установления в соответствии с требованиями части пятой статьи 229.2 Трудового Кодекса причин несчастного случая,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выработки предложений по устранению выявленных нарушений, причин несчастного случая и предупреждению аналогичных несчастных случаев.</w:t>
      </w:r>
    </w:p>
    <w:p w14:paraId="0970042E" w14:textId="77777777" w:rsidR="00704FFE" w:rsidRDefault="006B1E9B">
      <w:pPr>
        <w:rPr>
          <w:rFonts w:hAnsi="Times New Roman" w:cs="Times New Roman"/>
          <w:color w:val="000000"/>
          <w:sz w:val="24"/>
          <w:szCs w:val="24"/>
        </w:rPr>
      </w:pPr>
      <w:r>
        <w:rPr>
          <w:rFonts w:hAnsi="Times New Roman" w:cs="Times New Roman"/>
          <w:color w:val="000000"/>
          <w:sz w:val="24"/>
          <w:szCs w:val="24"/>
        </w:rPr>
        <w:t>51. По результатам расследований оформляются акты о расследовании несчастного случая (за исключением легких несчастных случаев) и акты формы Н-1 с приложением соответствующих материалов, определенных Кодексом и Положением, включая акты формы Н-1С.</w:t>
      </w:r>
    </w:p>
    <w:p w14:paraId="295D1D46" w14:textId="77777777" w:rsidR="00704FFE" w:rsidRDefault="006B1E9B">
      <w:pPr>
        <w:rPr>
          <w:rFonts w:hAnsi="Times New Roman" w:cs="Times New Roman"/>
          <w:color w:val="000000"/>
          <w:sz w:val="24"/>
          <w:szCs w:val="24"/>
        </w:rPr>
      </w:pPr>
      <w:r>
        <w:rPr>
          <w:rFonts w:hAnsi="Times New Roman" w:cs="Times New Roman"/>
          <w:color w:val="000000"/>
          <w:sz w:val="24"/>
          <w:szCs w:val="24"/>
        </w:rPr>
        <w:t>Если при оформлении актов о расследовании несчастного случая и актов формы Н-1 между членами комиссии (включая председателя комиссии) возникли аргументированные разногласия в части квалификации несчастного случая как несчастного случая на производстве или как несчастного случая, не связанного с производством, в соответствии с частью шестой статьи 229.2 Трудового Кодекса, оформление результатов расследования несчастного случая осуществляется в соответствии с пунктом 31 Положения, а при наличии аргументированных разногласий у лиц, привлекаемых к расследованию государственного инспектора труда, в материалы расследования несчастного случая включаются их позиции, которые рассматриваются государственным инспектором труда при составлении заключения государственного инспектора труда.</w:t>
      </w:r>
    </w:p>
    <w:p w14:paraId="7438C19F" w14:textId="77777777" w:rsidR="00704FFE" w:rsidRDefault="006B1E9B">
      <w:pPr>
        <w:rPr>
          <w:rFonts w:hAnsi="Times New Roman" w:cs="Times New Roman"/>
          <w:color w:val="000000"/>
          <w:sz w:val="24"/>
          <w:szCs w:val="24"/>
        </w:rPr>
      </w:pPr>
      <w:r>
        <w:rPr>
          <w:rFonts w:hAnsi="Times New Roman" w:cs="Times New Roman"/>
          <w:color w:val="000000"/>
          <w:sz w:val="24"/>
          <w:szCs w:val="24"/>
        </w:rPr>
        <w:t>52. В зависимости от конкретных обстоятельств, предусмотренных частью шестой статьи 229.2 Трудового Кодекса, несчастный случай может квалифицироваться как несчастный случай, не связанный с производством. В этом случае акт формы Н-1С признается утратившим силу на основании решения ___________ (его представителя), принятым в соответствии с решением комиссии или государственного инспектора труда при проведении самостоятельного расследования несчастного случая. Решение ___________ (его представителя) о признании утратившим силу акта формы Н-1С с приложением указанного акта в течение трех календарных дней со дня принятия решения направляется ___________ (его представителем) в исполнительный орган страховщика (по месту регистрации ___________ в качестве страхователя).</w:t>
      </w:r>
    </w:p>
    <w:p w14:paraId="4068DDA2"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t xml:space="preserve">VII. Расследование и учет микроповреждений (микротравм) </w:t>
      </w:r>
    </w:p>
    <w:p w14:paraId="120B66D9" w14:textId="77777777" w:rsidR="00704FFE" w:rsidRDefault="006B1E9B">
      <w:pPr>
        <w:rPr>
          <w:rFonts w:hAnsi="Times New Roman" w:cs="Times New Roman"/>
          <w:color w:val="000000"/>
          <w:sz w:val="24"/>
          <w:szCs w:val="24"/>
        </w:rPr>
      </w:pPr>
      <w:r>
        <w:rPr>
          <w:rFonts w:hAnsi="Times New Roman" w:cs="Times New Roman"/>
          <w:color w:val="000000"/>
          <w:sz w:val="24"/>
          <w:szCs w:val="24"/>
        </w:rPr>
        <w:t>53. В соответствии с ч.3 ст.226 ТК РФ основанием для начала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___________ (его представителю) (далее - оповещаемое лицо).</w:t>
      </w:r>
    </w:p>
    <w:p w14:paraId="5A7541E3" w14:textId="77777777" w:rsidR="00704FFE" w:rsidRDefault="006B1E9B">
      <w:pPr>
        <w:rPr>
          <w:rFonts w:hAnsi="Times New Roman" w:cs="Times New Roman"/>
          <w:color w:val="000000"/>
          <w:sz w:val="24"/>
          <w:szCs w:val="24"/>
        </w:rPr>
      </w:pPr>
      <w:r>
        <w:rPr>
          <w:rFonts w:hAnsi="Times New Roman" w:cs="Times New Roman"/>
          <w:color w:val="000000"/>
          <w:sz w:val="24"/>
          <w:szCs w:val="24"/>
        </w:rPr>
        <w:t>54. При обращении пострадавшего к медицинскому работнику организации, последний должен сообщить о микроповреждении (микротравме) работника оповещаемому лицу.</w:t>
      </w:r>
    </w:p>
    <w:p w14:paraId="5F6D7E00"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55. Оповещаемому лицу после получения информации о микроповреждении (микротравме) работника нужно убедиться в том, что пострадавшему оказана необходимая первая помощь и (или) медицинская помощь.</w:t>
      </w:r>
    </w:p>
    <w:p w14:paraId="0687AC5B" w14:textId="77777777" w:rsidR="00704FFE" w:rsidRDefault="006B1E9B">
      <w:pPr>
        <w:rPr>
          <w:rFonts w:hAnsi="Times New Roman" w:cs="Times New Roman"/>
          <w:color w:val="000000"/>
          <w:sz w:val="24"/>
          <w:szCs w:val="24"/>
        </w:rPr>
      </w:pPr>
      <w:r>
        <w:rPr>
          <w:rFonts w:hAnsi="Times New Roman" w:cs="Times New Roman"/>
          <w:color w:val="000000"/>
          <w:sz w:val="24"/>
          <w:szCs w:val="24"/>
        </w:rPr>
        <w:t>56. Оповещаемому лицу необходимо незамедлительно информировать любым общедоступным способом специалиста по охране труда или лицо, назначенное ответственным за организацию работы по охране труда приказом (распоряжением) ___________, или другого уполномоченного ___________ работника (далее - уполномоченное лицо), о микроповреждении (микротравме) работника.</w:t>
      </w:r>
    </w:p>
    <w:p w14:paraId="1DEBD72F" w14:textId="77777777" w:rsidR="00704FFE" w:rsidRDefault="006B1E9B">
      <w:pPr>
        <w:rPr>
          <w:rFonts w:hAnsi="Times New Roman" w:cs="Times New Roman"/>
          <w:color w:val="000000"/>
          <w:sz w:val="24"/>
          <w:szCs w:val="24"/>
        </w:rPr>
      </w:pPr>
      <w:r>
        <w:rPr>
          <w:rFonts w:hAnsi="Times New Roman" w:cs="Times New Roman"/>
          <w:color w:val="000000"/>
          <w:sz w:val="24"/>
          <w:szCs w:val="24"/>
        </w:rPr>
        <w:t>При информировании уполномоченного лица требуется сообщать:</w:t>
      </w:r>
    </w:p>
    <w:p w14:paraId="7BAADB6B" w14:textId="77777777" w:rsidR="00704FFE" w:rsidRDefault="006B1E9B">
      <w:pPr>
        <w:rPr>
          <w:rFonts w:hAnsi="Times New Roman" w:cs="Times New Roman"/>
          <w:color w:val="000000"/>
          <w:sz w:val="24"/>
          <w:szCs w:val="24"/>
        </w:rPr>
      </w:pPr>
      <w:r>
        <w:rPr>
          <w:rFonts w:hAnsi="Times New Roman" w:cs="Times New Roman"/>
          <w:color w:val="000000"/>
          <w:sz w:val="24"/>
          <w:szCs w:val="24"/>
        </w:rPr>
        <w:t>а) фамилию, имя, отчество (при наличии) пострадавшего работника, должность, структурное подразделение;</w:t>
      </w:r>
    </w:p>
    <w:p w14:paraId="64B0A4A9" w14:textId="77777777" w:rsidR="00704FFE" w:rsidRDefault="006B1E9B">
      <w:pPr>
        <w:rPr>
          <w:rFonts w:hAnsi="Times New Roman" w:cs="Times New Roman"/>
          <w:color w:val="000000"/>
          <w:sz w:val="24"/>
          <w:szCs w:val="24"/>
        </w:rPr>
      </w:pPr>
      <w:r>
        <w:rPr>
          <w:rFonts w:hAnsi="Times New Roman" w:cs="Times New Roman"/>
          <w:color w:val="000000"/>
          <w:sz w:val="24"/>
          <w:szCs w:val="24"/>
        </w:rPr>
        <w:t>б) место, дату и время получения работником микроповреждения (микротравмы);</w:t>
      </w:r>
    </w:p>
    <w:p w14:paraId="67A9CCEC" w14:textId="77777777" w:rsidR="00704FFE" w:rsidRDefault="006B1E9B">
      <w:pPr>
        <w:rPr>
          <w:rFonts w:hAnsi="Times New Roman" w:cs="Times New Roman"/>
          <w:color w:val="000000"/>
          <w:sz w:val="24"/>
          <w:szCs w:val="24"/>
        </w:rPr>
      </w:pPr>
      <w:r>
        <w:rPr>
          <w:rFonts w:hAnsi="Times New Roman" w:cs="Times New Roman"/>
          <w:color w:val="000000"/>
          <w:sz w:val="24"/>
          <w:szCs w:val="24"/>
        </w:rPr>
        <w:t>в) характер (описание) микротравмы;</w:t>
      </w:r>
    </w:p>
    <w:p w14:paraId="7827584A" w14:textId="77777777" w:rsidR="00704FFE" w:rsidRDefault="006B1E9B">
      <w:pPr>
        <w:rPr>
          <w:rFonts w:hAnsi="Times New Roman" w:cs="Times New Roman"/>
          <w:color w:val="000000"/>
          <w:sz w:val="24"/>
          <w:szCs w:val="24"/>
        </w:rPr>
      </w:pPr>
      <w:r>
        <w:rPr>
          <w:rFonts w:hAnsi="Times New Roman" w:cs="Times New Roman"/>
          <w:color w:val="000000"/>
          <w:sz w:val="24"/>
          <w:szCs w:val="24"/>
        </w:rPr>
        <w:t>г) краткую информацию об обстоятельствах получения работником микроповреждения (микротравмы).</w:t>
      </w:r>
    </w:p>
    <w:p w14:paraId="187317EE" w14:textId="77777777" w:rsidR="00704FFE" w:rsidRDefault="006B1E9B">
      <w:pPr>
        <w:rPr>
          <w:rFonts w:hAnsi="Times New Roman" w:cs="Times New Roman"/>
          <w:color w:val="000000"/>
          <w:sz w:val="24"/>
          <w:szCs w:val="24"/>
        </w:rPr>
      </w:pPr>
      <w:r>
        <w:rPr>
          <w:rFonts w:hAnsi="Times New Roman" w:cs="Times New Roman"/>
          <w:color w:val="000000"/>
          <w:sz w:val="24"/>
          <w:szCs w:val="24"/>
        </w:rPr>
        <w:t>57. При получении информации о микроповреждении (микротравме) работника уполномоченное лицо рассматривает обстоятельства и причины, приведшие к ее возникновению, в срок до 3 календарных дней.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работника, в том числе по причине отсутствия объяснения пострадавшего работника, срок рассмотрения обстоятельств и причин, приведших к возникновению микроповреждения (микротравмы) работника, продлевается, но не более чем на 2 календарных дня.</w:t>
      </w:r>
    </w:p>
    <w:p w14:paraId="1269C17B" w14:textId="77777777" w:rsidR="00704FFE" w:rsidRDefault="006B1E9B">
      <w:pPr>
        <w:rPr>
          <w:rFonts w:hAnsi="Times New Roman" w:cs="Times New Roman"/>
          <w:color w:val="000000"/>
          <w:sz w:val="24"/>
          <w:szCs w:val="24"/>
        </w:rPr>
      </w:pPr>
      <w:r>
        <w:rPr>
          <w:rFonts w:hAnsi="Times New Roman" w:cs="Times New Roman"/>
          <w:color w:val="000000"/>
          <w:sz w:val="24"/>
          <w:szCs w:val="24"/>
        </w:rPr>
        <w:t>При рассмотрении обстоятельств и причин, приведших к возникновению микроповреждения (микротравмы) работника, уполномоченному лицу целесообразно запросить объяснение пострадавшего работника об указанных обстоятельствах любым доступным способом, определенным ___________, а также провести осмотр места происшествия. При необходимости к рассмотрению обстоятельств и причин, приведших к возникновению микроповреждений (микротравм) работника, привлекается оповещаемое лицо, руководитель структурного подразделения, проводится опрос очевидцев.</w:t>
      </w:r>
    </w:p>
    <w:p w14:paraId="7E30521D" w14:textId="77777777" w:rsidR="00704FFE" w:rsidRDefault="006B1E9B">
      <w:pPr>
        <w:rPr>
          <w:rFonts w:hAnsi="Times New Roman" w:cs="Times New Roman"/>
          <w:color w:val="000000"/>
          <w:sz w:val="24"/>
          <w:szCs w:val="24"/>
        </w:rPr>
      </w:pPr>
      <w:r>
        <w:rPr>
          <w:rFonts w:hAnsi="Times New Roman" w:cs="Times New Roman"/>
          <w:color w:val="000000"/>
          <w:sz w:val="24"/>
          <w:szCs w:val="24"/>
        </w:rPr>
        <w:t>58. Согласно ч.1 ст.216 ТК РФ работник имеет право на личное участие или участие через своих представителей в рассмотрении причин и обстоятельств событий, приведших к возникновению микроповреждений (микротравм).</w:t>
      </w:r>
    </w:p>
    <w:p w14:paraId="1ECB18D9" w14:textId="77777777" w:rsidR="00704FFE" w:rsidRDefault="006B1E9B">
      <w:pPr>
        <w:rPr>
          <w:rFonts w:hAnsi="Times New Roman" w:cs="Times New Roman"/>
          <w:color w:val="000000"/>
          <w:sz w:val="24"/>
          <w:szCs w:val="24"/>
        </w:rPr>
      </w:pPr>
      <w:r>
        <w:rPr>
          <w:rFonts w:hAnsi="Times New Roman" w:cs="Times New Roman"/>
          <w:color w:val="000000"/>
          <w:sz w:val="24"/>
          <w:szCs w:val="24"/>
        </w:rPr>
        <w:t>59. ___________ привлекает пострадавшего работника лично или через своих представителей, включая представителей выборного органа первичной профсоюзной организации, к рассмотрению обстоятельств и причин, приведших к возникновению микроповреждения (микротравмы), а также ознакомляет его с результатами указанного рассмотрения.</w:t>
      </w:r>
    </w:p>
    <w:p w14:paraId="70850F7A" w14:textId="77777777" w:rsidR="00704FFE" w:rsidRDefault="006B1E9B">
      <w:pPr>
        <w:rPr>
          <w:rFonts w:hAnsi="Times New Roman" w:cs="Times New Roman"/>
          <w:color w:val="000000"/>
          <w:sz w:val="24"/>
          <w:szCs w:val="24"/>
        </w:rPr>
      </w:pPr>
      <w:r>
        <w:rPr>
          <w:rFonts w:hAnsi="Times New Roman" w:cs="Times New Roman"/>
          <w:color w:val="000000"/>
          <w:sz w:val="24"/>
          <w:szCs w:val="24"/>
        </w:rPr>
        <w:lastRenderedPageBreak/>
        <w:t>60. Уполномоченному лицу по результатам рассмотрения обстоятельств и причин, приведших к возникновению микроповреждения (микротравмы), необходимо составить в произвольной форме "Справку о рассмотрении причин и обстоятельств, приведших к возникновению микроповреждения (микротравмы) работника".</w:t>
      </w:r>
    </w:p>
    <w:p w14:paraId="3BAFA292" w14:textId="77777777" w:rsidR="00704FFE" w:rsidRDefault="006B1E9B">
      <w:pPr>
        <w:rPr>
          <w:rFonts w:hAnsi="Times New Roman" w:cs="Times New Roman"/>
          <w:color w:val="000000"/>
          <w:sz w:val="24"/>
          <w:szCs w:val="24"/>
        </w:rPr>
      </w:pPr>
      <w:r>
        <w:rPr>
          <w:rFonts w:hAnsi="Times New Roman" w:cs="Times New Roman"/>
          <w:color w:val="000000"/>
          <w:sz w:val="24"/>
          <w:szCs w:val="24"/>
        </w:rPr>
        <w:t>61. Уполномоченное лицо обеспечивает регистрацию микроповреждения в "Журнале учета микроповреждений (микротравм) работников", а также с участием руководителя структурного подразделения пострадавшего работника формирует мероприятия по устранению причин, приведших к возникновению микроповреждений (микротравм).</w:t>
      </w:r>
    </w:p>
    <w:p w14:paraId="5BFCA091" w14:textId="77777777" w:rsidR="00704FFE" w:rsidRDefault="006B1E9B">
      <w:pPr>
        <w:rPr>
          <w:rFonts w:hAnsi="Times New Roman" w:cs="Times New Roman"/>
          <w:color w:val="000000"/>
          <w:sz w:val="24"/>
          <w:szCs w:val="24"/>
        </w:rPr>
      </w:pPr>
      <w:r>
        <w:rPr>
          <w:rFonts w:hAnsi="Times New Roman" w:cs="Times New Roman"/>
          <w:color w:val="000000"/>
          <w:sz w:val="24"/>
          <w:szCs w:val="24"/>
        </w:rPr>
        <w:t>62. При подготовке перечня соответствующих мероприятий необходимо учитывать:</w:t>
      </w:r>
    </w:p>
    <w:p w14:paraId="05A8B93D" w14:textId="77777777" w:rsidR="00704FFE" w:rsidRDefault="006B1E9B">
      <w:pPr>
        <w:rPr>
          <w:rFonts w:hAnsi="Times New Roman" w:cs="Times New Roman"/>
          <w:color w:val="000000"/>
          <w:sz w:val="24"/>
          <w:szCs w:val="24"/>
        </w:rPr>
      </w:pPr>
      <w:r>
        <w:rPr>
          <w:rFonts w:hAnsi="Times New Roman" w:cs="Times New Roman"/>
          <w:color w:val="000000"/>
          <w:sz w:val="24"/>
          <w:szCs w:val="24"/>
        </w:rPr>
        <w:t>а) обстоятельства получения микроповреждения (микротравмы), включая используемые оборудование, инструменты, материалы и сырье, приемы работы, условия труда, и возможность их воспроизведения в схожих ситуациях или на других рабочих местах;</w:t>
      </w:r>
    </w:p>
    <w:p w14:paraId="34D7157A" w14:textId="77777777" w:rsidR="00704FFE" w:rsidRDefault="006B1E9B">
      <w:pPr>
        <w:rPr>
          <w:rFonts w:hAnsi="Times New Roman" w:cs="Times New Roman"/>
          <w:color w:val="000000"/>
          <w:sz w:val="24"/>
          <w:szCs w:val="24"/>
        </w:rPr>
      </w:pPr>
      <w:r>
        <w:rPr>
          <w:rFonts w:hAnsi="Times New Roman" w:cs="Times New Roman"/>
          <w:color w:val="000000"/>
          <w:sz w:val="24"/>
          <w:szCs w:val="24"/>
        </w:rPr>
        <w:t>б) организационные недостатки в функционировании системы управления охраной труда;</w:t>
      </w:r>
    </w:p>
    <w:p w14:paraId="3A5FCBA0" w14:textId="77777777" w:rsidR="00704FFE" w:rsidRDefault="006B1E9B">
      <w:pPr>
        <w:rPr>
          <w:rFonts w:hAnsi="Times New Roman" w:cs="Times New Roman"/>
          <w:color w:val="000000"/>
          <w:sz w:val="24"/>
          <w:szCs w:val="24"/>
        </w:rPr>
      </w:pPr>
      <w:r>
        <w:rPr>
          <w:rFonts w:hAnsi="Times New Roman" w:cs="Times New Roman"/>
          <w:color w:val="000000"/>
          <w:sz w:val="24"/>
          <w:szCs w:val="24"/>
        </w:rPr>
        <w:t>в) физическое состояние работника в момент получения микроповреждения (микротравмы);</w:t>
      </w:r>
    </w:p>
    <w:p w14:paraId="08139EF5" w14:textId="77777777" w:rsidR="00704FFE" w:rsidRDefault="006B1E9B">
      <w:pPr>
        <w:rPr>
          <w:rFonts w:hAnsi="Times New Roman" w:cs="Times New Roman"/>
          <w:color w:val="000000"/>
          <w:sz w:val="24"/>
          <w:szCs w:val="24"/>
        </w:rPr>
      </w:pPr>
      <w:r>
        <w:rPr>
          <w:rFonts w:hAnsi="Times New Roman" w:cs="Times New Roman"/>
          <w:color w:val="000000"/>
          <w:sz w:val="24"/>
          <w:szCs w:val="24"/>
        </w:rPr>
        <w:t>г) меры по контролю;</w:t>
      </w:r>
    </w:p>
    <w:p w14:paraId="73C5CAB5" w14:textId="77777777" w:rsidR="00704FFE" w:rsidRDefault="006B1E9B">
      <w:pPr>
        <w:rPr>
          <w:rFonts w:hAnsi="Times New Roman" w:cs="Times New Roman"/>
          <w:color w:val="000000"/>
          <w:sz w:val="24"/>
          <w:szCs w:val="24"/>
        </w:rPr>
      </w:pPr>
      <w:r>
        <w:rPr>
          <w:rFonts w:hAnsi="Times New Roman" w:cs="Times New Roman"/>
          <w:color w:val="000000"/>
          <w:sz w:val="24"/>
          <w:szCs w:val="24"/>
        </w:rPr>
        <w:t>д) механизмы оценки эффективности мер по контролю и реализации профилактических мероприятий.</w:t>
      </w:r>
    </w:p>
    <w:p w14:paraId="05FE7A51" w14:textId="77777777" w:rsidR="00704FFE" w:rsidRDefault="006B1E9B">
      <w:pPr>
        <w:rPr>
          <w:rFonts w:hAnsi="Times New Roman" w:cs="Times New Roman"/>
          <w:color w:val="000000"/>
          <w:sz w:val="24"/>
          <w:szCs w:val="24"/>
        </w:rPr>
      </w:pPr>
      <w:r>
        <w:rPr>
          <w:rFonts w:hAnsi="Times New Roman" w:cs="Times New Roman"/>
          <w:b/>
          <w:bCs/>
          <w:color w:val="000000"/>
          <w:sz w:val="24"/>
          <w:szCs w:val="24"/>
        </w:rPr>
        <w:t xml:space="preserve">VIII. Заключительные положения </w:t>
      </w:r>
    </w:p>
    <w:p w14:paraId="0EA732F2" w14:textId="77777777" w:rsidR="00704FFE" w:rsidRDefault="006B1E9B">
      <w:pPr>
        <w:rPr>
          <w:rFonts w:hAnsi="Times New Roman" w:cs="Times New Roman"/>
          <w:color w:val="000000"/>
          <w:sz w:val="24"/>
          <w:szCs w:val="24"/>
        </w:rPr>
      </w:pPr>
      <w:r>
        <w:rPr>
          <w:rFonts w:hAnsi="Times New Roman" w:cs="Times New Roman"/>
          <w:color w:val="000000"/>
          <w:sz w:val="24"/>
          <w:szCs w:val="24"/>
        </w:rPr>
        <w:t>63.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руководителя.</w:t>
      </w:r>
    </w:p>
    <w:p w14:paraId="3F5A2643" w14:textId="77777777" w:rsidR="00704FFE" w:rsidRDefault="006B1E9B">
      <w:pPr>
        <w:rPr>
          <w:rFonts w:hAnsi="Times New Roman" w:cs="Times New Roman"/>
          <w:color w:val="000000"/>
          <w:sz w:val="24"/>
          <w:szCs w:val="24"/>
        </w:rPr>
      </w:pPr>
      <w:r>
        <w:rPr>
          <w:rFonts w:hAnsi="Times New Roman" w:cs="Times New Roman"/>
          <w:color w:val="000000"/>
          <w:sz w:val="24"/>
          <w:szCs w:val="24"/>
        </w:rPr>
        <w:t>64. Члены комиссий (включая их председателей), проводящие в установленном порядке расследование несчастных случаев, несут персональную ответственность за соблюдение установленных сроков расследования, объективность выводов и решений, принятых ими по результатам проведенных расследований несчастных случаев.</w:t>
      </w:r>
    </w:p>
    <w:sectPr w:rsidR="00704FF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514A0"/>
    <w:rsid w:val="004F7E17"/>
    <w:rsid w:val="005A05CE"/>
    <w:rsid w:val="00653AF6"/>
    <w:rsid w:val="006B1E9B"/>
    <w:rsid w:val="00704FFE"/>
    <w:rsid w:val="00706765"/>
    <w:rsid w:val="00864470"/>
    <w:rsid w:val="00B6359A"/>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87F1"/>
  <w15:docId w15:val="{861C3278-7B1E-429F-B803-B195787A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6062</Words>
  <Characters>34560</Characters>
  <Application>Microsoft Office Word</Application>
  <DocSecurity>0</DocSecurity>
  <Lines>288</Lines>
  <Paragraphs>81</Paragraphs>
  <ScaleCrop>false</ScaleCrop>
  <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Сидорова</dc:creator>
  <dc:description>Подготовлено экспертами Группы Актион</dc:description>
  <cp:lastModifiedBy>Полина Сидорова</cp:lastModifiedBy>
  <cp:revision>2</cp:revision>
  <dcterms:created xsi:type="dcterms:W3CDTF">2025-12-23T06:01:00Z</dcterms:created>
  <dcterms:modified xsi:type="dcterms:W3CDTF">2025-12-23T06:01:00Z</dcterms:modified>
</cp:coreProperties>
</file>