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A1" w:rsidRDefault="00747AA1" w:rsidP="0083124C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tbl>
      <w:tblPr>
        <w:tblW w:w="9513" w:type="dxa"/>
        <w:tblInd w:w="93" w:type="dxa"/>
        <w:tblLook w:val="0000"/>
      </w:tblPr>
      <w:tblGrid>
        <w:gridCol w:w="9513"/>
      </w:tblGrid>
      <w:tr w:rsidR="0083124C" w:rsidRPr="002C6893" w:rsidTr="00A57DEB">
        <w:trPr>
          <w:trHeight w:val="1417"/>
        </w:trPr>
        <w:tc>
          <w:tcPr>
            <w:tcW w:w="9513" w:type="dxa"/>
            <w:tcBorders>
              <w:bottom w:val="thickThinSmallGap" w:sz="24" w:space="0" w:color="auto"/>
            </w:tcBorders>
            <w:noWrap/>
            <w:vAlign w:val="bottom"/>
          </w:tcPr>
          <w:p w:rsidR="0083124C" w:rsidRPr="002C6893" w:rsidRDefault="0083124C" w:rsidP="00A57DEB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3110865</wp:posOffset>
                  </wp:positionH>
                  <wp:positionV relativeFrom="paragraph">
                    <wp:posOffset>454660</wp:posOffset>
                  </wp:positionV>
                  <wp:extent cx="1876425" cy="1876425"/>
                  <wp:effectExtent l="19050" t="0" r="9525" b="0"/>
                  <wp:wrapNone/>
                  <wp:docPr id="2" name="Рисунок 2" descr="C:\Users\Lenovo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Lenovo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6893">
              <w:rPr>
                <w:b/>
              </w:rPr>
              <w:t xml:space="preserve">МУНИЦИПАЛЬНОЕ БЮДЖЕТНОЕ ДОШКОЛЬНОЕ ОБРАЗОВАТЕЛЬНОЕ УЧРЕЖДЕНИЕ  </w:t>
            </w:r>
            <w:r>
              <w:rPr>
                <w:b/>
              </w:rPr>
              <w:t>ДЗЕРЖИНСКИЙ ДЕТСКИЙ САД № 3 «ТОПОЛЕК» КОМБИНИРОВАННОГО ВИДА</w:t>
            </w:r>
          </w:p>
          <w:p w:rsidR="0083124C" w:rsidRPr="002C6893" w:rsidRDefault="0083124C" w:rsidP="00A57DEB">
            <w:pPr>
              <w:jc w:val="center"/>
              <w:rPr>
                <w:b/>
              </w:rPr>
            </w:pPr>
          </w:p>
        </w:tc>
      </w:tr>
    </w:tbl>
    <w:p w:rsidR="0083124C" w:rsidRPr="00FD6B51" w:rsidRDefault="0083124C" w:rsidP="0083124C"/>
    <w:tbl>
      <w:tblPr>
        <w:tblW w:w="99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6"/>
        <w:gridCol w:w="384"/>
        <w:gridCol w:w="4515"/>
      </w:tblGrid>
      <w:tr w:rsidR="0083124C" w:rsidRPr="007C2308" w:rsidTr="00A57DEB">
        <w:trPr>
          <w:cantSplit/>
          <w:trHeight w:val="2055"/>
          <w:tblCellSpacing w:w="0" w:type="dxa"/>
        </w:trPr>
        <w:tc>
          <w:tcPr>
            <w:tcW w:w="5076" w:type="dxa"/>
          </w:tcPr>
          <w:p w:rsidR="0083124C" w:rsidRPr="007B3F9F" w:rsidRDefault="0083124C" w:rsidP="00A57D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3F9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3124C" w:rsidRPr="007B3F9F" w:rsidRDefault="0083124C" w:rsidP="00A57D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3F9F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  <w:proofErr w:type="gramStart"/>
            <w:r w:rsidRPr="007B3F9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  <w:proofErr w:type="gramEnd"/>
          </w:p>
          <w:p w:rsidR="0083124C" w:rsidRPr="007B3F9F" w:rsidRDefault="0083124C" w:rsidP="00A57D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3F9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83124C" w:rsidRPr="007B3F9F" w:rsidRDefault="0083124C" w:rsidP="00A57D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20.08</w:t>
            </w:r>
            <w:r w:rsidRPr="007B3F9F">
              <w:rPr>
                <w:rFonts w:ascii="Times New Roman" w:hAnsi="Times New Roman" w:cs="Times New Roman"/>
                <w:sz w:val="24"/>
                <w:szCs w:val="24"/>
              </w:rPr>
              <w:t>.2016г.</w:t>
            </w:r>
          </w:p>
        </w:tc>
        <w:tc>
          <w:tcPr>
            <w:tcW w:w="384" w:type="dxa"/>
          </w:tcPr>
          <w:p w:rsidR="0083124C" w:rsidRPr="007B3F9F" w:rsidRDefault="0083124C" w:rsidP="00A57D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:rsidR="0083124C" w:rsidRPr="007B3F9F" w:rsidRDefault="0083124C" w:rsidP="00A57D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3F9F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УТВЕРЖДАЮ </w:t>
            </w:r>
          </w:p>
          <w:p w:rsidR="0083124C" w:rsidRPr="007B3F9F" w:rsidRDefault="0083124C" w:rsidP="00A57D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3 «Тополек»</w:t>
            </w:r>
          </w:p>
          <w:p w:rsidR="0083124C" w:rsidRPr="007B3F9F" w:rsidRDefault="0083124C" w:rsidP="00A57D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_________________Н.М. Чугуева</w:t>
            </w:r>
          </w:p>
          <w:p w:rsidR="0083124C" w:rsidRDefault="0083124C" w:rsidP="00A57D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12-1 от 20.08.</w:t>
            </w:r>
            <w:r w:rsidRPr="007B3F9F">
              <w:rPr>
                <w:rFonts w:ascii="Times New Roman" w:hAnsi="Times New Roman" w:cs="Times New Roman"/>
                <w:sz w:val="24"/>
                <w:szCs w:val="24"/>
              </w:rPr>
              <w:t xml:space="preserve">2016г. </w:t>
            </w:r>
          </w:p>
          <w:p w:rsidR="0083124C" w:rsidRPr="007B3F9F" w:rsidRDefault="0083124C" w:rsidP="00A57D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AA1" w:rsidRDefault="00747AA1" w:rsidP="0083124C">
      <w:pPr>
        <w:widowControl w:val="0"/>
        <w:autoSpaceDE w:val="0"/>
        <w:autoSpaceDN w:val="0"/>
        <w:adjustRightInd w:val="0"/>
        <w:rPr>
          <w:b/>
          <w:bCs/>
          <w:sz w:val="72"/>
          <w:szCs w:val="72"/>
        </w:rPr>
      </w:pPr>
    </w:p>
    <w:p w:rsidR="00747AA1" w:rsidRPr="0083124C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 w:rsidRPr="0083124C">
        <w:rPr>
          <w:b/>
          <w:bCs/>
          <w:sz w:val="44"/>
          <w:szCs w:val="44"/>
        </w:rPr>
        <w:t>ПАСПОРТ ДОСТУПНОСТИ</w:t>
      </w:r>
    </w:p>
    <w:p w:rsidR="0083124C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 w:rsidRPr="0083124C">
        <w:rPr>
          <w:b/>
          <w:bCs/>
          <w:sz w:val="44"/>
          <w:szCs w:val="44"/>
        </w:rPr>
        <w:t xml:space="preserve">ОБЪЕКТА СОЦИАЛЬНОЙ ИНФРАСТРУКТУРЫ </w:t>
      </w:r>
    </w:p>
    <w:p w:rsidR="00747AA1" w:rsidRPr="0083124C" w:rsidRDefault="00E600DE" w:rsidP="00747AA1">
      <w:pPr>
        <w:widowControl w:val="0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 w:rsidRPr="0083124C">
        <w:rPr>
          <w:b/>
          <w:bCs/>
          <w:sz w:val="44"/>
          <w:szCs w:val="44"/>
        </w:rPr>
        <w:t>Дзержинского района</w:t>
      </w: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7AA1" w:rsidRDefault="00747AA1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600DE" w:rsidRDefault="00E600DE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600DE" w:rsidRDefault="00E600DE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600DE" w:rsidRDefault="00E600DE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3124C" w:rsidRDefault="0083124C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3124C" w:rsidRDefault="0083124C" w:rsidP="00747AA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E6D10" w:rsidRDefault="009E6D10" w:rsidP="009E6D10">
      <w:pPr>
        <w:widowControl w:val="0"/>
        <w:autoSpaceDE w:val="0"/>
        <w:autoSpaceDN w:val="0"/>
        <w:adjustRightInd w:val="0"/>
      </w:pPr>
    </w:p>
    <w:p w:rsidR="0083124C" w:rsidRDefault="0083124C" w:rsidP="009E6D10">
      <w:pPr>
        <w:widowControl w:val="0"/>
        <w:autoSpaceDE w:val="0"/>
        <w:autoSpaceDN w:val="0"/>
        <w:adjustRightInd w:val="0"/>
      </w:pPr>
    </w:p>
    <w:p w:rsidR="0083124C" w:rsidRDefault="0083124C" w:rsidP="009E6D10">
      <w:pPr>
        <w:widowControl w:val="0"/>
        <w:autoSpaceDE w:val="0"/>
        <w:autoSpaceDN w:val="0"/>
        <w:adjustRightInd w:val="0"/>
      </w:pPr>
    </w:p>
    <w:p w:rsidR="009E6D10" w:rsidRDefault="009E6D10" w:rsidP="009E6D1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351"/>
      <w:bookmarkEnd w:id="0"/>
      <w:r>
        <w:rPr>
          <w:b/>
          <w:bCs/>
        </w:rPr>
        <w:lastRenderedPageBreak/>
        <w:t>ПАСПОРТ ДОСТУПНОСТИ</w:t>
      </w:r>
    </w:p>
    <w:p w:rsidR="009E6D10" w:rsidRDefault="009E6D10" w:rsidP="009E6D1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ОБЪЕКТА СОЦИАЛЬНОЙ ИНФ</w:t>
      </w:r>
      <w:r w:rsidR="00E600DE">
        <w:rPr>
          <w:b/>
          <w:bCs/>
        </w:rPr>
        <w:t>РАСТРУКТУРЫ ДЗЕРЖИНСКОГО РАЙОНА</w:t>
      </w:r>
    </w:p>
    <w:p w:rsidR="009E6D10" w:rsidRDefault="009E6D10" w:rsidP="009E6D10">
      <w:pPr>
        <w:widowControl w:val="0"/>
        <w:autoSpaceDE w:val="0"/>
        <w:autoSpaceDN w:val="0"/>
        <w:adjustRightInd w:val="0"/>
      </w:pP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866E49">
        <w:rPr>
          <w:rFonts w:ascii="Times New Roman" w:hAnsi="Times New Roman" w:cs="Times New Roman"/>
          <w:sz w:val="24"/>
          <w:szCs w:val="24"/>
        </w:rPr>
        <w:t xml:space="preserve">     1</w:t>
      </w:r>
      <w:r w:rsidRPr="0071255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12559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6E4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2559">
        <w:rPr>
          <w:rFonts w:ascii="Times New Roman" w:hAnsi="Times New Roman" w:cs="Times New Roman"/>
          <w:sz w:val="24"/>
          <w:szCs w:val="24"/>
        </w:rPr>
        <w:t xml:space="preserve">   </w:t>
      </w:r>
      <w:r w:rsidRPr="00F35C1E">
        <w:rPr>
          <w:rFonts w:ascii="Times New Roman" w:hAnsi="Times New Roman" w:cs="Times New Roman"/>
          <w:sz w:val="24"/>
          <w:szCs w:val="24"/>
          <w:u w:val="single"/>
        </w:rPr>
        <w:t>"_</w:t>
      </w:r>
      <w:r w:rsidR="00F35C1E" w:rsidRPr="00F35C1E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F35C1E">
        <w:rPr>
          <w:rFonts w:ascii="Times New Roman" w:hAnsi="Times New Roman" w:cs="Times New Roman"/>
          <w:sz w:val="24"/>
          <w:szCs w:val="24"/>
          <w:u w:val="single"/>
        </w:rPr>
        <w:t xml:space="preserve">_" </w:t>
      </w:r>
      <w:proofErr w:type="spellStart"/>
      <w:r w:rsidRPr="00F35C1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600DE">
        <w:rPr>
          <w:rFonts w:ascii="Times New Roman" w:hAnsi="Times New Roman" w:cs="Times New Roman"/>
          <w:sz w:val="24"/>
          <w:szCs w:val="24"/>
          <w:u w:val="single"/>
        </w:rPr>
        <w:t>мая</w:t>
      </w:r>
      <w:proofErr w:type="spellEnd"/>
      <w:r w:rsidRPr="00F35C1E">
        <w:rPr>
          <w:rFonts w:ascii="Times New Roman" w:hAnsi="Times New Roman" w:cs="Times New Roman"/>
          <w:sz w:val="24"/>
          <w:szCs w:val="24"/>
          <w:u w:val="single"/>
        </w:rPr>
        <w:t>_ 20</w:t>
      </w:r>
      <w:r w:rsidR="00E600DE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F35C1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356"/>
      <w:bookmarkEnd w:id="1"/>
      <w:r w:rsidRPr="00712559">
        <w:rPr>
          <w:rFonts w:ascii="Times New Roman" w:hAnsi="Times New Roman" w:cs="Times New Roman"/>
          <w:sz w:val="24"/>
          <w:szCs w:val="24"/>
        </w:rPr>
        <w:t>1. Общие сведения об объекте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6D10" w:rsidRPr="00A751A4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1.1. Вид (наименование) объекта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дошкольное образовательное учреждение </w:t>
      </w:r>
      <w:r w:rsidR="00E600DE">
        <w:rPr>
          <w:rFonts w:ascii="Times New Roman" w:hAnsi="Times New Roman" w:cs="Times New Roman"/>
          <w:sz w:val="24"/>
          <w:szCs w:val="24"/>
          <w:u w:val="single"/>
        </w:rPr>
        <w:t>Дзержинский детский сад  «Тополек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» комбинированного вида</w:t>
      </w:r>
      <w:r w:rsidR="00E600D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600DE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1.2. Полный почтовый адрес объекта </w:t>
      </w:r>
      <w:r w:rsidR="00E600DE" w:rsidRPr="00875A2F">
        <w:rPr>
          <w:rFonts w:ascii="Times New Roman" w:hAnsi="Times New Roman" w:cs="Times New Roman"/>
          <w:sz w:val="24"/>
          <w:szCs w:val="24"/>
        </w:rPr>
        <w:t>663700  Россия. Красноярский край, Дзержинский район, с</w:t>
      </w:r>
      <w:proofErr w:type="gramStart"/>
      <w:r w:rsidR="00E600DE" w:rsidRPr="00875A2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E600DE" w:rsidRPr="00875A2F">
        <w:rPr>
          <w:rFonts w:ascii="Times New Roman" w:hAnsi="Times New Roman" w:cs="Times New Roman"/>
          <w:sz w:val="24"/>
          <w:szCs w:val="24"/>
        </w:rPr>
        <w:t>зержинское, ул. Больничная, № 7.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:rsidR="009E6D10" w:rsidRPr="00712559" w:rsidRDefault="00E600DE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стоящее здание</w:t>
      </w:r>
      <w:r w:rsidR="009E6D10" w:rsidRPr="00712559">
        <w:rPr>
          <w:rFonts w:ascii="Times New Roman" w:hAnsi="Times New Roman" w:cs="Times New Roman"/>
          <w:sz w:val="24"/>
          <w:szCs w:val="24"/>
        </w:rPr>
        <w:t>,</w:t>
      </w:r>
      <w:r w:rsidR="00907E0E">
        <w:rPr>
          <w:rFonts w:ascii="Times New Roman" w:hAnsi="Times New Roman" w:cs="Times New Roman"/>
          <w:sz w:val="24"/>
          <w:szCs w:val="24"/>
        </w:rPr>
        <w:t xml:space="preserve"> </w:t>
      </w:r>
      <w:r w:rsidR="009E6D10" w:rsidRPr="00712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468</w:t>
      </w:r>
      <w:r w:rsidR="00A751A4">
        <w:rPr>
          <w:rFonts w:ascii="Times New Roman" w:hAnsi="Times New Roman" w:cs="Times New Roman"/>
          <w:sz w:val="24"/>
          <w:szCs w:val="24"/>
        </w:rPr>
        <w:t xml:space="preserve"> </w:t>
      </w:r>
      <w:r w:rsidR="009E6D10" w:rsidRPr="00712559">
        <w:rPr>
          <w:rFonts w:ascii="Times New Roman" w:hAnsi="Times New Roman" w:cs="Times New Roman"/>
          <w:sz w:val="24"/>
          <w:szCs w:val="24"/>
        </w:rPr>
        <w:t>кв. м,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часть здания _____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12559">
        <w:rPr>
          <w:rFonts w:ascii="Times New Roman" w:hAnsi="Times New Roman" w:cs="Times New Roman"/>
          <w:sz w:val="24"/>
          <w:szCs w:val="24"/>
        </w:rPr>
        <w:t>_____ этажей (или на ____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12559">
        <w:rPr>
          <w:rFonts w:ascii="Times New Roman" w:hAnsi="Times New Roman" w:cs="Times New Roman"/>
          <w:sz w:val="24"/>
          <w:szCs w:val="24"/>
        </w:rPr>
        <w:t>_______ этаже), ____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12559">
        <w:rPr>
          <w:rFonts w:ascii="Times New Roman" w:hAnsi="Times New Roman" w:cs="Times New Roman"/>
          <w:sz w:val="24"/>
          <w:szCs w:val="24"/>
        </w:rPr>
        <w:t>_____ кв. м,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наличие прилегающего земельного участка (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да,</w:t>
      </w:r>
      <w:r w:rsidRPr="00712559">
        <w:rPr>
          <w:rFonts w:ascii="Times New Roman" w:hAnsi="Times New Roman" w:cs="Times New Roman"/>
          <w:sz w:val="24"/>
          <w:szCs w:val="24"/>
        </w:rPr>
        <w:t xml:space="preserve"> нет), </w:t>
      </w:r>
      <w:r w:rsidR="00E600DE">
        <w:rPr>
          <w:rFonts w:ascii="Times New Roman" w:hAnsi="Times New Roman" w:cs="Times New Roman"/>
          <w:sz w:val="24"/>
          <w:szCs w:val="24"/>
          <w:u w:val="single"/>
        </w:rPr>
        <w:t>2058</w:t>
      </w:r>
      <w:r w:rsidR="00A751A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12559">
        <w:rPr>
          <w:rFonts w:ascii="Times New Roman" w:hAnsi="Times New Roman" w:cs="Times New Roman"/>
          <w:sz w:val="24"/>
          <w:szCs w:val="24"/>
        </w:rPr>
        <w:t>кв. м</w:t>
      </w:r>
    </w:p>
    <w:p w:rsidR="009E6D10" w:rsidRPr="00CE1D23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1.4.  Год  постройки  здания </w:t>
      </w:r>
      <w:r w:rsidR="00A751A4">
        <w:rPr>
          <w:rFonts w:ascii="Times New Roman" w:hAnsi="Times New Roman" w:cs="Times New Roman"/>
          <w:sz w:val="24"/>
          <w:szCs w:val="24"/>
          <w:u w:val="single"/>
        </w:rPr>
        <w:t>1964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12559">
        <w:rPr>
          <w:rFonts w:ascii="Times New Roman" w:hAnsi="Times New Roman" w:cs="Times New Roman"/>
          <w:sz w:val="24"/>
          <w:szCs w:val="24"/>
        </w:rPr>
        <w:t>,  последнего  капитального  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0DE">
        <w:rPr>
          <w:rFonts w:ascii="Times New Roman" w:hAnsi="Times New Roman" w:cs="Times New Roman"/>
          <w:sz w:val="24"/>
          <w:szCs w:val="24"/>
          <w:u w:val="single"/>
        </w:rPr>
        <w:t>2013</w:t>
      </w:r>
      <w:r w:rsidR="00A751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1.5.   Дата   предстоящих   плановых  ремонтных  работ: 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текущего</w:t>
      </w:r>
      <w:proofErr w:type="gramEnd"/>
      <w:r w:rsidRPr="00712559">
        <w:rPr>
          <w:rFonts w:ascii="Times New Roman" w:hAnsi="Times New Roman" w:cs="Times New Roman"/>
          <w:sz w:val="24"/>
          <w:szCs w:val="24"/>
        </w:rPr>
        <w:t xml:space="preserve">  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E600D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12559">
        <w:rPr>
          <w:rFonts w:ascii="Times New Roman" w:hAnsi="Times New Roman" w:cs="Times New Roman"/>
          <w:sz w:val="24"/>
          <w:szCs w:val="24"/>
        </w:rPr>
        <w:t>,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капитального ___-______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370"/>
      <w:bookmarkEnd w:id="2"/>
      <w:r w:rsidRPr="00712559">
        <w:rPr>
          <w:rFonts w:ascii="Times New Roman" w:hAnsi="Times New Roman" w:cs="Times New Roman"/>
          <w:sz w:val="24"/>
          <w:szCs w:val="24"/>
        </w:rPr>
        <w:t>Сведения об организации, расположенной на объекте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1.6. 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Название  организации (учреждения) (полное юридическое наименование -</w:t>
      </w:r>
      <w:proofErr w:type="gramEnd"/>
    </w:p>
    <w:p w:rsidR="009E6D10" w:rsidRPr="00712559" w:rsidRDefault="009E6D10" w:rsidP="009B25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согласно Уставу, краткое наименование) </w:t>
      </w:r>
      <w:r w:rsidR="009B25ED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Дзержинский детский сад  «Тополек</w:t>
      </w:r>
      <w:r w:rsidR="009B25ED" w:rsidRPr="00712559">
        <w:rPr>
          <w:rFonts w:ascii="Times New Roman" w:hAnsi="Times New Roman" w:cs="Times New Roman"/>
          <w:sz w:val="24"/>
          <w:szCs w:val="24"/>
          <w:u w:val="single"/>
        </w:rPr>
        <w:t>» комбинированного вида</w:t>
      </w:r>
      <w:proofErr w:type="gramStart"/>
      <w:r w:rsidR="009B25ED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/с</w:t>
      </w:r>
      <w:r w:rsidR="009B25ED">
        <w:rPr>
          <w:rFonts w:ascii="Times New Roman" w:hAnsi="Times New Roman" w:cs="Times New Roman"/>
          <w:sz w:val="24"/>
          <w:szCs w:val="24"/>
          <w:u w:val="single"/>
        </w:rPr>
        <w:t xml:space="preserve"> 3 «Тополек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9E6D10" w:rsidRPr="009B25ED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1.7. Юридический адрес организации (учреждения), телефон, </w:t>
      </w:r>
      <w:proofErr w:type="spellStart"/>
      <w:r w:rsidRPr="0071255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12559">
        <w:rPr>
          <w:rFonts w:ascii="Times New Roman" w:hAnsi="Times New Roman" w:cs="Times New Roman"/>
          <w:sz w:val="24"/>
          <w:szCs w:val="24"/>
        </w:rPr>
        <w:t xml:space="preserve"> </w:t>
      </w:r>
      <w:r w:rsidR="009B25ED" w:rsidRPr="009B25ED">
        <w:rPr>
          <w:rFonts w:ascii="Times New Roman" w:hAnsi="Times New Roman" w:cs="Times New Roman"/>
          <w:sz w:val="24"/>
          <w:szCs w:val="24"/>
          <w:u w:val="single"/>
        </w:rPr>
        <w:t>663700  Россия. Красноярский край, Дзержинский район, с</w:t>
      </w:r>
      <w:proofErr w:type="gramStart"/>
      <w:r w:rsidR="009B25ED" w:rsidRPr="009B25ED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="009B25ED" w:rsidRPr="009B25ED">
        <w:rPr>
          <w:rFonts w:ascii="Times New Roman" w:hAnsi="Times New Roman" w:cs="Times New Roman"/>
          <w:sz w:val="24"/>
          <w:szCs w:val="24"/>
          <w:u w:val="single"/>
        </w:rPr>
        <w:t>зержинское, ул. Больничная, № 7.</w:t>
      </w:r>
      <w:r w:rsidR="009B25ED" w:rsidRPr="009B25ED">
        <w:rPr>
          <w:rFonts w:ascii="Times New Roman" w:hAnsi="Times New Roman" w:cs="Times New Roman"/>
          <w:sz w:val="24"/>
          <w:szCs w:val="24"/>
        </w:rPr>
        <w:t xml:space="preserve"> </w:t>
      </w:r>
      <w:r w:rsidR="009B25ED" w:rsidRPr="009B25ED">
        <w:rPr>
          <w:rFonts w:ascii="Times New Roman" w:hAnsi="Times New Roman" w:cs="Times New Roman"/>
          <w:sz w:val="24"/>
          <w:szCs w:val="24"/>
          <w:u w:val="single"/>
        </w:rPr>
        <w:t xml:space="preserve">(39167) 9-11-50, </w:t>
      </w:r>
      <w:proofErr w:type="spellStart"/>
      <w:r w:rsidR="009B25ED" w:rsidRPr="009B25ED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EDF3F8"/>
          <w:lang w:val="en-US"/>
        </w:rPr>
        <w:t>doutopolek</w:t>
      </w:r>
      <w:proofErr w:type="spellEnd"/>
      <w:r w:rsidR="009B25ED" w:rsidRPr="009B25ED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EDF3F8"/>
        </w:rPr>
        <w:t>-3</w:t>
      </w:r>
      <w:r w:rsidR="009B25ED" w:rsidRPr="009B25ED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@</w:t>
      </w:r>
      <w:r w:rsidR="009B25ED" w:rsidRPr="009B25ED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mail</w:t>
      </w:r>
      <w:r w:rsidR="009B25ED" w:rsidRPr="009B25ED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.</w:t>
      </w:r>
      <w:proofErr w:type="spellStart"/>
      <w:r w:rsidR="009B25ED" w:rsidRPr="009B25ED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ru</w:t>
      </w:r>
      <w:proofErr w:type="spell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1.8. 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Основание  для  пользования объектом (оперативное управление, аренда,</w:t>
      </w:r>
      <w:proofErr w:type="gram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собственность) 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1.9.     Форма     собственности    (государственная,    негосударственная)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12559">
        <w:rPr>
          <w:rFonts w:ascii="Times New Roman" w:hAnsi="Times New Roman" w:cs="Times New Roman"/>
          <w:sz w:val="24"/>
          <w:szCs w:val="24"/>
          <w:u w:val="single"/>
        </w:rPr>
        <w:t>государственная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1.10.   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Территориальная    принадлежность    (федеральная,   региональная,</w:t>
      </w:r>
      <w:proofErr w:type="gram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муниципальная) 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муниципальная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1.11. Вышестоящая организация (наименование) </w:t>
      </w:r>
      <w:r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9B25ED">
        <w:rPr>
          <w:rFonts w:ascii="Times New Roman" w:hAnsi="Times New Roman" w:cs="Times New Roman"/>
          <w:sz w:val="24"/>
          <w:szCs w:val="24"/>
          <w:u w:val="single"/>
        </w:rPr>
        <w:t>правление образования администрации Дзержинского района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1.12. 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Адрес  вышестоящей  организации,  другие координаты (полный почтовый</w:t>
      </w:r>
      <w:proofErr w:type="gramEnd"/>
    </w:p>
    <w:p w:rsidR="009B25ED" w:rsidRPr="009B25ED" w:rsidRDefault="009E6D10" w:rsidP="009B25ED">
      <w:pPr>
        <w:numPr>
          <w:ilvl w:val="1"/>
          <w:numId w:val="1"/>
        </w:numPr>
        <w:shd w:val="clear" w:color="auto" w:fill="FFFFFF"/>
        <w:rPr>
          <w:color w:val="000000"/>
        </w:rPr>
      </w:pPr>
      <w:r w:rsidRPr="00712559">
        <w:t xml:space="preserve">адрес, телефон, </w:t>
      </w:r>
      <w:proofErr w:type="spellStart"/>
      <w:r w:rsidRPr="00712559">
        <w:t>e-mail</w:t>
      </w:r>
      <w:proofErr w:type="spellEnd"/>
      <w:r w:rsidRPr="00712559">
        <w:t xml:space="preserve">) </w:t>
      </w:r>
      <w:r w:rsidR="009B25ED" w:rsidRPr="009B25ED">
        <w:t>663700, Россия, Красноярский край, Дзержинский  район, с</w:t>
      </w:r>
      <w:proofErr w:type="gramStart"/>
      <w:r w:rsidR="009B25ED" w:rsidRPr="009B25ED">
        <w:t>.Д</w:t>
      </w:r>
      <w:proofErr w:type="gramEnd"/>
      <w:r w:rsidR="009B25ED" w:rsidRPr="009B25ED">
        <w:t>зержинское, ул.Ленина, № 15.</w:t>
      </w:r>
    </w:p>
    <w:p w:rsidR="009E6D10" w:rsidRPr="009B25ED" w:rsidRDefault="009E6D10" w:rsidP="009B25ED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387"/>
      <w:bookmarkEnd w:id="3"/>
      <w:r w:rsidRPr="00712559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Характеристика  деятельности  организации  на  объекте (по обслуживанию</w:t>
      </w:r>
      <w:proofErr w:type="gram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населения) 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Сфера  деятельности (здравоохранение, образование, социальная защита,</w:t>
      </w:r>
      <w:proofErr w:type="gram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физическая культура и спорт, культура, связь и информация, транспорт, жилой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фонд,   потребительский   рынок  и  сфера  услуг,  места  приложения  труда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712559">
        <w:rPr>
          <w:rFonts w:ascii="Times New Roman" w:hAnsi="Times New Roman" w:cs="Times New Roman"/>
          <w:sz w:val="24"/>
          <w:szCs w:val="24"/>
        </w:rPr>
        <w:t>(специализированные  предприятия  и  организации, специальные рабочие места</w:t>
      </w:r>
      <w:proofErr w:type="gram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712559">
        <w:rPr>
          <w:rFonts w:ascii="Times New Roman" w:hAnsi="Times New Roman" w:cs="Times New Roman"/>
          <w:sz w:val="24"/>
          <w:szCs w:val="24"/>
        </w:rPr>
        <w:t xml:space="preserve">для инвалидов)) 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 xml:space="preserve">образование </w:t>
      </w:r>
      <w:proofErr w:type="gram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2.2. 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Категории  обслуживаемого  населения  по  возрасту:  (дети,  взрослые</w:t>
      </w:r>
      <w:proofErr w:type="gram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трудоспособного    возраста,    пожилые;    все    возрастные    категории)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 </w:t>
      </w:r>
      <w:r w:rsidR="009B25ED">
        <w:rPr>
          <w:rFonts w:ascii="Times New Roman" w:hAnsi="Times New Roman" w:cs="Times New Roman"/>
          <w:sz w:val="24"/>
          <w:szCs w:val="24"/>
          <w:u w:val="single"/>
        </w:rPr>
        <w:t>дети дошкольного возраста с 1,5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 xml:space="preserve"> до 7 лет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2.3.  Категории  обслуживаемых  инвалидов:  инвалиды на коляске, инвалиды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патологией опорно-двигательного аппарата, по зрению, по слуху,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12559">
        <w:rPr>
          <w:rFonts w:ascii="Times New Roman" w:hAnsi="Times New Roman" w:cs="Times New Roman"/>
          <w:sz w:val="24"/>
          <w:szCs w:val="24"/>
        </w:rPr>
        <w:t xml:space="preserve"> умственной</w:t>
      </w:r>
    </w:p>
    <w:p w:rsidR="009E6D10" w:rsidRPr="00712559" w:rsidRDefault="009E6D10" w:rsidP="009B25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lastRenderedPageBreak/>
        <w:t>отсталостью</w:t>
      </w:r>
      <w:proofErr w:type="gramStart"/>
      <w:r w:rsidR="009B2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2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5ED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 w:rsidR="009B25ED">
        <w:rPr>
          <w:rFonts w:ascii="Times New Roman" w:hAnsi="Times New Roman" w:cs="Times New Roman"/>
          <w:sz w:val="24"/>
          <w:szCs w:val="24"/>
          <w:u w:val="single"/>
        </w:rPr>
        <w:t>ет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2.4. Виды услуг 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образовательная деятельность с учетом особенностей психофизического развития и возможносте</w:t>
      </w:r>
      <w:r w:rsidR="009B25ED">
        <w:rPr>
          <w:rFonts w:ascii="Times New Roman" w:hAnsi="Times New Roman" w:cs="Times New Roman"/>
          <w:sz w:val="24"/>
          <w:szCs w:val="24"/>
          <w:u w:val="single"/>
        </w:rPr>
        <w:t>й детей дошкольного возраста с 1,5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 xml:space="preserve"> до 7 лет, обеспечение их содержания, воспитания, присмотра и оздоровления.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2.5. 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Форма  оказания  услуг:  (на  объекте,  с  длительным  пребыванием,</w:t>
      </w:r>
      <w:proofErr w:type="gram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712559">
        <w:rPr>
          <w:rFonts w:ascii="Times New Roman" w:hAnsi="Times New Roman" w:cs="Times New Roman"/>
          <w:sz w:val="24"/>
          <w:szCs w:val="24"/>
        </w:rPr>
        <w:t>проживанием, на дому, дистанционно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 </w:t>
      </w:r>
      <w:r w:rsidR="009B25ED">
        <w:rPr>
          <w:rFonts w:ascii="Times New Roman" w:hAnsi="Times New Roman" w:cs="Times New Roman"/>
          <w:sz w:val="24"/>
          <w:szCs w:val="24"/>
          <w:u w:val="single"/>
        </w:rPr>
        <w:t xml:space="preserve"> пребыванием с 7.3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 xml:space="preserve">0 час. до </w:t>
      </w:r>
      <w:r w:rsidR="009B25ED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.00 час., выходные: суббота, воскресенье, праздничные дни.</w:t>
      </w:r>
      <w:proofErr w:type="gram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2.6.  Плановая  мощность:  посещаемость  (количество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обслуживаемых</w:t>
      </w:r>
      <w:proofErr w:type="gramEnd"/>
      <w:r w:rsidRPr="00712559">
        <w:rPr>
          <w:rFonts w:ascii="Times New Roman" w:hAnsi="Times New Roman" w:cs="Times New Roman"/>
          <w:sz w:val="24"/>
          <w:szCs w:val="24"/>
        </w:rPr>
        <w:t xml:space="preserve"> в день),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вместимость, пропускная способность </w:t>
      </w:r>
      <w:r w:rsidR="00094244">
        <w:rPr>
          <w:rFonts w:ascii="Times New Roman" w:hAnsi="Times New Roman" w:cs="Times New Roman"/>
          <w:sz w:val="24"/>
          <w:szCs w:val="24"/>
          <w:u w:val="single"/>
        </w:rPr>
        <w:t>105  детей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2.7.  Участие  в исполнении индивидуальной программы реабилитации инвалида,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ребенка-инвалида (да, 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712559">
        <w:rPr>
          <w:rFonts w:ascii="Times New Roman" w:hAnsi="Times New Roman" w:cs="Times New Roman"/>
          <w:sz w:val="24"/>
          <w:szCs w:val="24"/>
        </w:rPr>
        <w:t xml:space="preserve">)  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3. Состояние доступности объекта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3.1. 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Путь  следования  к объекту пассажирским транспортом (описать маршрут</w:t>
      </w:r>
      <w:proofErr w:type="gramEnd"/>
    </w:p>
    <w:p w:rsidR="009E6D10" w:rsidRPr="00500F32" w:rsidRDefault="009E6D10" w:rsidP="009E6D10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движения с использованием пассажирского транспорта) </w:t>
      </w:r>
      <w:r w:rsidRPr="00CB1648">
        <w:rPr>
          <w:rFonts w:ascii="Times New Roman" w:hAnsi="Times New Roman" w:cs="Times New Roman"/>
          <w:sz w:val="24"/>
          <w:szCs w:val="24"/>
        </w:rPr>
        <w:t xml:space="preserve"> </w:t>
      </w:r>
      <w:r w:rsidR="00094244">
        <w:rPr>
          <w:rFonts w:ascii="Times New Roman" w:hAnsi="Times New Roman" w:cs="Times New Roman"/>
          <w:sz w:val="24"/>
          <w:szCs w:val="24"/>
          <w:u w:val="single"/>
        </w:rPr>
        <w:t>автобус №№ 4,5</w:t>
      </w:r>
      <w:r w:rsidRPr="00CB164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B1648" w:rsidRPr="00CB16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648">
        <w:rPr>
          <w:rFonts w:ascii="Times New Roman" w:hAnsi="Times New Roman" w:cs="Times New Roman"/>
          <w:sz w:val="24"/>
          <w:szCs w:val="24"/>
          <w:u w:val="single"/>
        </w:rPr>
        <w:t xml:space="preserve"> остановка</w:t>
      </w:r>
      <w:r w:rsidR="00094244">
        <w:rPr>
          <w:rFonts w:ascii="Times New Roman" w:hAnsi="Times New Roman" w:cs="Times New Roman"/>
          <w:sz w:val="24"/>
          <w:szCs w:val="24"/>
          <w:u w:val="single"/>
        </w:rPr>
        <w:t xml:space="preserve"> ДОУ Тополек</w:t>
      </w:r>
      <w:r w:rsidRPr="00CB16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наличие адаптированного пассажирского транспорта к объекту 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9E6D10" w:rsidRPr="00500F32" w:rsidRDefault="009E6D10" w:rsidP="009E6D10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3.2.1. Расстояние до объекта от остановки транспорта </w:t>
      </w:r>
      <w:r w:rsidR="00866E49" w:rsidRPr="00222D6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9424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681A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81AE2">
        <w:rPr>
          <w:rFonts w:ascii="Times New Roman" w:hAnsi="Times New Roman" w:cs="Times New Roman"/>
          <w:sz w:val="24"/>
          <w:szCs w:val="24"/>
        </w:rPr>
        <w:t>метров</w:t>
      </w:r>
    </w:p>
    <w:p w:rsidR="009E6D10" w:rsidRPr="00681AE2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12559">
        <w:rPr>
          <w:rFonts w:ascii="Times New Roman" w:hAnsi="Times New Roman" w:cs="Times New Roman"/>
          <w:sz w:val="24"/>
          <w:szCs w:val="24"/>
        </w:rPr>
        <w:t>3.2.2. Время движения (пешком</w:t>
      </w:r>
      <w:r w:rsidRPr="00681AE2">
        <w:rPr>
          <w:rFonts w:ascii="Times New Roman" w:hAnsi="Times New Roman" w:cs="Times New Roman"/>
          <w:sz w:val="24"/>
          <w:szCs w:val="24"/>
        </w:rPr>
        <w:t>)</w:t>
      </w:r>
      <w:r w:rsidR="00681AE2">
        <w:rPr>
          <w:rFonts w:ascii="Times New Roman" w:hAnsi="Times New Roman" w:cs="Times New Roman"/>
          <w:sz w:val="24"/>
          <w:szCs w:val="24"/>
        </w:rPr>
        <w:t xml:space="preserve">  </w:t>
      </w:r>
      <w:r w:rsidR="00094244">
        <w:rPr>
          <w:rFonts w:ascii="Times New Roman" w:hAnsi="Times New Roman" w:cs="Times New Roman"/>
          <w:sz w:val="24"/>
          <w:szCs w:val="24"/>
        </w:rPr>
        <w:t>2</w:t>
      </w:r>
      <w:r w:rsidRPr="00681AE2">
        <w:rPr>
          <w:rFonts w:ascii="Times New Roman" w:hAnsi="Times New Roman" w:cs="Times New Roman"/>
          <w:sz w:val="24"/>
          <w:szCs w:val="24"/>
          <w:u w:val="single"/>
        </w:rPr>
        <w:t xml:space="preserve"> минут</w:t>
      </w:r>
    </w:p>
    <w:p w:rsidR="009E6D10" w:rsidRPr="00500F32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3.2.3.  Наличие  выделенного  от  проезжей части пешеходного пути (да, нет)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F32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3.2.4.    Перекрестки:    нерегулируемые;    регулируемые,    со   </w:t>
      </w:r>
      <w:proofErr w:type="gramStart"/>
      <w:r w:rsidRPr="00712559">
        <w:rPr>
          <w:rFonts w:ascii="Times New Roman" w:hAnsi="Times New Roman" w:cs="Times New Roman"/>
          <w:sz w:val="24"/>
          <w:szCs w:val="24"/>
        </w:rPr>
        <w:t>звуковой</w:t>
      </w:r>
      <w:proofErr w:type="gramEnd"/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сигнализацией, таймером; </w:t>
      </w:r>
      <w:r w:rsidR="00094244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>3.2.5.  Информация  на пути следования к объекту: акустическая, тактильная,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визуальная; </w:t>
      </w:r>
      <w:r w:rsidRPr="00712559">
        <w:rPr>
          <w:rFonts w:ascii="Times New Roman" w:hAnsi="Times New Roman" w:cs="Times New Roman"/>
          <w:sz w:val="24"/>
          <w:szCs w:val="24"/>
          <w:u w:val="single"/>
        </w:rPr>
        <w:t>нет.</w:t>
      </w:r>
      <w:r w:rsidRPr="00712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D10" w:rsidRPr="002613AC" w:rsidRDefault="009E6D10" w:rsidP="009E6D10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3.2.6.  Перепады  высоты  на  пути (съезды с тротуара): есть, </w:t>
      </w:r>
      <w:r w:rsidRPr="00681AE2">
        <w:rPr>
          <w:rFonts w:ascii="Times New Roman" w:hAnsi="Times New Roman" w:cs="Times New Roman"/>
          <w:sz w:val="24"/>
          <w:szCs w:val="24"/>
          <w:u w:val="single"/>
        </w:rPr>
        <w:t xml:space="preserve">нет 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2559">
        <w:rPr>
          <w:rFonts w:ascii="Times New Roman" w:hAnsi="Times New Roman" w:cs="Times New Roman"/>
          <w:sz w:val="24"/>
          <w:szCs w:val="24"/>
        </w:rPr>
        <w:t xml:space="preserve">Их   обустройство   для   инвалидов   на   коляске:   да,   </w:t>
      </w:r>
    </w:p>
    <w:p w:rsidR="009E6D10" w:rsidRPr="00712559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12559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9E6D10" w:rsidRPr="00200C2D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0C2D">
        <w:rPr>
          <w:rFonts w:ascii="Times New Roman" w:hAnsi="Times New Roman" w:cs="Times New Roman"/>
          <w:sz w:val="24"/>
          <w:szCs w:val="24"/>
        </w:rPr>
        <w:t xml:space="preserve">3.3. Организация доступности объекта для инвалидов - форма обслуживания </w:t>
      </w:r>
      <w:hyperlink r:id="rId6" w:anchor="Par457" w:history="1">
        <w:r w:rsidRPr="00200C2D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&lt;*&gt;</w:t>
        </w:r>
      </w:hyperlink>
    </w:p>
    <w:p w:rsidR="009E6D10" w:rsidRDefault="009E6D10" w:rsidP="009E6D1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24"/>
        <w:gridCol w:w="4422"/>
        <w:gridCol w:w="4535"/>
      </w:tblGrid>
      <w:tr w:rsidR="009E6D10" w:rsidTr="008F4C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строки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Категория инвалидов (вид нарушения)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Вариант организации доступности объекта (формы обслуживания) </w:t>
            </w:r>
            <w:hyperlink r:id="rId7" w:anchor="Par458" w:history="1">
              <w:r>
                <w:rPr>
                  <w:rStyle w:val="a3"/>
                  <w:u w:val="none"/>
                </w:rPr>
                <w:t>&lt;**&gt;</w:t>
              </w:r>
            </w:hyperlink>
          </w:p>
        </w:tc>
      </w:tr>
      <w:tr w:rsidR="009E6D10" w:rsidTr="008F4C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 xml:space="preserve">Все категории инвалидов и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 </w:t>
            </w:r>
            <w:hyperlink r:id="rId8" w:anchor="Par459" w:history="1">
              <w:r>
                <w:rPr>
                  <w:rStyle w:val="a3"/>
                  <w:u w:val="none"/>
                </w:rPr>
                <w:t>&lt;***&gt;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9E6D10" w:rsidTr="008F4C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в том числе инвалиды: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E6D10" w:rsidTr="008F4C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передвигающиеся</w:t>
            </w:r>
            <w:proofErr w:type="gramEnd"/>
            <w:r>
              <w:t xml:space="preserve"> на креслах-колясках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9E6D10" w:rsidTr="008F4C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с нарушениями опорно-двигательного аппарата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«ДУ»</w:t>
            </w:r>
          </w:p>
        </w:tc>
      </w:tr>
      <w:tr w:rsidR="009E6D10" w:rsidTr="008F4C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с нарушениями зрения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«нет»</w:t>
            </w:r>
          </w:p>
        </w:tc>
      </w:tr>
      <w:tr w:rsidR="009E6D10" w:rsidTr="008F4C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с нарушениями слуха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«ДУ»</w:t>
            </w:r>
          </w:p>
        </w:tc>
      </w:tr>
      <w:tr w:rsidR="009E6D10" w:rsidTr="008F4C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с умственными нарушениями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«ДУ»</w:t>
            </w:r>
          </w:p>
        </w:tc>
      </w:tr>
    </w:tbl>
    <w:p w:rsidR="009E6D10" w:rsidRDefault="009E6D10" w:rsidP="009E6D10">
      <w:pPr>
        <w:widowControl w:val="0"/>
        <w:autoSpaceDE w:val="0"/>
        <w:autoSpaceDN w:val="0"/>
        <w:adjustRightInd w:val="0"/>
      </w:pPr>
    </w:p>
    <w:p w:rsidR="009E6D10" w:rsidRDefault="009E6D10" w:rsidP="009E6D1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E6D10" w:rsidRDefault="009E6D10" w:rsidP="009E6D10">
      <w:pPr>
        <w:widowControl w:val="0"/>
        <w:autoSpaceDE w:val="0"/>
        <w:autoSpaceDN w:val="0"/>
        <w:adjustRightInd w:val="0"/>
        <w:ind w:firstLine="540"/>
        <w:jc w:val="both"/>
      </w:pPr>
      <w:r>
        <w:t>&lt;*&gt; С учетом СП 35-101-2001, СП 31-102-99;</w:t>
      </w:r>
    </w:p>
    <w:p w:rsidR="009E6D10" w:rsidRDefault="009E6D10" w:rsidP="009E6D10">
      <w:pPr>
        <w:widowControl w:val="0"/>
        <w:autoSpaceDE w:val="0"/>
        <w:autoSpaceDN w:val="0"/>
        <w:adjustRightInd w:val="0"/>
        <w:ind w:firstLine="540"/>
        <w:jc w:val="both"/>
      </w:pPr>
      <w: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</w:p>
    <w:p w:rsidR="009E6D10" w:rsidRDefault="009E6D10" w:rsidP="009E6D10">
      <w:pPr>
        <w:widowControl w:val="0"/>
        <w:autoSpaceDE w:val="0"/>
        <w:autoSpaceDN w:val="0"/>
        <w:adjustRightInd w:val="0"/>
        <w:ind w:firstLine="540"/>
        <w:jc w:val="both"/>
      </w:pPr>
      <w:r>
        <w:t>&lt;***&gt; указывается худший из вариантов ответа.</w:t>
      </w:r>
    </w:p>
    <w:p w:rsidR="009E6D10" w:rsidRDefault="009E6D10" w:rsidP="009E6D10">
      <w:pPr>
        <w:widowControl w:val="0"/>
        <w:autoSpaceDE w:val="0"/>
        <w:autoSpaceDN w:val="0"/>
        <w:adjustRightInd w:val="0"/>
      </w:pPr>
    </w:p>
    <w:p w:rsidR="009E6D10" w:rsidRDefault="009E6D10" w:rsidP="009E6D10">
      <w:pPr>
        <w:widowControl w:val="0"/>
        <w:autoSpaceDE w:val="0"/>
        <w:autoSpaceDN w:val="0"/>
        <w:adjustRightInd w:val="0"/>
        <w:jc w:val="both"/>
      </w:pPr>
      <w:r>
        <w:t>3.4. Состояние доступности основных структурно-функциональных зон</w:t>
      </w:r>
    </w:p>
    <w:p w:rsidR="009E6D10" w:rsidRDefault="009E6D10" w:rsidP="009E6D10">
      <w:pPr>
        <w:widowControl w:val="0"/>
        <w:autoSpaceDE w:val="0"/>
        <w:autoSpaceDN w:val="0"/>
        <w:adjustRightInd w:val="0"/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6"/>
        <w:gridCol w:w="1561"/>
        <w:gridCol w:w="1362"/>
        <w:gridCol w:w="1601"/>
        <w:gridCol w:w="1135"/>
        <w:gridCol w:w="1135"/>
        <w:gridCol w:w="1192"/>
        <w:gridCol w:w="1093"/>
      </w:tblGrid>
      <w:tr w:rsidR="009E6D10" w:rsidTr="008F4C2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структурно-функциональные зоны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Состояние доступности для основных категорий инвалидов </w:t>
            </w:r>
            <w:hyperlink r:id="rId9" w:anchor="Par551" w:history="1">
              <w:r>
                <w:rPr>
                  <w:rStyle w:val="a3"/>
                  <w:sz w:val="20"/>
                  <w:szCs w:val="20"/>
                  <w:u w:val="none"/>
                </w:rPr>
                <w:t>&lt;*&gt;</w:t>
              </w:r>
            </w:hyperlink>
          </w:p>
        </w:tc>
      </w:tr>
      <w:tr w:rsidR="009E6D10" w:rsidTr="008F4C2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10" w:rsidRDefault="009E6D10" w:rsidP="008F4C2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10" w:rsidRDefault="009E6D10" w:rsidP="008F4C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передвигающихся на креслах-колясках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другими нарушениями опорно-двигательного аппарата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нарушениями зрения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нарушениями слуха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умственными нарушениями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всех категорий </w:t>
            </w:r>
            <w:proofErr w:type="spellStart"/>
            <w:r>
              <w:rPr>
                <w:sz w:val="20"/>
                <w:szCs w:val="20"/>
              </w:rPr>
              <w:t>маломобильных</w:t>
            </w:r>
            <w:proofErr w:type="spellEnd"/>
            <w:r>
              <w:rPr>
                <w:sz w:val="20"/>
                <w:szCs w:val="20"/>
              </w:rPr>
              <w:t xml:space="preserve"> групп населения </w:t>
            </w:r>
            <w:hyperlink r:id="rId10" w:anchor="Par552" w:history="1">
              <w:r>
                <w:rPr>
                  <w:rStyle w:val="a3"/>
                  <w:sz w:val="20"/>
                  <w:szCs w:val="20"/>
                  <w:u w:val="none"/>
                </w:rPr>
                <w:t>&lt;**&gt;</w:t>
              </w:r>
            </w:hyperlink>
          </w:p>
        </w:tc>
      </w:tr>
      <w:tr w:rsidR="009E6D10" w:rsidTr="008F4C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E6D10" w:rsidTr="008F4C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Территория, прилегающая к зданию (участок)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FB29B9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094244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094244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094244">
              <w:rPr>
                <w:b/>
                <w:bCs/>
                <w:sz w:val="20"/>
                <w:szCs w:val="20"/>
              </w:rPr>
              <w:t>Ч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094244">
              <w:rPr>
                <w:b/>
                <w:bCs/>
                <w:sz w:val="20"/>
                <w:szCs w:val="20"/>
              </w:rPr>
              <w:t>У</w:t>
            </w:r>
          </w:p>
        </w:tc>
      </w:tr>
      <w:tr w:rsidR="009E6D10" w:rsidTr="008F4C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 (входы) в здание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094244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9E6D10" w:rsidTr="008F4C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Путь (пути) движения внутри здания, включая пути эвакуации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9E6D10" w:rsidTr="008F4C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Зона целевого назначения здания (целевого посещения объекта)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094244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9E6D10" w:rsidTr="008F4C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Санитарно-гигиенические помещения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094244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9E6D10" w:rsidTr="008F4C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информации и связи (на всех зонах)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ДЧ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9E6D10" w:rsidTr="008F4C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 движения к объекту (от остановки транспорта)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9E6D10" w:rsidTr="008F4C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зоны и участки </w:t>
            </w:r>
            <w:hyperlink r:id="rId11" w:anchor="Par552" w:history="1">
              <w:r>
                <w:rPr>
                  <w:rStyle w:val="a3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ДЧ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snapToGrid w:val="0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</w:tr>
    </w:tbl>
    <w:p w:rsidR="009E6D10" w:rsidRDefault="009E6D10" w:rsidP="009E6D10">
      <w:pPr>
        <w:widowControl w:val="0"/>
        <w:autoSpaceDE w:val="0"/>
        <w:autoSpaceDN w:val="0"/>
        <w:adjustRightInd w:val="0"/>
      </w:pPr>
    </w:p>
    <w:p w:rsidR="009E6D10" w:rsidRDefault="009E6D10" w:rsidP="009E6D1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E6D10" w:rsidRDefault="009E6D10" w:rsidP="009E6D1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&lt;*&gt; Указывается: </w:t>
      </w:r>
      <w:proofErr w:type="gramStart"/>
      <w:r>
        <w:t xml:space="preserve">ДП - доступно полностью (доступность для всех категорий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населения); ДЧ - доступно частично (</w:t>
      </w:r>
      <w:proofErr w:type="spellStart"/>
      <w:r>
        <w:t>достигаемость</w:t>
      </w:r>
      <w:proofErr w:type="spellEnd"/>
      <w: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</w:t>
      </w:r>
      <w:proofErr w:type="spellStart"/>
      <w:r>
        <w:t>маломобильными</w:t>
      </w:r>
      <w:proofErr w:type="spellEnd"/>
      <w:r>
        <w:t xml:space="preserve"> группами населения);</w:t>
      </w:r>
      <w:proofErr w:type="gramEnd"/>
    </w:p>
    <w:p w:rsidR="009E6D10" w:rsidRDefault="009E6D10" w:rsidP="009E6D10">
      <w:pPr>
        <w:widowControl w:val="0"/>
        <w:autoSpaceDE w:val="0"/>
        <w:autoSpaceDN w:val="0"/>
        <w:adjustRightInd w:val="0"/>
        <w:ind w:firstLine="540"/>
        <w:jc w:val="both"/>
      </w:pPr>
      <w:r>
        <w:t>&lt;**&gt; указывается худший из вариантов ответа.</w:t>
      </w:r>
    </w:p>
    <w:p w:rsidR="009E6D10" w:rsidRDefault="009E6D10" w:rsidP="009E6D10">
      <w:pPr>
        <w:widowControl w:val="0"/>
        <w:autoSpaceDE w:val="0"/>
        <w:autoSpaceDN w:val="0"/>
        <w:adjustRightInd w:val="0"/>
      </w:pPr>
    </w:p>
    <w:p w:rsidR="009E6D10" w:rsidRDefault="009E6D10" w:rsidP="009E6D10">
      <w:pPr>
        <w:widowControl w:val="0"/>
        <w:autoSpaceDE w:val="0"/>
        <w:autoSpaceDN w:val="0"/>
        <w:adjustRightInd w:val="0"/>
        <w:jc w:val="both"/>
      </w:pPr>
      <w:r>
        <w:t>3.5. ИТОГОВОЕ ЗАКЛЮЧЕНИЕ о состоянии доступности объекта социальной инфраструктуры:</w:t>
      </w:r>
    </w:p>
    <w:p w:rsidR="009E6D10" w:rsidRPr="00681AE2" w:rsidRDefault="009E6D10" w:rsidP="009E6D10">
      <w:pPr>
        <w:widowControl w:val="0"/>
        <w:jc w:val="both"/>
        <w:rPr>
          <w:b/>
          <w:i/>
        </w:rPr>
      </w:pPr>
      <w:r w:rsidRPr="00681AE2">
        <w:rPr>
          <w:b/>
          <w:i/>
        </w:rPr>
        <w:t>территория, прилегающая к зданию доступна для всех категорий инвалидов, вход в здание возможен для всех, кроме  инвалидов-колясочников, так как этому препятствует недостаточная ширина дверных проемов и отсутствие пандусов. В полной доступности пути движения по зданию, включая пути эвакуации, для всех, кроме инвалидов-колясочников, так</w:t>
      </w:r>
      <w:r w:rsidR="00094244">
        <w:rPr>
          <w:b/>
          <w:i/>
        </w:rPr>
        <w:t xml:space="preserve"> как ширина дверей</w:t>
      </w:r>
      <w:r w:rsidRPr="00681AE2">
        <w:rPr>
          <w:b/>
          <w:i/>
        </w:rPr>
        <w:t xml:space="preserve"> и отсутствие пандусов, делает это невозможным. Зоны целевого назначения, в данном случае это групповые помеще</w:t>
      </w:r>
      <w:r w:rsidR="00094244">
        <w:rPr>
          <w:b/>
          <w:i/>
        </w:rPr>
        <w:t>ния, музыкальные</w:t>
      </w:r>
      <w:r w:rsidRPr="00681AE2">
        <w:rPr>
          <w:b/>
          <w:i/>
        </w:rPr>
        <w:t xml:space="preserve"> залы находятся в полной доступности для инвалидов с </w:t>
      </w:r>
      <w:r w:rsidRPr="00681AE2">
        <w:rPr>
          <w:b/>
          <w:i/>
        </w:rPr>
        <w:lastRenderedPageBreak/>
        <w:t>нарушениями опорно-двигательного аппарата, с нарушениями слуха, зрения и умственными нарушениями. Санитарно-гигиенические помещения, система информации и связи доступны для всех категорий инвалидов, кроме тех, которые передвигаются на креслах-каталках. Таким образом,  100% доступности всех з</w:t>
      </w:r>
      <w:r w:rsidR="00907E0E">
        <w:rPr>
          <w:b/>
          <w:i/>
        </w:rPr>
        <w:t xml:space="preserve">он и помещений для всех категорий </w:t>
      </w:r>
      <w:r w:rsidRPr="00681AE2">
        <w:rPr>
          <w:b/>
          <w:i/>
        </w:rPr>
        <w:t xml:space="preserve"> инвалидов нет. </w:t>
      </w:r>
    </w:p>
    <w:p w:rsidR="00F35C1E" w:rsidRDefault="00F35C1E" w:rsidP="009E6D10">
      <w:pPr>
        <w:widowControl w:val="0"/>
        <w:autoSpaceDE w:val="0"/>
        <w:autoSpaceDN w:val="0"/>
        <w:adjustRightInd w:val="0"/>
        <w:jc w:val="both"/>
      </w:pPr>
    </w:p>
    <w:p w:rsidR="009E6D10" w:rsidRDefault="009E6D10" w:rsidP="000A3D30">
      <w:pPr>
        <w:widowControl w:val="0"/>
        <w:autoSpaceDE w:val="0"/>
        <w:autoSpaceDN w:val="0"/>
        <w:adjustRightInd w:val="0"/>
        <w:jc w:val="both"/>
        <w:outlineLvl w:val="1"/>
      </w:pPr>
      <w:r>
        <w:t>4. Управленческое решение</w:t>
      </w:r>
    </w:p>
    <w:p w:rsidR="00F35C1E" w:rsidRDefault="00F35C1E" w:rsidP="009E6D10">
      <w:pPr>
        <w:widowControl w:val="0"/>
        <w:autoSpaceDE w:val="0"/>
        <w:autoSpaceDN w:val="0"/>
        <w:adjustRightInd w:val="0"/>
        <w:jc w:val="both"/>
      </w:pPr>
    </w:p>
    <w:p w:rsidR="009E6D10" w:rsidRDefault="009E6D10" w:rsidP="009E6D10">
      <w:pPr>
        <w:widowControl w:val="0"/>
        <w:autoSpaceDE w:val="0"/>
        <w:autoSpaceDN w:val="0"/>
        <w:adjustRightInd w:val="0"/>
        <w:jc w:val="both"/>
      </w:pPr>
      <w:r>
        <w:t>4.1. Рекомендации по адаптации основных структурных элементов объекта:</w:t>
      </w:r>
    </w:p>
    <w:p w:rsidR="009E6D10" w:rsidRDefault="009E6D10" w:rsidP="009E6D10">
      <w:pPr>
        <w:widowControl w:val="0"/>
        <w:autoSpaceDE w:val="0"/>
        <w:autoSpaceDN w:val="0"/>
        <w:adjustRightInd w:val="0"/>
      </w:pPr>
    </w:p>
    <w:p w:rsidR="00F35C1E" w:rsidRDefault="00F35C1E" w:rsidP="009E6D10">
      <w:pPr>
        <w:widowControl w:val="0"/>
        <w:autoSpaceDE w:val="0"/>
        <w:autoSpaceDN w:val="0"/>
        <w:adjustRightInd w:val="0"/>
      </w:pPr>
    </w:p>
    <w:tbl>
      <w:tblPr>
        <w:tblW w:w="958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2041"/>
        <w:gridCol w:w="1474"/>
        <w:gridCol w:w="1814"/>
        <w:gridCol w:w="1814"/>
        <w:gridCol w:w="1875"/>
      </w:tblGrid>
      <w:tr w:rsidR="009E6D10" w:rsidTr="008F4C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Основные структурно-функциональные зоны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Рекомендации по адаптации объекта (вид работы)</w:t>
            </w:r>
          </w:p>
        </w:tc>
      </w:tr>
      <w:tr w:rsidR="009E6D10" w:rsidTr="008F4C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10" w:rsidRDefault="009E6D10" w:rsidP="008F4C22"/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10" w:rsidRDefault="009E6D10" w:rsidP="008F4C22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нуждается (доступ обеспечен)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ремонт (текущий, капитальный); оснащение оборудованием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индивидуальное решение с техническими средствами реабилитации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технические решения невозможны - организация альтернативной формы обслуживания</w:t>
            </w:r>
          </w:p>
        </w:tc>
      </w:tr>
      <w:tr w:rsidR="009E6D10" w:rsidTr="008F4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9E6D10" w:rsidTr="008F4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Территория, прилегающая к зданию (участок)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0A3D30" w:rsidP="008F4C22">
            <w:pPr>
              <w:widowControl w:val="0"/>
              <w:autoSpaceDE w:val="0"/>
              <w:autoSpaceDN w:val="0"/>
              <w:adjustRightInd w:val="0"/>
            </w:pPr>
            <w:r>
              <w:t xml:space="preserve">Имеется ровное </w:t>
            </w:r>
            <w:r w:rsidR="009E6D10">
              <w:t xml:space="preserve"> покрытие, перила, удобные, широкие лестницы, плавный спуск для колясок.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Установка рельефных и силуэтных указателей. При наличии финансирования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="00681AE2">
              <w:t xml:space="preserve">кнопки вызова персонала </w:t>
            </w:r>
            <w:r>
              <w:t xml:space="preserve"> для инвалидов-колясочн</w:t>
            </w:r>
            <w:r w:rsidR="00907E0E">
              <w:t>иков с целью оказания им помощи</w:t>
            </w:r>
            <w:r w:rsidR="00222D6B">
              <w:t xml:space="preserve"> при въезде в здание</w:t>
            </w:r>
            <w:r w:rsidR="00681AE2">
              <w:t>.</w:t>
            </w:r>
          </w:p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Срок выполнения -</w:t>
            </w:r>
            <w:r w:rsidR="000A3D30">
              <w:t xml:space="preserve"> 2018</w:t>
            </w:r>
            <w:r>
              <w:t xml:space="preserve"> год.</w:t>
            </w:r>
          </w:p>
        </w:tc>
      </w:tr>
      <w:tr w:rsidR="009E6D10" w:rsidTr="008F4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Вход (входы) в здание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Установка звуковых, визуальных и тактильных ориентиров. П</w:t>
            </w:r>
            <w:r w:rsidR="000A3D30">
              <w:t>ри наличии финансирования - 2017</w:t>
            </w:r>
            <w:r>
              <w:t xml:space="preserve"> год.</w:t>
            </w:r>
          </w:p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Оформление входных и выходных полотен дверей разными</w:t>
            </w:r>
            <w:r w:rsidR="000A3D30">
              <w:t xml:space="preserve"> цветами. Срок выполнения - 2017</w:t>
            </w:r>
            <w:r>
              <w:t xml:space="preserve"> год.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 xml:space="preserve">Монтаж пандусов, 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установка плавных доводчиков.</w:t>
            </w:r>
          </w:p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="000A3D30">
              <w:t>ри наличии финансирования - 2018</w:t>
            </w:r>
            <w:r>
              <w:t xml:space="preserve"> год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E2" w:rsidRDefault="00681AE2" w:rsidP="00681AE2">
            <w:pPr>
              <w:widowControl w:val="0"/>
              <w:autoSpaceDE w:val="0"/>
              <w:autoSpaceDN w:val="0"/>
              <w:adjustRightInd w:val="0"/>
            </w:pPr>
            <w:r>
              <w:t>Установка кнопки вызова персонала  для инвалидов-колясочн</w:t>
            </w:r>
            <w:r w:rsidR="00907E0E">
              <w:t>иков с целью оказания им помощи</w:t>
            </w:r>
            <w:r w:rsidR="00222D6B">
              <w:t xml:space="preserve"> при въезде в  здание</w:t>
            </w:r>
            <w:r>
              <w:t>.</w:t>
            </w:r>
          </w:p>
          <w:p w:rsidR="009E6D10" w:rsidRPr="00494657" w:rsidRDefault="000A3D30" w:rsidP="00681AE2">
            <w:pPr>
              <w:widowControl w:val="0"/>
              <w:autoSpaceDE w:val="0"/>
              <w:autoSpaceDN w:val="0"/>
              <w:adjustRightInd w:val="0"/>
            </w:pPr>
            <w:r>
              <w:t>Срок выполнения - 2018</w:t>
            </w:r>
            <w:r w:rsidR="00681AE2">
              <w:t xml:space="preserve"> год.</w:t>
            </w:r>
          </w:p>
        </w:tc>
      </w:tr>
      <w:tr w:rsidR="009E6D10" w:rsidTr="008F4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Путь (пути) движения внутри здания, включая пути эвакуации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Увеличении</w:t>
            </w:r>
            <w:proofErr w:type="gramEnd"/>
            <w:r>
              <w:t xml:space="preserve"> проемов дверных проходов,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 xml:space="preserve">ликвидация порогов. 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При наличии финансирования - 2018 год</w:t>
            </w:r>
          </w:p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Установка звуковых, визуальных и тактильных ориентиров. П</w:t>
            </w:r>
            <w:r w:rsidR="00725943">
              <w:t>ри наличии финансирования - 2020</w:t>
            </w:r>
            <w:r>
              <w:t xml:space="preserve"> год.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Установка поручней на путях следования.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При наличии финансировани</w:t>
            </w:r>
            <w:r>
              <w:lastRenderedPageBreak/>
              <w:t>я - 2018 год</w:t>
            </w:r>
          </w:p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</w:tr>
      <w:tr w:rsidR="009E6D10" w:rsidTr="008F4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Просторные помещения с ровным полом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Увеличении проемов дверных проходов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иквидация порогов.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При на</w:t>
            </w:r>
            <w:r w:rsidR="00725943">
              <w:t>личии финансирования.</w:t>
            </w:r>
          </w:p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Установка звуковых, визуальных и тактильных ориентиров. При наличии финансирова</w:t>
            </w:r>
            <w:r w:rsidR="00725943">
              <w:t>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поручней по периметру групповых помещений. Приобретение одноместных столов для детей-инвалидов. </w:t>
            </w:r>
          </w:p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При наличии финансирования</w:t>
            </w:r>
            <w:r w:rsidR="00725943">
              <w:t>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E6D10" w:rsidTr="008F4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Санитарно-гигиенические помещения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Увеличении</w:t>
            </w:r>
            <w:proofErr w:type="gramEnd"/>
            <w:r>
              <w:t xml:space="preserve"> проемов дверных проходов.</w:t>
            </w:r>
          </w:p>
          <w:p w:rsidR="00725943" w:rsidRDefault="00725943" w:rsidP="008F4C22">
            <w:pPr>
              <w:widowControl w:val="0"/>
              <w:autoSpaceDE w:val="0"/>
              <w:autoSpaceDN w:val="0"/>
              <w:adjustRightInd w:val="0"/>
            </w:pPr>
            <w:r>
              <w:t>Невозможен</w:t>
            </w:r>
          </w:p>
          <w:p w:rsidR="009E6D10" w:rsidRPr="00494657" w:rsidRDefault="009E6D10" w:rsidP="00725943">
            <w:pPr>
              <w:widowControl w:val="0"/>
              <w:autoSpaceDE w:val="0"/>
              <w:autoSpaceDN w:val="0"/>
              <w:adjustRightInd w:val="0"/>
            </w:pPr>
            <w:r>
              <w:t>Установка крючков для одежды, костылей и др</w:t>
            </w:r>
            <w:proofErr w:type="gramStart"/>
            <w:r>
              <w:t>.п</w:t>
            </w:r>
            <w:proofErr w:type="gramEnd"/>
            <w:r>
              <w:t xml:space="preserve">ринадлежностей.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поручней по боковым  сторонам помещения. Установка рельефных и цветовых опознавательных знаков. </w:t>
            </w:r>
          </w:p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При наличии финансирования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E6D10" w:rsidTr="008F4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Система информации и связи (на всех зонах)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Наличие телефонной точки на первой этаже в доступном месте.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ind w:right="-119"/>
            </w:pPr>
            <w:r>
              <w:t>Капитальный ремонт электропроводки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ind w:right="-119"/>
            </w:pPr>
            <w:r>
              <w:t>При наличии финансирования</w:t>
            </w:r>
          </w:p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  <w:ind w:right="-119"/>
            </w:pPr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 xml:space="preserve">Обеспечение радиосвязи, </w:t>
            </w:r>
            <w:proofErr w:type="spellStart"/>
            <w:r>
              <w:t>домофона</w:t>
            </w:r>
            <w:proofErr w:type="spellEnd"/>
            <w:r>
              <w:t xml:space="preserve"> на групповых и административных дверях.</w:t>
            </w:r>
          </w:p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 xml:space="preserve">При наличии финансирования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E6D10" w:rsidTr="008F4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 xml:space="preserve">Пути движения к объекту (от остановки </w:t>
            </w:r>
            <w:r>
              <w:lastRenderedPageBreak/>
              <w:t>транспорта)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Ремонт тротуаров,</w:t>
            </w:r>
          </w:p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Асфальтирован</w:t>
            </w:r>
            <w:r>
              <w:lastRenderedPageBreak/>
              <w:t>ие дороги.</w:t>
            </w:r>
          </w:p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 xml:space="preserve">При наличии финансирования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Установка звуковых, визуальных и </w:t>
            </w:r>
            <w:r>
              <w:lastRenderedPageBreak/>
              <w:t>тактильных ориентиров. При наличии финансирования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Pr="00494657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Оснащение регулируемого пешеходного </w:t>
            </w:r>
            <w:r>
              <w:lastRenderedPageBreak/>
              <w:t>перехода звуковым сигналом.</w:t>
            </w:r>
          </w:p>
        </w:tc>
      </w:tr>
      <w:tr w:rsidR="009E6D10" w:rsidTr="008F4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  <w:r>
              <w:t>Все зоны и участки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10" w:rsidRDefault="009E6D10" w:rsidP="008F4C2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E6D10" w:rsidRDefault="009E6D10" w:rsidP="009E6D10">
      <w:pPr>
        <w:widowControl w:val="0"/>
        <w:autoSpaceDE w:val="0"/>
        <w:autoSpaceDN w:val="0"/>
        <w:adjustRightInd w:val="0"/>
        <w:ind w:firstLine="540"/>
        <w:jc w:val="both"/>
      </w:pPr>
    </w:p>
    <w:p w:rsidR="009E6D10" w:rsidRDefault="009E6D10" w:rsidP="009E6D1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&lt;*&gt; Указываются конкретные рекомендации по каждой структурно-функциональной </w:t>
      </w:r>
    </w:p>
    <w:p w:rsidR="009E6D10" w:rsidRDefault="009E6D10" w:rsidP="009E6D10">
      <w:pPr>
        <w:widowControl w:val="0"/>
        <w:autoSpaceDE w:val="0"/>
        <w:autoSpaceDN w:val="0"/>
        <w:adjustRightInd w:val="0"/>
        <w:ind w:firstLine="540"/>
        <w:jc w:val="both"/>
      </w:pPr>
      <w:r>
        <w:t>зоне.</w:t>
      </w:r>
    </w:p>
    <w:p w:rsidR="009E6D10" w:rsidRDefault="009E6D10" w:rsidP="009E6D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6D10" w:rsidRDefault="009E6D10" w:rsidP="009E6D10"/>
    <w:p w:rsidR="009E6D10" w:rsidRDefault="009E6D10" w:rsidP="009E6D10"/>
    <w:p w:rsidR="009E6D10" w:rsidRDefault="009E6D10" w:rsidP="009E6D10">
      <w:r>
        <w:tab/>
      </w:r>
      <w:r>
        <w:tab/>
      </w:r>
      <w:r>
        <w:tab/>
        <w:t xml:space="preserve">                   </w:t>
      </w:r>
    </w:p>
    <w:p w:rsidR="00F5213C" w:rsidRDefault="00F5213C"/>
    <w:sectPr w:rsidR="00F5213C" w:rsidSect="00B230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C3572"/>
    <w:multiLevelType w:val="multilevel"/>
    <w:tmpl w:val="39E09C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D10"/>
    <w:rsid w:val="00022B04"/>
    <w:rsid w:val="00094244"/>
    <w:rsid w:val="000A3D30"/>
    <w:rsid w:val="000F27D1"/>
    <w:rsid w:val="001842AA"/>
    <w:rsid w:val="001F2C47"/>
    <w:rsid w:val="00222D6B"/>
    <w:rsid w:val="00373533"/>
    <w:rsid w:val="003C78ED"/>
    <w:rsid w:val="004F040D"/>
    <w:rsid w:val="005E2C27"/>
    <w:rsid w:val="0067676E"/>
    <w:rsid w:val="00681AE2"/>
    <w:rsid w:val="0069624F"/>
    <w:rsid w:val="00725943"/>
    <w:rsid w:val="00747AA1"/>
    <w:rsid w:val="0083124C"/>
    <w:rsid w:val="00866E49"/>
    <w:rsid w:val="0087248D"/>
    <w:rsid w:val="00907E0E"/>
    <w:rsid w:val="009B25ED"/>
    <w:rsid w:val="009E6D10"/>
    <w:rsid w:val="00A751A4"/>
    <w:rsid w:val="00AD0DC0"/>
    <w:rsid w:val="00AF5207"/>
    <w:rsid w:val="00C94E4C"/>
    <w:rsid w:val="00CB1648"/>
    <w:rsid w:val="00D960E3"/>
    <w:rsid w:val="00DD69F5"/>
    <w:rsid w:val="00E600DE"/>
    <w:rsid w:val="00F35C1E"/>
    <w:rsid w:val="00F5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6D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E6D10"/>
    <w:rPr>
      <w:color w:val="0000FF"/>
      <w:u w:val="single"/>
    </w:rPr>
  </w:style>
  <w:style w:type="paragraph" w:styleId="a4">
    <w:name w:val="Body Text"/>
    <w:basedOn w:val="a"/>
    <w:link w:val="a5"/>
    <w:rsid w:val="009E6D10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9E6D1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C78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8E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83124C"/>
    <w:pPr>
      <w:suppressAutoHyphens/>
      <w:spacing w:after="0" w:line="240" w:lineRule="auto"/>
    </w:pPr>
    <w:rPr>
      <w:rFonts w:ascii="Calibri" w:eastAsia="Arial Unicode MS" w:hAnsi="Calibri" w:cs="font291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Y:\&#1059;&#1087;&#1088;%20&#1089;&#1086;&#1094;.%20&#1087;&#1088;&#1086;&#1075;&#1088;&#1072;&#1084;&#1084;%20&#1080;%20&#1089;&#1077;&#1084;&#1077;&#1081;&#1085;&#1086;&#1081;%20&#1087;&#1086;&#1083;&#1080;&#1090;&#1080;&#1082;&#1080;\&#1055;&#1072;&#1074;&#1083;&#1077;&#1085;&#1082;&#1086;%20&#1054;.&#1054;\70-&#1055;&#1055;%5b1%5d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Y:\&#1059;&#1087;&#1088;%20&#1089;&#1086;&#1094;.%20&#1087;&#1088;&#1086;&#1075;&#1088;&#1072;&#1084;&#1084;%20&#1080;%20&#1089;&#1077;&#1084;&#1077;&#1081;&#1085;&#1086;&#1081;%20&#1087;&#1086;&#1083;&#1080;&#1090;&#1080;&#1082;&#1080;\&#1055;&#1072;&#1074;&#1083;&#1077;&#1085;&#1082;&#1086;%20&#1054;.&#1054;\70-&#1055;&#1055;%5b1%5d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Y:\&#1059;&#1087;&#1088;%20&#1089;&#1086;&#1094;.%20&#1087;&#1088;&#1086;&#1075;&#1088;&#1072;&#1084;&#1084;%20&#1080;%20&#1089;&#1077;&#1084;&#1077;&#1081;&#1085;&#1086;&#1081;%20&#1087;&#1086;&#1083;&#1080;&#1090;&#1080;&#1082;&#1080;\&#1055;&#1072;&#1074;&#1083;&#1077;&#1085;&#1082;&#1086;%20&#1054;.&#1054;\70-&#1055;&#1055;%5b1%5d.docx" TargetMode="External"/><Relationship Id="rId11" Type="http://schemas.openxmlformats.org/officeDocument/2006/relationships/hyperlink" Target="file:///Y:\&#1059;&#1087;&#1088;%20&#1089;&#1086;&#1094;.%20&#1087;&#1088;&#1086;&#1075;&#1088;&#1072;&#1084;&#1084;%20&#1080;%20&#1089;&#1077;&#1084;&#1077;&#1081;&#1085;&#1086;&#1081;%20&#1087;&#1086;&#1083;&#1080;&#1090;&#1080;&#1082;&#1080;\&#1055;&#1072;&#1074;&#1083;&#1077;&#1085;&#1082;&#1086;%20&#1054;.&#1054;\70-&#1055;&#1055;%5b1%5d.docx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Y:\&#1059;&#1087;&#1088;%20&#1089;&#1086;&#1094;.%20&#1087;&#1088;&#1086;&#1075;&#1088;&#1072;&#1084;&#1084;%20&#1080;%20&#1089;&#1077;&#1084;&#1077;&#1081;&#1085;&#1086;&#1081;%20&#1087;&#1086;&#1083;&#1080;&#1090;&#1080;&#1082;&#1080;\&#1055;&#1072;&#1074;&#1083;&#1077;&#1085;&#1082;&#1086;%20&#1054;.&#1054;\70-&#1055;&#1055;%5b1%5d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Y:\&#1059;&#1087;&#1088;%20&#1089;&#1086;&#1094;.%20&#1087;&#1088;&#1086;&#1075;&#1088;&#1072;&#1084;&#1084;%20&#1080;%20&#1089;&#1077;&#1084;&#1077;&#1081;&#1085;&#1086;&#1081;%20&#1087;&#1086;&#1083;&#1080;&#1090;&#1080;&#1082;&#1080;\&#1055;&#1072;&#1074;&#1083;&#1077;&#1085;&#1082;&#1086;%20&#1054;.&#1054;\70-&#1055;&#1055;%5b1%5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17</cp:revision>
  <dcterms:created xsi:type="dcterms:W3CDTF">2014-07-01T08:57:00Z</dcterms:created>
  <dcterms:modified xsi:type="dcterms:W3CDTF">2016-12-06T09:47:00Z</dcterms:modified>
</cp:coreProperties>
</file>