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B93" w:rsidRPr="00020CE7" w:rsidRDefault="00794B93" w:rsidP="00794B93">
      <w:pPr>
        <w:shd w:val="clear" w:color="auto" w:fill="F7F7F9"/>
        <w:tabs>
          <w:tab w:val="left" w:pos="1290"/>
        </w:tabs>
        <w:spacing w:before="468" w:after="281" w:line="337" w:lineRule="atLeast"/>
        <w:jc w:val="both"/>
        <w:outlineLvl w:val="2"/>
        <w:rPr>
          <w:rFonts w:ascii="Arial" w:eastAsia="Times New Roman" w:hAnsi="Arial" w:cs="Arial"/>
          <w:b/>
          <w:sz w:val="32"/>
          <w:szCs w:val="32"/>
          <w:lang w:eastAsia="ru-RU"/>
        </w:rPr>
      </w:pPr>
      <w:r>
        <w:rPr>
          <w:rFonts w:ascii="DroidSansRegular" w:eastAsia="Times New Roman" w:hAnsi="DroidSansRegular" w:cs="Times New Roman"/>
          <w:noProof/>
          <w:sz w:val="34"/>
          <w:szCs w:val="34"/>
          <w:lang w:eastAsia="ru-RU"/>
        </w:rPr>
        <w:drawing>
          <wp:anchor distT="0" distB="0" distL="114300" distR="114300" simplePos="0" relativeHeight="251659264" behindDoc="0" locked="0" layoutInCell="1" allowOverlap="1">
            <wp:simplePos x="0" y="0"/>
            <wp:positionH relativeFrom="column">
              <wp:posOffset>-52070</wp:posOffset>
            </wp:positionH>
            <wp:positionV relativeFrom="paragraph">
              <wp:posOffset>-126365</wp:posOffset>
            </wp:positionV>
            <wp:extent cx="633730" cy="688340"/>
            <wp:effectExtent l="19050" t="0" r="0" b="0"/>
            <wp:wrapNone/>
            <wp:docPr id="3" name="Рисунок 2" descr="ГИМС%20ГЛАВ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ИМС%20ГЛАВНЫЙ"/>
                    <pic:cNvPicPr>
                      <a:picLocks noChangeAspect="1" noChangeArrowheads="1"/>
                    </pic:cNvPicPr>
                  </pic:nvPicPr>
                  <pic:blipFill>
                    <a:blip r:embed="rId5" cstate="print"/>
                    <a:srcRect l="22142" t="1068" r="21906" b="7829"/>
                    <a:stretch>
                      <a:fillRect/>
                    </a:stretch>
                  </pic:blipFill>
                  <pic:spPr bwMode="auto">
                    <a:xfrm>
                      <a:off x="0" y="0"/>
                      <a:ext cx="633730" cy="688340"/>
                    </a:xfrm>
                    <a:prstGeom prst="rect">
                      <a:avLst/>
                    </a:prstGeom>
                    <a:noFill/>
                    <a:ln w="9525">
                      <a:noFill/>
                      <a:miter lim="800000"/>
                      <a:headEnd/>
                      <a:tailEnd/>
                    </a:ln>
                  </pic:spPr>
                </pic:pic>
              </a:graphicData>
            </a:graphic>
          </wp:anchor>
        </w:drawing>
      </w:r>
      <w:r>
        <w:rPr>
          <w:rFonts w:ascii="DroidSansRegular" w:eastAsia="Times New Roman" w:hAnsi="DroidSansRegular" w:cs="Times New Roman"/>
          <w:sz w:val="34"/>
          <w:szCs w:val="34"/>
          <w:lang w:eastAsia="ru-RU"/>
        </w:rPr>
        <w:tab/>
      </w:r>
      <w:r w:rsidR="00B97BDD">
        <w:rPr>
          <w:rFonts w:ascii="DroidSansRegular" w:eastAsia="Times New Roman" w:hAnsi="DroidSansRegular" w:cs="Times New Roman"/>
          <w:sz w:val="34"/>
          <w:szCs w:val="34"/>
          <w:lang w:eastAsia="ru-RU"/>
        </w:rPr>
        <w:t xml:space="preserve">    </w:t>
      </w:r>
      <w:r w:rsidRPr="00020CE7">
        <w:rPr>
          <w:rFonts w:ascii="Arial" w:eastAsia="Times New Roman" w:hAnsi="Arial" w:cs="Arial"/>
          <w:b/>
          <w:sz w:val="32"/>
          <w:szCs w:val="32"/>
          <w:lang w:eastAsia="ru-RU"/>
        </w:rPr>
        <w:t>ГИМС МЧС предупреждает!</w:t>
      </w:r>
    </w:p>
    <w:p w:rsidR="00A82DF6" w:rsidRPr="00A82DF6" w:rsidRDefault="00A82DF6" w:rsidP="00A82DF6">
      <w:pPr>
        <w:shd w:val="clear" w:color="auto" w:fill="F7F7F9"/>
        <w:spacing w:before="468" w:after="281" w:line="337" w:lineRule="atLeast"/>
        <w:outlineLvl w:val="2"/>
        <w:rPr>
          <w:rFonts w:ascii="Arial" w:eastAsia="Times New Roman" w:hAnsi="Arial" w:cs="Arial"/>
          <w:b/>
          <w:color w:val="122255"/>
          <w:sz w:val="28"/>
          <w:szCs w:val="28"/>
          <w:lang w:eastAsia="ru-RU"/>
        </w:rPr>
      </w:pPr>
      <w:r w:rsidRPr="00A82DF6">
        <w:rPr>
          <w:rFonts w:ascii="Arial" w:eastAsia="Times New Roman" w:hAnsi="Arial" w:cs="Arial"/>
          <w:b/>
          <w:color w:val="122255"/>
          <w:sz w:val="28"/>
          <w:szCs w:val="28"/>
          <w:lang w:eastAsia="ru-RU"/>
        </w:rPr>
        <w:t>Что нужно знать родителям про безопасность детей на воде</w:t>
      </w:r>
    </w:p>
    <w:p w:rsidR="0009695B" w:rsidRPr="0009695B" w:rsidRDefault="0009695B" w:rsidP="00A82DF6">
      <w:pPr>
        <w:ind w:firstLine="708"/>
        <w:rPr>
          <w:rFonts w:ascii="Arial" w:eastAsia="Times New Roman" w:hAnsi="Arial" w:cs="Arial"/>
          <w:color w:val="333333"/>
          <w:sz w:val="24"/>
          <w:szCs w:val="24"/>
          <w:lang w:eastAsia="ru-RU"/>
        </w:rPr>
      </w:pPr>
      <w:r w:rsidRPr="004872DE">
        <w:rPr>
          <w:rFonts w:ascii="Arial" w:hAnsi="Arial" w:cs="Arial"/>
          <w:color w:val="333333"/>
          <w:sz w:val="24"/>
          <w:szCs w:val="24"/>
        </w:rPr>
        <w:t>У маленьких детей обычно отсутствует природный страх перед водой и поэтому они смело лезут в нее, совершенно не осознавая грозящие им опасности. Дошкольники часто не способны адекватно оценить уровень угрозы, а значит, основная задача по обеспечению их безопасности на воде ложится на родителей.</w:t>
      </w:r>
      <w:r w:rsidR="00D51A6F">
        <w:rPr>
          <w:rFonts w:ascii="Arial" w:hAnsi="Arial" w:cs="Arial"/>
          <w:color w:val="333333"/>
          <w:sz w:val="24"/>
          <w:szCs w:val="24"/>
        </w:rPr>
        <w:t xml:space="preserve"> </w:t>
      </w:r>
      <w:r w:rsidRPr="0009695B">
        <w:rPr>
          <w:rFonts w:ascii="Arial" w:eastAsia="Times New Roman" w:hAnsi="Arial" w:cs="Arial"/>
          <w:color w:val="333333"/>
          <w:sz w:val="24"/>
          <w:szCs w:val="24"/>
          <w:lang w:eastAsia="ru-RU"/>
        </w:rPr>
        <w:t>Поскольку малыши малышами, а взрослый должен неусыпно контролировать процесс купания детей, тем более дошкольного возраста, когда ребенок еще достаточно слаб и неорганизован и когда он может утонуть в считанные минуты.</w:t>
      </w:r>
    </w:p>
    <w:p w:rsidR="0009695B" w:rsidRPr="0009695B" w:rsidRDefault="0009695B" w:rsidP="0009695B">
      <w:pPr>
        <w:spacing w:before="468" w:after="281" w:line="337" w:lineRule="atLeast"/>
        <w:outlineLvl w:val="2"/>
        <w:rPr>
          <w:rFonts w:ascii="Arial" w:eastAsia="Times New Roman" w:hAnsi="Arial" w:cs="Arial"/>
          <w:b/>
          <w:color w:val="122255"/>
          <w:sz w:val="28"/>
          <w:szCs w:val="28"/>
          <w:lang w:eastAsia="ru-RU"/>
        </w:rPr>
      </w:pPr>
      <w:r w:rsidRPr="0009695B">
        <w:rPr>
          <w:rFonts w:ascii="Arial" w:eastAsia="Times New Roman" w:hAnsi="Arial" w:cs="Arial"/>
          <w:b/>
          <w:color w:val="122255"/>
          <w:sz w:val="28"/>
          <w:szCs w:val="28"/>
          <w:lang w:eastAsia="ru-RU"/>
        </w:rPr>
        <w:t>Важные правила безопасности на воде - купание в крупных бассейнах</w:t>
      </w:r>
    </w:p>
    <w:p w:rsidR="0009695B" w:rsidRPr="0009695B" w:rsidRDefault="0009695B" w:rsidP="0009695B">
      <w:pPr>
        <w:numPr>
          <w:ilvl w:val="0"/>
          <w:numId w:val="1"/>
        </w:numPr>
        <w:spacing w:before="100" w:beforeAutospacing="1" w:after="100" w:afterAutospacing="1" w:line="374" w:lineRule="atLeast"/>
        <w:ind w:left="0"/>
        <w:rPr>
          <w:rFonts w:ascii="Arial" w:eastAsia="Times New Roman" w:hAnsi="Arial" w:cs="Arial"/>
          <w:color w:val="333333"/>
          <w:sz w:val="24"/>
          <w:szCs w:val="24"/>
          <w:lang w:eastAsia="ru-RU"/>
        </w:rPr>
      </w:pPr>
      <w:r w:rsidRPr="0009695B">
        <w:rPr>
          <w:rFonts w:ascii="Arial" w:eastAsia="Times New Roman" w:hAnsi="Arial" w:cs="Arial"/>
          <w:color w:val="333333"/>
          <w:sz w:val="24"/>
          <w:szCs w:val="24"/>
          <w:lang w:eastAsia="ru-RU"/>
        </w:rPr>
        <w:t>Если ваш дошкольник уже хорошо плавает и ныряет, то не позволяйте ему нырять в местах, где глубина меньше, чем 2,5 метра.</w:t>
      </w:r>
    </w:p>
    <w:p w:rsidR="0009695B" w:rsidRPr="0009695B" w:rsidRDefault="0009695B" w:rsidP="0009695B">
      <w:pPr>
        <w:numPr>
          <w:ilvl w:val="0"/>
          <w:numId w:val="1"/>
        </w:numPr>
        <w:spacing w:before="100" w:beforeAutospacing="1" w:after="100" w:afterAutospacing="1" w:line="374" w:lineRule="atLeast"/>
        <w:ind w:left="0"/>
        <w:rPr>
          <w:rFonts w:ascii="Arial" w:eastAsia="Times New Roman" w:hAnsi="Arial" w:cs="Arial"/>
          <w:color w:val="333333"/>
          <w:sz w:val="24"/>
          <w:szCs w:val="24"/>
          <w:lang w:eastAsia="ru-RU"/>
        </w:rPr>
      </w:pPr>
      <w:r w:rsidRPr="0009695B">
        <w:rPr>
          <w:rFonts w:ascii="Arial" w:eastAsia="Times New Roman" w:hAnsi="Arial" w:cs="Arial"/>
          <w:color w:val="333333"/>
          <w:sz w:val="24"/>
          <w:szCs w:val="24"/>
          <w:lang w:eastAsia="ru-RU"/>
        </w:rPr>
        <w:t>Не разрешайте дошкольникам плавать в одиночку, всегда находитесь на расстоянии до метра от них и подстраховывайте малышей рукой, даже если ребенок плывет с надувным кругом или жилетом.</w:t>
      </w:r>
    </w:p>
    <w:p w:rsidR="0009695B" w:rsidRPr="0009695B" w:rsidRDefault="0009695B" w:rsidP="0009695B">
      <w:pPr>
        <w:numPr>
          <w:ilvl w:val="0"/>
          <w:numId w:val="1"/>
        </w:numPr>
        <w:spacing w:before="100" w:beforeAutospacing="1" w:after="100" w:afterAutospacing="1" w:line="374" w:lineRule="atLeast"/>
        <w:ind w:left="0"/>
        <w:rPr>
          <w:rFonts w:ascii="Arial" w:eastAsia="Times New Roman" w:hAnsi="Arial" w:cs="Arial"/>
          <w:color w:val="333333"/>
          <w:sz w:val="24"/>
          <w:szCs w:val="24"/>
          <w:lang w:eastAsia="ru-RU"/>
        </w:rPr>
      </w:pPr>
      <w:r w:rsidRPr="0009695B">
        <w:rPr>
          <w:rFonts w:ascii="Arial" w:eastAsia="Times New Roman" w:hAnsi="Arial" w:cs="Arial"/>
          <w:color w:val="333333"/>
          <w:sz w:val="24"/>
          <w:szCs w:val="24"/>
          <w:lang w:eastAsia="ru-RU"/>
        </w:rPr>
        <w:t>При купании старайтесь, чтобы всегда на дежурстве был спасатель или инструктор, но никогда не рассчитывайте только на них, помните, что вы в первую очередь отвечаете за безопасность собственного ребенка на воде.</w:t>
      </w:r>
    </w:p>
    <w:p w:rsidR="0009695B" w:rsidRPr="0009695B" w:rsidRDefault="0009695B" w:rsidP="0009695B">
      <w:pPr>
        <w:numPr>
          <w:ilvl w:val="0"/>
          <w:numId w:val="1"/>
        </w:numPr>
        <w:spacing w:before="100" w:beforeAutospacing="1" w:after="100" w:afterAutospacing="1" w:line="374" w:lineRule="atLeast"/>
        <w:ind w:left="0"/>
        <w:rPr>
          <w:rFonts w:ascii="Arial" w:eastAsia="Times New Roman" w:hAnsi="Arial" w:cs="Arial"/>
          <w:color w:val="333333"/>
          <w:sz w:val="24"/>
          <w:szCs w:val="24"/>
          <w:lang w:eastAsia="ru-RU"/>
        </w:rPr>
      </w:pPr>
      <w:r w:rsidRPr="0009695B">
        <w:rPr>
          <w:rFonts w:ascii="Arial" w:eastAsia="Times New Roman" w:hAnsi="Arial" w:cs="Arial"/>
          <w:color w:val="333333"/>
          <w:sz w:val="24"/>
          <w:szCs w:val="24"/>
          <w:lang w:eastAsia="ru-RU"/>
        </w:rPr>
        <w:t>Следите, чтобы маршруты плавания маленьких детей не пересекались со старшими, это может привести к травме.</w:t>
      </w:r>
    </w:p>
    <w:p w:rsidR="0009695B" w:rsidRPr="0009695B" w:rsidRDefault="0009695B" w:rsidP="0009695B">
      <w:pPr>
        <w:spacing w:before="468" w:after="281" w:line="337" w:lineRule="atLeast"/>
        <w:outlineLvl w:val="2"/>
        <w:rPr>
          <w:rFonts w:ascii="Arial" w:eastAsia="Times New Roman" w:hAnsi="Arial" w:cs="Arial"/>
          <w:b/>
          <w:color w:val="122255"/>
          <w:sz w:val="28"/>
          <w:szCs w:val="28"/>
          <w:lang w:eastAsia="ru-RU"/>
        </w:rPr>
      </w:pPr>
      <w:r w:rsidRPr="0009695B">
        <w:rPr>
          <w:rFonts w:ascii="Arial" w:eastAsia="Times New Roman" w:hAnsi="Arial" w:cs="Arial"/>
          <w:b/>
          <w:color w:val="122255"/>
          <w:sz w:val="28"/>
          <w:szCs w:val="28"/>
          <w:lang w:eastAsia="ru-RU"/>
        </w:rPr>
        <w:t>Правила безопасности на воде - купание в открытых водоемах</w:t>
      </w:r>
    </w:p>
    <w:p w:rsidR="0009695B" w:rsidRPr="0009695B" w:rsidRDefault="0009695B" w:rsidP="0009695B">
      <w:pPr>
        <w:numPr>
          <w:ilvl w:val="0"/>
          <w:numId w:val="2"/>
        </w:numPr>
        <w:spacing w:before="100" w:beforeAutospacing="1" w:after="100" w:afterAutospacing="1" w:line="374" w:lineRule="atLeast"/>
        <w:ind w:left="0"/>
        <w:rPr>
          <w:rFonts w:ascii="Arial" w:eastAsia="Times New Roman" w:hAnsi="Arial" w:cs="Arial"/>
          <w:color w:val="333333"/>
          <w:sz w:val="24"/>
          <w:szCs w:val="24"/>
          <w:lang w:eastAsia="ru-RU"/>
        </w:rPr>
      </w:pPr>
      <w:r w:rsidRPr="0009695B">
        <w:rPr>
          <w:rFonts w:ascii="Arial" w:eastAsia="Times New Roman" w:hAnsi="Arial" w:cs="Arial"/>
          <w:color w:val="333333"/>
          <w:sz w:val="24"/>
          <w:szCs w:val="24"/>
          <w:lang w:eastAsia="ru-RU"/>
        </w:rPr>
        <w:t>Для плавания используйте лишь круги и жилеты, предназначенные для применения в открытых водоемах, у них должны быть толще стенки и, желательно, несколько автономных камер. Чтобы ребенок не утонул при проколе одной из них.</w:t>
      </w:r>
    </w:p>
    <w:p w:rsidR="0009695B" w:rsidRPr="0009695B" w:rsidRDefault="0009695B" w:rsidP="0009695B">
      <w:pPr>
        <w:numPr>
          <w:ilvl w:val="0"/>
          <w:numId w:val="2"/>
        </w:numPr>
        <w:spacing w:before="100" w:beforeAutospacing="1" w:after="100" w:afterAutospacing="1" w:line="374" w:lineRule="atLeast"/>
        <w:ind w:left="0"/>
        <w:rPr>
          <w:rFonts w:ascii="Arial" w:eastAsia="Times New Roman" w:hAnsi="Arial" w:cs="Arial"/>
          <w:color w:val="333333"/>
          <w:sz w:val="24"/>
          <w:szCs w:val="24"/>
          <w:lang w:eastAsia="ru-RU"/>
        </w:rPr>
      </w:pPr>
      <w:r w:rsidRPr="0009695B">
        <w:rPr>
          <w:rFonts w:ascii="Arial" w:eastAsia="Times New Roman" w:hAnsi="Arial" w:cs="Arial"/>
          <w:color w:val="333333"/>
          <w:sz w:val="24"/>
          <w:szCs w:val="24"/>
          <w:lang w:eastAsia="ru-RU"/>
        </w:rPr>
        <w:t>Всегда будьте возле ребенка, который в воде. Не отводите от него взгляда. Дошкольник может за секунду уйти под воду и захлебнуться.</w:t>
      </w:r>
    </w:p>
    <w:p w:rsidR="0009695B" w:rsidRPr="0009695B" w:rsidRDefault="0009695B" w:rsidP="0009695B">
      <w:pPr>
        <w:numPr>
          <w:ilvl w:val="0"/>
          <w:numId w:val="2"/>
        </w:numPr>
        <w:spacing w:before="100" w:beforeAutospacing="1" w:after="100" w:afterAutospacing="1" w:line="374" w:lineRule="atLeast"/>
        <w:ind w:left="0"/>
        <w:rPr>
          <w:rFonts w:ascii="Arial" w:eastAsia="Times New Roman" w:hAnsi="Arial" w:cs="Arial"/>
          <w:color w:val="333333"/>
          <w:sz w:val="24"/>
          <w:szCs w:val="24"/>
          <w:lang w:eastAsia="ru-RU"/>
        </w:rPr>
      </w:pPr>
      <w:r w:rsidRPr="0009695B">
        <w:rPr>
          <w:rFonts w:ascii="Arial" w:eastAsia="Times New Roman" w:hAnsi="Arial" w:cs="Arial"/>
          <w:color w:val="333333"/>
          <w:sz w:val="24"/>
          <w:szCs w:val="24"/>
          <w:lang w:eastAsia="ru-RU"/>
        </w:rPr>
        <w:t>Старайтесь не брать дошкольников кататься на лодках, водных велосипедах и других плавательных средствах, это может быть опасно. Но даже если и берете малыша, всегда надевайте на него еще на берегу спасательный жилет.</w:t>
      </w:r>
    </w:p>
    <w:p w:rsidR="0009695B" w:rsidRPr="0009695B" w:rsidRDefault="0009695B" w:rsidP="0009695B">
      <w:pPr>
        <w:numPr>
          <w:ilvl w:val="0"/>
          <w:numId w:val="2"/>
        </w:numPr>
        <w:spacing w:before="100" w:beforeAutospacing="1" w:after="100" w:afterAutospacing="1" w:line="374" w:lineRule="atLeast"/>
        <w:ind w:left="0"/>
        <w:rPr>
          <w:rFonts w:ascii="Arial" w:eastAsia="Times New Roman" w:hAnsi="Arial" w:cs="Arial"/>
          <w:color w:val="333333"/>
          <w:sz w:val="24"/>
          <w:szCs w:val="24"/>
          <w:lang w:eastAsia="ru-RU"/>
        </w:rPr>
      </w:pPr>
      <w:r w:rsidRPr="0009695B">
        <w:rPr>
          <w:rFonts w:ascii="Arial" w:eastAsia="Times New Roman" w:hAnsi="Arial" w:cs="Arial"/>
          <w:color w:val="333333"/>
          <w:sz w:val="24"/>
          <w:szCs w:val="24"/>
          <w:lang w:eastAsia="ru-RU"/>
        </w:rPr>
        <w:t>Плавайте в специально отведенных местах с чистым проверенным дном, и где есть спасатель и медицинский пункт.</w:t>
      </w:r>
    </w:p>
    <w:p w:rsidR="0009695B" w:rsidRPr="0009695B" w:rsidRDefault="0009695B" w:rsidP="0009695B">
      <w:pPr>
        <w:numPr>
          <w:ilvl w:val="0"/>
          <w:numId w:val="2"/>
        </w:numPr>
        <w:spacing w:before="100" w:beforeAutospacing="1" w:after="100" w:afterAutospacing="1" w:line="374" w:lineRule="atLeast"/>
        <w:ind w:left="0"/>
        <w:rPr>
          <w:rFonts w:ascii="Arial" w:eastAsia="Times New Roman" w:hAnsi="Arial" w:cs="Arial"/>
          <w:color w:val="333333"/>
          <w:sz w:val="24"/>
          <w:szCs w:val="24"/>
          <w:lang w:eastAsia="ru-RU"/>
        </w:rPr>
      </w:pPr>
      <w:r w:rsidRPr="0009695B">
        <w:rPr>
          <w:rFonts w:ascii="Arial" w:eastAsia="Times New Roman" w:hAnsi="Arial" w:cs="Arial"/>
          <w:color w:val="333333"/>
          <w:sz w:val="24"/>
          <w:szCs w:val="24"/>
          <w:lang w:eastAsia="ru-RU"/>
        </w:rPr>
        <w:t>Но если вы плаваете с детьми на природе, то выбирайте чистое мелкое место с течением меньше 0,5 метра/секунду. Предварительно проверьте самостоятельно дно, оно должно быть не топким и без острых предметов. Всегда будьте возле малышей.</w:t>
      </w:r>
    </w:p>
    <w:p w:rsidR="0009695B" w:rsidRPr="0009695B" w:rsidRDefault="0009695B" w:rsidP="0009695B">
      <w:pPr>
        <w:numPr>
          <w:ilvl w:val="0"/>
          <w:numId w:val="2"/>
        </w:numPr>
        <w:spacing w:before="100" w:beforeAutospacing="1" w:after="100" w:afterAutospacing="1" w:line="374" w:lineRule="atLeast"/>
        <w:ind w:left="0"/>
        <w:rPr>
          <w:rFonts w:ascii="Arial" w:eastAsia="Times New Roman" w:hAnsi="Arial" w:cs="Arial"/>
          <w:color w:val="333333"/>
          <w:sz w:val="24"/>
          <w:szCs w:val="24"/>
          <w:lang w:eastAsia="ru-RU"/>
        </w:rPr>
      </w:pPr>
      <w:r w:rsidRPr="0009695B">
        <w:rPr>
          <w:rFonts w:ascii="Arial" w:eastAsia="Times New Roman" w:hAnsi="Arial" w:cs="Arial"/>
          <w:color w:val="333333"/>
          <w:sz w:val="24"/>
          <w:szCs w:val="24"/>
          <w:lang w:eastAsia="ru-RU"/>
        </w:rPr>
        <w:lastRenderedPageBreak/>
        <w:t>Не разрешайте дошкольникам заплывать далеко от берега и нырять на мелких местах или там, где незнакомое дно.</w:t>
      </w:r>
    </w:p>
    <w:p w:rsidR="0009695B" w:rsidRPr="0009695B" w:rsidRDefault="0009695B" w:rsidP="0009695B">
      <w:pPr>
        <w:spacing w:before="468" w:after="281" w:line="337" w:lineRule="atLeast"/>
        <w:outlineLvl w:val="2"/>
        <w:rPr>
          <w:rFonts w:ascii="Arial" w:eastAsia="Times New Roman" w:hAnsi="Arial" w:cs="Arial"/>
          <w:b/>
          <w:color w:val="122255"/>
          <w:sz w:val="28"/>
          <w:szCs w:val="28"/>
          <w:lang w:eastAsia="ru-RU"/>
        </w:rPr>
      </w:pPr>
      <w:r w:rsidRPr="0009695B">
        <w:rPr>
          <w:rFonts w:ascii="Arial" w:eastAsia="Times New Roman" w:hAnsi="Arial" w:cs="Arial"/>
          <w:b/>
          <w:color w:val="122255"/>
          <w:sz w:val="28"/>
          <w:szCs w:val="28"/>
          <w:lang w:eastAsia="ru-RU"/>
        </w:rPr>
        <w:t>Правила безопасности на воде - купание в надувных бассейнах</w:t>
      </w:r>
    </w:p>
    <w:p w:rsidR="0009695B" w:rsidRPr="0009695B" w:rsidRDefault="0009695B" w:rsidP="0009695B">
      <w:pPr>
        <w:numPr>
          <w:ilvl w:val="0"/>
          <w:numId w:val="3"/>
        </w:numPr>
        <w:spacing w:before="100" w:beforeAutospacing="1" w:after="100" w:afterAutospacing="1" w:line="374" w:lineRule="atLeast"/>
        <w:ind w:left="0"/>
        <w:rPr>
          <w:rFonts w:ascii="Arial" w:eastAsia="Times New Roman" w:hAnsi="Arial" w:cs="Arial"/>
          <w:color w:val="333333"/>
          <w:sz w:val="24"/>
          <w:szCs w:val="24"/>
          <w:lang w:eastAsia="ru-RU"/>
        </w:rPr>
      </w:pPr>
      <w:r w:rsidRPr="0009695B">
        <w:rPr>
          <w:rFonts w:ascii="Arial" w:eastAsia="Times New Roman" w:hAnsi="Arial" w:cs="Arial"/>
          <w:color w:val="333333"/>
          <w:sz w:val="24"/>
          <w:szCs w:val="24"/>
          <w:lang w:eastAsia="ru-RU"/>
        </w:rPr>
        <w:t>Никогда не позволяйте детям нырять в надувные бассейны.</w:t>
      </w:r>
    </w:p>
    <w:p w:rsidR="0009695B" w:rsidRPr="0009695B" w:rsidRDefault="0009695B" w:rsidP="0009695B">
      <w:pPr>
        <w:numPr>
          <w:ilvl w:val="0"/>
          <w:numId w:val="3"/>
        </w:numPr>
        <w:spacing w:before="100" w:beforeAutospacing="1" w:after="100" w:afterAutospacing="1" w:line="374" w:lineRule="atLeast"/>
        <w:ind w:left="0"/>
        <w:rPr>
          <w:rFonts w:ascii="Arial" w:eastAsia="Times New Roman" w:hAnsi="Arial" w:cs="Arial"/>
          <w:color w:val="333333"/>
          <w:sz w:val="24"/>
          <w:szCs w:val="24"/>
          <w:lang w:eastAsia="ru-RU"/>
        </w:rPr>
      </w:pPr>
      <w:r w:rsidRPr="0009695B">
        <w:rPr>
          <w:rFonts w:ascii="Arial" w:eastAsia="Times New Roman" w:hAnsi="Arial" w:cs="Arial"/>
          <w:color w:val="333333"/>
          <w:sz w:val="24"/>
          <w:szCs w:val="24"/>
          <w:lang w:eastAsia="ru-RU"/>
        </w:rPr>
        <w:t>Не оставляйте дошкольников без присмотра даже в маленьком тазике. Малыш может упасть лицом в воду и утонуть, у него еще слишком слабые руки для веса тела и поэтому ему тяжело подниматься.</w:t>
      </w:r>
    </w:p>
    <w:p w:rsidR="0009695B" w:rsidRPr="0009695B" w:rsidRDefault="0009695B" w:rsidP="0009695B">
      <w:pPr>
        <w:numPr>
          <w:ilvl w:val="0"/>
          <w:numId w:val="3"/>
        </w:numPr>
        <w:spacing w:before="100" w:beforeAutospacing="1" w:after="100" w:afterAutospacing="1" w:line="374" w:lineRule="atLeast"/>
        <w:ind w:left="0"/>
        <w:rPr>
          <w:rFonts w:ascii="Arial" w:eastAsia="Times New Roman" w:hAnsi="Arial" w:cs="Arial"/>
          <w:color w:val="333333"/>
          <w:sz w:val="24"/>
          <w:szCs w:val="24"/>
          <w:lang w:eastAsia="ru-RU"/>
        </w:rPr>
      </w:pPr>
      <w:r w:rsidRPr="0009695B">
        <w:rPr>
          <w:rFonts w:ascii="Arial" w:eastAsia="Times New Roman" w:hAnsi="Arial" w:cs="Arial"/>
          <w:color w:val="333333"/>
          <w:sz w:val="24"/>
          <w:szCs w:val="24"/>
          <w:lang w:eastAsia="ru-RU"/>
        </w:rPr>
        <w:t>Максимально оградите несанкционированных доступ к бассейну малышей, чтобы они самовольно не пошли плавать. Для этого снимайте лестницу, ставьте заградительный барьер, не оставляйте стулья по которым можно забраться внутрь, надевайте на верх плотный защитный чехол (который не провалится под весом ребенка или двух) или сливайте воду из бассейна.</w:t>
      </w:r>
    </w:p>
    <w:p w:rsidR="0009695B" w:rsidRPr="0009695B" w:rsidRDefault="0009695B" w:rsidP="0009695B">
      <w:pPr>
        <w:numPr>
          <w:ilvl w:val="0"/>
          <w:numId w:val="3"/>
        </w:numPr>
        <w:spacing w:before="100" w:beforeAutospacing="1" w:after="100" w:afterAutospacing="1" w:line="374" w:lineRule="atLeast"/>
        <w:ind w:left="0"/>
        <w:rPr>
          <w:rFonts w:ascii="Arial" w:eastAsia="Times New Roman" w:hAnsi="Arial" w:cs="Arial"/>
          <w:color w:val="333333"/>
          <w:sz w:val="24"/>
          <w:szCs w:val="24"/>
          <w:lang w:eastAsia="ru-RU"/>
        </w:rPr>
      </w:pPr>
      <w:r w:rsidRPr="0009695B">
        <w:rPr>
          <w:rFonts w:ascii="Arial" w:eastAsia="Times New Roman" w:hAnsi="Arial" w:cs="Arial"/>
          <w:color w:val="333333"/>
          <w:sz w:val="24"/>
          <w:szCs w:val="24"/>
          <w:lang w:eastAsia="ru-RU"/>
        </w:rPr>
        <w:t>Надежной изгородью от малышей можно считать заслон высотой от полутора метров, в котором либо отсутствуют горизонтальные перекладины, либо они слишком малы, чтобы по ним удобно было взобраться.</w:t>
      </w:r>
    </w:p>
    <w:p w:rsidR="0009695B" w:rsidRPr="0009695B" w:rsidRDefault="0009695B" w:rsidP="0009695B">
      <w:pPr>
        <w:numPr>
          <w:ilvl w:val="0"/>
          <w:numId w:val="3"/>
        </w:numPr>
        <w:spacing w:before="100" w:beforeAutospacing="1" w:after="100" w:afterAutospacing="1" w:line="374" w:lineRule="atLeast"/>
        <w:ind w:left="0"/>
        <w:rPr>
          <w:rFonts w:ascii="Arial" w:eastAsia="Times New Roman" w:hAnsi="Arial" w:cs="Arial"/>
          <w:color w:val="333333"/>
          <w:sz w:val="24"/>
          <w:szCs w:val="24"/>
          <w:lang w:eastAsia="ru-RU"/>
        </w:rPr>
      </w:pPr>
      <w:r w:rsidRPr="0009695B">
        <w:rPr>
          <w:rFonts w:ascii="Arial" w:eastAsia="Times New Roman" w:hAnsi="Arial" w:cs="Arial"/>
          <w:color w:val="333333"/>
          <w:sz w:val="24"/>
          <w:szCs w:val="24"/>
          <w:lang w:eastAsia="ru-RU"/>
        </w:rPr>
        <w:t xml:space="preserve">Если у вас большой надувной бассейн с мощной системой слива и наполнения, то </w:t>
      </w:r>
      <w:proofErr w:type="gramStart"/>
      <w:r w:rsidRPr="0009695B">
        <w:rPr>
          <w:rFonts w:ascii="Arial" w:eastAsia="Times New Roman" w:hAnsi="Arial" w:cs="Arial"/>
          <w:color w:val="333333"/>
          <w:sz w:val="24"/>
          <w:szCs w:val="24"/>
          <w:lang w:eastAsia="ru-RU"/>
        </w:rPr>
        <w:t>убедитесь что выпускная система не создает</w:t>
      </w:r>
      <w:proofErr w:type="gramEnd"/>
      <w:r w:rsidRPr="0009695B">
        <w:rPr>
          <w:rFonts w:ascii="Arial" w:eastAsia="Times New Roman" w:hAnsi="Arial" w:cs="Arial"/>
          <w:color w:val="333333"/>
          <w:sz w:val="24"/>
          <w:szCs w:val="24"/>
          <w:lang w:eastAsia="ru-RU"/>
        </w:rPr>
        <w:t xml:space="preserve"> мощного давления, которое может засосать ребенка.</w:t>
      </w:r>
    </w:p>
    <w:p w:rsidR="0009695B" w:rsidRPr="0009695B" w:rsidRDefault="0009695B" w:rsidP="0009695B">
      <w:pPr>
        <w:spacing w:before="468" w:after="281" w:line="337" w:lineRule="atLeast"/>
        <w:outlineLvl w:val="2"/>
        <w:rPr>
          <w:rFonts w:ascii="Arial" w:eastAsia="Times New Roman" w:hAnsi="Arial" w:cs="Arial"/>
          <w:b/>
          <w:color w:val="122255"/>
          <w:sz w:val="28"/>
          <w:szCs w:val="28"/>
          <w:lang w:eastAsia="ru-RU"/>
        </w:rPr>
      </w:pPr>
      <w:r w:rsidRPr="0009695B">
        <w:rPr>
          <w:rFonts w:ascii="Arial" w:eastAsia="Times New Roman" w:hAnsi="Arial" w:cs="Arial"/>
          <w:b/>
          <w:color w:val="122255"/>
          <w:sz w:val="28"/>
          <w:szCs w:val="28"/>
          <w:lang w:eastAsia="ru-RU"/>
        </w:rPr>
        <w:t>Общие правила безопасности родителям при купании дошкольников</w:t>
      </w:r>
    </w:p>
    <w:p w:rsidR="0009695B" w:rsidRPr="0009695B" w:rsidRDefault="0009695B" w:rsidP="0009695B">
      <w:pPr>
        <w:numPr>
          <w:ilvl w:val="0"/>
          <w:numId w:val="4"/>
        </w:numPr>
        <w:spacing w:before="100" w:beforeAutospacing="1" w:after="100" w:afterAutospacing="1" w:line="374" w:lineRule="atLeast"/>
        <w:ind w:left="0"/>
        <w:rPr>
          <w:rFonts w:ascii="Arial" w:eastAsia="Times New Roman" w:hAnsi="Arial" w:cs="Arial"/>
          <w:color w:val="333333"/>
          <w:sz w:val="24"/>
          <w:szCs w:val="24"/>
          <w:lang w:eastAsia="ru-RU"/>
        </w:rPr>
      </w:pPr>
      <w:r w:rsidRPr="0009695B">
        <w:rPr>
          <w:rFonts w:ascii="Arial" w:eastAsia="Times New Roman" w:hAnsi="Arial" w:cs="Arial"/>
          <w:color w:val="333333"/>
          <w:sz w:val="24"/>
          <w:szCs w:val="24"/>
          <w:lang w:eastAsia="ru-RU"/>
        </w:rPr>
        <w:t>Никогда не купайтесь в непогоду.</w:t>
      </w:r>
    </w:p>
    <w:p w:rsidR="0009695B" w:rsidRPr="0009695B" w:rsidRDefault="0009695B" w:rsidP="0009695B">
      <w:pPr>
        <w:numPr>
          <w:ilvl w:val="0"/>
          <w:numId w:val="4"/>
        </w:numPr>
        <w:spacing w:before="100" w:beforeAutospacing="1" w:after="100" w:afterAutospacing="1" w:line="374" w:lineRule="atLeast"/>
        <w:ind w:left="0"/>
        <w:rPr>
          <w:rFonts w:ascii="Arial" w:eastAsia="Times New Roman" w:hAnsi="Arial" w:cs="Arial"/>
          <w:color w:val="333333"/>
          <w:sz w:val="24"/>
          <w:szCs w:val="24"/>
          <w:lang w:eastAsia="ru-RU"/>
        </w:rPr>
      </w:pPr>
      <w:r w:rsidRPr="0009695B">
        <w:rPr>
          <w:rFonts w:ascii="Arial" w:eastAsia="Times New Roman" w:hAnsi="Arial" w:cs="Arial"/>
          <w:color w:val="333333"/>
          <w:sz w:val="24"/>
          <w:szCs w:val="24"/>
          <w:lang w:eastAsia="ru-RU"/>
        </w:rPr>
        <w:t>Всегда разъясняйте детям правила поведения на воде и не подавайте им дурной пример.</w:t>
      </w:r>
    </w:p>
    <w:p w:rsidR="0009695B" w:rsidRPr="0009695B" w:rsidRDefault="0009695B" w:rsidP="0009695B">
      <w:pPr>
        <w:numPr>
          <w:ilvl w:val="0"/>
          <w:numId w:val="4"/>
        </w:numPr>
        <w:spacing w:before="100" w:beforeAutospacing="1" w:after="100" w:afterAutospacing="1" w:line="374" w:lineRule="atLeast"/>
        <w:ind w:left="0"/>
        <w:rPr>
          <w:rFonts w:ascii="Arial" w:eastAsia="Times New Roman" w:hAnsi="Arial" w:cs="Arial"/>
          <w:color w:val="333333"/>
          <w:sz w:val="24"/>
          <w:szCs w:val="24"/>
          <w:lang w:eastAsia="ru-RU"/>
        </w:rPr>
      </w:pPr>
      <w:r w:rsidRPr="0009695B">
        <w:rPr>
          <w:rFonts w:ascii="Arial" w:eastAsia="Times New Roman" w:hAnsi="Arial" w:cs="Arial"/>
          <w:color w:val="333333"/>
          <w:sz w:val="24"/>
          <w:szCs w:val="24"/>
          <w:lang w:eastAsia="ru-RU"/>
        </w:rPr>
        <w:t>Никогда не ведите детей купаться в нетрезвом состоянии.</w:t>
      </w:r>
    </w:p>
    <w:p w:rsidR="0009695B" w:rsidRPr="0009695B" w:rsidRDefault="0009695B" w:rsidP="0009695B">
      <w:pPr>
        <w:numPr>
          <w:ilvl w:val="0"/>
          <w:numId w:val="4"/>
        </w:numPr>
        <w:spacing w:before="100" w:beforeAutospacing="1" w:after="100" w:afterAutospacing="1" w:line="374" w:lineRule="atLeast"/>
        <w:ind w:left="0"/>
        <w:rPr>
          <w:rFonts w:ascii="Arial" w:eastAsia="Times New Roman" w:hAnsi="Arial" w:cs="Arial"/>
          <w:color w:val="333333"/>
          <w:sz w:val="24"/>
          <w:szCs w:val="24"/>
          <w:lang w:eastAsia="ru-RU"/>
        </w:rPr>
      </w:pPr>
      <w:r w:rsidRPr="0009695B">
        <w:rPr>
          <w:rFonts w:ascii="Arial" w:eastAsia="Times New Roman" w:hAnsi="Arial" w:cs="Arial"/>
          <w:color w:val="333333"/>
          <w:sz w:val="24"/>
          <w:szCs w:val="24"/>
          <w:lang w:eastAsia="ru-RU"/>
        </w:rPr>
        <w:t>Наблюдайте за купающимися детьми.</w:t>
      </w:r>
    </w:p>
    <w:p w:rsidR="0009695B" w:rsidRPr="0009695B" w:rsidRDefault="0009695B" w:rsidP="0009695B">
      <w:pPr>
        <w:numPr>
          <w:ilvl w:val="0"/>
          <w:numId w:val="4"/>
        </w:numPr>
        <w:spacing w:before="100" w:beforeAutospacing="1" w:after="100" w:afterAutospacing="1" w:line="374" w:lineRule="atLeast"/>
        <w:ind w:left="0"/>
        <w:rPr>
          <w:rFonts w:ascii="Arial" w:eastAsia="Times New Roman" w:hAnsi="Arial" w:cs="Arial"/>
          <w:color w:val="333333"/>
          <w:sz w:val="24"/>
          <w:szCs w:val="24"/>
          <w:lang w:eastAsia="ru-RU"/>
        </w:rPr>
      </w:pPr>
      <w:r w:rsidRPr="0009695B">
        <w:rPr>
          <w:rFonts w:ascii="Arial" w:eastAsia="Times New Roman" w:hAnsi="Arial" w:cs="Arial"/>
          <w:color w:val="333333"/>
          <w:sz w:val="24"/>
          <w:szCs w:val="24"/>
          <w:lang w:eastAsia="ru-RU"/>
        </w:rPr>
        <w:t>Контролируйте эмоциональное состояние дошкольника, чтобы заигравшись, он не нахлебался воды.</w:t>
      </w:r>
    </w:p>
    <w:p w:rsidR="0009695B" w:rsidRPr="0009695B" w:rsidRDefault="0009695B" w:rsidP="0009695B">
      <w:pPr>
        <w:spacing w:before="468" w:after="281" w:line="337" w:lineRule="atLeast"/>
        <w:outlineLvl w:val="2"/>
        <w:rPr>
          <w:rFonts w:ascii="Arial" w:eastAsia="Times New Roman" w:hAnsi="Arial" w:cs="Arial"/>
          <w:b/>
          <w:color w:val="122255"/>
          <w:sz w:val="28"/>
          <w:szCs w:val="28"/>
          <w:lang w:eastAsia="ru-RU"/>
        </w:rPr>
      </w:pPr>
      <w:r w:rsidRPr="0009695B">
        <w:rPr>
          <w:rFonts w:ascii="Arial" w:eastAsia="Times New Roman" w:hAnsi="Arial" w:cs="Arial"/>
          <w:b/>
          <w:color w:val="122255"/>
          <w:sz w:val="28"/>
          <w:szCs w:val="28"/>
          <w:lang w:eastAsia="ru-RU"/>
        </w:rPr>
        <w:t>Правила безопасности на воде для дошкольников - итог</w:t>
      </w:r>
    </w:p>
    <w:p w:rsidR="0009695B" w:rsidRPr="0009695B" w:rsidRDefault="0009695B" w:rsidP="0009695B">
      <w:pPr>
        <w:spacing w:before="100" w:beforeAutospacing="1" w:after="100" w:afterAutospacing="1" w:line="374" w:lineRule="atLeast"/>
        <w:rPr>
          <w:rFonts w:ascii="Arial" w:eastAsia="Times New Roman" w:hAnsi="Arial" w:cs="Arial"/>
          <w:color w:val="333333"/>
          <w:sz w:val="24"/>
          <w:szCs w:val="24"/>
          <w:lang w:eastAsia="ru-RU"/>
        </w:rPr>
      </w:pPr>
      <w:r w:rsidRPr="0009695B">
        <w:rPr>
          <w:rFonts w:ascii="Arial" w:eastAsia="Times New Roman" w:hAnsi="Arial" w:cs="Arial"/>
          <w:color w:val="333333"/>
          <w:sz w:val="24"/>
          <w:szCs w:val="24"/>
          <w:lang w:eastAsia="ru-RU"/>
        </w:rPr>
        <w:t xml:space="preserve">Также родителям необходимо знать правила спасения утопающих, оказания первой медицинской помощи: удаление воды из легких, искусственное дыхание и непрямой массаж сердца. Учтите, что в случае с маленькими детьми они делаются несколько иначе, чем </w:t>
      </w:r>
      <w:proofErr w:type="gramStart"/>
      <w:r w:rsidRPr="0009695B">
        <w:rPr>
          <w:rFonts w:ascii="Arial" w:eastAsia="Times New Roman" w:hAnsi="Arial" w:cs="Arial"/>
          <w:color w:val="333333"/>
          <w:sz w:val="24"/>
          <w:szCs w:val="24"/>
          <w:lang w:eastAsia="ru-RU"/>
        </w:rPr>
        <w:t>со</w:t>
      </w:r>
      <w:proofErr w:type="gramEnd"/>
      <w:r w:rsidRPr="0009695B">
        <w:rPr>
          <w:rFonts w:ascii="Arial" w:eastAsia="Times New Roman" w:hAnsi="Arial" w:cs="Arial"/>
          <w:color w:val="333333"/>
          <w:sz w:val="24"/>
          <w:szCs w:val="24"/>
          <w:lang w:eastAsia="ru-RU"/>
        </w:rPr>
        <w:t xml:space="preserve"> взрослыми. И самое главное, учтите, что большинство несчастных случаев случается именно в тот момент, когда взрослые на «секунду» отвлеклись.</w:t>
      </w:r>
    </w:p>
    <w:p w:rsidR="0009695B" w:rsidRPr="004872DE" w:rsidRDefault="0009695B">
      <w:pPr>
        <w:rPr>
          <w:rFonts w:ascii="Arial" w:hAnsi="Arial" w:cs="Arial"/>
          <w:sz w:val="24"/>
          <w:szCs w:val="24"/>
        </w:rPr>
      </w:pPr>
    </w:p>
    <w:sectPr w:rsidR="0009695B" w:rsidRPr="004872DE" w:rsidSect="00D51A6F">
      <w:pgSz w:w="11906" w:h="16838"/>
      <w:pgMar w:top="851" w:right="707" w:bottom="567"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DroidSansRegular">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D842DE"/>
    <w:multiLevelType w:val="multilevel"/>
    <w:tmpl w:val="19EE3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50D2242"/>
    <w:multiLevelType w:val="multilevel"/>
    <w:tmpl w:val="D69C9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AA64D56"/>
    <w:multiLevelType w:val="multilevel"/>
    <w:tmpl w:val="37342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921EA7"/>
    <w:multiLevelType w:val="multilevel"/>
    <w:tmpl w:val="242AA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09695B"/>
    <w:rsid w:val="0009695B"/>
    <w:rsid w:val="00346CE8"/>
    <w:rsid w:val="004872DE"/>
    <w:rsid w:val="006A62CE"/>
    <w:rsid w:val="007010F0"/>
    <w:rsid w:val="00794B93"/>
    <w:rsid w:val="00992F08"/>
    <w:rsid w:val="00A82DF6"/>
    <w:rsid w:val="00B97BDD"/>
    <w:rsid w:val="00D51A6F"/>
    <w:rsid w:val="00DF7E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6CE8"/>
  </w:style>
  <w:style w:type="paragraph" w:styleId="2">
    <w:name w:val="heading 2"/>
    <w:basedOn w:val="a"/>
    <w:link w:val="20"/>
    <w:uiPriority w:val="9"/>
    <w:qFormat/>
    <w:rsid w:val="0009695B"/>
    <w:pPr>
      <w:spacing w:before="468" w:after="281" w:line="449" w:lineRule="atLeast"/>
      <w:outlineLvl w:val="1"/>
    </w:pPr>
    <w:rPr>
      <w:rFonts w:ascii="DroidSansRegular" w:eastAsia="Times New Roman" w:hAnsi="DroidSansRegular" w:cs="Times New Roman"/>
      <w:color w:val="111967"/>
      <w:sz w:val="45"/>
      <w:szCs w:val="45"/>
      <w:lang w:eastAsia="ru-RU"/>
    </w:rPr>
  </w:style>
  <w:style w:type="paragraph" w:styleId="3">
    <w:name w:val="heading 3"/>
    <w:basedOn w:val="a"/>
    <w:link w:val="30"/>
    <w:uiPriority w:val="9"/>
    <w:qFormat/>
    <w:rsid w:val="0009695B"/>
    <w:pPr>
      <w:spacing w:before="468" w:after="281" w:line="337" w:lineRule="atLeast"/>
      <w:outlineLvl w:val="2"/>
    </w:pPr>
    <w:rPr>
      <w:rFonts w:ascii="DroidSansRegular" w:eastAsia="Times New Roman" w:hAnsi="DroidSansRegular" w:cs="Times New Roman"/>
      <w:color w:val="122255"/>
      <w:sz w:val="34"/>
      <w:szCs w:val="3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9695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9695B"/>
    <w:rPr>
      <w:rFonts w:ascii="Tahoma" w:hAnsi="Tahoma" w:cs="Tahoma"/>
      <w:sz w:val="16"/>
      <w:szCs w:val="16"/>
    </w:rPr>
  </w:style>
  <w:style w:type="character" w:customStyle="1" w:styleId="20">
    <w:name w:val="Заголовок 2 Знак"/>
    <w:basedOn w:val="a0"/>
    <w:link w:val="2"/>
    <w:uiPriority w:val="9"/>
    <w:rsid w:val="0009695B"/>
    <w:rPr>
      <w:rFonts w:ascii="DroidSansRegular" w:eastAsia="Times New Roman" w:hAnsi="DroidSansRegular" w:cs="Times New Roman"/>
      <w:color w:val="111967"/>
      <w:sz w:val="45"/>
      <w:szCs w:val="45"/>
      <w:lang w:eastAsia="ru-RU"/>
    </w:rPr>
  </w:style>
  <w:style w:type="character" w:customStyle="1" w:styleId="30">
    <w:name w:val="Заголовок 3 Знак"/>
    <w:basedOn w:val="a0"/>
    <w:link w:val="3"/>
    <w:uiPriority w:val="9"/>
    <w:rsid w:val="0009695B"/>
    <w:rPr>
      <w:rFonts w:ascii="DroidSansRegular" w:eastAsia="Times New Roman" w:hAnsi="DroidSansRegular" w:cs="Times New Roman"/>
      <w:color w:val="122255"/>
      <w:sz w:val="34"/>
      <w:szCs w:val="34"/>
      <w:lang w:eastAsia="ru-RU"/>
    </w:rPr>
  </w:style>
  <w:style w:type="paragraph" w:styleId="a5">
    <w:name w:val="Normal (Web)"/>
    <w:basedOn w:val="a"/>
    <w:uiPriority w:val="99"/>
    <w:semiHidden/>
    <w:unhideWhenUsed/>
    <w:rsid w:val="0009695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31461992">
      <w:bodyDiv w:val="1"/>
      <w:marLeft w:val="0"/>
      <w:marRight w:val="0"/>
      <w:marTop w:val="0"/>
      <w:marBottom w:val="0"/>
      <w:divBdr>
        <w:top w:val="none" w:sz="0" w:space="0" w:color="auto"/>
        <w:left w:val="none" w:sz="0" w:space="0" w:color="auto"/>
        <w:bottom w:val="none" w:sz="0" w:space="0" w:color="auto"/>
        <w:right w:val="none" w:sz="0" w:space="0" w:color="auto"/>
      </w:divBdr>
      <w:divsChild>
        <w:div w:id="965967224">
          <w:marLeft w:val="0"/>
          <w:marRight w:val="0"/>
          <w:marTop w:val="0"/>
          <w:marBottom w:val="0"/>
          <w:divBdr>
            <w:top w:val="none" w:sz="0" w:space="0" w:color="auto"/>
            <w:left w:val="none" w:sz="0" w:space="0" w:color="auto"/>
            <w:bottom w:val="none" w:sz="0" w:space="0" w:color="auto"/>
            <w:right w:val="none" w:sz="0" w:space="0" w:color="auto"/>
          </w:divBdr>
          <w:divsChild>
            <w:div w:id="602496321">
              <w:marLeft w:val="0"/>
              <w:marRight w:val="0"/>
              <w:marTop w:val="0"/>
              <w:marBottom w:val="0"/>
              <w:divBdr>
                <w:top w:val="none" w:sz="0" w:space="0" w:color="auto"/>
                <w:left w:val="none" w:sz="0" w:space="0" w:color="auto"/>
                <w:bottom w:val="none" w:sz="0" w:space="0" w:color="auto"/>
                <w:right w:val="none" w:sz="0" w:space="0" w:color="auto"/>
              </w:divBdr>
              <w:divsChild>
                <w:div w:id="2040274834">
                  <w:marLeft w:val="0"/>
                  <w:marRight w:val="0"/>
                  <w:marTop w:val="100"/>
                  <w:marBottom w:val="100"/>
                  <w:divBdr>
                    <w:top w:val="none" w:sz="0" w:space="0" w:color="auto"/>
                    <w:left w:val="none" w:sz="0" w:space="0" w:color="auto"/>
                    <w:bottom w:val="none" w:sz="0" w:space="0" w:color="auto"/>
                    <w:right w:val="none" w:sz="0" w:space="0" w:color="auto"/>
                  </w:divBdr>
                  <w:divsChild>
                    <w:div w:id="1687751390">
                      <w:marLeft w:val="0"/>
                      <w:marRight w:val="0"/>
                      <w:marTop w:val="0"/>
                      <w:marBottom w:val="0"/>
                      <w:divBdr>
                        <w:top w:val="none" w:sz="0" w:space="0" w:color="auto"/>
                        <w:left w:val="none" w:sz="0" w:space="0" w:color="auto"/>
                        <w:bottom w:val="none" w:sz="0" w:space="0" w:color="auto"/>
                        <w:right w:val="none" w:sz="0" w:space="0" w:color="auto"/>
                      </w:divBdr>
                      <w:divsChild>
                        <w:div w:id="2094354360">
                          <w:marLeft w:val="0"/>
                          <w:marRight w:val="0"/>
                          <w:marTop w:val="0"/>
                          <w:marBottom w:val="0"/>
                          <w:divBdr>
                            <w:top w:val="none" w:sz="0" w:space="0" w:color="auto"/>
                            <w:left w:val="none" w:sz="0" w:space="0" w:color="auto"/>
                            <w:bottom w:val="none" w:sz="0" w:space="0" w:color="auto"/>
                            <w:right w:val="none" w:sz="0" w:space="0" w:color="auto"/>
                          </w:divBdr>
                          <w:divsChild>
                            <w:div w:id="1971663809">
                              <w:marLeft w:val="0"/>
                              <w:marRight w:val="0"/>
                              <w:marTop w:val="0"/>
                              <w:marBottom w:val="0"/>
                              <w:divBdr>
                                <w:top w:val="none" w:sz="0" w:space="0" w:color="auto"/>
                                <w:left w:val="none" w:sz="0" w:space="0" w:color="auto"/>
                                <w:bottom w:val="none" w:sz="0" w:space="0" w:color="auto"/>
                                <w:right w:val="none" w:sz="0" w:space="0" w:color="auto"/>
                              </w:divBdr>
                              <w:divsChild>
                                <w:div w:id="177476696">
                                  <w:marLeft w:val="0"/>
                                  <w:marRight w:val="0"/>
                                  <w:marTop w:val="0"/>
                                  <w:marBottom w:val="0"/>
                                  <w:divBdr>
                                    <w:top w:val="none" w:sz="0" w:space="0" w:color="auto"/>
                                    <w:left w:val="none" w:sz="0" w:space="0" w:color="auto"/>
                                    <w:bottom w:val="none" w:sz="0" w:space="0" w:color="auto"/>
                                    <w:right w:val="none" w:sz="0" w:space="0" w:color="auto"/>
                                  </w:divBdr>
                                  <w:divsChild>
                                    <w:div w:id="158866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626</Words>
  <Characters>3571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VXC</dc:creator>
  <cp:lastModifiedBy>VXC</cp:lastModifiedBy>
  <cp:revision>5</cp:revision>
  <dcterms:created xsi:type="dcterms:W3CDTF">2017-07-13T06:54:00Z</dcterms:created>
  <dcterms:modified xsi:type="dcterms:W3CDTF">2017-07-14T01:26:00Z</dcterms:modified>
</cp:coreProperties>
</file>