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6"/>
        <w:gridCol w:w="4968"/>
        <w:gridCol w:w="2270"/>
        <w:gridCol w:w="1555"/>
        <w:gridCol w:w="802"/>
      </w:tblGrid>
      <w:tr w:rsidR="001023C0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выходу из детского сада)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1277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15.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В помещении, где установлен приемно- контрольный прибор, отсутствует лампа аварийное освещение в соответствии с требованиями п. 13.14.12, п. 13.14.13 СП 5.13130.2009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7" w:lineRule="exact"/>
              <w:jc w:val="both"/>
            </w:pPr>
            <w:r>
              <w:t>(ст. 83, ст. 84, ФЗ № 123 от 22.07.2008 г.)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279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16.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Пожаростой кость проводов и кабелей, подключаемые к различным компонентам систем пожарной автоматики (АУПС и СОУЭ) меньше времени выполнения задач этими компонентами для конкретного места установки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(ст. 4 ФЗ № 123 от 22.07.2008 г п. 13.15.7 СП 5.13130.2009. СП 6.13130.2009. ч. 2 ст. 82 ст. 103 ФЗ № 123 от п. 3.4 СП 3.13130.2009, 22.07.2008 г.; ст. 37 ФЗ № 69 от 21.12.94</w:t>
            </w:r>
          </w:p>
          <w:p w:rsidR="001023C0" w:rsidRDefault="00E01E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г.)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04.02.2014гГ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10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17.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 xml:space="preserve">П р и е м н о - ко нтрол ь н ы й </w:t>
            </w:r>
            <w:r>
              <w:rPr>
                <w:lang w:val="en-US"/>
              </w:rPr>
              <w:t>ri</w:t>
            </w:r>
            <w:r w:rsidRPr="00833CD5">
              <w:rPr>
                <w:lang w:val="ru-RU"/>
              </w:rPr>
              <w:t xml:space="preserve"> </w:t>
            </w:r>
            <w:r>
              <w:t>р ибор (</w:t>
            </w:r>
            <w:r w:rsidRPr="00833CD5">
              <w:rPr>
                <w:lang w:val="ru-RU"/>
              </w:rPr>
              <w:t xml:space="preserve">11 </w:t>
            </w:r>
            <w:r>
              <w:t>р и бо р управления) установлен в помещении без круглосуточного пребывания дежурного персонала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(ст. 4 ФЗ № 123 от 22.07.2008 г п. 13.14.5 СП 5.13130.2009,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18.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Ширина лестничного марша менее 1,35 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(п. 6.29 СНиП 21-01- 97*)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19.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Ширина эвакуационных выходов, из помещений при числе эвакуирующихся более 15 человек менее 1,2 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2" w:lineRule="exact"/>
              <w:jc w:val="both"/>
            </w:pPr>
            <w:r>
              <w:t>(п. 6.16 СНиП 21-01- 97*)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tabs>
                <w:tab w:val="left" w:leader="dot" w:pos="1402"/>
              </w:tabs>
              <w:spacing w:line="240" w:lineRule="auto"/>
              <w:ind w:left="120"/>
            </w:pPr>
            <w:r>
              <w:t>04 02.20 ! 4 г</w:t>
            </w:r>
            <w:r>
              <w:rPr>
                <w:rStyle w:val="14pt0pt40"/>
              </w:rPr>
              <w:t xml:space="preserve"> Г</w:t>
            </w:r>
            <w:r>
              <w:rPr>
                <w:rStyle w:val="14pt0pt40"/>
              </w:rPr>
              <w:tab/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102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20.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Из помещений (спальных помещений детского сада) предназначенных для одновременного пребывания более 10 чел., отсутствуют вторые эвакуационные выходы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(п. 6.12* СНиП 21 - 01-97*)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tabs>
                <w:tab w:val="left" w:leader="dot" w:pos="1378"/>
              </w:tabs>
              <w:spacing w:line="240" w:lineRule="auto"/>
              <w:ind w:left="120"/>
            </w:pPr>
            <w:r>
              <w:t>04.02.2014 г.</w:t>
            </w:r>
            <w:r>
              <w:tab/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127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21.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Здание (помещения) пищеблока расположенное на территории детского сада не оборудовано системой противопожарной защиты.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(ст. 54, ст. 82, ст. 83, ст. 84, с т. 91. ст. 103 ст. 151 ФЗ № 123 от 22.07.2008 г. НПБ 104-03, НПБ 1 10-03)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22.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Здание детского сада не оборудовано каналом передачи информации автоматической пожарной сигнализации в пожарную часть.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76" w:lineRule="exact"/>
              <w:jc w:val="both"/>
            </w:pPr>
            <w:r>
              <w:t>(п. 1.4* СНиП 21- 01-97*, п. 3.16 СНиП 31-06-2006)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04.02.2014г.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023C0">
        <w:tblPrEx>
          <w:tblCellMar>
            <w:top w:w="0" w:type="dxa"/>
            <w:bottom w:w="0" w:type="dxa"/>
          </w:tblCellMar>
        </w:tblPrEx>
        <w:trPr>
          <w:trHeight w:val="106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23.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Отсутствует выход на кровлю из лестничных клеток через противопожарные люки 2~ го типа с размерами 0,6x0,8 м по закрепленным стальным стремянкам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(п. 8.4* СНиП 21- 01-97*)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E01E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04.022014 г.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3C0" w:rsidRDefault="001023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023C0" w:rsidRDefault="001023C0">
      <w:pPr>
        <w:rPr>
          <w:sz w:val="2"/>
          <w:szCs w:val="2"/>
        </w:rPr>
      </w:pPr>
    </w:p>
    <w:p w:rsidR="001023C0" w:rsidRDefault="00E01E19">
      <w:pPr>
        <w:pStyle w:val="1"/>
        <w:shd w:val="clear" w:color="auto" w:fill="auto"/>
        <w:spacing w:before="127" w:line="276" w:lineRule="exact"/>
        <w:ind w:left="520" w:right="480" w:firstLine="700"/>
        <w:jc w:val="both"/>
      </w:pPr>
      <w:r>
        <w:t>Устранение указанных нарушений обязательных требований пожарной безопасности в установленный срок является обязательным для руководителей организаций, должностных лиц, юридических лиц и гражданства, на которых возложена в соответствии с законодательством Р</w:t>
      </w:r>
      <w:r>
        <w:t>оссийской Федерации обязанность по их ус транению.</w:t>
      </w:r>
    </w:p>
    <w:p w:rsidR="001023C0" w:rsidRDefault="00E01E19">
      <w:pPr>
        <w:pStyle w:val="1"/>
        <w:shd w:val="clear" w:color="auto" w:fill="auto"/>
        <w:spacing w:line="276" w:lineRule="exact"/>
        <w:ind w:left="520" w:right="480" w:firstLine="700"/>
        <w:jc w:val="both"/>
      </w:pPr>
      <w:r>
        <w:t>Мри несогласии с указанными нарушениями обязательных требований пожарной безопасности и (или) сроками их устранения физические и юридические лица в трехмесячный срок вправе обжаловать настоящие предписания в порядке, установленном законодательством Российс</w:t>
      </w:r>
      <w:r>
        <w:t>кой Федерации для оспаривания ненормативных правовых актов, решений и действий (бездействий) государственных органов, должностных лиц.</w:t>
      </w:r>
    </w:p>
    <w:p w:rsidR="001023C0" w:rsidRDefault="00E01E19">
      <w:pPr>
        <w:pStyle w:val="1"/>
        <w:shd w:val="clear" w:color="auto" w:fill="auto"/>
        <w:spacing w:line="276" w:lineRule="exact"/>
        <w:ind w:left="520" w:right="480" w:firstLine="700"/>
        <w:jc w:val="both"/>
      </w:pPr>
      <w:r>
        <w:t xml:space="preserve">В соответствии со статьей 38 Федерального закона от 21 декабря 1994 г. № 69-ФЗ «О пожарной безопасности» ответственность </w:t>
      </w:r>
      <w:r>
        <w:t>за нарушение требований пожарной безопасности несут:</w:t>
      </w:r>
    </w:p>
    <w:p w:rsidR="001023C0" w:rsidRDefault="00E01E19">
      <w:pPr>
        <w:pStyle w:val="1"/>
        <w:numPr>
          <w:ilvl w:val="0"/>
          <w:numId w:val="1"/>
        </w:numPr>
        <w:shd w:val="clear" w:color="auto" w:fill="auto"/>
        <w:tabs>
          <w:tab w:val="left" w:pos="654"/>
        </w:tabs>
        <w:spacing w:line="276" w:lineRule="exact"/>
        <w:ind w:left="520"/>
      </w:pPr>
      <w:r>
        <w:t>собственники имущества;</w:t>
      </w:r>
    </w:p>
    <w:p w:rsidR="001023C0" w:rsidRDefault="00E01E19">
      <w:pPr>
        <w:pStyle w:val="1"/>
        <w:numPr>
          <w:ilvl w:val="0"/>
          <w:numId w:val="1"/>
        </w:numPr>
        <w:shd w:val="clear" w:color="auto" w:fill="auto"/>
        <w:tabs>
          <w:tab w:val="left" w:pos="654"/>
        </w:tabs>
        <w:spacing w:line="276" w:lineRule="exact"/>
        <w:ind w:left="520"/>
      </w:pPr>
      <w:r>
        <w:t>руководи тели федеральных органов исполнительной власти;</w:t>
      </w:r>
    </w:p>
    <w:sectPr w:rsidR="001023C0" w:rsidSect="001023C0">
      <w:type w:val="continuous"/>
      <w:pgSz w:w="11905" w:h="16837"/>
      <w:pgMar w:top="1034" w:right="251" w:bottom="890" w:left="122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E19" w:rsidRDefault="00E01E19" w:rsidP="001023C0">
      <w:r>
        <w:separator/>
      </w:r>
    </w:p>
  </w:endnote>
  <w:endnote w:type="continuationSeparator" w:id="1">
    <w:p w:rsidR="00E01E19" w:rsidRDefault="00E01E19" w:rsidP="0010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E19" w:rsidRDefault="00E01E19"/>
  </w:footnote>
  <w:footnote w:type="continuationSeparator" w:id="1">
    <w:p w:rsidR="00E01E19" w:rsidRDefault="00E01E1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17DE6"/>
    <w:multiLevelType w:val="multilevel"/>
    <w:tmpl w:val="C2B4FD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023C0"/>
    <w:rsid w:val="001023C0"/>
    <w:rsid w:val="00833CD5"/>
    <w:rsid w:val="00E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23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23C0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102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2">
    <w:name w:val="Основной текст (2)_"/>
    <w:basedOn w:val="a0"/>
    <w:link w:val="20"/>
    <w:rsid w:val="00102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14pt0pt40">
    <w:name w:val="Основной текст + 14 pt;Интервал 0 pt;Масштаб 40%"/>
    <w:basedOn w:val="a4"/>
    <w:rsid w:val="001023C0"/>
    <w:rPr>
      <w:spacing w:val="0"/>
      <w:w w:val="40"/>
      <w:sz w:val="28"/>
      <w:szCs w:val="28"/>
    </w:rPr>
  </w:style>
  <w:style w:type="paragraph" w:customStyle="1" w:styleId="1">
    <w:name w:val="Основной текст1"/>
    <w:basedOn w:val="a"/>
    <w:link w:val="a4"/>
    <w:rsid w:val="001023C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20">
    <w:name w:val="Основной текст (2)"/>
    <w:basedOn w:val="a"/>
    <w:link w:val="2"/>
    <w:rsid w:val="001023C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2454</Characters>
  <Application>Microsoft Office Word</Application>
  <DocSecurity>0</DocSecurity>
  <Lines>20</Lines>
  <Paragraphs>5</Paragraphs>
  <ScaleCrop>false</ScaleCrop>
  <Company>Grizli777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2013-11-26T06:15:00Z</dcterms:created>
  <dcterms:modified xsi:type="dcterms:W3CDTF">2013-11-26T06:16:00Z</dcterms:modified>
</cp:coreProperties>
</file>