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B06532" w:rsidRDefault="00B90A72" w:rsidP="00B90A72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B06532" w:rsidRDefault="00A5797C" w:rsidP="00A5797C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План работы </w:t>
      </w:r>
    </w:p>
    <w:p w:rsidR="00A5797C" w:rsidRPr="00B06532" w:rsidRDefault="00A5797C" w:rsidP="00D30A05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 </w:t>
      </w:r>
      <w:r w:rsidR="0080500A">
        <w:rPr>
          <w:b/>
          <w:sz w:val="32"/>
          <w:szCs w:val="24"/>
        </w:rPr>
        <w:t>ДЕКА</w:t>
      </w:r>
      <w:r w:rsidR="00057F3D" w:rsidRPr="00B06532">
        <w:rPr>
          <w:b/>
          <w:sz w:val="32"/>
          <w:szCs w:val="24"/>
        </w:rPr>
        <w:t>БРЬ</w:t>
      </w:r>
      <w:r w:rsidR="004817F6" w:rsidRPr="00B06532">
        <w:rPr>
          <w:b/>
          <w:sz w:val="32"/>
          <w:szCs w:val="24"/>
        </w:rPr>
        <w:t xml:space="preserve"> </w:t>
      </w:r>
      <w:r w:rsidR="001F360C" w:rsidRPr="00B06532">
        <w:rPr>
          <w:b/>
          <w:sz w:val="32"/>
          <w:szCs w:val="24"/>
        </w:rPr>
        <w:t>202</w:t>
      </w:r>
      <w:r w:rsidR="00722EB4" w:rsidRPr="00B06532">
        <w:rPr>
          <w:b/>
          <w:sz w:val="32"/>
          <w:szCs w:val="24"/>
        </w:rPr>
        <w:t>5 год</w:t>
      </w:r>
    </w:p>
    <w:p w:rsidR="00A5797C" w:rsidRPr="00B06532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8"/>
        <w:gridCol w:w="3041"/>
        <w:gridCol w:w="1689"/>
        <w:gridCol w:w="1689"/>
        <w:gridCol w:w="2226"/>
      </w:tblGrid>
      <w:tr w:rsidR="00B82CD1" w:rsidRPr="00704E6D" w:rsidTr="00704E6D">
        <w:trPr>
          <w:trHeight w:val="322"/>
          <w:jc w:val="center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04E6D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4E6D">
              <w:rPr>
                <w:rFonts w:ascii="Times New Roman" w:hAnsi="Times New Roman"/>
                <w:b/>
                <w:sz w:val="26"/>
                <w:szCs w:val="26"/>
              </w:rPr>
              <w:t>Дата/время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04E6D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4E6D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04E6D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4E6D">
              <w:rPr>
                <w:rFonts w:ascii="Times New Roman" w:hAnsi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04E6D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4E6D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04E6D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4E6D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B82CD1" w:rsidRPr="00704E6D">
              <w:rPr>
                <w:rFonts w:ascii="Times New Roman" w:hAnsi="Times New Roman"/>
                <w:b/>
                <w:sz w:val="26"/>
                <w:szCs w:val="26"/>
              </w:rPr>
              <w:t>тветственный</w:t>
            </w:r>
          </w:p>
        </w:tc>
      </w:tr>
      <w:tr w:rsidR="00B82CD1" w:rsidRPr="00704E6D" w:rsidTr="00704E6D">
        <w:trPr>
          <w:trHeight w:val="322"/>
          <w:jc w:val="center"/>
        </w:trPr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04E6D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04E6D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04E6D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04E6D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04E6D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8CE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704E6D" w:rsidRDefault="00704E6D" w:rsidP="001708CE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01.12-13.01/</w:t>
            </w:r>
          </w:p>
          <w:p w:rsidR="00704E6D" w:rsidRPr="00704E6D" w:rsidRDefault="00704E6D" w:rsidP="001708CE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704E6D" w:rsidRDefault="006679DE" w:rsidP="001708CE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4E6D">
              <w:rPr>
                <w:rFonts w:ascii="Times New Roman" w:hAnsi="Times New Roman"/>
                <w:sz w:val="26"/>
                <w:szCs w:val="26"/>
                <w:lang w:eastAsia="ru-RU"/>
              </w:rPr>
              <w:t>Выставка-конкурс «Новогоднее мастерство» творческих работ дошкольников, школьников, родителей и педагогов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704E6D" w:rsidRDefault="001708CE" w:rsidP="001708CE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704E6D" w:rsidRDefault="001708CE" w:rsidP="001708CE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704E6D" w:rsidRDefault="007D1044" w:rsidP="001708CE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Андреева Л.В.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01.12-10.12/</w:t>
            </w:r>
          </w:p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4E6D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Мероприятия в рамках декады инвалидов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03.12/14.00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Час истории «Неизвестный, не значит забытый» ко Дню Неизвестного солдата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09.12/10.30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 xml:space="preserve">Исторический калейдоскоп </w:t>
            </w:r>
            <w:r w:rsidRPr="00704E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«Героями не рождаются, героями становятся!»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12.12/13.00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  <w:lang w:eastAsia="ru-RU"/>
              </w:rPr>
              <w:t>Викторина «Знаете ли вы Конституцию РФ?»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20.12/10.00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Мастер-класс по изготовлению елочных игрушек «Чудо сказки своими руками»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:rsidR="00704E6D" w:rsidRPr="00704E6D" w:rsidRDefault="00D25202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24.12/10.00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Игровая программа «Вот и снова Новый год»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D25202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Гросс И.Г.</w:t>
            </w:r>
            <w:bookmarkStart w:id="0" w:name="_GoBack"/>
            <w:bookmarkEnd w:id="0"/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04E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704E6D" w:rsidRPr="00704E6D" w:rsidTr="00704E6D">
        <w:trPr>
          <w:trHeight w:val="401"/>
          <w:jc w:val="center"/>
        </w:trPr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a6"/>
              <w:rPr>
                <w:sz w:val="26"/>
                <w:szCs w:val="26"/>
              </w:rPr>
            </w:pPr>
            <w:r w:rsidRPr="00704E6D">
              <w:rPr>
                <w:sz w:val="26"/>
                <w:szCs w:val="26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704E6D" w:rsidRPr="00704E6D" w:rsidRDefault="00704E6D" w:rsidP="00704E6D">
            <w:pPr>
              <w:pStyle w:val="a6"/>
              <w:rPr>
                <w:sz w:val="26"/>
                <w:szCs w:val="26"/>
              </w:rPr>
            </w:pPr>
            <w:r w:rsidRPr="00704E6D">
              <w:rPr>
                <w:sz w:val="26"/>
                <w:szCs w:val="26"/>
              </w:rPr>
              <w:t>- профилактическая обработка (просушка, дезинсекция и т.п.) экспонатов;</w:t>
            </w:r>
          </w:p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04E6D" w:rsidRDefault="00704E6D" w:rsidP="00704E6D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704E6D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</w:tbl>
    <w:p w:rsidR="0043516B" w:rsidRPr="00B06532" w:rsidRDefault="0043516B" w:rsidP="0043516B">
      <w:pPr>
        <w:rPr>
          <w:szCs w:val="24"/>
        </w:rPr>
      </w:pPr>
    </w:p>
    <w:sectPr w:rsidR="0043516B" w:rsidRPr="00B06532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4E6D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D1044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3876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122E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65</cp:revision>
  <cp:lastPrinted>2025-10-21T13:03:00Z</cp:lastPrinted>
  <dcterms:created xsi:type="dcterms:W3CDTF">2024-03-26T00:58:00Z</dcterms:created>
  <dcterms:modified xsi:type="dcterms:W3CDTF">2025-11-13T12:52:00Z</dcterms:modified>
</cp:coreProperties>
</file>