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D4" w:rsidRPr="003A4BD4" w:rsidRDefault="00CD2E6E" w:rsidP="00CD2E6E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-150" w:right="-30"/>
        <w:jc w:val="center"/>
        <w:textAlignment w:val="top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 xml:space="preserve">В МБОУ СОШ № 14    прошла минута молчания в связи  </w:t>
      </w:r>
      <w:r w:rsidR="003A4BD4" w:rsidRP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>с</w:t>
      </w:r>
      <w:r w:rsidRP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 xml:space="preserve">о </w:t>
      </w:r>
      <w:r w:rsidR="008643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>страшными события</w:t>
      </w:r>
      <w:r w:rsidR="003A4BD4" w:rsidRP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 xml:space="preserve">ми </w:t>
      </w:r>
      <w:r w:rsidR="004936FE" w:rsidRP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>1-3 сентября 2004 года в Беслане</w:t>
      </w:r>
      <w:r w:rsidRP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>.</w:t>
      </w:r>
      <w:r w:rsidR="006C2F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 xml:space="preserve">  03.09.20</w:t>
      </w:r>
    </w:p>
    <w:p w:rsidR="003A4BD4" w:rsidRPr="003A4BD4" w:rsidRDefault="004936FE" w:rsidP="003A4BD4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-150" w:right="-30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A4BD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>У</w:t>
      </w:r>
      <w:r w:rsidR="003A4BD4" w:rsidRP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>читель  русского языка и литературы  Олишевич Ольга Константиновна</w:t>
      </w:r>
      <w:r w:rsid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 xml:space="preserve"> открыла </w:t>
      </w:r>
      <w:proofErr w:type="gramStart"/>
      <w:r w:rsid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>мероприятие</w:t>
      </w:r>
      <w:proofErr w:type="gramEnd"/>
      <w:r w:rsid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 xml:space="preserve"> </w:t>
      </w:r>
      <w:r w:rsidR="006C2F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 xml:space="preserve">посвященное </w:t>
      </w:r>
      <w:r w:rsidR="003A4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>Памяти</w:t>
      </w:r>
      <w:r w:rsidR="006C2F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1F1F1"/>
        </w:rPr>
        <w:t xml:space="preserve"> в Беслане. Она сказала:</w:t>
      </w:r>
    </w:p>
    <w:p w:rsidR="006C2F54" w:rsidRPr="006C2F54" w:rsidRDefault="004936FE" w:rsidP="00CD2E6E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-150" w:right="-30"/>
        <w:jc w:val="center"/>
        <w:textAlignment w:val="top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Террористический акт в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3A4B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Бесла́не</w:t>
      </w:r>
      <w:proofErr w:type="spellEnd"/>
      <w:proofErr w:type="gramEnd"/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захват заложников в школе № 1 города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Беслана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(Северная Осетия), совершённый террористами утром 1 сентября 20</w:t>
      </w:r>
      <w:r w:rsidR="00CD2E6E"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04 года во время торжественной  линейки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CD2E6E"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Террористы захватили </w:t>
      </w:r>
      <w:proofErr w:type="gramStart"/>
      <w:r w:rsidR="00CD2E6E"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>более тысячи школьников</w:t>
      </w:r>
      <w:proofErr w:type="gramEnd"/>
      <w:r w:rsidR="00CD2E6E"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их близких</w:t>
      </w:r>
      <w:r w:rsidR="003A4BD4"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D2E6E"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удерживая их в жестких условиях.</w:t>
      </w:r>
      <w:r w:rsidRPr="003A4BD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2E6E"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память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дает померкнуть далеким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дням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... Три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дня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маленький город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Беслан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 котором сегодня знает весь мир, напоминал большую пороховую бочку. Три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дня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жители города проводили на улице, в страхе за своих</w:t>
      </w:r>
      <w:r w:rsidR="00CD2E6E"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родных и  знакомых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 Этот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день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</w:t>
      </w:r>
      <w:r w:rsidRPr="003A4BD4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> </w:t>
      </w:r>
      <w:r w:rsidRPr="003A4B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Беслана</w:t>
      </w:r>
      <w:r w:rsidRPr="003A4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Осетии и всей страны навсегда останется датой одной из величайших трагедий. 16 лет назад террористы взяли в заложники 1128 человек. В результате теракта погибли 334 человека.  </w:t>
      </w:r>
      <w:r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>На третий </w:t>
      </w:r>
      <w:r w:rsidRPr="003A4B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день</w:t>
      </w:r>
      <w:r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> все хотели только одного — конца. Любого конца, лишь бы все это </w:t>
      </w:r>
      <w:r w:rsidR="00CD2E6E"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закончилось</w:t>
      </w:r>
      <w:r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>. Всего жертвами трагедии в </w:t>
      </w:r>
      <w:r w:rsidRPr="003A4B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Беслане</w:t>
      </w:r>
      <w:r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стали 333 человека, из которых 186 </w:t>
      </w:r>
      <w:r w:rsidR="003A4BD4"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>детей.</w:t>
      </w:r>
    </w:p>
    <w:p w:rsidR="004936FE" w:rsidRPr="003A4BD4" w:rsidRDefault="003A4BD4" w:rsidP="00CD2E6E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-150" w:right="-30"/>
        <w:jc w:val="center"/>
        <w:textAlignment w:val="top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4B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6C2F54" w:rsidRPr="00483142" w:rsidRDefault="00CD2E6E" w:rsidP="006C2F54">
      <w:pPr>
        <w:numPr>
          <w:ilvl w:val="0"/>
          <w:numId w:val="1"/>
        </w:numPr>
        <w:shd w:val="clear" w:color="auto" w:fill="FFFFFF"/>
        <w:spacing w:after="0" w:line="360" w:lineRule="atLeast"/>
        <w:ind w:left="-150" w:right="-30"/>
        <w:textAlignment w:val="top"/>
        <w:outlineLvl w:val="1"/>
        <w:rPr>
          <w:rFonts w:ascii="Times New Roman" w:hAnsi="Times New Roman" w:cs="Times New Roman"/>
          <w:sz w:val="28"/>
          <w:szCs w:val="28"/>
        </w:rPr>
      </w:pPr>
      <w:r w:rsidRPr="006C2F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Учащиеся 7- классов МБОУ СОШ № 14 </w:t>
      </w:r>
      <w:r w:rsidR="006C2F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 Юнармейцы школы,  </w:t>
      </w:r>
      <w:r w:rsidRPr="006C2F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почтили память жертв Беслана минутой молчания и выпустили белые шары в небо.  </w:t>
      </w:r>
      <w:r w:rsidR="006C2F54" w:rsidRPr="006C2F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Ребята держали </w:t>
      </w:r>
      <w:r w:rsidR="003A4BD4" w:rsidRPr="006C2F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="004936FE" w:rsidRPr="006C2F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отографии погибших </w:t>
      </w:r>
      <w:r w:rsidR="006C2F54" w:rsidRPr="006C2F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 раненых </w:t>
      </w:r>
      <w:r w:rsidR="004936FE" w:rsidRPr="006C2F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4936FE" w:rsidRPr="006C2F54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="004936FE" w:rsidRPr="006C2F5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Беслане</w:t>
      </w:r>
      <w:r w:rsidR="004936FE" w:rsidRPr="006C2F5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936FE" w:rsidRPr="006C2F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детей и взрослых</w:t>
      </w:r>
    </w:p>
    <w:p w:rsidR="00483142" w:rsidRPr="00483142" w:rsidRDefault="00483142" w:rsidP="006C2F54">
      <w:pPr>
        <w:numPr>
          <w:ilvl w:val="0"/>
          <w:numId w:val="1"/>
        </w:numPr>
        <w:shd w:val="clear" w:color="auto" w:fill="FFFFFF"/>
        <w:spacing w:after="0" w:line="360" w:lineRule="atLeast"/>
        <w:ind w:left="-150" w:right="-30"/>
        <w:textAlignment w:val="top"/>
        <w:outlineLvl w:val="1"/>
        <w:rPr>
          <w:rFonts w:ascii="Times New Roman" w:hAnsi="Times New Roman" w:cs="Times New Roman"/>
          <w:sz w:val="28"/>
          <w:szCs w:val="28"/>
        </w:rPr>
      </w:pPr>
    </w:p>
    <w:p w:rsidR="006C2F54" w:rsidRDefault="006C2F54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Заместитель директора по ВР                             В.Е. Кашкина</w:t>
      </w: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483142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60960</wp:posOffset>
            </wp:positionV>
            <wp:extent cx="2933700" cy="2200275"/>
            <wp:effectExtent l="19050" t="19050" r="19050" b="28575"/>
            <wp:wrapNone/>
            <wp:docPr id="1" name="Рисунок 1" descr="C:\Documents and Settings\Завуч\Рабочий стол\Фотоотчеты- сентябрь\Беслан\DSC08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вуч\Рабочий стол\Фотоотчеты- сентябрь\Беслан\DSC08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60960</wp:posOffset>
            </wp:positionV>
            <wp:extent cx="2819400" cy="2114550"/>
            <wp:effectExtent l="19050" t="19050" r="19050" b="19050"/>
            <wp:wrapNone/>
            <wp:docPr id="2" name="Рисунок 2" descr="C:\Documents and Settings\Завуч\Рабочий стол\Фотоотчеты- сентябрь\Беслан\DSC08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авуч\Рабочий стол\Фотоотчеты- сентябрь\Беслан\DSC087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21000" cy="2190750"/>
            <wp:effectExtent l="19050" t="19050" r="12700" b="19050"/>
            <wp:docPr id="3" name="Рисунок 3" descr="C:\Documents and Settings\Завуч\Рабочий стол\Фотоотчеты- сентябрь\Беслан\DSC08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Завуч\Рабочий стол\Фотоотчеты- сентябрь\Беслан\DSC087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19075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19400" cy="2114551"/>
            <wp:effectExtent l="19050" t="19050" r="19050" b="19049"/>
            <wp:docPr id="4" name="Рисунок 4" descr="C:\Documents and Settings\Завуч\Рабочий стол\Фотоотчеты- сентябрь\Беслан\DSC08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Завуч\Рабочий стол\Фотоотчеты- сентябрь\Беслан\DSC087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565" cy="2118424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sz w:val="28"/>
          <w:szCs w:val="28"/>
        </w:rPr>
      </w:pP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108585</wp:posOffset>
            </wp:positionV>
            <wp:extent cx="2819400" cy="2125345"/>
            <wp:effectExtent l="0" t="19050" r="38100" b="27305"/>
            <wp:wrapNone/>
            <wp:docPr id="6" name="Рисунок 6" descr="C:\Documents and Settings\Завуч\Рабочий стол\Фотоотчеты- сентябрь\Беслан\DSC08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Завуч\Рабочий стол\Фотоотчеты- сентябрь\Беслан\DSC087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25345"/>
                    </a:xfrm>
                    <a:prstGeom prst="hexagon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4800" cy="2133600"/>
            <wp:effectExtent l="0" t="19050" r="31750" b="19050"/>
            <wp:docPr id="5" name="Рисунок 5" descr="C:\Documents and Settings\Завуч\Рабочий стол\Фотоотчеты- сентябрь\Беслан\DSC08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Завуч\Рабочий стол\Фотоотчеты- сентябрь\Беслан\DSC087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44" cy="2136483"/>
                    </a:xfrm>
                    <a:prstGeom prst="hexagon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443D7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2939414</wp:posOffset>
            </wp:positionH>
            <wp:positionV relativeFrom="paragraph">
              <wp:posOffset>194310</wp:posOffset>
            </wp:positionV>
            <wp:extent cx="2786077" cy="2085975"/>
            <wp:effectExtent l="38100" t="19050" r="33323" b="28575"/>
            <wp:wrapNone/>
            <wp:docPr id="7" name="Рисунок 7" descr="C:\Documents and Settings\Завуч\Рабочий стол\Фотоотчеты- сентябрь\Беслан\DSC08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Завуч\Рабочий стол\Фотоотчеты- сентябрь\Беслан\DSC087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77" cy="2085975"/>
                    </a:xfrm>
                    <a:prstGeom prst="parallelogram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443D7" w:rsidRPr="003A4BD4" w:rsidRDefault="00C443D7" w:rsidP="006C2F54">
      <w:pPr>
        <w:shd w:val="clear" w:color="auto" w:fill="FFFFFF"/>
        <w:spacing w:after="0" w:line="360" w:lineRule="atLeast"/>
        <w:ind w:right="-30"/>
        <w:textAlignment w:val="top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20404" cy="2087417"/>
            <wp:effectExtent l="38100" t="19050" r="37096" b="27133"/>
            <wp:docPr id="8" name="Рисунок 8" descr="C:\Documents and Settings\Завуч\Рабочий стол\Фотоотчеты- сентябрь\Беслан\DSC08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Завуч\Рабочий стол\Фотоотчеты- сентябрь\Беслан\DSC087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710" cy="2085423"/>
                    </a:xfrm>
                    <a:prstGeom prst="parallelogram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3D7" w:rsidRPr="003A4BD4" w:rsidSect="0055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C0D31"/>
    <w:multiLevelType w:val="multilevel"/>
    <w:tmpl w:val="D9EE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6FE"/>
    <w:rsid w:val="00051A8C"/>
    <w:rsid w:val="003A4BD4"/>
    <w:rsid w:val="00483142"/>
    <w:rsid w:val="004936FE"/>
    <w:rsid w:val="005515BE"/>
    <w:rsid w:val="006C2F54"/>
    <w:rsid w:val="007A4C8D"/>
    <w:rsid w:val="00864389"/>
    <w:rsid w:val="00C443D7"/>
    <w:rsid w:val="00CD2E6E"/>
    <w:rsid w:val="00E270CA"/>
    <w:rsid w:val="00FC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BE"/>
  </w:style>
  <w:style w:type="paragraph" w:styleId="2">
    <w:name w:val="heading 2"/>
    <w:basedOn w:val="a"/>
    <w:link w:val="20"/>
    <w:uiPriority w:val="9"/>
    <w:qFormat/>
    <w:rsid w:val="00493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36FE"/>
  </w:style>
  <w:style w:type="character" w:styleId="a3">
    <w:name w:val="Hyperlink"/>
    <w:basedOn w:val="a0"/>
    <w:uiPriority w:val="99"/>
    <w:semiHidden/>
    <w:unhideWhenUsed/>
    <w:rsid w:val="004936FE"/>
    <w:rPr>
      <w:color w:val="0000FF"/>
      <w:u w:val="single"/>
    </w:rPr>
  </w:style>
  <w:style w:type="character" w:customStyle="1" w:styleId="link">
    <w:name w:val="link"/>
    <w:basedOn w:val="a0"/>
    <w:rsid w:val="004936FE"/>
  </w:style>
  <w:style w:type="character" w:customStyle="1" w:styleId="20">
    <w:name w:val="Заголовок 2 Знак"/>
    <w:basedOn w:val="a0"/>
    <w:link w:val="2"/>
    <w:uiPriority w:val="9"/>
    <w:rsid w:val="004936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xtended-textshort">
    <w:name w:val="extended-text__short"/>
    <w:basedOn w:val="a0"/>
    <w:rsid w:val="004936FE"/>
  </w:style>
  <w:style w:type="character" w:customStyle="1" w:styleId="pathseparator">
    <w:name w:val="path__separator"/>
    <w:basedOn w:val="a0"/>
    <w:rsid w:val="004936FE"/>
  </w:style>
  <w:style w:type="character" w:customStyle="1" w:styleId="pageritem">
    <w:name w:val="pager__item"/>
    <w:basedOn w:val="a0"/>
    <w:rsid w:val="004936FE"/>
  </w:style>
  <w:style w:type="paragraph" w:styleId="a4">
    <w:name w:val="Balloon Text"/>
    <w:basedOn w:val="a"/>
    <w:link w:val="a5"/>
    <w:uiPriority w:val="99"/>
    <w:semiHidden/>
    <w:unhideWhenUsed/>
    <w:rsid w:val="00C44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59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46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147498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16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92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95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944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6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17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23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40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469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97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31054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"СОШ№14"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Елена Николаевна</dc:creator>
  <cp:keywords/>
  <dc:description/>
  <cp:lastModifiedBy>user</cp:lastModifiedBy>
  <cp:revision>8</cp:revision>
  <cp:lastPrinted>2020-09-03T10:11:00Z</cp:lastPrinted>
  <dcterms:created xsi:type="dcterms:W3CDTF">2020-09-03T07:29:00Z</dcterms:created>
  <dcterms:modified xsi:type="dcterms:W3CDTF">2021-06-07T09:05:00Z</dcterms:modified>
</cp:coreProperties>
</file>