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D0F94">
      <w:pPr>
        <w:pStyle w:val="6"/>
        <w:spacing w:before="0" w:line="274" w:lineRule="exact"/>
        <w:ind w:left="0" w:right="282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rPr>
          <w:spacing w:val="-2"/>
        </w:rPr>
        <w:t>учреждение</w:t>
      </w:r>
    </w:p>
    <w:p w14:paraId="4D79BB4A">
      <w:pPr>
        <w:pStyle w:val="6"/>
        <w:spacing w:before="2"/>
        <w:ind w:left="1831" w:right="2112"/>
        <w:jc w:val="center"/>
      </w:pPr>
      <w:r>
        <w:t>средняя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rPr>
          <w:rFonts w:hint="default"/>
          <w:spacing w:val="-11"/>
          <w:lang w:val="ru-RU"/>
        </w:rPr>
        <w:t>14</w:t>
      </w:r>
      <w:r>
        <w:t xml:space="preserve"> города Новошахтинска</w:t>
      </w:r>
    </w:p>
    <w:p w14:paraId="608392C3">
      <w:pPr>
        <w:spacing w:line="276" w:lineRule="auto"/>
        <w:ind w:left="661"/>
        <w:jc w:val="right"/>
        <w:rPr>
          <w:b/>
          <w:sz w:val="24"/>
          <w:szCs w:val="24"/>
        </w:rPr>
      </w:pPr>
    </w:p>
    <w:p w14:paraId="1E6F7967">
      <w:pPr>
        <w:spacing w:line="276" w:lineRule="auto"/>
        <w:ind w:left="66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УТВЕРЖДАЮ:</w:t>
      </w:r>
    </w:p>
    <w:p w14:paraId="7CB93EAC">
      <w:pPr>
        <w:spacing w:line="276" w:lineRule="auto"/>
        <w:ind w:left="66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МБОУ СОШ №14</w:t>
      </w:r>
    </w:p>
    <w:p w14:paraId="4DEF436D">
      <w:pPr>
        <w:spacing w:line="276" w:lineRule="auto"/>
        <w:ind w:left="661"/>
        <w:jc w:val="right"/>
        <w:rPr>
          <w:b/>
          <w:sz w:val="24"/>
          <w:szCs w:val="24"/>
        </w:rPr>
      </w:pPr>
    </w:p>
    <w:p w14:paraId="7D9B7D89">
      <w:pPr>
        <w:spacing w:line="276" w:lineRule="auto"/>
        <w:ind w:left="66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_____________С.А. Акименко</w:t>
      </w:r>
    </w:p>
    <w:p w14:paraId="0C6378D3">
      <w:pPr>
        <w:pStyle w:val="6"/>
        <w:spacing w:before="3"/>
        <w:ind w:left="0"/>
        <w:jc w:val="left"/>
      </w:pPr>
    </w:p>
    <w:p w14:paraId="73F3E8BD">
      <w:pPr>
        <w:pStyle w:val="6"/>
        <w:spacing w:before="0"/>
        <w:ind w:left="0" w:right="277"/>
        <w:jc w:val="right"/>
        <w:rPr>
          <w:color w:val="444444"/>
        </w:rPr>
      </w:pPr>
    </w:p>
    <w:p w14:paraId="7D4C628D">
      <w:pPr>
        <w:pStyle w:val="6"/>
        <w:spacing w:before="0"/>
        <w:ind w:left="0"/>
        <w:jc w:val="left"/>
      </w:pPr>
      <w:bookmarkStart w:id="16" w:name="_GoBack"/>
      <w:bookmarkEnd w:id="16"/>
    </w:p>
    <w:p w14:paraId="17F5C1C2">
      <w:pPr>
        <w:pStyle w:val="6"/>
        <w:spacing w:before="0"/>
        <w:ind w:left="0"/>
        <w:jc w:val="left"/>
      </w:pPr>
    </w:p>
    <w:p w14:paraId="65022D4C">
      <w:pPr>
        <w:pStyle w:val="6"/>
        <w:spacing w:before="0"/>
        <w:ind w:left="0"/>
        <w:jc w:val="left"/>
      </w:pPr>
    </w:p>
    <w:p w14:paraId="66694200">
      <w:pPr>
        <w:pStyle w:val="6"/>
        <w:spacing w:before="0"/>
        <w:ind w:left="0"/>
        <w:jc w:val="left"/>
      </w:pPr>
    </w:p>
    <w:p w14:paraId="7FE632A1">
      <w:pPr>
        <w:pStyle w:val="6"/>
        <w:spacing w:before="0"/>
        <w:ind w:left="0"/>
        <w:jc w:val="left"/>
      </w:pPr>
    </w:p>
    <w:p w14:paraId="0BA0A455">
      <w:pPr>
        <w:pStyle w:val="6"/>
        <w:spacing w:before="92"/>
        <w:ind w:left="0"/>
        <w:jc w:val="left"/>
      </w:pPr>
    </w:p>
    <w:p w14:paraId="6AB9C044">
      <w:pPr>
        <w:spacing w:before="0"/>
        <w:ind w:left="6" w:right="282" w:firstLine="0"/>
        <w:jc w:val="center"/>
        <w:rPr>
          <w:b/>
          <w:sz w:val="40"/>
        </w:rPr>
      </w:pPr>
      <w:r>
        <w:rPr>
          <w:b/>
          <w:spacing w:val="-2"/>
          <w:sz w:val="40"/>
        </w:rPr>
        <w:t>ПРОГРАММА</w:t>
      </w:r>
    </w:p>
    <w:p w14:paraId="4169293E">
      <w:pPr>
        <w:spacing w:before="239" w:line="364" w:lineRule="auto"/>
        <w:ind w:left="1834" w:right="2112" w:firstLine="0"/>
        <w:jc w:val="center"/>
        <w:rPr>
          <w:b/>
          <w:sz w:val="40"/>
        </w:rPr>
      </w:pPr>
      <w:r>
        <w:rPr>
          <w:b/>
          <w:sz w:val="40"/>
        </w:rPr>
        <w:t>воспитательной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работы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лагеря с дневным пребыванием детей</w:t>
      </w:r>
    </w:p>
    <w:p w14:paraId="39EEE3AB">
      <w:pPr>
        <w:spacing w:before="3"/>
        <w:ind w:left="104" w:right="282" w:firstLine="0"/>
        <w:jc w:val="center"/>
        <w:rPr>
          <w:b/>
          <w:sz w:val="40"/>
        </w:rPr>
      </w:pPr>
      <w:r>
        <w:rPr>
          <w:b/>
          <w:spacing w:val="-2"/>
          <w:sz w:val="40"/>
        </w:rPr>
        <w:t>«</w:t>
      </w:r>
      <w:r>
        <w:rPr>
          <w:b/>
          <w:spacing w:val="-2"/>
          <w:sz w:val="40"/>
          <w:lang w:val="ru-RU"/>
        </w:rPr>
        <w:t>Патриот</w:t>
      </w:r>
      <w:r>
        <w:rPr>
          <w:b/>
          <w:spacing w:val="-2"/>
          <w:sz w:val="40"/>
        </w:rPr>
        <w:t>»</w:t>
      </w:r>
    </w:p>
    <w:p w14:paraId="7CB74FFD">
      <w:pPr>
        <w:spacing w:after="0"/>
        <w:jc w:val="center"/>
        <w:rPr>
          <w:b/>
          <w:sz w:val="40"/>
        </w:rPr>
        <w:sectPr>
          <w:footerReference r:id="rId5" w:type="default"/>
          <w:type w:val="continuous"/>
          <w:pgSz w:w="11910" w:h="16840"/>
          <w:pgMar w:top="1440" w:right="1080" w:bottom="1440" w:left="1080" w:header="0" w:footer="1003" w:gutter="0"/>
          <w:cols w:space="720" w:num="1"/>
        </w:sectPr>
      </w:pPr>
    </w:p>
    <w:p w14:paraId="05B315FA">
      <w:pPr>
        <w:spacing w:before="72"/>
        <w:ind w:left="5" w:right="282" w:firstLine="0"/>
        <w:jc w:val="center"/>
        <w:rPr>
          <w:b/>
          <w:sz w:val="28"/>
        </w:rPr>
      </w:pPr>
      <w:r>
        <w:rPr>
          <w:b/>
          <w:color w:val="444444"/>
          <w:spacing w:val="-2"/>
          <w:sz w:val="28"/>
        </w:rPr>
        <w:t>СОДЕРЖАНИЕ</w:t>
      </w:r>
    </w:p>
    <w:sdt>
      <w:sdtPr>
        <w:id w:val="147461137"/>
        <w:docPartObj>
          <w:docPartGallery w:val="Table of Contents"/>
          <w:docPartUnique/>
        </w:docPartObj>
      </w:sdtPr>
      <w:sdtContent>
        <w:p w14:paraId="270834F4">
          <w:pPr>
            <w:pStyle w:val="7"/>
            <w:tabs>
              <w:tab w:val="left" w:leader="dot" w:pos="8962"/>
            </w:tabs>
            <w:spacing w:before="245"/>
            <w:ind w:firstLine="0"/>
            <w:rPr>
              <w:b w:val="0"/>
            </w:rPr>
          </w:pPr>
          <w:r>
            <w:fldChar w:fldCharType="begin"/>
          </w:r>
          <w:r>
            <w:instrText xml:space="preserve"> HYPERLINK \l "_TOC_250015" </w:instrText>
          </w:r>
          <w:r>
            <w:fldChar w:fldCharType="separate"/>
          </w:r>
          <w:r>
            <w:rPr>
              <w:color w:val="444444"/>
              <w:spacing w:val="-2"/>
            </w:rPr>
            <w:t>ПОЯСНИТЕЛЬНАЯ</w:t>
          </w:r>
          <w:r>
            <w:rPr>
              <w:color w:val="444444"/>
              <w:spacing w:val="7"/>
            </w:rPr>
            <w:t xml:space="preserve"> </w:t>
          </w:r>
          <w:r>
            <w:rPr>
              <w:color w:val="444444"/>
              <w:spacing w:val="-2"/>
            </w:rPr>
            <w:t>ЗАПИСКА</w:t>
          </w:r>
          <w:r>
            <w:rPr>
              <w:b w:val="0"/>
              <w:color w:val="444444"/>
            </w:rPr>
            <w:tab/>
          </w:r>
          <w:r>
            <w:rPr>
              <w:b w:val="0"/>
              <w:color w:val="444444"/>
              <w:spacing w:val="-10"/>
            </w:rPr>
            <w:t>3</w:t>
          </w:r>
          <w:r>
            <w:rPr>
              <w:b w:val="0"/>
              <w:color w:val="444444"/>
              <w:spacing w:val="-10"/>
            </w:rPr>
            <w:fldChar w:fldCharType="end"/>
          </w:r>
        </w:p>
        <w:p w14:paraId="6A8D1BDD">
          <w:pPr>
            <w:pStyle w:val="7"/>
            <w:numPr>
              <w:ilvl w:val="0"/>
              <w:numId w:val="1"/>
            </w:numPr>
            <w:tabs>
              <w:tab w:val="left" w:pos="250"/>
              <w:tab w:val="left" w:leader="dot" w:pos="9013"/>
            </w:tabs>
            <w:spacing w:before="249" w:after="0" w:line="240" w:lineRule="auto"/>
            <w:ind w:left="250" w:right="0" w:hanging="248"/>
            <w:jc w:val="left"/>
            <w:rPr>
              <w:b w:val="0"/>
            </w:rPr>
          </w:pPr>
          <w:r>
            <w:fldChar w:fldCharType="begin"/>
          </w:r>
          <w:r>
            <w:instrText xml:space="preserve"> HYPERLINK \l "_TOC_250014" </w:instrText>
          </w:r>
          <w:r>
            <w:fldChar w:fldCharType="separate"/>
          </w:r>
          <w:r>
            <w:rPr>
              <w:color w:val="444444"/>
            </w:rPr>
            <w:t>ЦЕЛЕВОЙ</w:t>
          </w:r>
          <w:r>
            <w:rPr>
              <w:color w:val="444444"/>
              <w:spacing w:val="-4"/>
            </w:rPr>
            <w:t xml:space="preserve"> </w:t>
          </w:r>
          <w:r>
            <w:rPr>
              <w:color w:val="444444"/>
              <w:spacing w:val="-2"/>
            </w:rPr>
            <w:t>РАЗДЕЛ</w:t>
          </w:r>
          <w:r>
            <w:rPr>
              <w:b w:val="0"/>
              <w:color w:val="444444"/>
            </w:rPr>
            <w:tab/>
          </w:r>
          <w:r>
            <w:rPr>
              <w:b w:val="0"/>
              <w:color w:val="444444"/>
              <w:spacing w:val="-10"/>
            </w:rPr>
            <w:t>3</w:t>
          </w:r>
          <w:r>
            <w:rPr>
              <w:b w:val="0"/>
              <w:color w:val="444444"/>
              <w:spacing w:val="-10"/>
            </w:rPr>
            <w:fldChar w:fldCharType="end"/>
          </w:r>
        </w:p>
        <w:p w14:paraId="4AD06617">
          <w:pPr>
            <w:pStyle w:val="8"/>
            <w:numPr>
              <w:ilvl w:val="1"/>
              <w:numId w:val="2"/>
            </w:numPr>
            <w:tabs>
              <w:tab w:val="left" w:pos="493"/>
              <w:tab w:val="left" w:leader="dot" w:pos="9030"/>
            </w:tabs>
            <w:spacing w:before="247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"_TOC_250013" </w:instrText>
          </w:r>
          <w:r>
            <w:fldChar w:fldCharType="separate"/>
          </w:r>
          <w:r>
            <w:rPr>
              <w:color w:val="444444"/>
            </w:rPr>
            <w:t>Цель</w:t>
          </w:r>
          <w:r>
            <w:rPr>
              <w:color w:val="444444"/>
              <w:spacing w:val="-5"/>
            </w:rPr>
            <w:t xml:space="preserve"> </w:t>
          </w:r>
          <w:r>
            <w:rPr>
              <w:color w:val="444444"/>
            </w:rPr>
            <w:t>и</w:t>
          </w:r>
          <w:r>
            <w:rPr>
              <w:color w:val="444444"/>
              <w:spacing w:val="-3"/>
            </w:rPr>
            <w:t xml:space="preserve"> </w:t>
          </w:r>
          <w:r>
            <w:rPr>
              <w:color w:val="444444"/>
            </w:rPr>
            <w:t>задачи</w:t>
          </w:r>
          <w:r>
            <w:rPr>
              <w:color w:val="444444"/>
              <w:spacing w:val="-1"/>
            </w:rPr>
            <w:t xml:space="preserve"> </w:t>
          </w:r>
          <w:r>
            <w:rPr>
              <w:color w:val="444444"/>
              <w:spacing w:val="-2"/>
            </w:rPr>
            <w:t>Программы</w:t>
          </w:r>
          <w:r>
            <w:rPr>
              <w:color w:val="444444"/>
            </w:rPr>
            <w:tab/>
          </w:r>
          <w:r>
            <w:rPr>
              <w:color w:val="444444"/>
              <w:spacing w:val="-10"/>
            </w:rPr>
            <w:t>3</w:t>
          </w:r>
          <w:r>
            <w:rPr>
              <w:color w:val="444444"/>
              <w:spacing w:val="-10"/>
            </w:rPr>
            <w:fldChar w:fldCharType="end"/>
          </w:r>
        </w:p>
        <w:p w14:paraId="35C4C78E">
          <w:pPr>
            <w:pStyle w:val="8"/>
            <w:numPr>
              <w:ilvl w:val="1"/>
              <w:numId w:val="2"/>
            </w:numPr>
            <w:tabs>
              <w:tab w:val="left" w:pos="493"/>
              <w:tab w:val="left" w:leader="dot" w:pos="9009"/>
            </w:tabs>
            <w:spacing w:before="249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"_TOC_250012" </w:instrText>
          </w:r>
          <w:r>
            <w:fldChar w:fldCharType="separate"/>
          </w:r>
          <w:r>
            <w:rPr>
              <w:color w:val="444444"/>
            </w:rPr>
            <w:t>Методологическая</w:t>
          </w:r>
          <w:r>
            <w:rPr>
              <w:color w:val="444444"/>
              <w:spacing w:val="-11"/>
            </w:rPr>
            <w:t xml:space="preserve"> </w:t>
          </w:r>
          <w:r>
            <w:rPr>
              <w:color w:val="444444"/>
            </w:rPr>
            <w:t>основа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  <w:spacing w:val="-2"/>
            </w:rPr>
            <w:t>Программы</w:t>
          </w:r>
          <w:r>
            <w:rPr>
              <w:color w:val="444444"/>
            </w:rPr>
            <w:tab/>
          </w:r>
          <w:r>
            <w:rPr>
              <w:color w:val="444444"/>
              <w:spacing w:val="-10"/>
            </w:rPr>
            <w:t>5</w:t>
          </w:r>
          <w:r>
            <w:rPr>
              <w:color w:val="444444"/>
              <w:spacing w:val="-10"/>
            </w:rPr>
            <w:fldChar w:fldCharType="end"/>
          </w:r>
        </w:p>
        <w:p w14:paraId="33BD261E">
          <w:pPr>
            <w:pStyle w:val="7"/>
            <w:numPr>
              <w:ilvl w:val="0"/>
              <w:numId w:val="1"/>
            </w:numPr>
            <w:tabs>
              <w:tab w:val="left" w:pos="359"/>
              <w:tab w:val="left" w:leader="dot" w:pos="9016"/>
            </w:tabs>
            <w:spacing w:before="249" w:after="0" w:line="240" w:lineRule="auto"/>
            <w:ind w:left="359" w:right="0" w:hanging="357"/>
            <w:jc w:val="left"/>
            <w:rPr>
              <w:b w:val="0"/>
            </w:rPr>
          </w:pPr>
          <w:r>
            <w:fldChar w:fldCharType="begin"/>
          </w:r>
          <w:r>
            <w:instrText xml:space="preserve"> HYPERLINK \l "_TOC_250011" </w:instrText>
          </w:r>
          <w:r>
            <w:fldChar w:fldCharType="separate"/>
          </w:r>
          <w:r>
            <w:rPr>
              <w:color w:val="444444"/>
            </w:rPr>
            <w:t>СОДЕРЖАТЕЛЬНЫЙ</w:t>
          </w:r>
          <w:r>
            <w:rPr>
              <w:color w:val="444444"/>
              <w:spacing w:val="-15"/>
            </w:rPr>
            <w:t xml:space="preserve"> </w:t>
          </w:r>
          <w:r>
            <w:rPr>
              <w:color w:val="444444"/>
              <w:spacing w:val="-2"/>
            </w:rPr>
            <w:t>РАЗДЕЛ</w:t>
          </w:r>
          <w:r>
            <w:rPr>
              <w:b w:val="0"/>
              <w:color w:val="444444"/>
            </w:rPr>
            <w:tab/>
          </w:r>
          <w:r>
            <w:rPr>
              <w:b w:val="0"/>
              <w:color w:val="444444"/>
              <w:spacing w:val="-10"/>
            </w:rPr>
            <w:t>6</w:t>
          </w:r>
          <w:r>
            <w:rPr>
              <w:b w:val="0"/>
              <w:color w:val="444444"/>
              <w:spacing w:val="-10"/>
            </w:rPr>
            <w:fldChar w:fldCharType="end"/>
          </w:r>
        </w:p>
        <w:p w14:paraId="63540E9B">
          <w:pPr>
            <w:pStyle w:val="8"/>
            <w:numPr>
              <w:ilvl w:val="1"/>
              <w:numId w:val="3"/>
            </w:numPr>
            <w:tabs>
              <w:tab w:val="left" w:pos="493"/>
              <w:tab w:val="left" w:leader="dot" w:pos="9084"/>
            </w:tabs>
            <w:spacing w:before="247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"_TOC_250010" </w:instrText>
          </w:r>
          <w:r>
            <w:fldChar w:fldCharType="separate"/>
          </w:r>
          <w:r>
            <w:rPr>
              <w:color w:val="444444"/>
            </w:rPr>
            <w:t>Направления</w:t>
          </w:r>
          <w:r>
            <w:rPr>
              <w:color w:val="444444"/>
              <w:spacing w:val="-12"/>
            </w:rPr>
            <w:t xml:space="preserve"> </w:t>
          </w:r>
          <w:r>
            <w:rPr>
              <w:color w:val="444444"/>
            </w:rPr>
            <w:t>воспитательной</w:t>
          </w:r>
          <w:r>
            <w:rPr>
              <w:color w:val="444444"/>
              <w:spacing w:val="-13"/>
            </w:rPr>
            <w:t xml:space="preserve"> </w:t>
          </w:r>
          <w:r>
            <w:rPr>
              <w:color w:val="444444"/>
              <w:spacing w:val="-2"/>
            </w:rPr>
            <w:t>работы</w:t>
          </w:r>
          <w:r>
            <w:rPr>
              <w:color w:val="444444"/>
            </w:rPr>
            <w:tab/>
          </w:r>
          <w:r>
            <w:rPr>
              <w:color w:val="444444"/>
              <w:spacing w:val="-10"/>
            </w:rPr>
            <w:t>6</w:t>
          </w:r>
          <w:r>
            <w:rPr>
              <w:color w:val="444444"/>
              <w:spacing w:val="-10"/>
            </w:rPr>
            <w:fldChar w:fldCharType="end"/>
          </w:r>
        </w:p>
        <w:p w14:paraId="5FA04595">
          <w:pPr>
            <w:pStyle w:val="8"/>
            <w:numPr>
              <w:ilvl w:val="1"/>
              <w:numId w:val="3"/>
            </w:numPr>
            <w:tabs>
              <w:tab w:val="left" w:pos="493"/>
              <w:tab w:val="left" w:leader="dot" w:pos="9047"/>
            </w:tabs>
            <w:spacing w:before="249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"_TOC_250009" </w:instrText>
          </w:r>
          <w:r>
            <w:fldChar w:fldCharType="separate"/>
          </w:r>
          <w:r>
            <w:rPr>
              <w:color w:val="444444"/>
            </w:rPr>
            <w:t>Инвариантные</w:t>
          </w:r>
          <w:r>
            <w:rPr>
              <w:color w:val="444444"/>
              <w:spacing w:val="-14"/>
            </w:rPr>
            <w:t xml:space="preserve"> </w:t>
          </w:r>
          <w:r>
            <w:rPr>
              <w:color w:val="444444"/>
              <w:spacing w:val="-4"/>
            </w:rPr>
            <w:t>блоки</w:t>
          </w:r>
          <w:r>
            <w:rPr>
              <w:color w:val="444444"/>
            </w:rPr>
            <w:tab/>
          </w:r>
          <w:r>
            <w:rPr>
              <w:color w:val="444444"/>
              <w:spacing w:val="-10"/>
            </w:rPr>
            <w:t>7</w:t>
          </w:r>
          <w:r>
            <w:rPr>
              <w:color w:val="444444"/>
              <w:spacing w:val="-10"/>
            </w:rPr>
            <w:fldChar w:fldCharType="end"/>
          </w:r>
        </w:p>
        <w:p w14:paraId="5FDCE4B8">
          <w:pPr>
            <w:pStyle w:val="8"/>
            <w:numPr>
              <w:ilvl w:val="1"/>
              <w:numId w:val="3"/>
            </w:numPr>
            <w:tabs>
              <w:tab w:val="left" w:pos="493"/>
              <w:tab w:val="left" w:leader="dot" w:pos="8956"/>
            </w:tabs>
            <w:spacing w:before="248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"_TOC_250008" </w:instrText>
          </w:r>
          <w:r>
            <w:fldChar w:fldCharType="separate"/>
          </w:r>
          <w:r>
            <w:rPr>
              <w:color w:val="444444"/>
            </w:rPr>
            <w:t>Инвариантные</w:t>
          </w:r>
          <w:r>
            <w:rPr>
              <w:color w:val="444444"/>
              <w:spacing w:val="-11"/>
            </w:rPr>
            <w:t xml:space="preserve"> </w:t>
          </w:r>
          <w:r>
            <w:rPr>
              <w:color w:val="444444"/>
            </w:rPr>
            <w:t>общие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</w:rPr>
            <w:t>содержательные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  <w:spacing w:val="-2"/>
            </w:rPr>
            <w:t>модули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13</w:t>
          </w:r>
          <w:r>
            <w:rPr>
              <w:color w:val="444444"/>
              <w:spacing w:val="-5"/>
            </w:rPr>
            <w:fldChar w:fldCharType="end"/>
          </w:r>
        </w:p>
        <w:p w14:paraId="406D8383">
          <w:pPr>
            <w:pStyle w:val="8"/>
            <w:numPr>
              <w:ilvl w:val="1"/>
              <w:numId w:val="3"/>
            </w:numPr>
            <w:tabs>
              <w:tab w:val="left" w:pos="493"/>
              <w:tab w:val="left" w:leader="dot" w:pos="8999"/>
            </w:tabs>
            <w:spacing w:before="249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"_TOC_250007" </w:instrText>
          </w:r>
          <w:r>
            <w:fldChar w:fldCharType="separate"/>
          </w:r>
          <w:r>
            <w:rPr>
              <w:color w:val="444444"/>
            </w:rPr>
            <w:t>Вариативные</w:t>
          </w:r>
          <w:r>
            <w:rPr>
              <w:color w:val="444444"/>
              <w:spacing w:val="-14"/>
            </w:rPr>
            <w:t xml:space="preserve"> </w:t>
          </w:r>
          <w:r>
            <w:rPr>
              <w:color w:val="444444"/>
            </w:rPr>
            <w:t>содержательные</w:t>
          </w:r>
          <w:r>
            <w:rPr>
              <w:color w:val="444444"/>
              <w:spacing w:val="-14"/>
            </w:rPr>
            <w:t xml:space="preserve"> </w:t>
          </w:r>
          <w:r>
            <w:rPr>
              <w:color w:val="444444"/>
              <w:spacing w:val="-2"/>
            </w:rPr>
            <w:t>модули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20</w:t>
          </w:r>
          <w:r>
            <w:rPr>
              <w:color w:val="444444"/>
              <w:spacing w:val="-5"/>
            </w:rPr>
            <w:fldChar w:fldCharType="end"/>
          </w:r>
        </w:p>
        <w:p w14:paraId="02EA2E91">
          <w:pPr>
            <w:pStyle w:val="7"/>
            <w:numPr>
              <w:ilvl w:val="0"/>
              <w:numId w:val="1"/>
            </w:numPr>
            <w:tabs>
              <w:tab w:val="left" w:pos="467"/>
              <w:tab w:val="left" w:leader="dot" w:pos="9049"/>
            </w:tabs>
            <w:spacing w:before="249" w:after="0" w:line="240" w:lineRule="auto"/>
            <w:ind w:left="467" w:right="0" w:hanging="465"/>
            <w:jc w:val="left"/>
            <w:rPr>
              <w:b w:val="0"/>
            </w:rPr>
          </w:pPr>
          <w:r>
            <w:fldChar w:fldCharType="begin"/>
          </w:r>
          <w:r>
            <w:instrText xml:space="preserve"> HYPERLINK \l "_TOC_250006" </w:instrText>
          </w:r>
          <w:r>
            <w:fldChar w:fldCharType="separate"/>
          </w:r>
          <w:r>
            <w:rPr>
              <w:color w:val="444444"/>
            </w:rPr>
            <w:t>ОРГАНИЗАЦОННЫЙ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  <w:spacing w:val="-2"/>
            </w:rPr>
            <w:t>РАЗДЕЛ</w:t>
          </w:r>
          <w:r>
            <w:rPr>
              <w:b w:val="0"/>
              <w:color w:val="444444"/>
            </w:rPr>
            <w:tab/>
          </w:r>
          <w:r>
            <w:rPr>
              <w:b w:val="0"/>
              <w:color w:val="444444"/>
              <w:spacing w:val="-5"/>
            </w:rPr>
            <w:t>22</w:t>
          </w:r>
          <w:r>
            <w:rPr>
              <w:b w:val="0"/>
              <w:color w:val="444444"/>
              <w:spacing w:val="-5"/>
            </w:rPr>
            <w:fldChar w:fldCharType="end"/>
          </w:r>
        </w:p>
        <w:p w14:paraId="45CA2CA6">
          <w:pPr>
            <w:pStyle w:val="8"/>
            <w:numPr>
              <w:ilvl w:val="1"/>
              <w:numId w:val="4"/>
            </w:numPr>
            <w:tabs>
              <w:tab w:val="left" w:pos="420"/>
            </w:tabs>
            <w:spacing w:before="247" w:after="0" w:line="240" w:lineRule="auto"/>
            <w:ind w:left="420" w:right="0" w:hanging="418"/>
            <w:jc w:val="left"/>
          </w:pPr>
          <w:r>
            <w:rPr>
              <w:color w:val="444444"/>
            </w:rPr>
            <w:t>Особенности</w:t>
          </w:r>
          <w:r>
            <w:rPr>
              <w:color w:val="444444"/>
              <w:spacing w:val="-14"/>
            </w:rPr>
            <w:t xml:space="preserve"> </w:t>
          </w:r>
          <w:r>
            <w:rPr>
              <w:color w:val="444444"/>
            </w:rPr>
            <w:t>организации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</w:rPr>
            <w:t>воспитательной</w:t>
          </w:r>
          <w:r>
            <w:rPr>
              <w:color w:val="444444"/>
              <w:spacing w:val="-11"/>
            </w:rPr>
            <w:t xml:space="preserve"> </w:t>
          </w:r>
          <w:r>
            <w:rPr>
              <w:color w:val="444444"/>
            </w:rPr>
            <w:t>деятельности</w:t>
          </w:r>
          <w:r>
            <w:rPr>
              <w:color w:val="444444"/>
              <w:spacing w:val="-12"/>
            </w:rPr>
            <w:t xml:space="preserve"> </w:t>
          </w:r>
          <w:r>
            <w:rPr>
              <w:color w:val="444444"/>
            </w:rPr>
            <w:t>в</w:t>
          </w:r>
          <w:r>
            <w:rPr>
              <w:color w:val="444444"/>
              <w:spacing w:val="-8"/>
            </w:rPr>
            <w:t xml:space="preserve"> </w:t>
          </w:r>
          <w:r>
            <w:rPr>
              <w:color w:val="444444"/>
              <w:spacing w:val="-2"/>
            </w:rPr>
            <w:t>условиях</w:t>
          </w:r>
        </w:p>
        <w:p w14:paraId="5128A6CF">
          <w:pPr>
            <w:pStyle w:val="8"/>
            <w:tabs>
              <w:tab w:val="left" w:leader="dot" w:pos="9033"/>
            </w:tabs>
            <w:spacing w:before="50"/>
            <w:ind w:left="2" w:firstLine="0"/>
          </w:pPr>
          <w:r>
            <w:rPr>
              <w:color w:val="444444"/>
            </w:rPr>
            <w:t>детского</w:t>
          </w:r>
          <w:r>
            <w:rPr>
              <w:color w:val="444444"/>
              <w:spacing w:val="-5"/>
            </w:rPr>
            <w:t xml:space="preserve"> </w:t>
          </w:r>
          <w:r>
            <w:rPr>
              <w:color w:val="444444"/>
            </w:rPr>
            <w:t>лагеря</w:t>
          </w:r>
          <w:r>
            <w:rPr>
              <w:color w:val="444444"/>
              <w:spacing w:val="-7"/>
            </w:rPr>
            <w:t xml:space="preserve"> </w:t>
          </w:r>
          <w:r>
            <w:rPr>
              <w:color w:val="444444"/>
            </w:rPr>
            <w:t>дневного</w:t>
          </w:r>
          <w:r>
            <w:rPr>
              <w:color w:val="444444"/>
              <w:spacing w:val="-4"/>
            </w:rPr>
            <w:t xml:space="preserve"> </w:t>
          </w:r>
          <w:r>
            <w:rPr>
              <w:color w:val="444444"/>
              <w:spacing w:val="-2"/>
            </w:rPr>
            <w:t>пребывания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22</w:t>
          </w:r>
        </w:p>
        <w:p w14:paraId="7AC3746D">
          <w:pPr>
            <w:pStyle w:val="8"/>
            <w:numPr>
              <w:ilvl w:val="1"/>
              <w:numId w:val="4"/>
            </w:numPr>
            <w:tabs>
              <w:tab w:val="left" w:pos="493"/>
              <w:tab w:val="left" w:leader="dot" w:pos="8996"/>
            </w:tabs>
            <w:spacing w:before="247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rPr>
              <w:color w:val="444444"/>
            </w:rPr>
            <w:t>Анализ</w:t>
          </w:r>
          <w:r>
            <w:rPr>
              <w:color w:val="444444"/>
              <w:spacing w:val="-8"/>
            </w:rPr>
            <w:t xml:space="preserve"> </w:t>
          </w:r>
          <w:r>
            <w:rPr>
              <w:color w:val="444444"/>
            </w:rPr>
            <w:t>воспитательного</w:t>
          </w:r>
          <w:r>
            <w:rPr>
              <w:color w:val="444444"/>
              <w:spacing w:val="-6"/>
            </w:rPr>
            <w:t xml:space="preserve"> </w:t>
          </w:r>
          <w:r>
            <w:rPr>
              <w:color w:val="444444"/>
            </w:rPr>
            <w:t>процесса</w:t>
          </w:r>
          <w:r>
            <w:rPr>
              <w:color w:val="444444"/>
              <w:spacing w:val="-6"/>
            </w:rPr>
            <w:t xml:space="preserve"> </w:t>
          </w:r>
          <w:r>
            <w:rPr>
              <w:color w:val="444444"/>
            </w:rPr>
            <w:t>и</w:t>
          </w:r>
          <w:r>
            <w:rPr>
              <w:color w:val="444444"/>
              <w:spacing w:val="-9"/>
            </w:rPr>
            <w:t xml:space="preserve"> </w:t>
          </w:r>
          <w:r>
            <w:rPr>
              <w:color w:val="444444"/>
            </w:rPr>
            <w:t>результата</w:t>
          </w:r>
          <w:r>
            <w:rPr>
              <w:color w:val="444444"/>
              <w:spacing w:val="-7"/>
            </w:rPr>
            <w:t xml:space="preserve"> </w:t>
          </w:r>
          <w:r>
            <w:rPr>
              <w:color w:val="444444"/>
              <w:spacing w:val="-2"/>
            </w:rPr>
            <w:t>воспитания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24</w:t>
          </w:r>
          <w:r>
            <w:rPr>
              <w:color w:val="444444"/>
              <w:spacing w:val="-5"/>
            </w:rPr>
            <w:fldChar w:fldCharType="end"/>
          </w:r>
        </w:p>
        <w:p w14:paraId="500A03CE">
          <w:pPr>
            <w:pStyle w:val="8"/>
            <w:numPr>
              <w:ilvl w:val="1"/>
              <w:numId w:val="4"/>
            </w:numPr>
            <w:tabs>
              <w:tab w:val="left" w:pos="493"/>
              <w:tab w:val="left" w:leader="dot" w:pos="9022"/>
            </w:tabs>
            <w:spacing w:before="249" w:after="0" w:line="276" w:lineRule="auto"/>
            <w:ind w:left="2" w:right="337" w:firstLine="0"/>
            <w:jc w:val="left"/>
          </w:pP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>
            <w:rPr>
              <w:color w:val="444444"/>
            </w:rPr>
            <w:t xml:space="preserve">Партнерское взаимодействие с общественными и молодежными </w:t>
          </w:r>
          <w:r>
            <w:rPr>
              <w:color w:val="444444"/>
              <w:spacing w:val="-2"/>
            </w:rPr>
            <w:t>организациями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25</w:t>
          </w:r>
          <w:r>
            <w:rPr>
              <w:color w:val="444444"/>
              <w:spacing w:val="-5"/>
            </w:rPr>
            <w:fldChar w:fldCharType="end"/>
          </w:r>
        </w:p>
        <w:p w14:paraId="7C120EBB">
          <w:pPr>
            <w:pStyle w:val="8"/>
            <w:numPr>
              <w:ilvl w:val="1"/>
              <w:numId w:val="4"/>
            </w:numPr>
            <w:tabs>
              <w:tab w:val="left" w:pos="493"/>
              <w:tab w:val="left" w:leader="dot" w:pos="8983"/>
            </w:tabs>
            <w:spacing w:before="201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rPr>
              <w:color w:val="444444"/>
            </w:rPr>
            <w:t>Взаимодействие</w:t>
          </w:r>
          <w:r>
            <w:rPr>
              <w:color w:val="444444"/>
              <w:spacing w:val="-11"/>
            </w:rPr>
            <w:t xml:space="preserve"> </w:t>
          </w:r>
          <w:r>
            <w:rPr>
              <w:color w:val="444444"/>
            </w:rPr>
            <w:t>с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</w:rPr>
            <w:t>родительским</w:t>
          </w:r>
          <w:r>
            <w:rPr>
              <w:color w:val="444444"/>
              <w:spacing w:val="-9"/>
            </w:rPr>
            <w:t xml:space="preserve"> </w:t>
          </w:r>
          <w:r>
            <w:rPr>
              <w:color w:val="444444"/>
              <w:spacing w:val="-2"/>
            </w:rPr>
            <w:t>сообществом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25</w:t>
          </w:r>
          <w:r>
            <w:rPr>
              <w:color w:val="444444"/>
              <w:spacing w:val="-5"/>
            </w:rPr>
            <w:fldChar w:fldCharType="end"/>
          </w:r>
        </w:p>
        <w:p w14:paraId="7EF58951">
          <w:pPr>
            <w:pStyle w:val="8"/>
            <w:numPr>
              <w:ilvl w:val="1"/>
              <w:numId w:val="4"/>
            </w:numPr>
            <w:tabs>
              <w:tab w:val="left" w:pos="493"/>
              <w:tab w:val="left" w:leader="dot" w:pos="8980"/>
            </w:tabs>
            <w:spacing w:before="247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rPr>
              <w:color w:val="444444"/>
            </w:rPr>
            <w:t>Кадровое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</w:rPr>
            <w:t>обеспечение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</w:rPr>
            <w:t>реализации</w:t>
          </w:r>
          <w:r>
            <w:rPr>
              <w:color w:val="444444"/>
              <w:spacing w:val="-10"/>
            </w:rPr>
            <w:t xml:space="preserve"> </w:t>
          </w:r>
          <w:r>
            <w:rPr>
              <w:color w:val="444444"/>
              <w:spacing w:val="-2"/>
            </w:rPr>
            <w:t>программы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26</w:t>
          </w:r>
          <w:r>
            <w:rPr>
              <w:color w:val="444444"/>
              <w:spacing w:val="-5"/>
            </w:rPr>
            <w:fldChar w:fldCharType="end"/>
          </w:r>
        </w:p>
        <w:p w14:paraId="458C6706">
          <w:pPr>
            <w:pStyle w:val="8"/>
            <w:numPr>
              <w:ilvl w:val="1"/>
              <w:numId w:val="4"/>
            </w:numPr>
            <w:tabs>
              <w:tab w:val="left" w:pos="493"/>
              <w:tab w:val="left" w:leader="dot" w:pos="9010"/>
            </w:tabs>
            <w:spacing w:before="249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rPr>
              <w:color w:val="444444"/>
            </w:rPr>
            <w:t>Методическое</w:t>
          </w:r>
          <w:r>
            <w:rPr>
              <w:color w:val="444444"/>
              <w:spacing w:val="-14"/>
            </w:rPr>
            <w:t xml:space="preserve"> </w:t>
          </w:r>
          <w:r>
            <w:rPr>
              <w:color w:val="444444"/>
            </w:rPr>
            <w:t>обеспечение</w:t>
          </w:r>
          <w:r>
            <w:rPr>
              <w:color w:val="444444"/>
              <w:spacing w:val="-9"/>
            </w:rPr>
            <w:t xml:space="preserve"> </w:t>
          </w:r>
          <w:r>
            <w:rPr>
              <w:color w:val="444444"/>
            </w:rPr>
            <w:t>реализации</w:t>
          </w:r>
          <w:r>
            <w:rPr>
              <w:color w:val="444444"/>
              <w:spacing w:val="-8"/>
            </w:rPr>
            <w:t xml:space="preserve"> </w:t>
          </w:r>
          <w:r>
            <w:rPr>
              <w:color w:val="444444"/>
              <w:spacing w:val="-2"/>
            </w:rPr>
            <w:t>программы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27</w:t>
          </w:r>
          <w:r>
            <w:rPr>
              <w:color w:val="444444"/>
              <w:spacing w:val="-5"/>
            </w:rPr>
            <w:fldChar w:fldCharType="end"/>
          </w:r>
        </w:p>
        <w:p w14:paraId="76B3B3A6">
          <w:pPr>
            <w:pStyle w:val="8"/>
            <w:numPr>
              <w:ilvl w:val="1"/>
              <w:numId w:val="4"/>
            </w:numPr>
            <w:tabs>
              <w:tab w:val="left" w:pos="493"/>
              <w:tab w:val="left" w:leader="dot" w:pos="8984"/>
            </w:tabs>
            <w:spacing w:before="247" w:after="0" w:line="240" w:lineRule="auto"/>
            <w:ind w:left="493" w:right="0" w:hanging="491"/>
            <w:jc w:val="left"/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rPr>
              <w:color w:val="444444"/>
            </w:rPr>
            <w:t>Материально-техническое</w:t>
          </w:r>
          <w:r>
            <w:rPr>
              <w:color w:val="444444"/>
              <w:spacing w:val="-16"/>
            </w:rPr>
            <w:t xml:space="preserve"> </w:t>
          </w:r>
          <w:r>
            <w:rPr>
              <w:color w:val="444444"/>
            </w:rPr>
            <w:t>обеспечение</w:t>
          </w:r>
          <w:r>
            <w:rPr>
              <w:color w:val="444444"/>
              <w:spacing w:val="-15"/>
            </w:rPr>
            <w:t xml:space="preserve"> </w:t>
          </w:r>
          <w:r>
            <w:rPr>
              <w:color w:val="444444"/>
            </w:rPr>
            <w:t>реализации</w:t>
          </w:r>
          <w:r>
            <w:rPr>
              <w:color w:val="444444"/>
              <w:spacing w:val="-15"/>
            </w:rPr>
            <w:t xml:space="preserve"> </w:t>
          </w:r>
          <w:r>
            <w:rPr>
              <w:color w:val="444444"/>
              <w:spacing w:val="-2"/>
            </w:rPr>
            <w:t>программы</w:t>
          </w:r>
          <w:r>
            <w:rPr>
              <w:color w:val="444444"/>
            </w:rPr>
            <w:tab/>
          </w:r>
          <w:r>
            <w:rPr>
              <w:color w:val="444444"/>
              <w:spacing w:val="-5"/>
            </w:rPr>
            <w:t>27</w:t>
          </w:r>
          <w:r>
            <w:rPr>
              <w:color w:val="444444"/>
              <w:spacing w:val="-5"/>
            </w:rPr>
            <w:fldChar w:fldCharType="end"/>
          </w:r>
        </w:p>
      </w:sdtContent>
    </w:sdt>
    <w:p w14:paraId="555F4A94">
      <w:pPr>
        <w:pStyle w:val="8"/>
        <w:spacing w:after="0" w:line="240" w:lineRule="auto"/>
        <w:jc w:val="left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76EF5BC8">
      <w:pPr>
        <w:pStyle w:val="2"/>
        <w:spacing w:before="72"/>
        <w:ind w:right="282" w:firstLine="0"/>
        <w:jc w:val="center"/>
      </w:pPr>
      <w:bookmarkStart w:id="0" w:name="_TOC_250015"/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bookmarkEnd w:id="0"/>
      <w:r>
        <w:rPr>
          <w:spacing w:val="-2"/>
        </w:rPr>
        <w:t>ЗАПИСКА</w:t>
      </w:r>
    </w:p>
    <w:p w14:paraId="4C67BE34">
      <w:pPr>
        <w:pStyle w:val="6"/>
        <w:spacing w:before="245" w:line="276" w:lineRule="auto"/>
        <w:ind w:right="280"/>
      </w:pPr>
      <w:r>
        <w:t xml:space="preserve">Программа воспитательной работы МБОУ СОШ № </w:t>
      </w:r>
      <w:r>
        <w:rPr>
          <w:rFonts w:hint="default"/>
          <w:lang w:val="ru-RU"/>
        </w:rPr>
        <w:t>14</w:t>
      </w:r>
      <w:r>
        <w:rPr>
          <w:spacing w:val="40"/>
        </w:rPr>
        <w:t xml:space="preserve"> </w:t>
      </w:r>
      <w:r>
        <w:t>для организаций отдыха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(далее – Программа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 xml:space="preserve">Программа) </w:t>
      </w:r>
      <w:r>
        <w:rPr>
          <w:spacing w:val="-2"/>
        </w:rPr>
        <w:t>разработана:</w:t>
      </w:r>
    </w:p>
    <w:p w14:paraId="045FEDBF">
      <w:pPr>
        <w:pStyle w:val="11"/>
        <w:numPr>
          <w:ilvl w:val="0"/>
          <w:numId w:val="5"/>
        </w:numPr>
        <w:tabs>
          <w:tab w:val="left" w:pos="709"/>
        </w:tabs>
        <w:spacing w:before="199" w:after="0" w:line="278" w:lineRule="auto"/>
        <w:ind w:left="2" w:right="289" w:firstLine="0"/>
        <w:jc w:val="both"/>
        <w:rPr>
          <w:sz w:val="28"/>
        </w:rPr>
      </w:pPr>
      <w:r>
        <w:rPr>
          <w:sz w:val="28"/>
        </w:rPr>
        <w:t>на основе Федеральной программы воспитательной работы для организаций отдыха детей и их оздоровления (2025 г.);</w:t>
      </w:r>
    </w:p>
    <w:p w14:paraId="375DB612">
      <w:pPr>
        <w:pStyle w:val="11"/>
        <w:numPr>
          <w:ilvl w:val="0"/>
          <w:numId w:val="5"/>
        </w:numPr>
        <w:tabs>
          <w:tab w:val="left" w:pos="709"/>
        </w:tabs>
        <w:spacing w:before="194" w:after="0" w:line="276" w:lineRule="auto"/>
        <w:ind w:left="2" w:right="287" w:firstLine="0"/>
        <w:jc w:val="both"/>
        <w:rPr>
          <w:sz w:val="28"/>
        </w:rPr>
      </w:pPr>
      <w:r>
        <w:rPr>
          <w:sz w:val="28"/>
        </w:rPr>
        <w:t>в контексте образовательной среды и интеграции с Федеральными рабочими программами воспитания, которые являются структурными элементами Федеральных образовательных программ НОО, ООО и СОО;</w:t>
      </w:r>
    </w:p>
    <w:p w14:paraId="66FB099F">
      <w:pPr>
        <w:pStyle w:val="11"/>
        <w:numPr>
          <w:ilvl w:val="0"/>
          <w:numId w:val="5"/>
        </w:numPr>
        <w:tabs>
          <w:tab w:val="left" w:pos="709"/>
        </w:tabs>
        <w:spacing w:before="200" w:after="0" w:line="276" w:lineRule="auto"/>
        <w:ind w:left="2" w:right="289" w:firstLine="0"/>
        <w:jc w:val="both"/>
        <w:rPr>
          <w:sz w:val="28"/>
        </w:rPr>
      </w:pPr>
      <w:r>
        <w:rPr>
          <w:sz w:val="28"/>
        </w:rPr>
        <w:t>на основе Указа Президента РФ от 07.05.2024 г. № 309 «О национальных целях развития Российской 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 период до 2030 года и на перспективу до 2036 года».</w:t>
      </w:r>
    </w:p>
    <w:p w14:paraId="499C5ADE">
      <w:pPr>
        <w:pStyle w:val="6"/>
        <w:spacing w:before="202" w:line="276" w:lineRule="auto"/>
        <w:ind w:right="279"/>
      </w:pPr>
      <w: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</w:t>
      </w:r>
      <w:r>
        <w:rPr>
          <w:spacing w:val="40"/>
        </w:rPr>
        <w:t xml:space="preserve"> </w:t>
      </w:r>
      <w:r>
        <w:t>семьи, дружбы, труда и знаний, поддержанию физического и психологического здоровья.</w:t>
      </w:r>
    </w:p>
    <w:p w14:paraId="1DFEBD7B">
      <w:pPr>
        <w:pStyle w:val="6"/>
        <w:spacing w:before="199" w:line="276" w:lineRule="auto"/>
        <w:ind w:right="278"/>
      </w:pPr>
      <w:r>
        <w:t>Программа воспитания</w:t>
      </w:r>
      <w:r>
        <w:rPr>
          <w:spacing w:val="-2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14:paraId="31EE63BB">
      <w:pPr>
        <w:pStyle w:val="6"/>
        <w:spacing w:before="0"/>
        <w:ind w:left="0"/>
        <w:jc w:val="left"/>
      </w:pPr>
    </w:p>
    <w:p w14:paraId="41CB36DC">
      <w:pPr>
        <w:pStyle w:val="6"/>
        <w:spacing w:before="131"/>
        <w:ind w:left="0"/>
        <w:jc w:val="left"/>
      </w:pPr>
    </w:p>
    <w:p w14:paraId="7237B6A8">
      <w:pPr>
        <w:pStyle w:val="2"/>
        <w:numPr>
          <w:ilvl w:val="0"/>
          <w:numId w:val="6"/>
        </w:numPr>
        <w:tabs>
          <w:tab w:val="left" w:pos="250"/>
        </w:tabs>
        <w:spacing w:before="0" w:after="0" w:line="240" w:lineRule="auto"/>
        <w:ind w:left="250" w:right="0" w:hanging="248"/>
        <w:jc w:val="both"/>
      </w:pPr>
      <w:bookmarkStart w:id="1" w:name="_TOC_250014"/>
      <w:r>
        <w:t>ЦЕЛЕВОЙ</w:t>
      </w:r>
      <w:r>
        <w:rPr>
          <w:spacing w:val="-4"/>
        </w:rPr>
        <w:t xml:space="preserve"> </w:t>
      </w:r>
      <w:bookmarkEnd w:id="1"/>
      <w:r>
        <w:rPr>
          <w:spacing w:val="-2"/>
        </w:rPr>
        <w:t>РАЗДЕЛ</w:t>
      </w:r>
    </w:p>
    <w:p w14:paraId="382978C2">
      <w:pPr>
        <w:pStyle w:val="3"/>
        <w:numPr>
          <w:ilvl w:val="1"/>
          <w:numId w:val="7"/>
        </w:numPr>
        <w:tabs>
          <w:tab w:val="left" w:pos="708"/>
        </w:tabs>
        <w:spacing w:before="250" w:after="0" w:line="240" w:lineRule="auto"/>
        <w:ind w:left="708" w:right="0" w:hanging="706"/>
        <w:jc w:val="both"/>
      </w:pPr>
      <w:bookmarkStart w:id="2" w:name="_TOC_250013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bookmarkEnd w:id="2"/>
      <w:r>
        <w:rPr>
          <w:spacing w:val="-2"/>
        </w:rPr>
        <w:t xml:space="preserve"> Программы</w:t>
      </w:r>
    </w:p>
    <w:p w14:paraId="59BFA607">
      <w:pPr>
        <w:pStyle w:val="6"/>
        <w:spacing w:before="242" w:line="276" w:lineRule="auto"/>
        <w:ind w:right="282"/>
      </w:pPr>
      <w:r>
        <w:rPr>
          <w:b/>
        </w:rPr>
        <w:t xml:space="preserve">Цель: </w:t>
      </w:r>
      <w:r>
        <w:t>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3A32583F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42AF412D">
      <w:pPr>
        <w:pStyle w:val="3"/>
        <w:spacing w:before="72"/>
        <w:ind w:left="2" w:right="0"/>
        <w:jc w:val="left"/>
      </w:pPr>
      <w:r>
        <w:rPr>
          <w:spacing w:val="-2"/>
        </w:rPr>
        <w:t>Задачи:</w:t>
      </w:r>
    </w:p>
    <w:p w14:paraId="3CFA2EC1">
      <w:pPr>
        <w:pStyle w:val="11"/>
        <w:numPr>
          <w:ilvl w:val="2"/>
          <w:numId w:val="7"/>
        </w:numPr>
        <w:tabs>
          <w:tab w:val="left" w:pos="709"/>
        </w:tabs>
        <w:spacing w:before="245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реализация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0CC52CE9">
      <w:pPr>
        <w:pStyle w:val="11"/>
        <w:numPr>
          <w:ilvl w:val="2"/>
          <w:numId w:val="7"/>
        </w:numPr>
        <w:tabs>
          <w:tab w:val="left" w:pos="709"/>
        </w:tabs>
        <w:spacing w:before="201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26E0034A">
      <w:pPr>
        <w:pStyle w:val="11"/>
        <w:numPr>
          <w:ilvl w:val="2"/>
          <w:numId w:val="7"/>
        </w:numPr>
        <w:tabs>
          <w:tab w:val="left" w:pos="709"/>
        </w:tabs>
        <w:spacing w:before="199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2D031FE1">
      <w:pPr>
        <w:spacing w:before="201" w:line="278" w:lineRule="auto"/>
        <w:ind w:left="2" w:right="280" w:firstLine="0"/>
        <w:jc w:val="both"/>
        <w:rPr>
          <w:b/>
          <w:sz w:val="28"/>
        </w:rPr>
      </w:pPr>
      <w:r>
        <w:rPr>
          <w:sz w:val="28"/>
        </w:rPr>
        <w:t xml:space="preserve">При реализации цели Программы следует учитывать </w:t>
      </w:r>
      <w:r>
        <w:rPr>
          <w:b/>
          <w:sz w:val="28"/>
        </w:rPr>
        <w:t xml:space="preserve">возрастные группы </w:t>
      </w:r>
      <w:r>
        <w:rPr>
          <w:b/>
          <w:spacing w:val="-2"/>
          <w:sz w:val="28"/>
        </w:rPr>
        <w:t>детей:</w:t>
      </w:r>
    </w:p>
    <w:p w14:paraId="3559C7C0">
      <w:pPr>
        <w:spacing w:before="194" w:line="424" w:lineRule="auto"/>
        <w:ind w:left="2" w:right="3873" w:firstLine="0"/>
        <w:jc w:val="both"/>
        <w:rPr>
          <w:b/>
          <w:sz w:val="28"/>
        </w:rPr>
      </w:pPr>
      <w:r>
        <w:rPr>
          <w:b/>
          <w:sz w:val="28"/>
        </w:rPr>
        <w:t xml:space="preserve">7 - 10 лет </w:t>
      </w:r>
      <w:r>
        <w:rPr>
          <w:sz w:val="28"/>
        </w:rPr>
        <w:t xml:space="preserve">- дети младшего школьного возраста; </w:t>
      </w:r>
      <w:r>
        <w:rPr>
          <w:b/>
          <w:sz w:val="28"/>
        </w:rPr>
        <w:t>11 -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лет </w:t>
      </w:r>
      <w:r>
        <w:rPr>
          <w:sz w:val="28"/>
        </w:rPr>
        <w:t xml:space="preserve">- дети среднего школьного возраста; </w:t>
      </w:r>
      <w:r>
        <w:rPr>
          <w:b/>
          <w:sz w:val="28"/>
        </w:rPr>
        <w:t>15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возраста. </w:t>
      </w:r>
      <w:r>
        <w:rPr>
          <w:b/>
          <w:sz w:val="28"/>
        </w:rPr>
        <w:t>Целевые приоритеты:</w:t>
      </w:r>
    </w:p>
    <w:p w14:paraId="65846AA5">
      <w:pPr>
        <w:pStyle w:val="6"/>
        <w:spacing w:before="1" w:line="276" w:lineRule="auto"/>
        <w:ind w:right="281"/>
      </w:pPr>
      <w:r>
        <w:t xml:space="preserve">В воспитании детей </w:t>
      </w:r>
      <w:r>
        <w:rPr>
          <w:b/>
        </w:rPr>
        <w:t xml:space="preserve">младшего школьного возраста </w:t>
      </w:r>
      <w:r>
        <w:t>целевым приоритетом является создание благоприятных условий для усвоения участниками социально значимых знаний - базовых норм поведения и культурноисторических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семье; коллективу и Родине.</w:t>
      </w:r>
    </w:p>
    <w:p w14:paraId="6779AF89">
      <w:pPr>
        <w:pStyle w:val="6"/>
        <w:spacing w:line="276" w:lineRule="auto"/>
        <w:ind w:right="279"/>
      </w:pPr>
      <w:r>
        <w:t xml:space="preserve">В воспитании детей </w:t>
      </w:r>
      <w:r>
        <w:rPr>
          <w:b/>
        </w:rPr>
        <w:t xml:space="preserve">среднего школьного возраста </w:t>
      </w:r>
      <w:r>
        <w:t>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</w:t>
      </w:r>
      <w:r>
        <w:rPr>
          <w:spacing w:val="60"/>
        </w:rPr>
        <w:t xml:space="preserve">  </w:t>
      </w:r>
      <w:r>
        <w:t>к</w:t>
      </w:r>
      <w:r>
        <w:rPr>
          <w:spacing w:val="63"/>
        </w:rPr>
        <w:t xml:space="preserve">  </w:t>
      </w:r>
      <w:r>
        <w:t>гражданским</w:t>
      </w:r>
      <w:r>
        <w:rPr>
          <w:spacing w:val="61"/>
        </w:rPr>
        <w:t xml:space="preserve">  </w:t>
      </w:r>
      <w:r>
        <w:t>обязанностям,</w:t>
      </w:r>
      <w:r>
        <w:rPr>
          <w:spacing w:val="62"/>
        </w:rPr>
        <w:t xml:space="preserve">  </w:t>
      </w:r>
      <w:r>
        <w:t>уважения</w:t>
      </w:r>
      <w:r>
        <w:rPr>
          <w:spacing w:val="62"/>
        </w:rPr>
        <w:t xml:space="preserve">  </w:t>
      </w:r>
      <w:r>
        <w:t>к</w:t>
      </w:r>
      <w:r>
        <w:rPr>
          <w:spacing w:val="63"/>
        </w:rPr>
        <w:t xml:space="preserve">  </w:t>
      </w:r>
      <w:r>
        <w:t>традициям</w:t>
      </w:r>
      <w:r>
        <w:rPr>
          <w:spacing w:val="63"/>
        </w:rPr>
        <w:t xml:space="preserve">  </w:t>
      </w:r>
      <w:r>
        <w:rPr>
          <w:spacing w:val="-10"/>
        </w:rPr>
        <w:t>и</w:t>
      </w:r>
    </w:p>
    <w:p w14:paraId="31753AB4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45ABF49D">
      <w:pPr>
        <w:pStyle w:val="6"/>
        <w:spacing w:before="67" w:line="278" w:lineRule="auto"/>
        <w:ind w:right="287"/>
      </w:pPr>
      <w:r>
        <w:t>культурным ценностям, развивает способность к социальной активности и навыки взаимодействия с окружающими.</w:t>
      </w:r>
    </w:p>
    <w:p w14:paraId="32903082">
      <w:pPr>
        <w:pStyle w:val="6"/>
        <w:spacing w:before="194" w:line="276" w:lineRule="auto"/>
        <w:ind w:right="278"/>
      </w:pPr>
      <w:r>
        <w:t xml:space="preserve">Воспитание детей </w:t>
      </w:r>
      <w:r>
        <w:rPr>
          <w:b/>
        </w:rPr>
        <w:t xml:space="preserve">старшего школьного возраста </w:t>
      </w:r>
      <w:r>
        <w:t>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</w:t>
      </w:r>
      <w:r>
        <w:rPr>
          <w:spacing w:val="40"/>
        </w:rPr>
        <w:t xml:space="preserve"> </w:t>
      </w:r>
      <w:r>
        <w:t>и готовности к активному участию в общественной жизни, а также уважение к правам и обязанностям гражданина.</w:t>
      </w:r>
    </w:p>
    <w:p w14:paraId="312AB238">
      <w:pPr>
        <w:pStyle w:val="3"/>
        <w:numPr>
          <w:ilvl w:val="1"/>
          <w:numId w:val="7"/>
        </w:numPr>
        <w:tabs>
          <w:tab w:val="left" w:pos="709"/>
        </w:tabs>
        <w:spacing w:before="207" w:after="0" w:line="240" w:lineRule="auto"/>
        <w:ind w:left="709" w:right="0" w:hanging="707"/>
        <w:jc w:val="left"/>
      </w:pPr>
      <w:bookmarkStart w:id="3" w:name="_TOC_250012"/>
      <w:r>
        <w:t>Методологическая</w:t>
      </w:r>
      <w:r>
        <w:rPr>
          <w:spacing w:val="-11"/>
        </w:rPr>
        <w:t xml:space="preserve"> </w:t>
      </w:r>
      <w:r>
        <w:t>основа</w:t>
      </w:r>
      <w:r>
        <w:rPr>
          <w:spacing w:val="-7"/>
        </w:rPr>
        <w:t xml:space="preserve"> </w:t>
      </w:r>
      <w:bookmarkEnd w:id="3"/>
      <w:r>
        <w:rPr>
          <w:spacing w:val="-2"/>
        </w:rPr>
        <w:t>Программы</w:t>
      </w:r>
    </w:p>
    <w:p w14:paraId="22A851F6">
      <w:pPr>
        <w:pStyle w:val="6"/>
        <w:spacing w:before="242" w:line="278" w:lineRule="auto"/>
        <w:ind w:right="288"/>
      </w:pPr>
      <w:r>
        <w:t>Методологической основой разработки и реализации Программы является совокупность подходов и принципов.</w:t>
      </w:r>
    </w:p>
    <w:p w14:paraId="1BBC6088">
      <w:pPr>
        <w:pStyle w:val="6"/>
        <w:spacing w:before="194" w:line="276" w:lineRule="auto"/>
        <w:ind w:right="278"/>
      </w:pPr>
      <w:r>
        <w:rPr>
          <w:b/>
        </w:rPr>
        <w:t xml:space="preserve">Системно-деятельностный подход </w:t>
      </w:r>
      <w:r>
        <w:t xml:space="preserve">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групп. Целью системно-деятельностного подхода является воспитание личности ребёнка как субъекта жизнедеятельности, имеющего системное представление о мире, своём месте и роли в нём. Формирование такой личности возможно только в активной совместной деятельности воспитанников (и их групп) и педагогов, имеющей конкретный итог и </w:t>
      </w:r>
      <w:r>
        <w:rPr>
          <w:spacing w:val="-2"/>
        </w:rPr>
        <w:t>результат.</w:t>
      </w:r>
    </w:p>
    <w:p w14:paraId="05E36B7A">
      <w:pPr>
        <w:pStyle w:val="6"/>
        <w:spacing w:before="202" w:line="276" w:lineRule="auto"/>
        <w:ind w:right="277"/>
      </w:pPr>
      <w:r>
        <w:rPr>
          <w:b/>
        </w:rPr>
        <w:t xml:space="preserve">Аксиологический подход </w:t>
      </w:r>
      <w:r>
        <w:t>подразумевает ценностное, духовнопрактическое освоение действительности, определённое отношение к реалиям, предусматривающее их оценку на основе учёта специфики мотивирующих поведение человека и организующих взаимоотношения между людьми потребностей, интересов, ценностных ориентаций. В данном подходе человек, личность рассматривается как наивысшая ценность общества, самоцель общественного развития.</w:t>
      </w:r>
    </w:p>
    <w:p w14:paraId="27258282">
      <w:pPr>
        <w:pStyle w:val="3"/>
        <w:ind w:left="2" w:right="0"/>
        <w:jc w:val="both"/>
      </w:pPr>
      <w:r>
        <w:t>Основными</w:t>
      </w:r>
      <w:r>
        <w:rPr>
          <w:spacing w:val="-10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1AC807BE">
      <w:pPr>
        <w:pStyle w:val="11"/>
        <w:numPr>
          <w:ilvl w:val="0"/>
          <w:numId w:val="8"/>
        </w:numPr>
        <w:tabs>
          <w:tab w:val="left" w:pos="164"/>
        </w:tabs>
        <w:spacing w:before="242" w:after="0" w:line="240" w:lineRule="auto"/>
        <w:ind w:left="164" w:right="0" w:hanging="16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9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5F9AB14">
      <w:pPr>
        <w:pStyle w:val="11"/>
        <w:numPr>
          <w:ilvl w:val="0"/>
          <w:numId w:val="8"/>
        </w:numPr>
        <w:tabs>
          <w:tab w:val="left" w:pos="212"/>
        </w:tabs>
        <w:spacing w:before="249" w:after="0" w:line="276" w:lineRule="auto"/>
        <w:ind w:left="2" w:right="288" w:firstLine="0"/>
        <w:jc w:val="both"/>
        <w:rPr>
          <w:sz w:val="28"/>
        </w:rPr>
      </w:pPr>
      <w:r>
        <w:rPr>
          <w:sz w:val="28"/>
        </w:rPr>
        <w:t xml:space="preserve">принцип системности, непрерывности и преемственности воспитательной </w:t>
      </w:r>
      <w:r>
        <w:rPr>
          <w:spacing w:val="-2"/>
          <w:sz w:val="28"/>
        </w:rPr>
        <w:t>деятельности;</w:t>
      </w:r>
    </w:p>
    <w:p w14:paraId="57FA044D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430B8231">
      <w:pPr>
        <w:pStyle w:val="11"/>
        <w:numPr>
          <w:ilvl w:val="0"/>
          <w:numId w:val="8"/>
        </w:numPr>
        <w:tabs>
          <w:tab w:val="left" w:pos="409"/>
        </w:tabs>
        <w:spacing w:before="67" w:after="0" w:line="278" w:lineRule="auto"/>
        <w:ind w:left="2" w:right="287" w:firstLine="0"/>
        <w:jc w:val="both"/>
        <w:rPr>
          <w:sz w:val="28"/>
        </w:rPr>
      </w:pPr>
      <w:r>
        <w:rPr>
          <w:sz w:val="28"/>
        </w:rPr>
        <w:t>принцип единства концептуальных подходов, методов и форм воспитательной деятельности;</w:t>
      </w:r>
    </w:p>
    <w:p w14:paraId="1B34511C">
      <w:pPr>
        <w:pStyle w:val="11"/>
        <w:numPr>
          <w:ilvl w:val="0"/>
          <w:numId w:val="8"/>
        </w:numPr>
        <w:tabs>
          <w:tab w:val="left" w:pos="179"/>
        </w:tabs>
        <w:spacing w:before="194" w:after="0" w:line="278" w:lineRule="auto"/>
        <w:ind w:left="2" w:right="288" w:firstLine="0"/>
        <w:jc w:val="left"/>
        <w:rPr>
          <w:sz w:val="28"/>
        </w:rPr>
      </w:pPr>
      <w:r>
        <w:rPr>
          <w:sz w:val="28"/>
        </w:rPr>
        <w:t>принцип учета возрастных и индивидуальных особенностей воспитанников и их групп;</w:t>
      </w:r>
    </w:p>
    <w:p w14:paraId="34F280F7">
      <w:pPr>
        <w:pStyle w:val="11"/>
        <w:numPr>
          <w:ilvl w:val="0"/>
          <w:numId w:val="8"/>
        </w:numPr>
        <w:tabs>
          <w:tab w:val="left" w:pos="164"/>
        </w:tabs>
        <w:spacing w:before="194" w:after="0" w:line="424" w:lineRule="auto"/>
        <w:ind w:left="2" w:right="760" w:firstLine="0"/>
        <w:jc w:val="left"/>
        <w:rPr>
          <w:sz w:val="28"/>
        </w:rPr>
      </w:pPr>
      <w:r>
        <w:rPr>
          <w:sz w:val="28"/>
        </w:rPr>
        <w:t>принцип приоритета конструктивных интересов и потребностей детей; 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14:paraId="026DD94A">
      <w:pPr>
        <w:pStyle w:val="6"/>
        <w:spacing w:before="3" w:line="276" w:lineRule="auto"/>
        <w:ind w:right="279"/>
      </w:pPr>
      <w:r>
        <w:t>Разделы Программы раскрывают особенности формирования содержания воспитательной</w:t>
      </w:r>
      <w:r>
        <w:rPr>
          <w:spacing w:val="-1"/>
        </w:rPr>
        <w:t xml:space="preserve"> </w:t>
      </w:r>
      <w:r>
        <w:t>работы,</w:t>
      </w:r>
      <w:r>
        <w:rPr>
          <w:spacing w:val="80"/>
        </w:rPr>
        <w:t xml:space="preserve">  </w:t>
      </w:r>
      <w:r>
        <w:t>а</w:t>
      </w:r>
      <w:r>
        <w:rPr>
          <w:spacing w:val="80"/>
        </w:rPr>
        <w:t xml:space="preserve"> </w:t>
      </w:r>
      <w:r>
        <w:t>блоки</w:t>
      </w:r>
      <w:r>
        <w:rPr>
          <w:spacing w:val="80"/>
        </w:rPr>
        <w:t xml:space="preserve"> </w:t>
      </w:r>
      <w:r>
        <w:t>«Мир»,</w:t>
      </w:r>
      <w:r>
        <w:rPr>
          <w:spacing w:val="80"/>
        </w:rPr>
        <w:t xml:space="preserve"> </w:t>
      </w:r>
      <w:r>
        <w:t>«Россия»,</w:t>
      </w:r>
      <w:r>
        <w:rPr>
          <w:spacing w:val="80"/>
        </w:rPr>
        <w:t xml:space="preserve"> </w:t>
      </w:r>
      <w:r>
        <w:t>«Человек» определяют ключевые сквозные векторы содержания инвариантных и вариативных модулей.</w:t>
      </w:r>
    </w:p>
    <w:p w14:paraId="678F31C6">
      <w:pPr>
        <w:pStyle w:val="2"/>
        <w:numPr>
          <w:ilvl w:val="0"/>
          <w:numId w:val="6"/>
        </w:numPr>
        <w:tabs>
          <w:tab w:val="left" w:pos="360"/>
        </w:tabs>
        <w:spacing w:before="204" w:after="0" w:line="240" w:lineRule="auto"/>
        <w:ind w:left="360" w:right="0" w:hanging="358"/>
        <w:jc w:val="both"/>
      </w:pPr>
      <w:bookmarkStart w:id="4" w:name="_TOC_250011"/>
      <w:r>
        <w:t>СОДЕРЖАТЕЛЬНЫЙ</w:t>
      </w:r>
      <w:r>
        <w:rPr>
          <w:spacing w:val="-15"/>
        </w:rPr>
        <w:t xml:space="preserve"> </w:t>
      </w:r>
      <w:bookmarkEnd w:id="4"/>
      <w:r>
        <w:rPr>
          <w:spacing w:val="-2"/>
        </w:rPr>
        <w:t>РАЗДЕЛ</w:t>
      </w:r>
    </w:p>
    <w:p w14:paraId="6A3D5963">
      <w:pPr>
        <w:pStyle w:val="3"/>
        <w:numPr>
          <w:ilvl w:val="1"/>
          <w:numId w:val="9"/>
        </w:numPr>
        <w:tabs>
          <w:tab w:val="left" w:pos="708"/>
        </w:tabs>
        <w:spacing w:before="249" w:after="0" w:line="240" w:lineRule="auto"/>
        <w:ind w:left="708" w:right="0" w:hanging="706"/>
        <w:jc w:val="both"/>
      </w:pPr>
      <w:bookmarkStart w:id="5" w:name="_TOC_250010"/>
      <w:r>
        <w:t>Направления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bookmarkEnd w:id="5"/>
      <w:r>
        <w:rPr>
          <w:spacing w:val="-2"/>
        </w:rPr>
        <w:t>работы</w:t>
      </w:r>
    </w:p>
    <w:p w14:paraId="5BAF190A">
      <w:pPr>
        <w:pStyle w:val="6"/>
        <w:spacing w:before="242" w:line="276" w:lineRule="auto"/>
        <w:ind w:right="281"/>
      </w:pPr>
      <w:r>
        <w:t>В основу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направления воспитательной работы 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отдыха детей и их оздоровления заложены базовые ценности, которые способствуют всестороннему развитию личности и успешной социализации в современных </w:t>
      </w:r>
      <w:r>
        <w:rPr>
          <w:spacing w:val="-2"/>
        </w:rPr>
        <w:t>условиях.</w:t>
      </w:r>
    </w:p>
    <w:p w14:paraId="598F8ED2">
      <w:pPr>
        <w:pStyle w:val="6"/>
        <w:spacing w:before="202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себя:</w:t>
      </w:r>
    </w:p>
    <w:p w14:paraId="0A6417B1">
      <w:pPr>
        <w:pStyle w:val="11"/>
        <w:numPr>
          <w:ilvl w:val="2"/>
          <w:numId w:val="9"/>
        </w:numPr>
        <w:tabs>
          <w:tab w:val="left" w:pos="709"/>
        </w:tabs>
        <w:spacing w:before="247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6E90E5E0">
      <w:pPr>
        <w:pStyle w:val="11"/>
        <w:numPr>
          <w:ilvl w:val="2"/>
          <w:numId w:val="9"/>
        </w:numPr>
        <w:tabs>
          <w:tab w:val="left" w:pos="709"/>
        </w:tabs>
        <w:spacing w:before="201" w:after="0" w:line="276" w:lineRule="auto"/>
        <w:ind w:left="2" w:right="287" w:firstLine="0"/>
        <w:jc w:val="both"/>
        <w:rPr>
          <w:sz w:val="28"/>
        </w:rPr>
      </w:pPr>
      <w:r>
        <w:rPr>
          <w:sz w:val="28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0F589894">
      <w:pPr>
        <w:pStyle w:val="11"/>
        <w:numPr>
          <w:ilvl w:val="2"/>
          <w:numId w:val="9"/>
        </w:numPr>
        <w:tabs>
          <w:tab w:val="left" w:pos="709"/>
        </w:tabs>
        <w:spacing w:before="199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 xml:space="preserve"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  <w:sz w:val="28"/>
        </w:rPr>
        <w:t>ценностей;</w:t>
      </w:r>
    </w:p>
    <w:p w14:paraId="5C97CA95">
      <w:pPr>
        <w:pStyle w:val="11"/>
        <w:numPr>
          <w:ilvl w:val="2"/>
          <w:numId w:val="9"/>
        </w:numPr>
        <w:tabs>
          <w:tab w:val="left" w:pos="709"/>
        </w:tabs>
        <w:spacing w:before="202" w:after="0" w:line="276" w:lineRule="auto"/>
        <w:ind w:left="2" w:right="283" w:firstLine="0"/>
        <w:jc w:val="both"/>
        <w:rPr>
          <w:sz w:val="28"/>
        </w:rPr>
      </w:pPr>
      <w:r>
        <w:rPr>
          <w:sz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2B529E4C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5E25E6C8">
      <w:pPr>
        <w:pStyle w:val="11"/>
        <w:numPr>
          <w:ilvl w:val="2"/>
          <w:numId w:val="9"/>
        </w:numPr>
        <w:tabs>
          <w:tab w:val="left" w:pos="709"/>
        </w:tabs>
        <w:spacing w:before="67" w:after="0" w:line="278" w:lineRule="auto"/>
        <w:ind w:left="2" w:right="278" w:firstLine="0"/>
        <w:jc w:val="both"/>
        <w:rPr>
          <w:sz w:val="28"/>
        </w:rPr>
      </w:pPr>
      <w:r>
        <w:rPr>
          <w:sz w:val="28"/>
        </w:rPr>
        <w:t>трудовое воспитание: воспитание уважения к труду, трудящимся, результатам труда (своего и других людей), ориентации на развитие</w:t>
      </w:r>
    </w:p>
    <w:p w14:paraId="3A6855DE">
      <w:pPr>
        <w:pStyle w:val="6"/>
        <w:spacing w:before="194" w:line="276" w:lineRule="auto"/>
        <w:ind w:right="281"/>
      </w:pPr>
      <w:r>
        <w:t>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3511317D">
      <w:pPr>
        <w:pStyle w:val="11"/>
        <w:numPr>
          <w:ilvl w:val="2"/>
          <w:numId w:val="9"/>
        </w:numPr>
        <w:tabs>
          <w:tab w:val="left" w:pos="709"/>
        </w:tabs>
        <w:spacing w:before="202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физическое воспитание,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609AE32C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86" w:firstLine="0"/>
        <w:jc w:val="both"/>
        <w:rPr>
          <w:sz w:val="28"/>
        </w:rPr>
      </w:pPr>
      <w:r>
        <w:rPr>
          <w:sz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7D124AE6">
      <w:pPr>
        <w:pStyle w:val="11"/>
        <w:numPr>
          <w:ilvl w:val="2"/>
          <w:numId w:val="9"/>
        </w:numPr>
        <w:tabs>
          <w:tab w:val="left" w:pos="709"/>
        </w:tabs>
        <w:spacing w:before="199" w:after="0" w:line="276" w:lineRule="auto"/>
        <w:ind w:left="2" w:right="286" w:firstLine="0"/>
        <w:jc w:val="both"/>
        <w:rPr>
          <w:sz w:val="28"/>
        </w:rPr>
      </w:pPr>
      <w:r>
        <w:rPr>
          <w:sz w:val="28"/>
        </w:rPr>
        <w:t>познавательное направление воспитания: стремление к познанию себя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других людей, природы и общества, к знаниям, образованию с учетом личностных интересов и общественных потребностей.</w:t>
      </w:r>
    </w:p>
    <w:p w14:paraId="35764DFC">
      <w:pPr>
        <w:pStyle w:val="2"/>
        <w:numPr>
          <w:ilvl w:val="1"/>
          <w:numId w:val="9"/>
        </w:numPr>
        <w:tabs>
          <w:tab w:val="left" w:pos="3196"/>
        </w:tabs>
        <w:spacing w:before="205" w:after="0" w:line="240" w:lineRule="auto"/>
        <w:ind w:left="3196" w:right="0" w:hanging="708"/>
        <w:jc w:val="left"/>
      </w:pPr>
      <w:bookmarkStart w:id="6" w:name="_TOC_250009"/>
      <w:r>
        <w:t>ИНВАРИАНТНЫЕ</w:t>
      </w:r>
      <w:r>
        <w:rPr>
          <w:spacing w:val="-13"/>
        </w:rPr>
        <w:t xml:space="preserve"> </w:t>
      </w:r>
      <w:bookmarkEnd w:id="6"/>
      <w:r>
        <w:rPr>
          <w:spacing w:val="-2"/>
        </w:rPr>
        <w:t>БЛОКИ.</w:t>
      </w:r>
    </w:p>
    <w:p w14:paraId="309BAD1D">
      <w:pPr>
        <w:pStyle w:val="3"/>
        <w:spacing w:before="249"/>
        <w:ind w:left="5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«Мир»</w:t>
      </w:r>
    </w:p>
    <w:p w14:paraId="6F930970">
      <w:pPr>
        <w:pStyle w:val="6"/>
        <w:spacing w:before="245" w:line="276" w:lineRule="auto"/>
        <w:ind w:right="283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14:paraId="4712B1A7">
      <w:pPr>
        <w:pStyle w:val="6"/>
        <w:spacing w:before="199"/>
      </w:pPr>
      <w:r>
        <w:t>Деятельность</w:t>
      </w:r>
      <w:r>
        <w:rPr>
          <w:spacing w:val="-7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«Мир»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форматах:</w:t>
      </w:r>
    </w:p>
    <w:p w14:paraId="35F9235D">
      <w:pPr>
        <w:pStyle w:val="11"/>
        <w:numPr>
          <w:ilvl w:val="2"/>
          <w:numId w:val="9"/>
        </w:numPr>
        <w:tabs>
          <w:tab w:val="left" w:pos="709"/>
        </w:tabs>
        <w:spacing w:before="249" w:after="0" w:line="276" w:lineRule="auto"/>
        <w:ind w:left="2" w:right="281" w:firstLine="0"/>
        <w:jc w:val="both"/>
        <w:rPr>
          <w:sz w:val="28"/>
        </w:rPr>
      </w:pPr>
      <w:r>
        <w:rPr>
          <w:sz w:val="28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 защитниками отечества;</w:t>
      </w:r>
    </w:p>
    <w:p w14:paraId="7496358E">
      <w:pPr>
        <w:pStyle w:val="11"/>
        <w:numPr>
          <w:ilvl w:val="2"/>
          <w:numId w:val="9"/>
        </w:numPr>
        <w:tabs>
          <w:tab w:val="left" w:pos="709"/>
        </w:tabs>
        <w:spacing w:before="199" w:after="0" w:line="276" w:lineRule="auto"/>
        <w:ind w:left="2" w:right="284" w:firstLine="0"/>
        <w:jc w:val="both"/>
        <w:rPr>
          <w:sz w:val="28"/>
        </w:rPr>
      </w:pPr>
      <w:r>
        <w:rPr>
          <w:sz w:val="28"/>
        </w:rPr>
        <w:t>игровые форматы, направленные на знакомство с мировым и общероссийским</w:t>
      </w:r>
      <w:r>
        <w:rPr>
          <w:spacing w:val="59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58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8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литературы,</w:t>
      </w:r>
    </w:p>
    <w:p w14:paraId="616619F5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23885E42">
      <w:pPr>
        <w:pStyle w:val="6"/>
        <w:spacing w:before="67" w:line="278" w:lineRule="auto"/>
        <w:ind w:right="284"/>
      </w:pPr>
      <w:r>
        <w:t>музыки, изобразительного творчества, архитектуры, театра, балета, кинематографа, мультипликации;</w:t>
      </w:r>
    </w:p>
    <w:p w14:paraId="6EC83148">
      <w:pPr>
        <w:pStyle w:val="11"/>
        <w:numPr>
          <w:ilvl w:val="2"/>
          <w:numId w:val="9"/>
        </w:numPr>
        <w:tabs>
          <w:tab w:val="left" w:pos="709"/>
        </w:tabs>
        <w:spacing w:before="194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сотрудничества; мероприятия, которые помогают понять, что мир является основой благополучия каждого человека и человечества в целом;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14:paraId="5FEDA263">
      <w:pPr>
        <w:pStyle w:val="6"/>
        <w:spacing w:before="201"/>
      </w:pPr>
      <w:r>
        <w:t>а)</w:t>
      </w:r>
      <w:r>
        <w:rPr>
          <w:spacing w:val="-7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4"/>
        </w:rPr>
        <w:t>игр;</w:t>
      </w:r>
    </w:p>
    <w:p w14:paraId="24C6860C">
      <w:pPr>
        <w:pStyle w:val="6"/>
        <w:spacing w:before="250" w:line="276" w:lineRule="auto"/>
        <w:ind w:right="287"/>
      </w:pPr>
      <w:r>
        <w:t xml:space="preserve">б) организация конструкторской, исследовательской и проектной </w:t>
      </w:r>
      <w:r>
        <w:rPr>
          <w:spacing w:val="-2"/>
        </w:rPr>
        <w:t>деятельности;</w:t>
      </w:r>
    </w:p>
    <w:p w14:paraId="055948BC">
      <w:pPr>
        <w:pStyle w:val="6"/>
      </w:pPr>
      <w:r>
        <w:t>в)</w:t>
      </w:r>
      <w:r>
        <w:rPr>
          <w:spacing w:val="-7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научно-популярных</w:t>
      </w:r>
      <w:r>
        <w:rPr>
          <w:spacing w:val="-4"/>
        </w:rPr>
        <w:t xml:space="preserve"> </w:t>
      </w:r>
      <w:r>
        <w:rPr>
          <w:spacing w:val="-2"/>
        </w:rPr>
        <w:t>фильмов;</w:t>
      </w:r>
    </w:p>
    <w:p w14:paraId="3EC08CD0">
      <w:pPr>
        <w:pStyle w:val="6"/>
        <w:spacing w:before="247" w:line="424" w:lineRule="auto"/>
        <w:ind w:right="1687"/>
      </w:pPr>
      <w:r>
        <w:t>г)</w:t>
      </w:r>
      <w:r>
        <w:rPr>
          <w:spacing w:val="-5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интересными</w:t>
      </w:r>
      <w:r>
        <w:rPr>
          <w:spacing w:val="-5"/>
        </w:rPr>
        <w:t xml:space="preserve"> </w:t>
      </w:r>
      <w:r>
        <w:t>людьми,</w:t>
      </w:r>
      <w:r>
        <w:rPr>
          <w:spacing w:val="-8"/>
        </w:rPr>
        <w:t xml:space="preserve"> </w:t>
      </w:r>
      <w:r>
        <w:t>дискуссионные клубы,</w:t>
      </w:r>
      <w:r>
        <w:rPr>
          <w:spacing w:val="-6"/>
        </w:rPr>
        <w:t xml:space="preserve"> </w:t>
      </w:r>
      <w:r>
        <w:t xml:space="preserve">дебаты, </w:t>
      </w:r>
      <w:r>
        <w:rPr>
          <w:spacing w:val="-2"/>
        </w:rPr>
        <w:t>диспуты.</w:t>
      </w:r>
    </w:p>
    <w:p w14:paraId="7FCB9731">
      <w:pPr>
        <w:pStyle w:val="11"/>
        <w:numPr>
          <w:ilvl w:val="2"/>
          <w:numId w:val="9"/>
        </w:numPr>
        <w:tabs>
          <w:tab w:val="left" w:pos="709"/>
        </w:tabs>
        <w:spacing w:before="2" w:after="0" w:line="276" w:lineRule="auto"/>
        <w:ind w:left="2" w:right="283" w:firstLine="0"/>
        <w:jc w:val="both"/>
        <w:rPr>
          <w:sz w:val="28"/>
        </w:rPr>
      </w:pPr>
      <w:r>
        <w:rPr>
          <w:sz w:val="28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14:paraId="04A43F58">
      <w:pPr>
        <w:pStyle w:val="11"/>
        <w:numPr>
          <w:ilvl w:val="2"/>
          <w:numId w:val="9"/>
        </w:numPr>
        <w:tabs>
          <w:tab w:val="left" w:pos="709"/>
        </w:tabs>
        <w:spacing w:before="201" w:after="0" w:line="276" w:lineRule="auto"/>
        <w:ind w:left="2" w:right="279" w:firstLine="0"/>
        <w:jc w:val="both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</w:t>
      </w:r>
      <w:r>
        <w:rPr>
          <w:spacing w:val="80"/>
          <w:sz w:val="28"/>
        </w:rPr>
        <w:t xml:space="preserve"> </w:t>
      </w:r>
      <w:r>
        <w:rPr>
          <w:sz w:val="28"/>
        </w:rPr>
        <w:t>дети делятся своими мыслями и учатся слушать других.</w:t>
      </w:r>
    </w:p>
    <w:p w14:paraId="047C88B0">
      <w:pPr>
        <w:pStyle w:val="3"/>
        <w:spacing w:before="203"/>
        <w:ind w:left="5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«Россия»</w:t>
      </w:r>
    </w:p>
    <w:p w14:paraId="09E6974C">
      <w:pPr>
        <w:pStyle w:val="6"/>
        <w:spacing w:before="245" w:line="276" w:lineRule="auto"/>
        <w:ind w:right="281"/>
      </w:pPr>
      <w:r>
        <w:t>В общем блоке реализации содержания «Россия» предлагаются пять комплексов мероприятий. Первый комплекс мероприятий связан с народом России, его тысячелетней историей, общероссийской культурной принадлежностью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идентичностью,</w:t>
      </w:r>
      <w:r>
        <w:rPr>
          <w:spacing w:val="40"/>
        </w:rPr>
        <w:t xml:space="preserve">  </w:t>
      </w:r>
      <w:r>
        <w:t>историческим</w:t>
      </w:r>
      <w:r>
        <w:rPr>
          <w:spacing w:val="40"/>
        </w:rPr>
        <w:t xml:space="preserve">  </w:t>
      </w:r>
      <w:r>
        <w:t>единством</w:t>
      </w:r>
      <w:r>
        <w:rPr>
          <w:spacing w:val="40"/>
        </w:rPr>
        <w:t xml:space="preserve">  </w:t>
      </w:r>
      <w:r>
        <w:t>народа</w:t>
      </w:r>
    </w:p>
    <w:p w14:paraId="1D5174C9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69FF9C33">
      <w:pPr>
        <w:pStyle w:val="6"/>
        <w:spacing w:before="67" w:line="278" w:lineRule="auto"/>
        <w:ind w:right="288"/>
      </w:pPr>
      <w:r>
        <w:t>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1C156887">
      <w:pPr>
        <w:pStyle w:val="6"/>
        <w:spacing w:before="194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14:paraId="0FA9CD7F">
      <w:pPr>
        <w:pStyle w:val="11"/>
        <w:numPr>
          <w:ilvl w:val="2"/>
          <w:numId w:val="9"/>
        </w:numPr>
        <w:tabs>
          <w:tab w:val="left" w:pos="709"/>
        </w:tabs>
        <w:spacing w:before="250" w:after="0" w:line="276" w:lineRule="auto"/>
        <w:ind w:left="2" w:right="285" w:firstLine="0"/>
        <w:jc w:val="both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2F448470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40" w:lineRule="auto"/>
        <w:ind w:left="709" w:right="0" w:hanging="707"/>
        <w:jc w:val="both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дни;</w:t>
      </w:r>
    </w:p>
    <w:p w14:paraId="4B15F435">
      <w:pPr>
        <w:pStyle w:val="11"/>
        <w:numPr>
          <w:ilvl w:val="2"/>
          <w:numId w:val="9"/>
        </w:numPr>
        <w:tabs>
          <w:tab w:val="left" w:pos="709"/>
        </w:tabs>
        <w:spacing w:before="247" w:after="0" w:line="276" w:lineRule="auto"/>
        <w:ind w:left="2" w:right="287" w:firstLine="0"/>
        <w:jc w:val="both"/>
        <w:rPr>
          <w:sz w:val="28"/>
        </w:rPr>
      </w:pPr>
      <w:r>
        <w:rPr>
          <w:sz w:val="28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33E21DF8">
      <w:pPr>
        <w:pStyle w:val="6"/>
        <w:spacing w:before="203" w:line="276" w:lineRule="auto"/>
        <w:ind w:right="279"/>
      </w:pPr>
      <w:r>
        <w:t>Перечень дополняется и актуализируется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14:paraId="6A218C3C">
      <w:pPr>
        <w:pStyle w:val="6"/>
        <w:spacing w:line="276" w:lineRule="auto"/>
        <w:ind w:right="281"/>
      </w:pPr>
      <w: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19F150AE">
      <w:pPr>
        <w:pStyle w:val="6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14:paraId="15320A93">
      <w:pPr>
        <w:pStyle w:val="11"/>
        <w:numPr>
          <w:ilvl w:val="2"/>
          <w:numId w:val="9"/>
        </w:numPr>
        <w:tabs>
          <w:tab w:val="left" w:pos="709"/>
        </w:tabs>
        <w:spacing w:before="246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1D778E5A">
      <w:pPr>
        <w:pStyle w:val="11"/>
        <w:numPr>
          <w:ilvl w:val="2"/>
          <w:numId w:val="9"/>
        </w:numPr>
        <w:tabs>
          <w:tab w:val="left" w:pos="709"/>
        </w:tabs>
        <w:spacing w:before="201" w:after="0" w:line="276" w:lineRule="auto"/>
        <w:ind w:left="2" w:right="281" w:firstLine="0"/>
        <w:jc w:val="both"/>
        <w:rPr>
          <w:sz w:val="28"/>
        </w:rPr>
      </w:pPr>
      <w:r>
        <w:rPr>
          <w:sz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7B2E3DE4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вовлечение детей старших отрядов в просветительский проект «Без срока давности», который нацелен на патриотическое воспитание детей и подростков,</w:t>
      </w:r>
      <w:r>
        <w:rPr>
          <w:spacing w:val="17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их</w:t>
      </w:r>
      <w:r>
        <w:rPr>
          <w:spacing w:val="2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традиционным</w:t>
      </w:r>
    </w:p>
    <w:p w14:paraId="68D3EDFF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7BA47E88">
      <w:pPr>
        <w:pStyle w:val="6"/>
        <w:spacing w:before="67" w:line="278" w:lineRule="auto"/>
        <w:ind w:right="282"/>
      </w:pPr>
      <w:r>
        <w:t>российским духовно-нравственным ценностям - любви к Родине, добру, милосердию, состраданию, взаимопомощи, чувству долга;</w:t>
      </w:r>
    </w:p>
    <w:p w14:paraId="7201C0D1">
      <w:pPr>
        <w:pStyle w:val="11"/>
        <w:numPr>
          <w:ilvl w:val="2"/>
          <w:numId w:val="9"/>
        </w:numPr>
        <w:tabs>
          <w:tab w:val="left" w:pos="709"/>
        </w:tabs>
        <w:spacing w:before="194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0270740B">
      <w:pPr>
        <w:pStyle w:val="6"/>
        <w:spacing w:before="202" w:line="276" w:lineRule="auto"/>
        <w:ind w:right="284"/>
      </w:pPr>
      <w:r>
        <w:t>Третий комплекс мероприятий направлен на служение российскому</w:t>
      </w:r>
      <w:r>
        <w:rPr>
          <w:spacing w:val="40"/>
        </w:rPr>
        <w:t xml:space="preserve"> </w:t>
      </w:r>
      <w:r>
        <w:t>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3C17DB2E">
      <w:pPr>
        <w:pStyle w:val="6"/>
        <w:spacing w:before="199" w:line="276" w:lineRule="auto"/>
        <w:ind w:right="277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14:paraId="026E26C3">
      <w:pPr>
        <w:pStyle w:val="6"/>
        <w:spacing w:line="278" w:lineRule="auto"/>
        <w:ind w:right="278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7F82564A">
      <w:pPr>
        <w:pStyle w:val="6"/>
        <w:spacing w:before="194" w:line="278" w:lineRule="auto"/>
        <w:ind w:right="279"/>
      </w:pPr>
      <w:r>
        <w:t>Четвертый комплекс мероприятий связан с русским языком - госу- дарственным языком Российской Федерации.</w:t>
      </w:r>
    </w:p>
    <w:p w14:paraId="48F64549">
      <w:pPr>
        <w:pStyle w:val="6"/>
        <w:spacing w:before="193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14:paraId="5D09B961">
      <w:pPr>
        <w:pStyle w:val="11"/>
        <w:numPr>
          <w:ilvl w:val="2"/>
          <w:numId w:val="9"/>
        </w:numPr>
        <w:tabs>
          <w:tab w:val="left" w:pos="709"/>
        </w:tabs>
        <w:spacing w:before="250" w:after="0" w:line="276" w:lineRule="auto"/>
        <w:ind w:left="2" w:right="286" w:firstLine="0"/>
        <w:jc w:val="both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14:paraId="66773223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81" w:firstLine="0"/>
        <w:jc w:val="both"/>
        <w:rPr>
          <w:sz w:val="28"/>
        </w:rPr>
      </w:pPr>
      <w:r>
        <w:rPr>
          <w:sz w:val="28"/>
        </w:rPr>
        <w:t>культурно-просветительские мероприятия, направленные на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14:paraId="426CC83E">
      <w:pPr>
        <w:pStyle w:val="11"/>
        <w:numPr>
          <w:ilvl w:val="2"/>
          <w:numId w:val="9"/>
        </w:numPr>
        <w:tabs>
          <w:tab w:val="left" w:pos="709"/>
        </w:tabs>
        <w:spacing w:before="199" w:after="0" w:line="276" w:lineRule="auto"/>
        <w:ind w:left="2" w:right="282" w:firstLine="0"/>
        <w:jc w:val="both"/>
        <w:rPr>
          <w:sz w:val="28"/>
        </w:rPr>
      </w:pPr>
      <w:r>
        <w:rPr>
          <w:sz w:val="28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</w:p>
    <w:p w14:paraId="317DE006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40" w:lineRule="auto"/>
        <w:ind w:left="709" w:right="0" w:hanging="707"/>
        <w:jc w:val="both"/>
        <w:rPr>
          <w:sz w:val="28"/>
        </w:rPr>
      </w:pPr>
      <w:r>
        <w:rPr>
          <w:sz w:val="28"/>
        </w:rPr>
        <w:t>литературные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чтецов;</w:t>
      </w:r>
    </w:p>
    <w:p w14:paraId="3B2728CE">
      <w:pPr>
        <w:pStyle w:val="11"/>
        <w:numPr>
          <w:ilvl w:val="2"/>
          <w:numId w:val="9"/>
        </w:numPr>
        <w:tabs>
          <w:tab w:val="left" w:pos="709"/>
        </w:tabs>
        <w:spacing w:before="249" w:after="0" w:line="240" w:lineRule="auto"/>
        <w:ind w:left="709" w:right="0" w:hanging="707"/>
        <w:jc w:val="both"/>
        <w:rPr>
          <w:sz w:val="28"/>
        </w:rPr>
      </w:pPr>
      <w:r>
        <w:rPr>
          <w:sz w:val="28"/>
        </w:rPr>
        <w:t>реконструкция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праздников;</w:t>
      </w:r>
    </w:p>
    <w:p w14:paraId="07E7AADA">
      <w:pPr>
        <w:pStyle w:val="11"/>
        <w:spacing w:after="0" w:line="240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5F79B98F">
      <w:pPr>
        <w:pStyle w:val="11"/>
        <w:numPr>
          <w:ilvl w:val="2"/>
          <w:numId w:val="9"/>
        </w:numPr>
        <w:tabs>
          <w:tab w:val="left" w:pos="709"/>
        </w:tabs>
        <w:spacing w:before="67" w:after="0" w:line="278" w:lineRule="auto"/>
        <w:ind w:left="2" w:right="287" w:firstLine="0"/>
        <w:jc w:val="both"/>
        <w:rPr>
          <w:sz w:val="28"/>
        </w:rPr>
      </w:pPr>
      <w:r>
        <w:rPr>
          <w:sz w:val="28"/>
        </w:rPr>
        <w:t>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1A2FEEAE">
      <w:pPr>
        <w:pStyle w:val="6"/>
        <w:spacing w:before="194" w:line="276" w:lineRule="auto"/>
        <w:ind w:right="277"/>
      </w:pPr>
      <w: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134DE95C">
      <w:pPr>
        <w:pStyle w:val="6"/>
        <w:spacing w:before="202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14:paraId="247AF08B">
      <w:pPr>
        <w:pStyle w:val="11"/>
        <w:numPr>
          <w:ilvl w:val="2"/>
          <w:numId w:val="9"/>
        </w:numPr>
        <w:tabs>
          <w:tab w:val="left" w:pos="709"/>
        </w:tabs>
        <w:spacing w:before="246" w:after="0" w:line="278" w:lineRule="auto"/>
        <w:ind w:left="2" w:right="283" w:firstLine="0"/>
        <w:jc w:val="both"/>
        <w:rPr>
          <w:sz w:val="28"/>
        </w:rPr>
      </w:pPr>
      <w:r>
        <w:rPr>
          <w:sz w:val="28"/>
        </w:rPr>
        <w:t xml:space="preserve">экологические игры, актуализирующие имеющийся опыт и знания </w:t>
      </w:r>
      <w:r>
        <w:rPr>
          <w:spacing w:val="-2"/>
          <w:sz w:val="28"/>
        </w:rPr>
        <w:t>детей;</w:t>
      </w:r>
    </w:p>
    <w:p w14:paraId="40B58CE9">
      <w:pPr>
        <w:pStyle w:val="11"/>
        <w:numPr>
          <w:ilvl w:val="2"/>
          <w:numId w:val="9"/>
        </w:numPr>
        <w:tabs>
          <w:tab w:val="left" w:pos="709"/>
        </w:tabs>
        <w:spacing w:before="194" w:after="0" w:line="276" w:lineRule="auto"/>
        <w:ind w:left="2" w:right="285" w:firstLine="0"/>
        <w:jc w:val="both"/>
        <w:rPr>
          <w:sz w:val="28"/>
        </w:rPr>
      </w:pPr>
      <w:r>
        <w:rPr>
          <w:sz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0FA221FE">
      <w:pPr>
        <w:pStyle w:val="11"/>
        <w:numPr>
          <w:ilvl w:val="2"/>
          <w:numId w:val="9"/>
        </w:numPr>
        <w:tabs>
          <w:tab w:val="left" w:pos="709"/>
        </w:tabs>
        <w:spacing w:before="203" w:after="0" w:line="240" w:lineRule="auto"/>
        <w:ind w:left="709" w:right="0" w:hanging="707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края;</w:t>
      </w:r>
    </w:p>
    <w:p w14:paraId="27AFC864">
      <w:pPr>
        <w:pStyle w:val="11"/>
        <w:numPr>
          <w:ilvl w:val="2"/>
          <w:numId w:val="9"/>
        </w:numPr>
        <w:tabs>
          <w:tab w:val="left" w:pos="709"/>
        </w:tabs>
        <w:spacing w:before="247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68246034">
      <w:pPr>
        <w:pStyle w:val="11"/>
        <w:numPr>
          <w:ilvl w:val="2"/>
          <w:numId w:val="9"/>
        </w:numPr>
        <w:tabs>
          <w:tab w:val="left" w:pos="709"/>
        </w:tabs>
        <w:spacing w:before="201" w:after="0" w:line="276" w:lineRule="auto"/>
        <w:ind w:left="2" w:right="287" w:firstLine="0"/>
        <w:jc w:val="both"/>
        <w:rPr>
          <w:sz w:val="28"/>
        </w:rPr>
      </w:pPr>
      <w:r>
        <w:rPr>
          <w:sz w:val="28"/>
        </w:rPr>
        <w:t>свод экологических правил в отряде и в целом в организации отдыха детей и их оздоровления;</w:t>
      </w:r>
    </w:p>
    <w:p w14:paraId="0C75DED1">
      <w:pPr>
        <w:pStyle w:val="11"/>
        <w:numPr>
          <w:ilvl w:val="2"/>
          <w:numId w:val="9"/>
        </w:numPr>
        <w:tabs>
          <w:tab w:val="left" w:pos="709"/>
        </w:tabs>
        <w:spacing w:before="198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14:paraId="421AC905">
      <w:pPr>
        <w:pStyle w:val="11"/>
        <w:numPr>
          <w:ilvl w:val="2"/>
          <w:numId w:val="9"/>
        </w:numPr>
        <w:tabs>
          <w:tab w:val="left" w:pos="709"/>
        </w:tabs>
        <w:spacing w:before="202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>конкурс рисунков, плакатов, инсценировок на экологическую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тематику;</w:t>
      </w:r>
    </w:p>
    <w:p w14:paraId="652EB2B2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81" w:firstLine="0"/>
        <w:jc w:val="both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эко-волонтерами.</w:t>
      </w:r>
    </w:p>
    <w:p w14:paraId="0E2F9514">
      <w:pPr>
        <w:pStyle w:val="3"/>
        <w:spacing w:before="206"/>
      </w:pPr>
      <w:r>
        <w:t>Блок</w:t>
      </w:r>
      <w:r>
        <w:rPr>
          <w:spacing w:val="-1"/>
        </w:rPr>
        <w:t xml:space="preserve"> </w:t>
      </w:r>
      <w:r>
        <w:rPr>
          <w:spacing w:val="-2"/>
        </w:rPr>
        <w:t>«Человек»</w:t>
      </w:r>
    </w:p>
    <w:p w14:paraId="0B22557D">
      <w:pPr>
        <w:pStyle w:val="6"/>
        <w:spacing w:before="242" w:line="276" w:lineRule="auto"/>
        <w:ind w:right="281"/>
      </w:pPr>
      <w:r>
        <w:t xml:space="preserve">Содержание блока отражает комплекс мероприятий, направленных на воспитание культуры здорового образа жизни, личной и общественной </w:t>
      </w:r>
      <w:r>
        <w:rPr>
          <w:spacing w:val="-2"/>
        </w:rPr>
        <w:t>безопасности.</w:t>
      </w:r>
    </w:p>
    <w:p w14:paraId="1D0CFE9F">
      <w:pPr>
        <w:pStyle w:val="6"/>
        <w:spacing w:before="199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14:paraId="39597129">
      <w:pPr>
        <w:pStyle w:val="6"/>
        <w:spacing w:after="0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57872E6E">
      <w:pPr>
        <w:pStyle w:val="11"/>
        <w:numPr>
          <w:ilvl w:val="2"/>
          <w:numId w:val="9"/>
        </w:numPr>
        <w:tabs>
          <w:tab w:val="left" w:pos="709"/>
        </w:tabs>
        <w:spacing w:before="67" w:after="0" w:line="278" w:lineRule="auto"/>
        <w:ind w:left="2" w:right="284" w:firstLine="0"/>
        <w:jc w:val="both"/>
        <w:rPr>
          <w:sz w:val="28"/>
        </w:rPr>
      </w:pPr>
      <w:r>
        <w:rPr>
          <w:sz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1BE8AD19">
      <w:pPr>
        <w:pStyle w:val="11"/>
        <w:numPr>
          <w:ilvl w:val="2"/>
          <w:numId w:val="9"/>
        </w:numPr>
        <w:tabs>
          <w:tab w:val="left" w:pos="709"/>
        </w:tabs>
        <w:spacing w:before="194" w:after="0" w:line="278" w:lineRule="auto"/>
        <w:ind w:left="2" w:right="286" w:firstLine="0"/>
        <w:jc w:val="both"/>
        <w:rPr>
          <w:sz w:val="28"/>
        </w:rPr>
      </w:pPr>
      <w:r>
        <w:rPr>
          <w:sz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04DE5173">
      <w:pPr>
        <w:pStyle w:val="11"/>
        <w:numPr>
          <w:ilvl w:val="2"/>
          <w:numId w:val="9"/>
        </w:numPr>
        <w:tabs>
          <w:tab w:val="left" w:pos="709"/>
        </w:tabs>
        <w:spacing w:before="194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 педагогическое сопровождение воспитательного процесса в организации;</w:t>
      </w:r>
    </w:p>
    <w:p w14:paraId="15C776BE">
      <w:pPr>
        <w:pStyle w:val="11"/>
        <w:numPr>
          <w:ilvl w:val="2"/>
          <w:numId w:val="9"/>
        </w:numPr>
        <w:tabs>
          <w:tab w:val="left" w:pos="709"/>
        </w:tabs>
        <w:spacing w:before="201" w:after="0" w:line="276" w:lineRule="auto"/>
        <w:ind w:left="2" w:right="283" w:firstLine="0"/>
        <w:jc w:val="both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3BD28CDD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83" w:firstLine="0"/>
        <w:jc w:val="both"/>
        <w:rPr>
          <w:sz w:val="28"/>
        </w:rPr>
      </w:pPr>
      <w:r>
        <w:rPr>
          <w:sz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6658218C">
      <w:pPr>
        <w:pStyle w:val="11"/>
        <w:numPr>
          <w:ilvl w:val="2"/>
          <w:numId w:val="9"/>
        </w:numPr>
        <w:tabs>
          <w:tab w:val="left" w:pos="709"/>
        </w:tabs>
        <w:spacing w:before="201" w:after="0" w:line="276" w:lineRule="auto"/>
        <w:ind w:left="2" w:right="286" w:firstLine="0"/>
        <w:jc w:val="both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14:paraId="320EACF1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83" w:firstLine="0"/>
        <w:jc w:val="both"/>
        <w:rPr>
          <w:sz w:val="28"/>
        </w:rPr>
      </w:pPr>
      <w:r>
        <w:rPr>
          <w:sz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00B9260C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85" w:firstLine="0"/>
        <w:jc w:val="both"/>
        <w:rPr>
          <w:sz w:val="28"/>
        </w:rPr>
      </w:pPr>
      <w:r>
        <w:rPr>
          <w:sz w:val="28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53911AA5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81" w:firstLine="0"/>
        <w:jc w:val="both"/>
        <w:rPr>
          <w:sz w:val="28"/>
        </w:rPr>
      </w:pPr>
      <w:r>
        <w:rPr>
          <w:sz w:val="28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</w:t>
      </w:r>
    </w:p>
    <w:p w14:paraId="0D47DEA9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1FEA5CF2">
      <w:pPr>
        <w:pStyle w:val="6"/>
        <w:spacing w:before="59" w:line="276" w:lineRule="auto"/>
        <w:ind w:right="277"/>
      </w:pPr>
      <w:r>
        <w:t xml:space="preserve">(в том числе профессиональная, религиозно-духовная, благотворительная, </w:t>
      </w:r>
      <w:r>
        <w:rPr>
          <w:spacing w:val="-2"/>
        </w:rPr>
        <w:t>искусство);</w:t>
      </w:r>
    </w:p>
    <w:p w14:paraId="51693D83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3C82376A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  <w:sz w:val="28"/>
        </w:rPr>
        <w:t>народа;</w:t>
      </w:r>
    </w:p>
    <w:p w14:paraId="732D1246">
      <w:pPr>
        <w:pStyle w:val="11"/>
        <w:numPr>
          <w:ilvl w:val="2"/>
          <w:numId w:val="9"/>
        </w:numPr>
        <w:tabs>
          <w:tab w:val="left" w:pos="709"/>
        </w:tabs>
        <w:spacing w:before="201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к осознанному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650F6938">
      <w:pPr>
        <w:pStyle w:val="6"/>
        <w:spacing w:before="0"/>
        <w:ind w:left="0"/>
        <w:jc w:val="left"/>
      </w:pPr>
    </w:p>
    <w:p w14:paraId="4081B988">
      <w:pPr>
        <w:pStyle w:val="6"/>
        <w:spacing w:before="130"/>
        <w:ind w:left="0"/>
        <w:jc w:val="left"/>
      </w:pPr>
    </w:p>
    <w:p w14:paraId="0C7F4967">
      <w:pPr>
        <w:pStyle w:val="2"/>
        <w:numPr>
          <w:ilvl w:val="1"/>
          <w:numId w:val="9"/>
        </w:numPr>
        <w:tabs>
          <w:tab w:val="left" w:pos="1019"/>
        </w:tabs>
        <w:spacing w:before="0" w:after="0" w:line="240" w:lineRule="auto"/>
        <w:ind w:left="1019" w:right="0" w:hanging="708"/>
        <w:jc w:val="left"/>
      </w:pPr>
      <w:bookmarkStart w:id="7" w:name="_TOC_250008"/>
      <w:r>
        <w:t>ИНВАРИАНТНЫЕ</w:t>
      </w:r>
      <w:r>
        <w:rPr>
          <w:spacing w:val="-14"/>
        </w:rPr>
        <w:t xml:space="preserve"> </w:t>
      </w:r>
      <w:r>
        <w:t>ОБЩИЕ</w:t>
      </w:r>
      <w:r>
        <w:rPr>
          <w:spacing w:val="-12"/>
        </w:rPr>
        <w:t xml:space="preserve"> </w:t>
      </w:r>
      <w:r>
        <w:t>СОДЕРЖАТЕЛЬНЫЕ</w:t>
      </w:r>
      <w:r>
        <w:rPr>
          <w:spacing w:val="-11"/>
        </w:rPr>
        <w:t xml:space="preserve"> </w:t>
      </w:r>
      <w:bookmarkEnd w:id="7"/>
      <w:r>
        <w:rPr>
          <w:spacing w:val="-2"/>
        </w:rPr>
        <w:t>МОДУЛИ</w:t>
      </w:r>
    </w:p>
    <w:p w14:paraId="5965CE2C">
      <w:pPr>
        <w:pStyle w:val="3"/>
        <w:spacing w:before="249"/>
        <w:ind w:left="0"/>
      </w:pPr>
      <w:r>
        <w:t>Модуль</w:t>
      </w:r>
      <w:r>
        <w:rPr>
          <w:spacing w:val="-18"/>
        </w:rPr>
        <w:t xml:space="preserve"> </w:t>
      </w:r>
      <w:r>
        <w:t>«Спортивно-оздоровительная</w:t>
      </w:r>
      <w:r>
        <w:rPr>
          <w:spacing w:val="-16"/>
        </w:rPr>
        <w:t xml:space="preserve"> </w:t>
      </w:r>
      <w:r>
        <w:rPr>
          <w:spacing w:val="-2"/>
        </w:rPr>
        <w:t>работа»</w:t>
      </w:r>
    </w:p>
    <w:p w14:paraId="769D3421">
      <w:pPr>
        <w:pStyle w:val="6"/>
        <w:spacing w:before="244" w:line="276" w:lineRule="auto"/>
        <w:ind w:right="282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14:paraId="7D9E16FB">
      <w:pPr>
        <w:pStyle w:val="6"/>
      </w:pPr>
      <w:r>
        <w:t>Физическое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rPr>
          <w:spacing w:val="-2"/>
        </w:rPr>
        <w:t>посредством:</w:t>
      </w:r>
    </w:p>
    <w:p w14:paraId="4B42690C">
      <w:pPr>
        <w:pStyle w:val="11"/>
        <w:numPr>
          <w:ilvl w:val="2"/>
          <w:numId w:val="9"/>
        </w:numPr>
        <w:tabs>
          <w:tab w:val="left" w:pos="709"/>
        </w:tabs>
        <w:spacing w:before="247" w:after="0" w:line="278" w:lineRule="auto"/>
        <w:ind w:left="2" w:right="283" w:firstLine="0"/>
        <w:jc w:val="both"/>
        <w:rPr>
          <w:sz w:val="28"/>
        </w:rPr>
      </w:pPr>
      <w:r>
        <w:rPr>
          <w:sz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14:paraId="75EA8FF4">
      <w:pPr>
        <w:pStyle w:val="11"/>
        <w:numPr>
          <w:ilvl w:val="2"/>
          <w:numId w:val="9"/>
        </w:numPr>
        <w:tabs>
          <w:tab w:val="left" w:pos="709"/>
        </w:tabs>
        <w:spacing w:before="194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дополнительных общеразвивающих программ физкультурно- спортивной направленности, обеспечивающих систематические занятия спортом в условиях физкультурно-спортивных объединений;</w:t>
      </w:r>
    </w:p>
    <w:p w14:paraId="639E1C7D">
      <w:pPr>
        <w:pStyle w:val="11"/>
        <w:numPr>
          <w:ilvl w:val="2"/>
          <w:numId w:val="9"/>
        </w:numPr>
        <w:tabs>
          <w:tab w:val="left" w:pos="709"/>
        </w:tabs>
        <w:spacing w:before="200" w:after="0" w:line="278" w:lineRule="auto"/>
        <w:ind w:left="2" w:right="281" w:firstLine="0"/>
        <w:jc w:val="both"/>
        <w:rPr>
          <w:sz w:val="28"/>
        </w:rPr>
      </w:pPr>
      <w:r>
        <w:rPr>
          <w:sz w:val="28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14:paraId="4AAC3062">
      <w:pPr>
        <w:pStyle w:val="11"/>
        <w:numPr>
          <w:ilvl w:val="2"/>
          <w:numId w:val="9"/>
        </w:numPr>
        <w:tabs>
          <w:tab w:val="left" w:pos="709"/>
        </w:tabs>
        <w:spacing w:before="194" w:after="0" w:line="278" w:lineRule="auto"/>
        <w:ind w:left="2" w:right="282" w:firstLine="0"/>
        <w:jc w:val="both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14:paraId="3EAE94C1">
      <w:pPr>
        <w:pStyle w:val="11"/>
        <w:numPr>
          <w:ilvl w:val="2"/>
          <w:numId w:val="9"/>
        </w:numPr>
        <w:tabs>
          <w:tab w:val="left" w:pos="709"/>
        </w:tabs>
        <w:spacing w:before="194" w:after="0" w:line="278" w:lineRule="auto"/>
        <w:ind w:left="2" w:right="279" w:firstLine="0"/>
        <w:jc w:val="both"/>
        <w:rPr>
          <w:sz w:val="28"/>
        </w:rPr>
      </w:pPr>
      <w:r>
        <w:rPr>
          <w:sz w:val="28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14:paraId="6832B1C9">
      <w:pPr>
        <w:pStyle w:val="11"/>
        <w:spacing w:after="0" w:line="278" w:lineRule="auto"/>
        <w:jc w:val="both"/>
        <w:rPr>
          <w:sz w:val="28"/>
        </w:rPr>
        <w:sectPr>
          <w:pgSz w:w="11910" w:h="16840"/>
          <w:pgMar w:top="1620" w:right="566" w:bottom="1200" w:left="1700" w:header="0" w:footer="1003" w:gutter="0"/>
          <w:cols w:space="720" w:num="1"/>
        </w:sectPr>
      </w:pPr>
    </w:p>
    <w:p w14:paraId="7AC40CFE">
      <w:pPr>
        <w:pStyle w:val="11"/>
        <w:numPr>
          <w:ilvl w:val="2"/>
          <w:numId w:val="9"/>
        </w:numPr>
        <w:tabs>
          <w:tab w:val="left" w:pos="709"/>
        </w:tabs>
        <w:spacing w:before="67" w:after="0" w:line="276" w:lineRule="auto"/>
        <w:ind w:left="2" w:right="282" w:firstLine="0"/>
        <w:jc w:val="both"/>
        <w:rPr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 питание.рф.</w:t>
      </w:r>
    </w:p>
    <w:p w14:paraId="28D84CDA">
      <w:pPr>
        <w:pStyle w:val="6"/>
        <w:spacing w:before="202" w:line="276" w:lineRule="auto"/>
        <w:ind w:right="281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1C8120A8">
      <w:pPr>
        <w:pStyle w:val="3"/>
      </w:pPr>
      <w:r>
        <w:t>Модуль</w:t>
      </w:r>
      <w:r>
        <w:rPr>
          <w:spacing w:val="-10"/>
        </w:rPr>
        <w:t xml:space="preserve"> </w:t>
      </w:r>
      <w:r>
        <w:t>«Культура</w:t>
      </w:r>
      <w:r>
        <w:rPr>
          <w:spacing w:val="-8"/>
        </w:rPr>
        <w:t xml:space="preserve"> </w:t>
      </w:r>
      <w:r>
        <w:rPr>
          <w:spacing w:val="-2"/>
        </w:rPr>
        <w:t>России»</w:t>
      </w:r>
    </w:p>
    <w:p w14:paraId="186295B0">
      <w:pPr>
        <w:pStyle w:val="6"/>
        <w:spacing w:before="242" w:line="276" w:lineRule="auto"/>
        <w:ind w:right="277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47F5FD62">
      <w:pPr>
        <w:pStyle w:val="6"/>
        <w:spacing w:before="202" w:line="276" w:lineRule="auto"/>
        <w:ind w:right="276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0FA1D317">
      <w:pPr>
        <w:pStyle w:val="6"/>
        <w:spacing w:line="276" w:lineRule="auto"/>
        <w:ind w:right="278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«Культура.РФ», Национальная электронная библиотека, Национальная электронная детская библиотека, Президентская библиотека и других.</w:t>
      </w:r>
    </w:p>
    <w:p w14:paraId="55BA9DBE">
      <w:pPr>
        <w:pStyle w:val="3"/>
        <w:ind w:left="1"/>
      </w:pPr>
      <w:r>
        <w:t>Модуль</w:t>
      </w:r>
      <w:r>
        <w:rPr>
          <w:spacing w:val="-17"/>
        </w:rPr>
        <w:t xml:space="preserve"> </w:t>
      </w:r>
      <w:r>
        <w:t>«Психолого-педагогическое</w:t>
      </w:r>
      <w:r>
        <w:rPr>
          <w:spacing w:val="-11"/>
        </w:rPr>
        <w:t xml:space="preserve"> </w:t>
      </w:r>
      <w:r>
        <w:rPr>
          <w:spacing w:val="-2"/>
        </w:rPr>
        <w:t>сопровождение»</w:t>
      </w:r>
    </w:p>
    <w:p w14:paraId="3D40FADB">
      <w:pPr>
        <w:pStyle w:val="6"/>
        <w:spacing w:before="242" w:line="276" w:lineRule="auto"/>
        <w:ind w:right="279"/>
      </w:pPr>
      <w:r>
        <w:t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</w:t>
      </w:r>
      <w:r>
        <w:rPr>
          <w:spacing w:val="9"/>
        </w:rPr>
        <w:t xml:space="preserve"> </w:t>
      </w:r>
      <w:r>
        <w:t>находящихся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трудной</w:t>
      </w:r>
      <w:r>
        <w:rPr>
          <w:spacing w:val="13"/>
        </w:rPr>
        <w:t xml:space="preserve"> </w:t>
      </w:r>
      <w:r>
        <w:t>жизненной</w:t>
      </w:r>
      <w:r>
        <w:rPr>
          <w:spacing w:val="13"/>
        </w:rPr>
        <w:t xml:space="preserve"> </w:t>
      </w:r>
      <w:r>
        <w:t>ситуации,</w:t>
      </w:r>
      <w:r>
        <w:rPr>
          <w:spacing w:val="11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ветеранов</w:t>
      </w:r>
      <w:r>
        <w:rPr>
          <w:spacing w:val="12"/>
        </w:rPr>
        <w:t xml:space="preserve"> </w:t>
      </w:r>
      <w:r>
        <w:rPr>
          <w:spacing w:val="-2"/>
        </w:rPr>
        <w:t>боевых</w:t>
      </w:r>
    </w:p>
    <w:p w14:paraId="4143B720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203F5395">
      <w:pPr>
        <w:pStyle w:val="6"/>
        <w:spacing w:before="67" w:line="276" w:lineRule="auto"/>
        <w:ind w:right="287"/>
      </w:pPr>
      <w:r>
        <w:t>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</w:t>
      </w:r>
    </w:p>
    <w:p w14:paraId="71BE7F8F">
      <w:pPr>
        <w:pStyle w:val="6"/>
        <w:spacing w:before="202" w:line="276" w:lineRule="auto"/>
        <w:ind w:right="279"/>
      </w:pPr>
      <w:r>
        <w:t xml:space="preserve">Формы психолого-педагогического сопровождения: консультирование, диагностика, коррекционно-развивающая работа, профилактика, </w:t>
      </w:r>
      <w:r>
        <w:rPr>
          <w:spacing w:val="-2"/>
        </w:rPr>
        <w:t>просвещение.</w:t>
      </w:r>
    </w:p>
    <w:p w14:paraId="58DBD38F">
      <w:pPr>
        <w:pStyle w:val="3"/>
      </w:pPr>
      <w:r>
        <w:t>Модуль</w:t>
      </w:r>
      <w:r>
        <w:rPr>
          <w:spacing w:val="-9"/>
        </w:rPr>
        <w:t xml:space="preserve"> </w:t>
      </w:r>
      <w:r>
        <w:t>«Детское</w:t>
      </w:r>
      <w:r>
        <w:rPr>
          <w:spacing w:val="-5"/>
        </w:rPr>
        <w:t xml:space="preserve"> </w:t>
      </w:r>
      <w:r>
        <w:rPr>
          <w:spacing w:val="-2"/>
        </w:rPr>
        <w:t>самоуправление»</w:t>
      </w:r>
    </w:p>
    <w:p w14:paraId="0727BF7D">
      <w:pPr>
        <w:pStyle w:val="6"/>
        <w:spacing w:before="242" w:line="276" w:lineRule="auto"/>
        <w:ind w:right="280"/>
      </w:pPr>
      <w:r>
        <w:t>На уровне организации отдыха детей и их оздоровления: самоуправление в организации отдыха детей и их оздоровления складывается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</w:t>
      </w:r>
      <w:r>
        <w:rPr>
          <w:spacing w:val="40"/>
        </w:rPr>
        <w:t xml:space="preserve"> </w:t>
      </w:r>
      <w:r>
        <w:t>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14:paraId="5EAA69B6">
      <w:pPr>
        <w:pStyle w:val="6"/>
        <w:spacing w:line="276" w:lineRule="auto"/>
        <w:ind w:right="288"/>
      </w:pPr>
      <w: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14:paraId="28AEAE82">
      <w:pPr>
        <w:pStyle w:val="6"/>
        <w:spacing w:before="202" w:line="276" w:lineRule="auto"/>
        <w:ind w:right="285"/>
      </w:pPr>
      <w: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14:paraId="64E7ACA5">
      <w:pPr>
        <w:pStyle w:val="6"/>
        <w:spacing w:before="201" w:line="276" w:lineRule="auto"/>
        <w:ind w:right="279" w:firstLine="69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47AB4D7D">
      <w:pPr>
        <w:pStyle w:val="6"/>
        <w:spacing w:before="199" w:line="276" w:lineRule="auto"/>
        <w:ind w:right="288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14:paraId="68C3F074">
      <w:pPr>
        <w:pStyle w:val="11"/>
        <w:numPr>
          <w:ilvl w:val="0"/>
          <w:numId w:val="10"/>
        </w:numPr>
        <w:tabs>
          <w:tab w:val="left" w:pos="299"/>
        </w:tabs>
        <w:spacing w:before="201" w:after="0" w:line="276" w:lineRule="auto"/>
        <w:ind w:left="2" w:right="284" w:firstLine="0"/>
        <w:jc w:val="both"/>
        <w:rPr>
          <w:sz w:val="28"/>
        </w:rPr>
      </w:pPr>
      <w:r>
        <w:rPr>
          <w:sz w:val="28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</w:t>
      </w:r>
      <w:r>
        <w:rPr>
          <w:spacing w:val="-2"/>
          <w:sz w:val="28"/>
        </w:rPr>
        <w:t>детей);</w:t>
      </w:r>
    </w:p>
    <w:p w14:paraId="76B1FC3A">
      <w:pPr>
        <w:pStyle w:val="11"/>
        <w:numPr>
          <w:ilvl w:val="0"/>
          <w:numId w:val="10"/>
        </w:numPr>
        <w:tabs>
          <w:tab w:val="left" w:pos="164"/>
        </w:tabs>
        <w:spacing w:before="199" w:after="0" w:line="276" w:lineRule="auto"/>
        <w:ind w:left="2" w:right="286" w:firstLine="0"/>
        <w:jc w:val="both"/>
        <w:rPr>
          <w:sz w:val="28"/>
        </w:rPr>
      </w:pPr>
      <w:r>
        <w:rPr>
          <w:sz w:val="28"/>
        </w:rPr>
        <w:t>соответствия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 детей и их оздоровления, качеству воспитывающей среды, символике организации отдыха детей и их оздоровления;</w:t>
      </w:r>
    </w:p>
    <w:p w14:paraId="09C40828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26AE5933">
      <w:pPr>
        <w:pStyle w:val="11"/>
        <w:numPr>
          <w:ilvl w:val="0"/>
          <w:numId w:val="10"/>
        </w:numPr>
        <w:tabs>
          <w:tab w:val="left" w:pos="263"/>
        </w:tabs>
        <w:spacing w:before="67" w:after="0" w:line="278" w:lineRule="auto"/>
        <w:ind w:left="2" w:right="287" w:firstLine="0"/>
        <w:jc w:val="both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14:paraId="0C37BC8F">
      <w:pPr>
        <w:pStyle w:val="11"/>
        <w:numPr>
          <w:ilvl w:val="0"/>
          <w:numId w:val="10"/>
        </w:numPr>
        <w:tabs>
          <w:tab w:val="left" w:pos="335"/>
        </w:tabs>
        <w:spacing w:before="194" w:after="0" w:line="278" w:lineRule="auto"/>
        <w:ind w:left="2" w:right="286" w:firstLine="0"/>
        <w:jc w:val="both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14:paraId="5779832A">
      <w:pPr>
        <w:pStyle w:val="11"/>
        <w:numPr>
          <w:ilvl w:val="0"/>
          <w:numId w:val="10"/>
        </w:numPr>
        <w:tabs>
          <w:tab w:val="left" w:pos="366"/>
        </w:tabs>
        <w:spacing w:before="194" w:after="0" w:line="276" w:lineRule="auto"/>
        <w:ind w:left="2" w:right="286" w:firstLine="0"/>
        <w:jc w:val="both"/>
        <w:rPr>
          <w:sz w:val="28"/>
        </w:rPr>
      </w:pPr>
      <w:r>
        <w:rPr>
          <w:sz w:val="28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1925DF5B">
      <w:pPr>
        <w:pStyle w:val="11"/>
        <w:numPr>
          <w:ilvl w:val="0"/>
          <w:numId w:val="10"/>
        </w:numPr>
        <w:tabs>
          <w:tab w:val="left" w:pos="287"/>
        </w:tabs>
        <w:spacing w:before="201" w:after="0" w:line="276" w:lineRule="auto"/>
        <w:ind w:left="2" w:right="285" w:firstLine="0"/>
        <w:jc w:val="both"/>
        <w:rPr>
          <w:sz w:val="28"/>
        </w:rPr>
      </w:pPr>
      <w:r>
        <w:rPr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68181A92">
      <w:pPr>
        <w:pStyle w:val="6"/>
        <w:spacing w:before="201" w:line="276" w:lineRule="auto"/>
        <w:ind w:right="284"/>
      </w:pPr>
      <w:r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</w:t>
      </w:r>
    </w:p>
    <w:p w14:paraId="2DF1AD23">
      <w:pPr>
        <w:pStyle w:val="6"/>
        <w:spacing w:before="199" w:line="276" w:lineRule="auto"/>
        <w:ind w:right="277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</w:t>
      </w:r>
      <w:r>
        <w:rPr>
          <w:spacing w:val="-1"/>
        </w:rPr>
        <w:t xml:space="preserve"> </w:t>
      </w:r>
      <w:r>
        <w:t>отрядных</w:t>
      </w:r>
      <w:r>
        <w:rPr>
          <w:spacing w:val="-1"/>
        </w:rPr>
        <w:t xml:space="preserve"> </w:t>
      </w:r>
      <w:r>
        <w:t>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14:paraId="7EA04FC0">
      <w:pPr>
        <w:pStyle w:val="3"/>
        <w:spacing w:before="207"/>
      </w:pPr>
      <w:r>
        <w:t>Модуль</w:t>
      </w:r>
      <w:r>
        <w:rPr>
          <w:spacing w:val="-12"/>
        </w:rPr>
        <w:t xml:space="preserve"> </w:t>
      </w:r>
      <w:r>
        <w:t>«Инклюзивное</w:t>
      </w:r>
      <w:r>
        <w:rPr>
          <w:spacing w:val="-8"/>
        </w:rPr>
        <w:t xml:space="preserve"> </w:t>
      </w:r>
      <w:r>
        <w:rPr>
          <w:spacing w:val="-2"/>
        </w:rPr>
        <w:t>пространство»</w:t>
      </w:r>
    </w:p>
    <w:p w14:paraId="562BD19F">
      <w:pPr>
        <w:pStyle w:val="6"/>
        <w:spacing w:before="242" w:line="276" w:lineRule="auto"/>
        <w:ind w:right="284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</w:t>
      </w:r>
      <w:r>
        <w:rPr>
          <w:spacing w:val="54"/>
        </w:rPr>
        <w:t xml:space="preserve">  </w:t>
      </w:r>
      <w:r>
        <w:t>быть</w:t>
      </w:r>
      <w:r>
        <w:rPr>
          <w:spacing w:val="57"/>
        </w:rPr>
        <w:t xml:space="preserve">  </w:t>
      </w:r>
      <w:r>
        <w:t>направлено</w:t>
      </w:r>
      <w:r>
        <w:rPr>
          <w:spacing w:val="56"/>
        </w:rPr>
        <w:t xml:space="preserve">  </w:t>
      </w:r>
      <w:r>
        <w:t>на</w:t>
      </w:r>
      <w:r>
        <w:rPr>
          <w:spacing w:val="57"/>
        </w:rPr>
        <w:t xml:space="preserve">  </w:t>
      </w:r>
      <w:r>
        <w:t>социализацию</w:t>
      </w:r>
      <w:r>
        <w:rPr>
          <w:spacing w:val="56"/>
        </w:rPr>
        <w:t xml:space="preserve">  </w:t>
      </w:r>
      <w:r>
        <w:t>детей</w:t>
      </w:r>
      <w:r>
        <w:rPr>
          <w:spacing w:val="57"/>
        </w:rPr>
        <w:t xml:space="preserve">  </w:t>
      </w:r>
      <w:r>
        <w:t>с</w:t>
      </w:r>
      <w:r>
        <w:rPr>
          <w:spacing w:val="56"/>
        </w:rPr>
        <w:t xml:space="preserve">  </w:t>
      </w:r>
      <w:r>
        <w:rPr>
          <w:spacing w:val="-2"/>
        </w:rPr>
        <w:t>ограниченными</w:t>
      </w:r>
    </w:p>
    <w:p w14:paraId="20542CCD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4C4594E6">
      <w:pPr>
        <w:pStyle w:val="6"/>
        <w:spacing w:before="67" w:line="278" w:lineRule="auto"/>
        <w:ind w:right="282"/>
      </w:pPr>
      <w:r>
        <w:t>возможностями здоровья (далее - ОВЗ), инвалидностью и адаптацию их в самостоятельной жизни.</w:t>
      </w:r>
    </w:p>
    <w:p w14:paraId="5D30C42D">
      <w:pPr>
        <w:pStyle w:val="6"/>
        <w:spacing w:before="194"/>
      </w:pPr>
      <w:r>
        <w:t>При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инклюзивного</w:t>
      </w:r>
      <w:r>
        <w:rPr>
          <w:spacing w:val="-9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rPr>
          <w:spacing w:val="-2"/>
        </w:rPr>
        <w:t>условия:</w:t>
      </w:r>
    </w:p>
    <w:p w14:paraId="243667DF">
      <w:pPr>
        <w:pStyle w:val="11"/>
        <w:numPr>
          <w:ilvl w:val="0"/>
          <w:numId w:val="10"/>
        </w:numPr>
        <w:tabs>
          <w:tab w:val="left" w:pos="164"/>
        </w:tabs>
        <w:spacing w:before="250" w:after="0" w:line="240" w:lineRule="auto"/>
        <w:ind w:left="164" w:right="0" w:hanging="162"/>
        <w:jc w:val="both"/>
        <w:rPr>
          <w:sz w:val="28"/>
        </w:rPr>
      </w:pPr>
      <w:r>
        <w:rPr>
          <w:sz w:val="28"/>
        </w:rPr>
        <w:t>организационное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(нормативно-правовая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база);</w:t>
      </w:r>
    </w:p>
    <w:p w14:paraId="1D2F11A5">
      <w:pPr>
        <w:pStyle w:val="11"/>
        <w:numPr>
          <w:ilvl w:val="0"/>
          <w:numId w:val="10"/>
        </w:numPr>
        <w:tabs>
          <w:tab w:val="left" w:pos="534"/>
        </w:tabs>
        <w:spacing w:before="249" w:after="0" w:line="276" w:lineRule="auto"/>
        <w:ind w:left="2" w:right="282" w:firstLine="0"/>
        <w:jc w:val="both"/>
        <w:rPr>
          <w:sz w:val="28"/>
        </w:rPr>
      </w:pPr>
      <w:r>
        <w:rPr>
          <w:sz w:val="28"/>
        </w:rPr>
        <w:t xml:space="preserve">материально-техническое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14:paraId="20822958">
      <w:pPr>
        <w:pStyle w:val="11"/>
        <w:numPr>
          <w:ilvl w:val="0"/>
          <w:numId w:val="10"/>
        </w:numPr>
        <w:tabs>
          <w:tab w:val="left" w:pos="186"/>
        </w:tabs>
        <w:spacing w:before="200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>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14:paraId="15C5A7AB">
      <w:pPr>
        <w:pStyle w:val="11"/>
        <w:numPr>
          <w:ilvl w:val="0"/>
          <w:numId w:val="10"/>
        </w:numPr>
        <w:tabs>
          <w:tab w:val="left" w:pos="385"/>
        </w:tabs>
        <w:spacing w:before="200" w:after="0" w:line="276" w:lineRule="auto"/>
        <w:ind w:left="2" w:right="285" w:firstLine="0"/>
        <w:jc w:val="both"/>
        <w:rPr>
          <w:sz w:val="28"/>
        </w:rPr>
      </w:pPr>
      <w:r>
        <w:rPr>
          <w:sz w:val="28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14:paraId="4AD98C42">
      <w:pPr>
        <w:pStyle w:val="6"/>
        <w:spacing w:line="276" w:lineRule="auto"/>
        <w:ind w:right="279"/>
      </w:pPr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78BCF949">
      <w:pPr>
        <w:pStyle w:val="6"/>
        <w:spacing w:line="276" w:lineRule="auto"/>
        <w:ind w:right="289"/>
      </w:pPr>
      <w:r>
        <w:t>При организации воспитания детей с ОВЗ, инвалидностью МБОУ СОШ № 8 ориентируется на:</w:t>
      </w:r>
    </w:p>
    <w:p w14:paraId="456A64ED">
      <w:pPr>
        <w:pStyle w:val="11"/>
        <w:numPr>
          <w:ilvl w:val="0"/>
          <w:numId w:val="10"/>
        </w:numPr>
        <w:tabs>
          <w:tab w:val="left" w:pos="433"/>
        </w:tabs>
        <w:spacing w:before="200" w:after="0" w:line="276" w:lineRule="auto"/>
        <w:ind w:left="2" w:right="284" w:firstLine="0"/>
        <w:jc w:val="both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521CB460">
      <w:pPr>
        <w:pStyle w:val="11"/>
        <w:numPr>
          <w:ilvl w:val="0"/>
          <w:numId w:val="10"/>
        </w:numPr>
        <w:tabs>
          <w:tab w:val="left" w:pos="207"/>
        </w:tabs>
        <w:spacing w:before="200" w:after="0" w:line="276" w:lineRule="auto"/>
        <w:ind w:left="2" w:right="276" w:firstLine="0"/>
        <w:jc w:val="both"/>
        <w:rPr>
          <w:sz w:val="28"/>
        </w:rPr>
      </w:pPr>
      <w:r>
        <w:rPr>
          <w:sz w:val="28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</w:t>
      </w:r>
      <w:r>
        <w:rPr>
          <w:spacing w:val="-2"/>
          <w:sz w:val="28"/>
        </w:rPr>
        <w:t>учителей-дефектологов;</w:t>
      </w:r>
    </w:p>
    <w:p w14:paraId="6A5769CA">
      <w:pPr>
        <w:pStyle w:val="11"/>
        <w:numPr>
          <w:ilvl w:val="0"/>
          <w:numId w:val="10"/>
        </w:numPr>
        <w:tabs>
          <w:tab w:val="left" w:pos="435"/>
        </w:tabs>
        <w:spacing w:before="201" w:after="0" w:line="276" w:lineRule="auto"/>
        <w:ind w:left="2" w:right="285" w:firstLine="0"/>
        <w:jc w:val="both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4D945C53">
      <w:pPr>
        <w:pStyle w:val="6"/>
        <w:spacing w:line="276" w:lineRule="auto"/>
        <w:ind w:right="281"/>
      </w:pPr>
      <w:r>
        <w:t>Ключевым условием создания инклюзивного пространства является равноправное</w:t>
      </w:r>
      <w:r>
        <w:rPr>
          <w:spacing w:val="20"/>
        </w:rPr>
        <w:t xml:space="preserve"> </w:t>
      </w:r>
      <w:r>
        <w:t>включение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общий</w:t>
      </w:r>
      <w:r>
        <w:rPr>
          <w:spacing w:val="23"/>
        </w:rPr>
        <w:t xml:space="preserve"> </w:t>
      </w:r>
      <w:r>
        <w:t>воспитательный</w:t>
      </w:r>
      <w:r>
        <w:rPr>
          <w:spacing w:val="23"/>
        </w:rPr>
        <w:t xml:space="preserve"> </w:t>
      </w:r>
      <w:r>
        <w:t>процесс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rPr>
          <w:spacing w:val="-2"/>
        </w:rPr>
        <w:t>участников</w:t>
      </w:r>
    </w:p>
    <w:p w14:paraId="0A994FC0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50109619">
      <w:pPr>
        <w:pStyle w:val="6"/>
        <w:spacing w:before="67" w:line="276" w:lineRule="auto"/>
        <w:ind w:right="274"/>
      </w:pPr>
      <w:r>
        <w:t>смены (детей с ОВЗ, детей с особыми образовательными потребностями, их нормативно развивающихся сверстников, воспитателей, вожатых, педагогов- психологов, учителей-логопедов, учителей-дефектологов).</w:t>
      </w:r>
    </w:p>
    <w:p w14:paraId="6F687C01">
      <w:pPr>
        <w:pStyle w:val="3"/>
        <w:spacing w:before="207"/>
        <w:ind w:left="4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14:paraId="7F6D2493">
      <w:pPr>
        <w:pStyle w:val="6"/>
        <w:spacing w:before="242" w:line="276" w:lineRule="auto"/>
        <w:ind w:right="286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1CDD0BFD">
      <w:pPr>
        <w:pStyle w:val="11"/>
        <w:numPr>
          <w:ilvl w:val="0"/>
          <w:numId w:val="10"/>
        </w:numPr>
        <w:tabs>
          <w:tab w:val="left" w:pos="186"/>
        </w:tabs>
        <w:spacing w:before="202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509F3FDD">
      <w:pPr>
        <w:pStyle w:val="11"/>
        <w:numPr>
          <w:ilvl w:val="0"/>
          <w:numId w:val="10"/>
        </w:numPr>
        <w:tabs>
          <w:tab w:val="left" w:pos="251"/>
        </w:tabs>
        <w:spacing w:before="198" w:after="0" w:line="276" w:lineRule="auto"/>
        <w:ind w:left="2" w:right="284" w:firstLine="0"/>
        <w:jc w:val="both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14:paraId="2B915928">
      <w:pPr>
        <w:pStyle w:val="11"/>
        <w:numPr>
          <w:ilvl w:val="0"/>
          <w:numId w:val="10"/>
        </w:numPr>
        <w:tabs>
          <w:tab w:val="left" w:pos="248"/>
        </w:tabs>
        <w:spacing w:before="202" w:after="0" w:line="276" w:lineRule="auto"/>
        <w:ind w:left="2" w:right="284" w:firstLine="0"/>
        <w:jc w:val="both"/>
        <w:rPr>
          <w:sz w:val="28"/>
        </w:rPr>
      </w:pPr>
      <w:r>
        <w:rPr>
          <w:sz w:val="28"/>
        </w:rP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14:paraId="0D9178B6">
      <w:pPr>
        <w:pStyle w:val="11"/>
        <w:numPr>
          <w:ilvl w:val="0"/>
          <w:numId w:val="10"/>
        </w:numPr>
        <w:tabs>
          <w:tab w:val="left" w:pos="198"/>
        </w:tabs>
        <w:spacing w:before="200" w:after="0" w:line="276" w:lineRule="auto"/>
        <w:ind w:left="2" w:right="288" w:firstLine="0"/>
        <w:jc w:val="both"/>
        <w:rPr>
          <w:sz w:val="28"/>
        </w:rPr>
      </w:pPr>
      <w:r>
        <w:rPr>
          <w:sz w:val="28"/>
        </w:rPr>
        <w:t>участие в работе всероссийских профориентационных проектов: просмотр лекций, решение учебно-тренировочных задач, участие в мастер-классах.</w:t>
      </w:r>
    </w:p>
    <w:p w14:paraId="07D6FC68">
      <w:pPr>
        <w:pStyle w:val="3"/>
        <w:spacing w:line="424" w:lineRule="auto"/>
        <w:ind w:left="3302" w:right="1212" w:hanging="2377"/>
        <w:jc w:val="both"/>
      </w:pPr>
      <w:r>
        <w:t>Модуль</w:t>
      </w:r>
      <w:r>
        <w:rPr>
          <w:spacing w:val="-10"/>
        </w:rPr>
        <w:t xml:space="preserve"> </w:t>
      </w:r>
      <w:r>
        <w:t>«Коллективная</w:t>
      </w:r>
      <w:r>
        <w:rPr>
          <w:spacing w:val="-10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значимая</w:t>
      </w:r>
      <w:r>
        <w:rPr>
          <w:spacing w:val="-10"/>
        </w:rPr>
        <w:t xml:space="preserve"> </w:t>
      </w:r>
      <w:r>
        <w:t>деятельность в Движении Первых»</w:t>
      </w:r>
    </w:p>
    <w:p w14:paraId="417D35B1">
      <w:pPr>
        <w:pStyle w:val="6"/>
        <w:spacing w:before="0" w:line="276" w:lineRule="auto"/>
        <w:ind w:right="281"/>
      </w:pPr>
      <w:r>
        <w:t>Данный модуль содержит в себе взаимодействие с Движением Первых с целью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назначении</w:t>
      </w:r>
      <w:r>
        <w:rPr>
          <w:spacing w:val="-6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Предусмотрены следующие форматы: программа профильной смены Движения Первых - программы для детей в возрасте от 7 до 17 лет, выстроенные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логике</w:t>
      </w:r>
      <w:r>
        <w:rPr>
          <w:spacing w:val="9"/>
        </w:rPr>
        <w:t xml:space="preserve"> </w:t>
      </w:r>
      <w:r>
        <w:t>конструктора</w:t>
      </w:r>
      <w:r>
        <w:rPr>
          <w:spacing w:val="8"/>
        </w:rPr>
        <w:t xml:space="preserve"> </w:t>
      </w:r>
      <w:r>
        <w:t>профильных</w:t>
      </w:r>
      <w:r>
        <w:rPr>
          <w:spacing w:val="8"/>
        </w:rPr>
        <w:t xml:space="preserve"> </w:t>
      </w:r>
      <w:r>
        <w:t>смен</w:t>
      </w:r>
      <w:r>
        <w:rPr>
          <w:spacing w:val="9"/>
        </w:rPr>
        <w:t xml:space="preserve"> </w:t>
      </w:r>
      <w:r>
        <w:t>Движения</w:t>
      </w:r>
      <w:r>
        <w:rPr>
          <w:spacing w:val="8"/>
        </w:rPr>
        <w:t xml:space="preserve"> </w:t>
      </w:r>
      <w:r>
        <w:t>Первых</w:t>
      </w:r>
      <w:r>
        <w:rPr>
          <w:spacing w:val="9"/>
        </w:rPr>
        <w:t xml:space="preserve"> </w:t>
      </w:r>
      <w:r>
        <w:rPr>
          <w:spacing w:val="-10"/>
        </w:rPr>
        <w:t>и</w:t>
      </w:r>
    </w:p>
    <w:p w14:paraId="5B8B9DFF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285D734B">
      <w:pPr>
        <w:pStyle w:val="6"/>
        <w:spacing w:before="67" w:line="276" w:lineRule="auto"/>
        <w:ind w:right="280"/>
      </w:pPr>
      <w:r>
        <w:t>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</w:t>
      </w:r>
      <w:r>
        <w:rPr>
          <w:spacing w:val="40"/>
        </w:rPr>
        <w:t xml:space="preserve"> </w:t>
      </w:r>
      <w:r>
        <w:t>в деятельность Движения Первых.</w:t>
      </w:r>
    </w:p>
    <w:p w14:paraId="0227749D">
      <w:pPr>
        <w:pStyle w:val="6"/>
        <w:spacing w:before="201" w:line="276" w:lineRule="auto"/>
        <w:ind w:right="283"/>
      </w:pPr>
      <w:r>
        <w:t>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«Содружество Орлят России»;</w:t>
      </w:r>
    </w:p>
    <w:p w14:paraId="1A42E978">
      <w:pPr>
        <w:pStyle w:val="6"/>
        <w:spacing w:before="201" w:line="276" w:lineRule="auto"/>
        <w:ind w:right="281"/>
      </w:pPr>
      <w:r>
        <w:t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</w:t>
      </w:r>
      <w:r>
        <w:rPr>
          <w:spacing w:val="-2"/>
        </w:rPr>
        <w:t xml:space="preserve"> </w:t>
      </w:r>
      <w:r>
        <w:t>интересной деятельности,</w:t>
      </w:r>
      <w:r>
        <w:rPr>
          <w:spacing w:val="-1"/>
        </w:rPr>
        <w:t xml:space="preserve"> </w:t>
      </w:r>
      <w:r>
        <w:t>с другой - формирование</w:t>
      </w:r>
      <w:r>
        <w:rPr>
          <w:spacing w:val="-2"/>
        </w:rPr>
        <w:t xml:space="preserve"> </w:t>
      </w:r>
      <w:r>
        <w:t>и расширение представлений о Движении Первых, стимулирование активного участия в деятельности Движения Первых;</w:t>
      </w:r>
    </w:p>
    <w:p w14:paraId="6F60A9A3">
      <w:pPr>
        <w:pStyle w:val="6"/>
        <w:spacing w:before="201" w:line="276" w:lineRule="auto"/>
        <w:ind w:right="282"/>
      </w:pPr>
      <w:r>
        <w:t xml:space="preserve">профильный отряд Движения Первых -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</w:t>
      </w:r>
      <w:r>
        <w:rPr>
          <w:spacing w:val="-2"/>
        </w:rPr>
        <w:t>Первых.</w:t>
      </w:r>
    </w:p>
    <w:p w14:paraId="72F218E4">
      <w:pPr>
        <w:pStyle w:val="6"/>
        <w:spacing w:before="199" w:line="278" w:lineRule="auto"/>
        <w:ind w:right="287"/>
      </w:pPr>
      <w:r>
        <w:t>Воспитательный потенциал данного модуля реализуется в рамках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мероприятий и форм воспитательной работы:</w:t>
      </w:r>
    </w:p>
    <w:p w14:paraId="123DDF32">
      <w:pPr>
        <w:pStyle w:val="11"/>
        <w:numPr>
          <w:ilvl w:val="0"/>
          <w:numId w:val="10"/>
        </w:numPr>
        <w:tabs>
          <w:tab w:val="left" w:pos="176"/>
        </w:tabs>
        <w:spacing w:before="194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классные встречи с успешными активистами Движения Первых -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14:paraId="3E0E0988">
      <w:pPr>
        <w:pStyle w:val="11"/>
        <w:numPr>
          <w:ilvl w:val="0"/>
          <w:numId w:val="10"/>
        </w:numPr>
        <w:tabs>
          <w:tab w:val="left" w:pos="183"/>
        </w:tabs>
        <w:spacing w:before="201" w:after="0" w:line="276" w:lineRule="auto"/>
        <w:ind w:left="2" w:right="281" w:firstLine="0"/>
        <w:jc w:val="both"/>
        <w:rPr>
          <w:sz w:val="28"/>
        </w:rPr>
      </w:pPr>
      <w:r>
        <w:rPr>
          <w:sz w:val="28"/>
        </w:rPr>
        <w:t>волонтерские мастер-классы - проведение занятий и встреч для знакомства детей с принципами, направлениями волонтерства и его историей;</w:t>
      </w:r>
    </w:p>
    <w:p w14:paraId="222E2357">
      <w:pPr>
        <w:pStyle w:val="11"/>
        <w:numPr>
          <w:ilvl w:val="0"/>
          <w:numId w:val="10"/>
        </w:numPr>
        <w:tabs>
          <w:tab w:val="left" w:pos="169"/>
        </w:tabs>
        <w:spacing w:before="200" w:after="0" w:line="276" w:lineRule="auto"/>
        <w:ind w:left="2" w:right="288" w:firstLine="0"/>
        <w:jc w:val="both"/>
        <w:rPr>
          <w:sz w:val="28"/>
        </w:rPr>
      </w:pPr>
      <w:r>
        <w:rPr>
          <w:sz w:val="28"/>
        </w:rPr>
        <w:t>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 благоустройству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посадке деревьев,</w:t>
      </w:r>
      <w:r>
        <w:rPr>
          <w:spacing w:val="-4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природных зон - вклад в сохранение окружающей среды и экологическое благополучие;</w:t>
      </w:r>
    </w:p>
    <w:p w14:paraId="4BA340EE">
      <w:pPr>
        <w:pStyle w:val="11"/>
        <w:numPr>
          <w:ilvl w:val="0"/>
          <w:numId w:val="10"/>
        </w:numPr>
        <w:tabs>
          <w:tab w:val="left" w:pos="258"/>
        </w:tabs>
        <w:spacing w:before="201" w:after="0" w:line="276" w:lineRule="auto"/>
        <w:ind w:left="2" w:right="284" w:firstLine="0"/>
        <w:jc w:val="both"/>
        <w:rPr>
          <w:sz w:val="28"/>
        </w:rPr>
      </w:pPr>
      <w:r>
        <w:rPr>
          <w:sz w:val="28"/>
        </w:rPr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14:paraId="620B70F5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4969DEED">
      <w:pPr>
        <w:pStyle w:val="11"/>
        <w:numPr>
          <w:ilvl w:val="0"/>
          <w:numId w:val="10"/>
        </w:numPr>
        <w:tabs>
          <w:tab w:val="left" w:pos="176"/>
        </w:tabs>
        <w:spacing w:before="67" w:after="0" w:line="276" w:lineRule="auto"/>
        <w:ind w:left="2" w:right="281" w:firstLine="0"/>
        <w:jc w:val="both"/>
        <w:rPr>
          <w:sz w:val="28"/>
        </w:rPr>
      </w:pPr>
      <w:r>
        <w:rPr>
          <w:sz w:val="28"/>
        </w:rP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7EBE1B0C">
      <w:pPr>
        <w:pStyle w:val="11"/>
        <w:numPr>
          <w:ilvl w:val="0"/>
          <w:numId w:val="10"/>
        </w:numPr>
        <w:tabs>
          <w:tab w:val="left" w:pos="265"/>
        </w:tabs>
        <w:spacing w:before="202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 xml:space="preserve">акции по защите животных - сбор корма для приютов, изготовление кормушек для птиц и так далее, что развивает чувство ответственности и </w:t>
      </w:r>
      <w:r>
        <w:rPr>
          <w:spacing w:val="-2"/>
          <w:sz w:val="28"/>
        </w:rPr>
        <w:t>доброты;</w:t>
      </w:r>
    </w:p>
    <w:p w14:paraId="129C8FD6">
      <w:pPr>
        <w:pStyle w:val="11"/>
        <w:numPr>
          <w:ilvl w:val="0"/>
          <w:numId w:val="10"/>
        </w:numPr>
        <w:tabs>
          <w:tab w:val="left" w:pos="171"/>
        </w:tabs>
        <w:spacing w:before="200" w:after="0" w:line="276" w:lineRule="auto"/>
        <w:ind w:left="2" w:right="282" w:firstLine="0"/>
        <w:jc w:val="both"/>
        <w:rPr>
          <w:sz w:val="28"/>
        </w:rPr>
      </w:pPr>
      <w:r>
        <w:rPr>
          <w:sz w:val="28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14:paraId="17836307">
      <w:pPr>
        <w:pStyle w:val="11"/>
        <w:numPr>
          <w:ilvl w:val="0"/>
          <w:numId w:val="10"/>
        </w:numPr>
        <w:tabs>
          <w:tab w:val="left" w:pos="241"/>
        </w:tabs>
        <w:spacing w:before="200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14:paraId="7E0741EB">
      <w:pPr>
        <w:pStyle w:val="11"/>
        <w:numPr>
          <w:ilvl w:val="0"/>
          <w:numId w:val="10"/>
        </w:numPr>
        <w:tabs>
          <w:tab w:val="left" w:pos="217"/>
        </w:tabs>
        <w:spacing w:before="200" w:after="0" w:line="276" w:lineRule="auto"/>
        <w:ind w:left="2" w:right="281" w:firstLine="0"/>
        <w:jc w:val="both"/>
        <w:rPr>
          <w:sz w:val="28"/>
        </w:rPr>
      </w:pPr>
      <w:r>
        <w:rPr>
          <w:sz w:val="28"/>
        </w:rPr>
        <w:t>медиа-волонтерство - ведение блога, создание фото- и видеопродуктов о волонтерских инициативах организации отдыха детей и их оздоровления с целью развития навыков коммуникациии медиа-творчества;</w:t>
      </w:r>
    </w:p>
    <w:p w14:paraId="7C7C6E8D">
      <w:pPr>
        <w:pStyle w:val="11"/>
        <w:numPr>
          <w:ilvl w:val="0"/>
          <w:numId w:val="10"/>
        </w:numPr>
        <w:tabs>
          <w:tab w:val="left" w:pos="183"/>
        </w:tabs>
        <w:spacing w:before="199" w:after="0" w:line="278" w:lineRule="auto"/>
        <w:ind w:left="2" w:right="288" w:firstLine="0"/>
        <w:jc w:val="both"/>
        <w:rPr>
          <w:sz w:val="28"/>
        </w:rPr>
      </w:pPr>
      <w:r>
        <w:rPr>
          <w:sz w:val="28"/>
        </w:rPr>
        <w:t xml:space="preserve">проектировочный семинар о траектории социального развития в Движении </w:t>
      </w:r>
      <w:r>
        <w:rPr>
          <w:spacing w:val="-2"/>
          <w:sz w:val="28"/>
        </w:rPr>
        <w:t>Первых.</w:t>
      </w:r>
    </w:p>
    <w:p w14:paraId="40EFA74C">
      <w:pPr>
        <w:pStyle w:val="6"/>
        <w:spacing w:before="194" w:line="276" w:lineRule="auto"/>
        <w:ind w:right="282"/>
      </w:pPr>
      <w:r>
        <w:t>Программно-методический комплекс Движения Первых включает</w:t>
      </w:r>
      <w:r>
        <w:rPr>
          <w:spacing w:val="40"/>
        </w:rPr>
        <w:t xml:space="preserve"> </w:t>
      </w:r>
      <w:r>
        <w:t>программы смен по направлениям деятельности,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инструкции, ход дел).</w:t>
      </w:r>
    </w:p>
    <w:p w14:paraId="7BDDDFF8">
      <w:pPr>
        <w:pStyle w:val="2"/>
        <w:numPr>
          <w:ilvl w:val="1"/>
          <w:numId w:val="9"/>
        </w:numPr>
        <w:tabs>
          <w:tab w:val="left" w:pos="1734"/>
        </w:tabs>
        <w:spacing w:before="206" w:after="0" w:line="240" w:lineRule="auto"/>
        <w:ind w:left="1734" w:right="0" w:hanging="708"/>
        <w:jc w:val="left"/>
      </w:pPr>
      <w:bookmarkStart w:id="8" w:name="_TOC_250007"/>
      <w:r>
        <w:t>ВАРИАТИВНЫЕ</w:t>
      </w:r>
      <w:r>
        <w:rPr>
          <w:spacing w:val="-17"/>
        </w:rPr>
        <w:t xml:space="preserve"> </w:t>
      </w:r>
      <w:r>
        <w:t>СОДЕРЖАТЕЛЬНЫЕ</w:t>
      </w:r>
      <w:r>
        <w:rPr>
          <w:spacing w:val="-12"/>
        </w:rPr>
        <w:t xml:space="preserve"> </w:t>
      </w:r>
      <w:bookmarkEnd w:id="8"/>
      <w:r>
        <w:rPr>
          <w:spacing w:val="-2"/>
        </w:rPr>
        <w:t>МОДУЛИ</w:t>
      </w:r>
    </w:p>
    <w:p w14:paraId="4BBCE421">
      <w:pPr>
        <w:pStyle w:val="3"/>
        <w:spacing w:before="249"/>
        <w:ind w:left="1"/>
      </w:pPr>
      <w:r>
        <w:t>Модуль</w:t>
      </w:r>
      <w:r>
        <w:rPr>
          <w:spacing w:val="-9"/>
        </w:rPr>
        <w:t xml:space="preserve"> </w:t>
      </w:r>
      <w:r>
        <w:t>«Экскурсии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походы»</w:t>
      </w:r>
    </w:p>
    <w:p w14:paraId="315547ED">
      <w:pPr>
        <w:pStyle w:val="6"/>
        <w:spacing w:before="242" w:line="276" w:lineRule="auto"/>
        <w:ind w:right="284"/>
      </w:pPr>
      <w:r>
        <w:t xml:space="preserve"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</w:t>
      </w:r>
      <w:r>
        <w:rPr>
          <w:spacing w:val="-2"/>
        </w:rPr>
        <w:t>технопарк.</w:t>
      </w:r>
    </w:p>
    <w:p w14:paraId="347DBDCC">
      <w:pPr>
        <w:pStyle w:val="6"/>
        <w:spacing w:before="202" w:line="276" w:lineRule="auto"/>
        <w:ind w:right="278"/>
      </w:pPr>
      <w:r>
        <w:t>На экскурсиях, в походах создаются благоприятные условия для воспитания</w:t>
      </w:r>
      <w:r>
        <w:rPr>
          <w:spacing w:val="40"/>
        </w:rPr>
        <w:t xml:space="preserve"> </w:t>
      </w:r>
      <w:r>
        <w:t>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14:paraId="38A02502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08A4A107">
      <w:pPr>
        <w:pStyle w:val="6"/>
        <w:spacing w:before="67" w:line="278" w:lineRule="auto"/>
        <w:ind w:right="277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14:paraId="53B520BA">
      <w:pPr>
        <w:pStyle w:val="3"/>
        <w:spacing w:before="199"/>
        <w:ind w:left="5"/>
      </w:pPr>
      <w:r>
        <w:t>Модуль</w:t>
      </w:r>
      <w:r>
        <w:rPr>
          <w:spacing w:val="-10"/>
        </w:rPr>
        <w:t xml:space="preserve"> </w:t>
      </w:r>
      <w:r>
        <w:t>«Цифровая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медиа-</w:t>
      </w:r>
      <w:r>
        <w:rPr>
          <w:spacing w:val="-2"/>
        </w:rPr>
        <w:t>среда».</w:t>
      </w:r>
    </w:p>
    <w:p w14:paraId="6E7AF4A2">
      <w:pPr>
        <w:pStyle w:val="6"/>
        <w:spacing w:before="245"/>
      </w:pPr>
      <w:r>
        <w:t>Цифровая</w:t>
      </w:r>
      <w:r>
        <w:rPr>
          <w:spacing w:val="-11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14:paraId="1EFCB05A">
      <w:pPr>
        <w:pStyle w:val="11"/>
        <w:numPr>
          <w:ilvl w:val="0"/>
          <w:numId w:val="10"/>
        </w:numPr>
        <w:tabs>
          <w:tab w:val="left" w:pos="164"/>
        </w:tabs>
        <w:spacing w:before="249" w:after="0" w:line="240" w:lineRule="auto"/>
        <w:ind w:left="164" w:right="0" w:hanging="162"/>
        <w:jc w:val="both"/>
        <w:rPr>
          <w:sz w:val="28"/>
        </w:rPr>
      </w:pPr>
      <w:r>
        <w:rPr>
          <w:sz w:val="28"/>
        </w:rPr>
        <w:t>телемосты,</w:t>
      </w:r>
      <w:r>
        <w:rPr>
          <w:spacing w:val="-8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видеоконференции;</w:t>
      </w:r>
    </w:p>
    <w:p w14:paraId="16CD7213">
      <w:pPr>
        <w:pStyle w:val="11"/>
        <w:numPr>
          <w:ilvl w:val="0"/>
          <w:numId w:val="10"/>
        </w:numPr>
        <w:tabs>
          <w:tab w:val="left" w:pos="315"/>
        </w:tabs>
        <w:spacing w:before="247" w:after="0" w:line="276" w:lineRule="auto"/>
        <w:ind w:left="2" w:right="284" w:firstLine="0"/>
        <w:jc w:val="both"/>
        <w:rPr>
          <w:sz w:val="28"/>
        </w:rPr>
      </w:pPr>
      <w:r>
        <w:rPr>
          <w:sz w:val="28"/>
        </w:rPr>
        <w:t>занятия,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«Интернет»;</w:t>
      </w:r>
    </w:p>
    <w:p w14:paraId="6B54D2CC">
      <w:pPr>
        <w:pStyle w:val="11"/>
        <w:numPr>
          <w:ilvl w:val="0"/>
          <w:numId w:val="10"/>
        </w:numPr>
        <w:tabs>
          <w:tab w:val="left" w:pos="231"/>
        </w:tabs>
        <w:spacing w:before="202" w:after="0" w:line="276" w:lineRule="auto"/>
        <w:ind w:left="2" w:right="281" w:firstLine="0"/>
        <w:jc w:val="both"/>
        <w:rPr>
          <w:sz w:val="28"/>
        </w:rPr>
      </w:pPr>
      <w:r>
        <w:rPr>
          <w:sz w:val="28"/>
        </w:rPr>
        <w:t xml:space="preserve">онлайн-мероприятия в официальных группах организации в социальных </w:t>
      </w:r>
      <w:r>
        <w:rPr>
          <w:spacing w:val="-2"/>
          <w:sz w:val="28"/>
        </w:rPr>
        <w:t>сетях;</w:t>
      </w:r>
    </w:p>
    <w:p w14:paraId="799114A0">
      <w:pPr>
        <w:pStyle w:val="11"/>
        <w:numPr>
          <w:ilvl w:val="0"/>
          <w:numId w:val="10"/>
        </w:numPr>
        <w:tabs>
          <w:tab w:val="left" w:pos="222"/>
        </w:tabs>
        <w:spacing w:before="200" w:after="0" w:line="276" w:lineRule="auto"/>
        <w:ind w:left="2" w:right="287" w:firstLine="0"/>
        <w:jc w:val="both"/>
        <w:rPr>
          <w:sz w:val="28"/>
        </w:rPr>
      </w:pPr>
      <w:r>
        <w:rPr>
          <w:sz w:val="28"/>
        </w:rPr>
        <w:t xml:space="preserve">освещение деятельности организации отдыха детей и их оздоровления в официальных группах в социальных сетях и на официальном сайте </w:t>
      </w:r>
      <w:r>
        <w:rPr>
          <w:spacing w:val="-2"/>
          <w:sz w:val="28"/>
        </w:rPr>
        <w:t>организации.</w:t>
      </w:r>
    </w:p>
    <w:p w14:paraId="18911FED">
      <w:pPr>
        <w:pStyle w:val="6"/>
        <w:spacing w:before="199" w:line="276" w:lineRule="auto"/>
        <w:ind w:right="288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14:paraId="3DC9A920">
      <w:pPr>
        <w:pStyle w:val="11"/>
        <w:numPr>
          <w:ilvl w:val="0"/>
          <w:numId w:val="10"/>
        </w:numPr>
        <w:tabs>
          <w:tab w:val="left" w:pos="219"/>
        </w:tabs>
        <w:spacing w:before="201" w:after="0" w:line="276" w:lineRule="auto"/>
        <w:ind w:left="2" w:right="284" w:firstLine="0"/>
        <w:jc w:val="both"/>
        <w:rPr>
          <w:sz w:val="28"/>
        </w:rPr>
      </w:pPr>
      <w:r>
        <w:rPr>
          <w:sz w:val="28"/>
        </w:rPr>
        <w:t xml:space="preserve">детский редакционный совет с участием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организации отдыха детей и их </w:t>
      </w:r>
      <w:r>
        <w:rPr>
          <w:spacing w:val="-2"/>
          <w:sz w:val="28"/>
        </w:rPr>
        <w:t>оздоровления;</w:t>
      </w:r>
    </w:p>
    <w:p w14:paraId="62F19784">
      <w:pPr>
        <w:pStyle w:val="11"/>
        <w:numPr>
          <w:ilvl w:val="0"/>
          <w:numId w:val="10"/>
        </w:numPr>
        <w:tabs>
          <w:tab w:val="left" w:pos="320"/>
        </w:tabs>
        <w:spacing w:before="198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 обсуждаться значимые для жизнедеятельности организации вопросы;</w:t>
      </w:r>
    </w:p>
    <w:p w14:paraId="3A76FAB4">
      <w:pPr>
        <w:pStyle w:val="11"/>
        <w:numPr>
          <w:ilvl w:val="0"/>
          <w:numId w:val="10"/>
        </w:numPr>
        <w:tabs>
          <w:tab w:val="left" w:pos="227"/>
        </w:tabs>
        <w:spacing w:before="201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>детская медиа-студия, в рамках которой создаются фотографии, ролики, клипы,</w:t>
      </w:r>
      <w:r>
        <w:rPr>
          <w:spacing w:val="62"/>
          <w:sz w:val="28"/>
        </w:rPr>
        <w:t xml:space="preserve">   </w:t>
      </w:r>
      <w:r>
        <w:rPr>
          <w:sz w:val="28"/>
        </w:rPr>
        <w:t>осуществляется</w:t>
      </w:r>
      <w:r>
        <w:rPr>
          <w:spacing w:val="66"/>
          <w:sz w:val="28"/>
        </w:rPr>
        <w:t xml:space="preserve">   </w:t>
      </w:r>
      <w:r>
        <w:rPr>
          <w:sz w:val="28"/>
        </w:rPr>
        <w:t>монтаж</w:t>
      </w:r>
      <w:r>
        <w:rPr>
          <w:spacing w:val="65"/>
          <w:sz w:val="28"/>
        </w:rPr>
        <w:t xml:space="preserve">   </w:t>
      </w:r>
      <w:r>
        <w:rPr>
          <w:sz w:val="28"/>
        </w:rPr>
        <w:t>познавательных,</w:t>
      </w:r>
      <w:r>
        <w:rPr>
          <w:spacing w:val="67"/>
          <w:sz w:val="28"/>
        </w:rPr>
        <w:t xml:space="preserve">   </w:t>
      </w:r>
      <w:r>
        <w:rPr>
          <w:spacing w:val="-2"/>
          <w:sz w:val="28"/>
        </w:rPr>
        <w:t>документальных,</w:t>
      </w:r>
    </w:p>
    <w:p w14:paraId="6FEB005C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31E629BA">
      <w:pPr>
        <w:pStyle w:val="6"/>
        <w:spacing w:before="67" w:line="278" w:lineRule="auto"/>
        <w:ind w:right="283"/>
      </w:pPr>
      <w:r>
        <w:t>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14:paraId="4C35D7E8">
      <w:pPr>
        <w:pStyle w:val="11"/>
        <w:numPr>
          <w:ilvl w:val="0"/>
          <w:numId w:val="10"/>
        </w:numPr>
        <w:tabs>
          <w:tab w:val="left" w:pos="224"/>
        </w:tabs>
        <w:spacing w:before="194" w:after="0" w:line="278" w:lineRule="auto"/>
        <w:ind w:left="2" w:right="291" w:firstLine="0"/>
        <w:jc w:val="both"/>
        <w:rPr>
          <w:sz w:val="28"/>
        </w:rPr>
      </w:pPr>
      <w:r>
        <w:rPr>
          <w:sz w:val="28"/>
        </w:rPr>
        <w:t>участие детей в региональных или всероссийских конкурсах с детскими творческими медиа продуктами.</w:t>
      </w:r>
    </w:p>
    <w:p w14:paraId="1873C687">
      <w:pPr>
        <w:pStyle w:val="6"/>
        <w:spacing w:before="194" w:line="276" w:lineRule="auto"/>
        <w:ind w:right="277"/>
      </w:pPr>
      <w: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 телекоммуникационную сеть «Интернет» и средства массовой информации.</w:t>
      </w:r>
    </w:p>
    <w:p w14:paraId="65DD88C7">
      <w:pPr>
        <w:pStyle w:val="2"/>
        <w:numPr>
          <w:ilvl w:val="0"/>
          <w:numId w:val="6"/>
        </w:numPr>
        <w:tabs>
          <w:tab w:val="left" w:pos="2863"/>
        </w:tabs>
        <w:spacing w:before="206" w:after="0" w:line="240" w:lineRule="auto"/>
        <w:ind w:left="2863" w:right="0" w:hanging="466"/>
        <w:jc w:val="left"/>
      </w:pPr>
      <w:bookmarkStart w:id="9" w:name="_TOC_250006"/>
      <w:r>
        <w:t>ОРГАНИЗАЦОННЫЙ</w:t>
      </w:r>
      <w:r>
        <w:rPr>
          <w:spacing w:val="-13"/>
        </w:rPr>
        <w:t xml:space="preserve"> </w:t>
      </w:r>
      <w:bookmarkEnd w:id="9"/>
      <w:r>
        <w:rPr>
          <w:spacing w:val="-2"/>
        </w:rPr>
        <w:t>РАЗДЕЛ</w:t>
      </w:r>
    </w:p>
    <w:p w14:paraId="12F219AB">
      <w:pPr>
        <w:pStyle w:val="3"/>
        <w:numPr>
          <w:ilvl w:val="1"/>
          <w:numId w:val="11"/>
        </w:numPr>
        <w:tabs>
          <w:tab w:val="left" w:pos="1419"/>
          <w:tab w:val="left" w:pos="1513"/>
        </w:tabs>
        <w:spacing w:before="247" w:after="0" w:line="427" w:lineRule="auto"/>
        <w:ind w:left="1513" w:right="996" w:hanging="800"/>
        <w:jc w:val="both"/>
      </w:pPr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 в условиях детского лагеря дневного пребывания</w:t>
      </w:r>
    </w:p>
    <w:p w14:paraId="185F3B7A">
      <w:pPr>
        <w:pStyle w:val="6"/>
        <w:spacing w:before="0" w:line="276" w:lineRule="auto"/>
        <w:ind w:right="277"/>
      </w:pPr>
      <w:r>
        <w:t xml:space="preserve">Детский оздоровительный лагерь с дневным пребыванием детей орга- низуется на базе МБОУ СОШ № </w:t>
      </w:r>
      <w:r>
        <w:rPr>
          <w:rFonts w:hint="default"/>
          <w:lang w:val="ru-RU"/>
        </w:rPr>
        <w:t>14</w:t>
      </w:r>
      <w:r>
        <w:t>.</w:t>
      </w:r>
      <w:r>
        <w:rPr>
          <w:spacing w:val="40"/>
        </w:rPr>
        <w:t xml:space="preserve"> </w:t>
      </w:r>
      <w:r>
        <w:t>В связи с тем, что основную часть педагогического коллектива лагеря с дневным пребыванием детей составляют педагогические работники школы, в календарном плане воспитательной работы преобладают привычные для образовательной организации форматы.</w:t>
      </w:r>
    </w:p>
    <w:p w14:paraId="23788F0E">
      <w:pPr>
        <w:pStyle w:val="6"/>
        <w:spacing w:before="198" w:line="276" w:lineRule="auto"/>
        <w:ind w:right="284"/>
      </w:pPr>
      <w:r>
        <w:t>Программа воспитательной работы такой организации отдыха детей и их оздоровления должна учитывает возрастные и психофизиологические особенности, уделяет внимание вопросам профориентации,</w:t>
      </w:r>
      <w:r>
        <w:rPr>
          <w:spacing w:val="-1"/>
        </w:rPr>
        <w:t xml:space="preserve"> </w:t>
      </w:r>
      <w:r>
        <w:t>а также включает характерные дискуссионные форматы, ролевые игры, квизы и другие интеллектуальные конкурсы.</w:t>
      </w:r>
    </w:p>
    <w:p w14:paraId="02EFD053">
      <w:pPr>
        <w:pStyle w:val="6"/>
        <w:spacing w:before="201" w:line="276" w:lineRule="auto"/>
        <w:ind w:right="288"/>
      </w:pPr>
      <w:r>
        <w:t>Уклад организации отдыха детей и их оздоровления непосредственно связан с такими характеристиками, как</w:t>
      </w:r>
    </w:p>
    <w:p w14:paraId="6F2F484D">
      <w:pPr>
        <w:pStyle w:val="11"/>
        <w:numPr>
          <w:ilvl w:val="0"/>
          <w:numId w:val="12"/>
        </w:numPr>
        <w:tabs>
          <w:tab w:val="left" w:pos="709"/>
        </w:tabs>
        <w:spacing w:before="200" w:after="0" w:line="240" w:lineRule="auto"/>
        <w:ind w:left="709" w:right="0" w:hanging="707"/>
        <w:jc w:val="both"/>
        <w:rPr>
          <w:sz w:val="28"/>
        </w:rPr>
      </w:pPr>
      <w:r>
        <w:rPr>
          <w:sz w:val="28"/>
        </w:rPr>
        <w:t>открытость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среды;</w:t>
      </w:r>
    </w:p>
    <w:p w14:paraId="0B885F5D">
      <w:pPr>
        <w:pStyle w:val="11"/>
        <w:numPr>
          <w:ilvl w:val="0"/>
          <w:numId w:val="12"/>
        </w:numPr>
        <w:tabs>
          <w:tab w:val="left" w:pos="709"/>
        </w:tabs>
        <w:spacing w:before="250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подготовительно-обобщающему периоду в межсезонье);</w:t>
      </w:r>
    </w:p>
    <w:p w14:paraId="098BCC50">
      <w:pPr>
        <w:pStyle w:val="11"/>
        <w:numPr>
          <w:ilvl w:val="0"/>
          <w:numId w:val="12"/>
        </w:numPr>
        <w:tabs>
          <w:tab w:val="left" w:pos="709"/>
        </w:tabs>
        <w:spacing w:before="199" w:after="0" w:line="240" w:lineRule="auto"/>
        <w:ind w:left="709" w:right="0" w:hanging="707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  <w:r>
        <w:rPr>
          <w:sz w:val="28"/>
        </w:rPr>
        <w:t>временность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(коллектив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различен)</w:t>
      </w:r>
    </w:p>
    <w:p w14:paraId="294FBE6A">
      <w:pPr>
        <w:pStyle w:val="11"/>
        <w:numPr>
          <w:ilvl w:val="0"/>
          <w:numId w:val="0"/>
        </w:numPr>
        <w:tabs>
          <w:tab w:val="left" w:pos="709"/>
        </w:tabs>
        <w:spacing w:before="67" w:after="0" w:line="276" w:lineRule="auto"/>
        <w:ind w:right="278" w:rightChars="0"/>
        <w:jc w:val="both"/>
        <w:rPr>
          <w:sz w:val="28"/>
        </w:rPr>
      </w:pPr>
    </w:p>
    <w:p w14:paraId="14C12292">
      <w:pPr>
        <w:pStyle w:val="11"/>
        <w:numPr>
          <w:ilvl w:val="0"/>
          <w:numId w:val="12"/>
        </w:numPr>
        <w:tabs>
          <w:tab w:val="left" w:pos="709"/>
        </w:tabs>
        <w:spacing w:before="202" w:after="0" w:line="276" w:lineRule="auto"/>
        <w:ind w:left="2" w:right="279" w:firstLine="0"/>
        <w:jc w:val="both"/>
        <w:rPr>
          <w:sz w:val="28"/>
        </w:rPr>
      </w:pPr>
      <w:r>
        <w:rPr>
          <w:sz w:val="28"/>
        </w:rPr>
        <w:t>многопрофильность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14:paraId="3BE5A4E4">
      <w:pPr>
        <w:pStyle w:val="3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4"/>
        </w:rPr>
        <w:t>себя:</w:t>
      </w:r>
    </w:p>
    <w:p w14:paraId="49FCEA02">
      <w:pPr>
        <w:pStyle w:val="11"/>
        <w:numPr>
          <w:ilvl w:val="0"/>
          <w:numId w:val="13"/>
        </w:numPr>
        <w:tabs>
          <w:tab w:val="left" w:pos="709"/>
        </w:tabs>
        <w:spacing w:before="242" w:after="0" w:line="276" w:lineRule="auto"/>
        <w:ind w:left="2" w:right="282" w:firstLine="0"/>
        <w:jc w:val="both"/>
        <w:rPr>
          <w:sz w:val="28"/>
        </w:rPr>
      </w:pPr>
      <w:r>
        <w:rPr>
          <w:sz w:val="28"/>
        </w:rPr>
        <w:t>Подготовительный этап:</w:t>
      </w:r>
      <w:r>
        <w:rPr>
          <w:spacing w:val="40"/>
          <w:sz w:val="28"/>
        </w:rPr>
        <w:t xml:space="preserve"> </w:t>
      </w:r>
      <w:r>
        <w:rPr>
          <w:sz w:val="28"/>
        </w:rPr>
        <w:t>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14:paraId="1538F6B4">
      <w:pPr>
        <w:pStyle w:val="11"/>
        <w:numPr>
          <w:ilvl w:val="0"/>
          <w:numId w:val="13"/>
        </w:numPr>
        <w:tabs>
          <w:tab w:val="left" w:pos="709"/>
        </w:tabs>
        <w:spacing w:before="202" w:after="0" w:line="276" w:lineRule="auto"/>
        <w:ind w:left="2" w:right="284" w:firstLine="0"/>
        <w:jc w:val="both"/>
        <w:rPr>
          <w:sz w:val="28"/>
        </w:rPr>
      </w:pPr>
      <w:r>
        <w:rPr>
          <w:sz w:val="28"/>
        </w:rPr>
        <w:t>Организационный период смены: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14:paraId="17CFF4F1">
      <w:pPr>
        <w:pStyle w:val="11"/>
        <w:numPr>
          <w:ilvl w:val="0"/>
          <w:numId w:val="13"/>
        </w:numPr>
        <w:tabs>
          <w:tab w:val="left" w:pos="709"/>
        </w:tabs>
        <w:spacing w:before="201" w:after="0" w:line="276" w:lineRule="auto"/>
        <w:ind w:left="2" w:right="282" w:firstLine="0"/>
        <w:jc w:val="both"/>
        <w:rPr>
          <w:sz w:val="28"/>
        </w:rPr>
      </w:pPr>
      <w:r>
        <w:rPr>
          <w:sz w:val="28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14:paraId="44EAA5B9">
      <w:pPr>
        <w:pStyle w:val="11"/>
        <w:numPr>
          <w:ilvl w:val="0"/>
          <w:numId w:val="13"/>
        </w:numPr>
        <w:tabs>
          <w:tab w:val="left" w:pos="778"/>
        </w:tabs>
        <w:spacing w:before="200" w:after="0" w:line="276" w:lineRule="auto"/>
        <w:ind w:left="2" w:right="279" w:firstLine="0"/>
        <w:jc w:val="both"/>
        <w:rPr>
          <w:sz w:val="28"/>
        </w:rPr>
      </w:pPr>
      <w:r>
        <w:rPr>
          <w:sz w:val="28"/>
        </w:rPr>
        <w:t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</w:t>
      </w:r>
    </w:p>
    <w:p w14:paraId="1BCA92D4">
      <w:pPr>
        <w:pStyle w:val="11"/>
        <w:numPr>
          <w:ilvl w:val="0"/>
          <w:numId w:val="13"/>
        </w:numPr>
        <w:tabs>
          <w:tab w:val="left" w:pos="709"/>
        </w:tabs>
        <w:spacing w:before="200" w:after="0" w:line="276" w:lineRule="auto"/>
        <w:ind w:left="2" w:right="285" w:firstLine="0"/>
        <w:jc w:val="both"/>
        <w:rPr>
          <w:sz w:val="28"/>
        </w:rPr>
      </w:pPr>
      <w:r>
        <w:rPr>
          <w:sz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форм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79"/>
          <w:w w:val="150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3A963831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3564FAD3">
      <w:pPr>
        <w:pStyle w:val="6"/>
        <w:spacing w:before="67" w:line="276" w:lineRule="auto"/>
        <w:ind w:right="281"/>
      </w:pPr>
      <w:r>
        <w:t>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14:paraId="38457A51">
      <w:pPr>
        <w:pStyle w:val="3"/>
        <w:numPr>
          <w:ilvl w:val="1"/>
          <w:numId w:val="11"/>
        </w:numPr>
        <w:tabs>
          <w:tab w:val="left" w:pos="1225"/>
        </w:tabs>
        <w:spacing w:before="207" w:after="0" w:line="240" w:lineRule="auto"/>
        <w:ind w:left="1225" w:right="0" w:hanging="707"/>
        <w:jc w:val="left"/>
      </w:pPr>
      <w:bookmarkStart w:id="10" w:name="_TOC_250005"/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bookmarkEnd w:id="10"/>
      <w:r>
        <w:rPr>
          <w:spacing w:val="-2"/>
        </w:rPr>
        <w:t>воспитания</w:t>
      </w:r>
    </w:p>
    <w:p w14:paraId="7A442D24">
      <w:pPr>
        <w:pStyle w:val="6"/>
        <w:spacing w:before="242" w:line="276" w:lineRule="auto"/>
        <w:ind w:right="277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14:paraId="6CE0CB16">
      <w:pPr>
        <w:pStyle w:val="6"/>
        <w:spacing w:before="201" w:line="278" w:lineRule="auto"/>
        <w:ind w:right="278"/>
      </w:pPr>
      <w:r>
        <w:t>Планирование анализа воспитательной работы включается в календарный план воспитательной работы.</w:t>
      </w:r>
    </w:p>
    <w:p w14:paraId="0774A87F">
      <w:pPr>
        <w:pStyle w:val="6"/>
        <w:spacing w:before="194" w:line="276" w:lineRule="auto"/>
        <w:ind w:right="279"/>
      </w:pPr>
      <w:r>
        <w:t xml:space="preserve">Анализ проводится совместно с педагогическим составом, с заместителем директора по воспитательной работе (педагогом-психологом, социальным педагогом с последующим обсуждением результатов на педагогическом </w:t>
      </w:r>
      <w:r>
        <w:rPr>
          <w:spacing w:val="-2"/>
        </w:rPr>
        <w:t>совете.</w:t>
      </w:r>
    </w:p>
    <w:p w14:paraId="731A5D45">
      <w:pPr>
        <w:pStyle w:val="6"/>
        <w:spacing w:before="201"/>
      </w:pPr>
      <w:r>
        <w:t>Основное</w:t>
      </w:r>
      <w:r>
        <w:rPr>
          <w:spacing w:val="-8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сосредотачивается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вопросах,</w:t>
      </w:r>
      <w:r>
        <w:rPr>
          <w:spacing w:val="-6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качеством:</w:t>
      </w:r>
    </w:p>
    <w:p w14:paraId="64F510AC">
      <w:pPr>
        <w:pStyle w:val="11"/>
        <w:numPr>
          <w:ilvl w:val="0"/>
          <w:numId w:val="14"/>
        </w:numPr>
        <w:tabs>
          <w:tab w:val="left" w:pos="709"/>
        </w:tabs>
        <w:spacing w:before="247" w:after="0" w:line="278" w:lineRule="auto"/>
        <w:ind w:left="2" w:right="286" w:firstLine="0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7"/>
          <w:sz w:val="28"/>
        </w:rPr>
        <w:t xml:space="preserve"> </w:t>
      </w:r>
      <w:r>
        <w:rPr>
          <w:sz w:val="28"/>
        </w:rPr>
        <w:t>отдыха детей и их оздоровления в целом;</w:t>
      </w:r>
    </w:p>
    <w:p w14:paraId="2BAD7E48">
      <w:pPr>
        <w:pStyle w:val="11"/>
        <w:numPr>
          <w:ilvl w:val="0"/>
          <w:numId w:val="14"/>
        </w:numPr>
        <w:tabs>
          <w:tab w:val="left" w:pos="709"/>
        </w:tabs>
        <w:spacing w:before="194" w:after="0" w:line="276" w:lineRule="auto"/>
        <w:ind w:left="2" w:right="289" w:firstLine="0"/>
        <w:jc w:val="left"/>
        <w:rPr>
          <w:sz w:val="28"/>
        </w:rPr>
      </w:pPr>
      <w:r>
        <w:rPr>
          <w:sz w:val="28"/>
        </w:rPr>
        <w:t>работы конкретных структурных звеньев организации отдыха детей и их оздоровления (отрядов, органов самоуправления, кружков и секций);</w:t>
      </w:r>
    </w:p>
    <w:p w14:paraId="249F0BF6">
      <w:pPr>
        <w:pStyle w:val="11"/>
        <w:numPr>
          <w:ilvl w:val="0"/>
          <w:numId w:val="14"/>
        </w:numPr>
        <w:tabs>
          <w:tab w:val="left" w:pos="709"/>
        </w:tabs>
        <w:spacing w:before="200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14:paraId="1CBB70F9">
      <w:pPr>
        <w:pStyle w:val="11"/>
        <w:numPr>
          <w:ilvl w:val="0"/>
          <w:numId w:val="14"/>
        </w:numPr>
        <w:tabs>
          <w:tab w:val="left" w:pos="709"/>
          <w:tab w:val="left" w:pos="1783"/>
          <w:tab w:val="left" w:pos="2121"/>
          <w:tab w:val="left" w:pos="3596"/>
          <w:tab w:val="left" w:pos="5409"/>
          <w:tab w:val="left" w:pos="6071"/>
          <w:tab w:val="left" w:pos="7460"/>
        </w:tabs>
        <w:spacing w:before="250" w:after="0" w:line="276" w:lineRule="auto"/>
        <w:ind w:left="2" w:right="277" w:firstLine="0"/>
        <w:jc w:val="left"/>
        <w:rPr>
          <w:sz w:val="28"/>
        </w:rPr>
      </w:pP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родителем</w:t>
      </w:r>
      <w:r>
        <w:rPr>
          <w:sz w:val="28"/>
        </w:rPr>
        <w:tab/>
      </w:r>
      <w:r>
        <w:rPr>
          <w:spacing w:val="-2"/>
          <w:sz w:val="28"/>
        </w:rPr>
        <w:t>(родителями)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законным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представителем </w:t>
      </w:r>
      <w:r>
        <w:rPr>
          <w:sz w:val="28"/>
        </w:rPr>
        <w:t>(законными представителями);</w:t>
      </w:r>
    </w:p>
    <w:p w14:paraId="632C8022">
      <w:pPr>
        <w:pStyle w:val="11"/>
        <w:numPr>
          <w:ilvl w:val="0"/>
          <w:numId w:val="14"/>
        </w:numPr>
        <w:tabs>
          <w:tab w:val="left" w:pos="709"/>
        </w:tabs>
        <w:spacing w:before="200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партнерами.</w:t>
      </w:r>
    </w:p>
    <w:p w14:paraId="0381754C">
      <w:pPr>
        <w:pStyle w:val="6"/>
        <w:spacing w:before="247" w:line="276" w:lineRule="auto"/>
        <w:ind w:right="278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педагогическому </w:t>
      </w:r>
      <w:r>
        <w:rPr>
          <w:spacing w:val="-2"/>
        </w:rPr>
        <w:t>коллективу.</w:t>
      </w:r>
    </w:p>
    <w:p w14:paraId="6EFBC6BE">
      <w:pPr>
        <w:pStyle w:val="6"/>
        <w:spacing w:line="276" w:lineRule="auto"/>
        <w:ind w:right="277"/>
      </w:pPr>
      <w: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14:paraId="74DCF5CA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6DFB354C">
      <w:pPr>
        <w:pStyle w:val="3"/>
        <w:numPr>
          <w:ilvl w:val="1"/>
          <w:numId w:val="11"/>
        </w:numPr>
        <w:tabs>
          <w:tab w:val="left" w:pos="1994"/>
          <w:tab w:val="left" w:pos="2633"/>
        </w:tabs>
        <w:spacing w:before="72" w:after="0" w:line="427" w:lineRule="auto"/>
        <w:ind w:left="2633" w:right="1569" w:hanging="1345"/>
        <w:jc w:val="both"/>
      </w:pPr>
      <w:bookmarkStart w:id="11" w:name="_TOC_250004"/>
      <w:r>
        <w:t>Партнерское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bookmarkEnd w:id="11"/>
      <w:r>
        <w:t>общественными и молодежными организациями</w:t>
      </w:r>
    </w:p>
    <w:p w14:paraId="06B6D5AC">
      <w:pPr>
        <w:pStyle w:val="6"/>
        <w:spacing w:before="0" w:line="276" w:lineRule="auto"/>
        <w:ind w:right="278"/>
      </w:pPr>
      <w:r>
        <w:t xml:space="preserve"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организация- 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</w:rPr>
        <w:t>организации.</w:t>
      </w:r>
    </w:p>
    <w:p w14:paraId="4A34866E">
      <w:pPr>
        <w:pStyle w:val="6"/>
        <w:spacing w:before="191" w:line="276" w:lineRule="auto"/>
        <w:ind w:right="278"/>
      </w:pPr>
      <w:r>
        <w:t xml:space="preserve">МБОУ СОШ № </w:t>
      </w:r>
      <w:r>
        <w:rPr>
          <w:rFonts w:hint="default"/>
          <w:lang w:val="ru-RU"/>
        </w:rPr>
        <w:t>14</w:t>
      </w:r>
      <w:r>
        <w:t xml:space="preserve"> планирует</w:t>
      </w:r>
      <w:r>
        <w:rPr>
          <w:spacing w:val="40"/>
        </w:rPr>
        <w:t xml:space="preserve"> </w:t>
      </w:r>
      <w:r>
        <w:t>партнерское взаимодействия с Движением Первых, Учебно-методическим центром военно-патриотического воспитания молодежи «Авангард»</w:t>
      </w:r>
      <w:r>
        <w:rPr>
          <w:spacing w:val="40"/>
        </w:rPr>
        <w:t xml:space="preserve"> </w:t>
      </w:r>
      <w:r>
        <w:t>и другими общероссийскими общественными объединениями и организациями, кино и библиотечного обслуживания.</w:t>
      </w:r>
    </w:p>
    <w:p w14:paraId="5A32065C">
      <w:pPr>
        <w:pStyle w:val="6"/>
        <w:spacing w:before="201" w:line="276" w:lineRule="auto"/>
        <w:ind w:right="278"/>
      </w:pPr>
      <w:r>
        <w:t xml:space="preserve">Привлечение воспитательного потенциала партнерского взаимодействия </w:t>
      </w:r>
      <w:r>
        <w:rPr>
          <w:spacing w:val="-2"/>
        </w:rPr>
        <w:t>предусматривает:</w:t>
      </w:r>
    </w:p>
    <w:p w14:paraId="45810D08">
      <w:pPr>
        <w:pStyle w:val="11"/>
        <w:numPr>
          <w:ilvl w:val="0"/>
          <w:numId w:val="14"/>
        </w:numPr>
        <w:tabs>
          <w:tab w:val="left" w:pos="709"/>
        </w:tabs>
        <w:spacing w:before="201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14:paraId="4017B710">
      <w:pPr>
        <w:pStyle w:val="11"/>
        <w:numPr>
          <w:ilvl w:val="0"/>
          <w:numId w:val="14"/>
        </w:numPr>
        <w:tabs>
          <w:tab w:val="left" w:pos="709"/>
        </w:tabs>
        <w:spacing w:before="200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>проведение на базе организаций-партнеров отдельных занятий, тематических событий, отдельных мероприятий и акций.</w:t>
      </w:r>
    </w:p>
    <w:p w14:paraId="29B596CE">
      <w:pPr>
        <w:pStyle w:val="6"/>
        <w:spacing w:line="276" w:lineRule="auto"/>
        <w:ind w:right="279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</w:t>
      </w:r>
      <w:r>
        <w:rPr>
          <w:spacing w:val="40"/>
        </w:rPr>
        <w:t xml:space="preserve"> </w:t>
      </w:r>
      <w:r>
        <w:t>эффективной реализации Программы воспитательной работы, развитию социальных навыков у детей.</w:t>
      </w:r>
    </w:p>
    <w:p w14:paraId="36AFF6D6">
      <w:pPr>
        <w:pStyle w:val="3"/>
        <w:numPr>
          <w:ilvl w:val="1"/>
          <w:numId w:val="11"/>
        </w:numPr>
        <w:tabs>
          <w:tab w:val="left" w:pos="2112"/>
        </w:tabs>
        <w:spacing w:before="204" w:after="0" w:line="240" w:lineRule="auto"/>
        <w:ind w:left="2112" w:right="0" w:hanging="709"/>
        <w:jc w:val="left"/>
      </w:pPr>
      <w:bookmarkStart w:id="12" w:name="_TOC_250003"/>
      <w:r>
        <w:t>Взаимодействие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родительским</w:t>
      </w:r>
      <w:r>
        <w:rPr>
          <w:spacing w:val="-8"/>
        </w:rPr>
        <w:t xml:space="preserve"> </w:t>
      </w:r>
      <w:bookmarkEnd w:id="12"/>
      <w:r>
        <w:rPr>
          <w:spacing w:val="-2"/>
        </w:rPr>
        <w:t>сообществом</w:t>
      </w:r>
    </w:p>
    <w:p w14:paraId="38CA3A58">
      <w:pPr>
        <w:pStyle w:val="6"/>
        <w:spacing w:before="245" w:line="276" w:lineRule="auto"/>
        <w:ind w:right="277"/>
      </w:pPr>
      <w:r>
        <w:t>Реализация воспитательного потенциала взаимодействия с родительским сообществом - родителями (законными представителями) детей предусматривает следующие форматы:</w:t>
      </w:r>
    </w:p>
    <w:p w14:paraId="72D012D6">
      <w:pPr>
        <w:pStyle w:val="6"/>
        <w:spacing w:after="0" w:line="276" w:lineRule="auto"/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0B5BA7BD">
      <w:pPr>
        <w:pStyle w:val="11"/>
        <w:numPr>
          <w:ilvl w:val="0"/>
          <w:numId w:val="14"/>
        </w:numPr>
        <w:tabs>
          <w:tab w:val="left" w:pos="709"/>
        </w:tabs>
        <w:spacing w:before="67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информирование родителя (родителей) или законного представителя (законных представителей) до начала работы лагеря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14:paraId="457AC412">
      <w:pPr>
        <w:pStyle w:val="11"/>
        <w:numPr>
          <w:ilvl w:val="0"/>
          <w:numId w:val="14"/>
        </w:numPr>
        <w:tabs>
          <w:tab w:val="left" w:pos="709"/>
        </w:tabs>
        <w:spacing w:before="201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 xml:space="preserve">размещение информационных стендов в местах, отведенных для общения детей и родителя (родителей) или законного представителя (законных представителей) с информацией, полезной для родителей или законных представителей федерального, регионального и общелагерного </w:t>
      </w:r>
      <w:r>
        <w:rPr>
          <w:spacing w:val="-2"/>
          <w:sz w:val="28"/>
        </w:rPr>
        <w:t>уровня;</w:t>
      </w:r>
    </w:p>
    <w:p w14:paraId="7B9381AB">
      <w:pPr>
        <w:pStyle w:val="11"/>
        <w:numPr>
          <w:ilvl w:val="0"/>
          <w:numId w:val="14"/>
        </w:numPr>
        <w:tabs>
          <w:tab w:val="left" w:pos="709"/>
        </w:tabs>
        <w:spacing w:before="201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при наличии среди детей детей-сирот,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оставшихся 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0F899EB2">
      <w:pPr>
        <w:pStyle w:val="3"/>
        <w:numPr>
          <w:ilvl w:val="1"/>
          <w:numId w:val="11"/>
        </w:numPr>
        <w:tabs>
          <w:tab w:val="left" w:pos="2080"/>
        </w:tabs>
        <w:spacing w:before="205" w:after="0" w:line="240" w:lineRule="auto"/>
        <w:ind w:left="2080" w:right="0" w:hanging="708"/>
        <w:jc w:val="left"/>
      </w:pPr>
      <w:bookmarkStart w:id="13" w:name="_TOC_250002"/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bookmarkEnd w:id="13"/>
      <w:r>
        <w:rPr>
          <w:spacing w:val="-2"/>
        </w:rPr>
        <w:t>программы</w:t>
      </w:r>
    </w:p>
    <w:p w14:paraId="56C567E0">
      <w:pPr>
        <w:pStyle w:val="6"/>
        <w:spacing w:before="245" w:line="276" w:lineRule="auto"/>
        <w:ind w:right="277"/>
      </w:pPr>
      <w: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</w:t>
      </w:r>
    </w:p>
    <w:p w14:paraId="7E7DE455">
      <w:pPr>
        <w:pStyle w:val="11"/>
        <w:numPr>
          <w:ilvl w:val="0"/>
          <w:numId w:val="14"/>
        </w:numPr>
        <w:tabs>
          <w:tab w:val="left" w:pos="709"/>
        </w:tabs>
        <w:spacing w:before="199" w:after="0" w:line="276" w:lineRule="auto"/>
        <w:ind w:left="2" w:right="277" w:firstLine="0"/>
        <w:jc w:val="both"/>
        <w:rPr>
          <w:sz w:val="28"/>
        </w:rPr>
      </w:pPr>
      <w:r>
        <w:rPr>
          <w:sz w:val="28"/>
        </w:rPr>
        <w:t>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</w:t>
      </w:r>
    </w:p>
    <w:p w14:paraId="27EEBEAF">
      <w:pPr>
        <w:pStyle w:val="11"/>
        <w:numPr>
          <w:ilvl w:val="0"/>
          <w:numId w:val="14"/>
        </w:numPr>
        <w:tabs>
          <w:tab w:val="left" w:pos="709"/>
        </w:tabs>
        <w:spacing w:before="201" w:after="0" w:line="276" w:lineRule="auto"/>
        <w:ind w:left="2" w:right="278" w:firstLine="0"/>
        <w:jc w:val="both"/>
        <w:rPr>
          <w:sz w:val="28"/>
        </w:rPr>
      </w:pPr>
      <w:r>
        <w:rPr>
          <w:sz w:val="28"/>
        </w:rPr>
        <w:t>вопросы повышения квалификации педагогических работников в области воспитания и образования;</w:t>
      </w:r>
    </w:p>
    <w:p w14:paraId="72C73BD5">
      <w:pPr>
        <w:pStyle w:val="11"/>
        <w:numPr>
          <w:ilvl w:val="0"/>
          <w:numId w:val="14"/>
        </w:numPr>
        <w:tabs>
          <w:tab w:val="left" w:pos="709"/>
        </w:tabs>
        <w:spacing w:before="200" w:after="0" w:line="276" w:lineRule="auto"/>
        <w:ind w:left="2" w:right="279" w:firstLine="0"/>
        <w:jc w:val="both"/>
        <w:rPr>
          <w:sz w:val="28"/>
        </w:rPr>
      </w:pPr>
      <w:r>
        <w:rPr>
          <w:sz w:val="28"/>
        </w:rPr>
        <w:t xml:space="preserve">систему методического обеспечения деятельности педагогического </w:t>
      </w:r>
      <w:r>
        <w:rPr>
          <w:spacing w:val="-2"/>
          <w:sz w:val="28"/>
        </w:rPr>
        <w:t>состава;</w:t>
      </w:r>
    </w:p>
    <w:p w14:paraId="3E245A8A">
      <w:pPr>
        <w:pStyle w:val="11"/>
        <w:numPr>
          <w:ilvl w:val="0"/>
          <w:numId w:val="14"/>
        </w:numPr>
        <w:tabs>
          <w:tab w:val="left" w:pos="709"/>
        </w:tabs>
        <w:spacing w:before="201" w:after="0" w:line="276" w:lineRule="auto"/>
        <w:ind w:left="2" w:right="280" w:firstLine="0"/>
        <w:jc w:val="both"/>
        <w:rPr>
          <w:sz w:val="28"/>
        </w:rPr>
      </w:pPr>
      <w:r>
        <w:rPr>
          <w:sz w:val="28"/>
        </w:rPr>
        <w:t>систему наставничества и преемственности в трудовом коллектив организации отдыха детей и их оздоровления.</w:t>
      </w:r>
    </w:p>
    <w:p w14:paraId="5D60719D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566" w:bottom="1200" w:left="1700" w:header="0" w:footer="1003" w:gutter="0"/>
          <w:cols w:space="720" w:num="1"/>
        </w:sectPr>
      </w:pPr>
    </w:p>
    <w:p w14:paraId="21BB252C">
      <w:pPr>
        <w:pStyle w:val="3"/>
        <w:numPr>
          <w:ilvl w:val="1"/>
          <w:numId w:val="11"/>
        </w:numPr>
        <w:tabs>
          <w:tab w:val="left" w:pos="1777"/>
        </w:tabs>
        <w:spacing w:before="72" w:after="0" w:line="240" w:lineRule="auto"/>
        <w:ind w:left="1777" w:right="0" w:hanging="707"/>
        <w:jc w:val="left"/>
      </w:pPr>
      <w:bookmarkStart w:id="14" w:name="_TOC_250001"/>
      <w: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bookmarkEnd w:id="14"/>
      <w:r>
        <w:rPr>
          <w:spacing w:val="-2"/>
        </w:rPr>
        <w:t>программы</w:t>
      </w:r>
    </w:p>
    <w:p w14:paraId="1AE4E4B4">
      <w:pPr>
        <w:pStyle w:val="6"/>
        <w:spacing w:before="245" w:line="276" w:lineRule="auto"/>
        <w:ind w:right="284"/>
      </w:pPr>
      <w:r>
        <w:t>При планировании управления деятельностью лагеря особое место уделяется методической работе с педагогическим коллективом посредствами следующих форм деятельности:</w:t>
      </w:r>
    </w:p>
    <w:p w14:paraId="50BCF70A">
      <w:pPr>
        <w:pStyle w:val="11"/>
        <w:numPr>
          <w:ilvl w:val="0"/>
          <w:numId w:val="15"/>
        </w:numPr>
        <w:tabs>
          <w:tab w:val="left" w:pos="709"/>
        </w:tabs>
        <w:spacing w:before="199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14:paraId="371F5B1D">
      <w:pPr>
        <w:pStyle w:val="11"/>
        <w:numPr>
          <w:ilvl w:val="0"/>
          <w:numId w:val="15"/>
        </w:numPr>
        <w:tabs>
          <w:tab w:val="left" w:pos="709"/>
        </w:tabs>
        <w:spacing w:before="250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мастерские;</w:t>
      </w:r>
    </w:p>
    <w:p w14:paraId="6EF7C2E9">
      <w:pPr>
        <w:pStyle w:val="11"/>
        <w:numPr>
          <w:ilvl w:val="0"/>
          <w:numId w:val="15"/>
        </w:numPr>
        <w:tabs>
          <w:tab w:val="left" w:pos="709"/>
        </w:tabs>
        <w:spacing w:before="249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теоретические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семинары;</w:t>
      </w:r>
    </w:p>
    <w:p w14:paraId="4D115690">
      <w:pPr>
        <w:pStyle w:val="11"/>
        <w:numPr>
          <w:ilvl w:val="0"/>
          <w:numId w:val="15"/>
        </w:numPr>
        <w:tabs>
          <w:tab w:val="left" w:pos="709"/>
        </w:tabs>
        <w:spacing w:before="247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планёрки;</w:t>
      </w:r>
    </w:p>
    <w:p w14:paraId="17F3B6FC">
      <w:pPr>
        <w:pStyle w:val="11"/>
        <w:numPr>
          <w:ilvl w:val="0"/>
          <w:numId w:val="15"/>
        </w:numPr>
        <w:tabs>
          <w:tab w:val="left" w:pos="709"/>
        </w:tabs>
        <w:spacing w:before="249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совет.</w:t>
      </w:r>
    </w:p>
    <w:p w14:paraId="06098DF1">
      <w:pPr>
        <w:pStyle w:val="6"/>
        <w:spacing w:before="247" w:line="278" w:lineRule="auto"/>
        <w:ind w:right="287"/>
      </w:pPr>
      <w:r>
        <w:t>Одной из форм методического обеспечения в лагере является создание методической продукции:</w:t>
      </w:r>
    </w:p>
    <w:p w14:paraId="3449A9D6">
      <w:pPr>
        <w:pStyle w:val="11"/>
        <w:numPr>
          <w:ilvl w:val="0"/>
          <w:numId w:val="15"/>
        </w:numPr>
        <w:tabs>
          <w:tab w:val="left" w:pos="709"/>
        </w:tabs>
        <w:spacing w:before="194" w:after="0" w:line="240" w:lineRule="auto"/>
        <w:ind w:left="709" w:right="0" w:hanging="707"/>
        <w:jc w:val="both"/>
        <w:rPr>
          <w:sz w:val="28"/>
        </w:rPr>
      </w:pPr>
      <w:r>
        <w:rPr>
          <w:sz w:val="28"/>
        </w:rPr>
        <w:t>информационно-методическая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выставка;</w:t>
      </w:r>
    </w:p>
    <w:p w14:paraId="2984DAF7">
      <w:pPr>
        <w:pStyle w:val="11"/>
        <w:numPr>
          <w:ilvl w:val="0"/>
          <w:numId w:val="15"/>
        </w:numPr>
        <w:tabs>
          <w:tab w:val="left" w:pos="709"/>
        </w:tabs>
        <w:spacing w:before="249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памятка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воспитателей;</w:t>
      </w:r>
    </w:p>
    <w:p w14:paraId="38870253">
      <w:pPr>
        <w:pStyle w:val="11"/>
        <w:numPr>
          <w:ilvl w:val="0"/>
          <w:numId w:val="15"/>
        </w:numPr>
        <w:tabs>
          <w:tab w:val="left" w:pos="709"/>
        </w:tabs>
        <w:spacing w:before="247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тематическая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папка</w:t>
      </w:r>
      <w:r>
        <w:rPr>
          <w:spacing w:val="-9"/>
          <w:sz w:val="28"/>
        </w:rPr>
        <w:t xml:space="preserve"> </w:t>
      </w:r>
      <w:r>
        <w:rPr>
          <w:sz w:val="28"/>
        </w:rPr>
        <w:t>(нормативные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сценарии);</w:t>
      </w:r>
    </w:p>
    <w:p w14:paraId="35C0341A">
      <w:pPr>
        <w:pStyle w:val="11"/>
        <w:numPr>
          <w:ilvl w:val="0"/>
          <w:numId w:val="15"/>
        </w:numPr>
        <w:tabs>
          <w:tab w:val="left" w:pos="709"/>
        </w:tabs>
        <w:spacing w:before="249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информационный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плакат.</w:t>
      </w:r>
    </w:p>
    <w:p w14:paraId="56892A34">
      <w:pPr>
        <w:pStyle w:val="3"/>
        <w:numPr>
          <w:ilvl w:val="1"/>
          <w:numId w:val="11"/>
        </w:numPr>
        <w:tabs>
          <w:tab w:val="left" w:pos="990"/>
        </w:tabs>
        <w:spacing w:before="254" w:after="0" w:line="240" w:lineRule="auto"/>
        <w:ind w:left="990" w:right="0" w:hanging="708"/>
        <w:jc w:val="left"/>
      </w:pPr>
      <w:bookmarkStart w:id="15" w:name="_TOC_250000"/>
      <w:r>
        <w:t>Материально-техническое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bookmarkEnd w:id="15"/>
      <w:r>
        <w:rPr>
          <w:spacing w:val="-2"/>
        </w:rPr>
        <w:t>программы</w:t>
      </w:r>
    </w:p>
    <w:p w14:paraId="086F06C5">
      <w:pPr>
        <w:pStyle w:val="6"/>
        <w:spacing w:before="243"/>
      </w:pP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rPr>
          <w:spacing w:val="-2"/>
        </w:rPr>
        <w:t>имеются:</w:t>
      </w:r>
    </w:p>
    <w:p w14:paraId="6ED069AA">
      <w:pPr>
        <w:pStyle w:val="11"/>
        <w:numPr>
          <w:ilvl w:val="0"/>
          <w:numId w:val="14"/>
        </w:numPr>
        <w:tabs>
          <w:tab w:val="left" w:pos="709"/>
        </w:tabs>
        <w:spacing w:before="249" w:after="0" w:line="276" w:lineRule="auto"/>
        <w:ind w:left="2" w:right="286" w:firstLine="0"/>
        <w:jc w:val="left"/>
        <w:rPr>
          <w:sz w:val="28"/>
        </w:rPr>
      </w:pPr>
      <w:r>
        <w:rPr>
          <w:sz w:val="28"/>
        </w:rPr>
        <w:t>флагшток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переносной),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флаг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 Федерации, флаг субъекта Российской Федерации;</w:t>
      </w:r>
    </w:p>
    <w:p w14:paraId="74E72D29">
      <w:pPr>
        <w:pStyle w:val="11"/>
        <w:numPr>
          <w:ilvl w:val="0"/>
          <w:numId w:val="14"/>
        </w:numPr>
        <w:tabs>
          <w:tab w:val="left" w:pos="709"/>
        </w:tabs>
        <w:spacing w:before="200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музыкальное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оборудование;</w:t>
      </w:r>
    </w:p>
    <w:p w14:paraId="3DC2C237">
      <w:pPr>
        <w:pStyle w:val="11"/>
        <w:numPr>
          <w:ilvl w:val="0"/>
          <w:numId w:val="14"/>
        </w:numPr>
        <w:tabs>
          <w:tab w:val="left" w:pos="709"/>
        </w:tabs>
        <w:spacing w:before="247" w:after="0" w:line="240" w:lineRule="auto"/>
        <w:ind w:left="709" w:right="0" w:hanging="707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14:paraId="3EBC6705">
      <w:pPr>
        <w:pStyle w:val="11"/>
        <w:numPr>
          <w:ilvl w:val="0"/>
          <w:numId w:val="14"/>
        </w:numPr>
        <w:tabs>
          <w:tab w:val="left" w:pos="709"/>
          <w:tab w:val="left" w:pos="2640"/>
          <w:tab w:val="left" w:pos="4942"/>
          <w:tab w:val="left" w:pos="5376"/>
          <w:tab w:val="left" w:pos="7309"/>
          <w:tab w:val="left" w:pos="8945"/>
        </w:tabs>
        <w:spacing w:before="249" w:after="0" w:line="276" w:lineRule="auto"/>
        <w:ind w:left="2" w:right="280" w:firstLine="0"/>
        <w:jc w:val="left"/>
        <w:rPr>
          <w:sz w:val="28"/>
        </w:rPr>
      </w:pPr>
      <w:r>
        <w:rPr>
          <w:spacing w:val="-2"/>
          <w:sz w:val="28"/>
        </w:rPr>
        <w:t>канцелярские</w:t>
      </w:r>
      <w:r>
        <w:rPr>
          <w:sz w:val="28"/>
        </w:rPr>
        <w:tab/>
      </w:r>
      <w:r>
        <w:rPr>
          <w:spacing w:val="-2"/>
          <w:sz w:val="28"/>
        </w:rPr>
        <w:t>принадлежности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необходимом</w:t>
      </w:r>
      <w:r>
        <w:rPr>
          <w:sz w:val="28"/>
        </w:rPr>
        <w:tab/>
      </w:r>
      <w:r>
        <w:rPr>
          <w:spacing w:val="-2"/>
          <w:sz w:val="28"/>
        </w:rPr>
        <w:t>количестве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качественного оформления программных событий;</w:t>
      </w:r>
    </w:p>
    <w:p w14:paraId="5B6E9807">
      <w:pPr>
        <w:pStyle w:val="11"/>
        <w:numPr>
          <w:ilvl w:val="0"/>
          <w:numId w:val="14"/>
        </w:numPr>
        <w:tabs>
          <w:tab w:val="left" w:pos="709"/>
        </w:tabs>
        <w:spacing w:before="201" w:after="0" w:line="240" w:lineRule="auto"/>
        <w:ind w:left="709" w:right="0" w:hanging="707"/>
        <w:jc w:val="left"/>
        <w:rPr>
          <w:sz w:val="28"/>
        </w:rPr>
      </w:pPr>
      <w:r>
        <w:rPr>
          <w:spacing w:val="-2"/>
          <w:sz w:val="28"/>
        </w:rPr>
        <w:t>библиотека;</w:t>
      </w:r>
    </w:p>
    <w:p w14:paraId="61C46DD6">
      <w:pPr>
        <w:pStyle w:val="11"/>
        <w:numPr>
          <w:ilvl w:val="0"/>
          <w:numId w:val="14"/>
        </w:numPr>
        <w:tabs>
          <w:tab w:val="left" w:pos="709"/>
        </w:tabs>
        <w:spacing w:before="249" w:after="0" w:line="276" w:lineRule="auto"/>
        <w:ind w:left="2" w:right="287" w:firstLine="0"/>
        <w:jc w:val="left"/>
        <w:rPr>
          <w:sz w:val="28"/>
        </w:rPr>
      </w:pPr>
      <w:r>
        <w:rPr>
          <w:sz w:val="28"/>
        </w:rPr>
        <w:t>оборудованные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40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40"/>
          <w:sz w:val="28"/>
        </w:rPr>
        <w:t xml:space="preserve"> </w:t>
      </w:r>
      <w:r>
        <w:rPr>
          <w:sz w:val="28"/>
        </w:rPr>
        <w:t>(проектор,</w:t>
      </w:r>
      <w:r>
        <w:rPr>
          <w:spacing w:val="40"/>
          <w:sz w:val="28"/>
        </w:rPr>
        <w:t xml:space="preserve"> </w:t>
      </w:r>
      <w:r>
        <w:rPr>
          <w:sz w:val="28"/>
        </w:rPr>
        <w:t>экран,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интерактивная доска, компьютер, принтер).</w:t>
      </w:r>
    </w:p>
    <w:sectPr>
      <w:pgSz w:w="11910" w:h="16840"/>
      <w:pgMar w:top="1040" w:right="566" w:bottom="1200" w:left="1700" w:header="0" w:footer="10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A0E4">
    <w:pPr>
      <w:pStyle w:val="6"/>
      <w:spacing w:before="0"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6866255</wp:posOffset>
              </wp:positionH>
              <wp:positionV relativeFrom="page">
                <wp:posOffset>9915525</wp:posOffset>
              </wp:positionV>
              <wp:extent cx="20701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03983">
                          <w:pPr>
                            <w:spacing w:before="0" w:line="245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0.65pt;margin-top:780.75pt;height:13.05pt;width:16.3pt;mso-position-horizontal-relative:page;mso-position-vertical-relative:page;z-index:-251657216;mso-width-relative:page;mso-height-relative:page;" filled="f" stroked="f" coordsize="21600,21600" o:gfxdata="UEsDBAoAAAAAAIdO4kAAAAAAAAAAAAAAAAAEAAAAZHJzL1BLAwQUAAAACACHTuJAMubmRNsAAAAP&#10;AQAADwAAAGRycy9kb3ducmV2LnhtbE2PzU7DMBCE70i8g7WVuFHbVA1pGqdCCE5IiDQcODrxNoka&#10;r0Ps/vD2OCe47eyOZr/Jd1c7sDNOvnekQC4FMKTGmZ5aBZ/V630KzAdNRg+OUMEPetgVtze5zoy7&#10;UInnfWhZDCGfaQVdCGPGuW86tNov3YgUbwc3WR2inFpuJn2J4XbgD0Ik3Oqe4odOj/jcYXPcn6yC&#10;py8qX/rv9/qjPJR9VW0EvSVHpe4WUmyBBbyGPzPM+BEdishUuxMZz4aoRSpX0RundSLXwGaPlKsN&#10;sHrepY8J8CLn/3sUv1BLAwQUAAAACACHTuJA2JsT+bABAABzAwAADgAAAGRycy9lMm9Eb2MueG1s&#10;rVPBbtswDL0P2D8Iui92MrQdjDjFtmDDgGEb0O4DZFmKBViiRiqx8/ejbCctuksPu8gUST3yPdLb&#10;+9H34mSQHIRarlelFCZoaF041PL345d3H6SgpEKregimlmdD8n739s12iJXZQAd9a1AwSKBqiLXs&#10;UopVUZDujFe0gmgCBy2gV4mveChaVAOj+77YlOVtMQC2EUEbIvbu56BcEPE1gGCt02YP+uhNSDMq&#10;ml4lpkSdiyR3U7fWGp1+Wksmib6WzDRNJxdhu8lnsduq6oAqdk4vLajXtPCCk1cucNEr1F4lJY7o&#10;/oHyTiMQ2LTS4IuZyKQIs1iXL7R56FQ0ExeWmuJVdPp/sPrH6RcK1/ImSBGU54E/mjE1MIp1FmeI&#10;VHHOQ+SsNH6CMScufmJn5jxa9PnLbATHWdrzVVrGEpqdm/KO+UmhObS+vbl7f5NRiqfHESl9NeBF&#10;NmqJPLlJUHX6TmlOvaTwu9zWXD5baWzGpacG2jO3OvBEa0l/jgqNFP23wJLl8V8MvBjNxcDUf4Zp&#10;STKVAB+PCaybKucSM+5SmWcx9b7sTR728/uU9fSv7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ubmRNsAAAAPAQAADwAAAAAAAAABACAAAAAiAAAAZHJzL2Rvd25yZXYueG1sUEsBAhQAFAAAAAgA&#10;h07iQNibE/m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B03983">
                    <w:pPr>
                      <w:spacing w:before="0" w:line="245" w:lineRule="exact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7DC11"/>
    <w:multiLevelType w:val="multilevel"/>
    <w:tmpl w:val="96B7DC11"/>
    <w:lvl w:ilvl="0" w:tentative="0">
      <w:start w:val="0"/>
      <w:numFmt w:val="bullet"/>
      <w:lvlText w:val="•"/>
      <w:lvlJc w:val="left"/>
      <w:pPr>
        <w:ind w:left="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abstractNum w:abstractNumId="1">
    <w:nsid w:val="BE83EBA9"/>
    <w:multiLevelType w:val="multilevel"/>
    <w:tmpl w:val="BE83EBA9"/>
    <w:lvl w:ilvl="0" w:tentative="0">
      <w:start w:val="0"/>
      <w:numFmt w:val="bullet"/>
      <w:lvlText w:val="-"/>
      <w:lvlJc w:val="left"/>
      <w:pPr>
        <w:ind w:left="710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12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04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96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8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3"/>
      <w:numFmt w:val="decimal"/>
      <w:lvlText w:val="%1"/>
      <w:lvlJc w:val="left"/>
      <w:pPr>
        <w:ind w:left="425" w:hanging="42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25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44444"/>
        <w:spacing w:val="-1"/>
        <w:w w:val="100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4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6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08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0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52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74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96" w:hanging="423"/>
      </w:pPr>
      <w:rPr>
        <w:rFonts w:hint="default"/>
        <w:lang w:val="ru-RU" w:eastAsia="en-US" w:bidi="ar-SA"/>
      </w:rPr>
    </w:lvl>
  </w:abstractNum>
  <w:abstractNum w:abstractNumId="3">
    <w:nsid w:val="C56181B1"/>
    <w:multiLevelType w:val="multilevel"/>
    <w:tmpl w:val="C56181B1"/>
    <w:lvl w:ilvl="0" w:tentative="0">
      <w:start w:val="0"/>
      <w:numFmt w:val="bullet"/>
      <w:lvlText w:val="•"/>
      <w:lvlJc w:val="left"/>
      <w:pPr>
        <w:ind w:left="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494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94" w:hanging="4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44444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8" w:hanging="4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2" w:hanging="4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6" w:hanging="4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70" w:hanging="4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4" w:hanging="4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98" w:hanging="4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12" w:hanging="493"/>
      </w:pPr>
      <w:rPr>
        <w:rFonts w:hint="default"/>
        <w:lang w:val="ru-RU" w:eastAsia="en-US" w:bidi="ar-SA"/>
      </w:rPr>
    </w:lvl>
  </w:abstractNum>
  <w:abstractNum w:abstractNumId="5">
    <w:nsid w:val="E73AD624"/>
    <w:multiLevelType w:val="multilevel"/>
    <w:tmpl w:val="E73AD624"/>
    <w:lvl w:ilvl="0" w:tentative="0">
      <w:start w:val="2"/>
      <w:numFmt w:val="decimal"/>
      <w:lvlText w:val="%1"/>
      <w:lvlJc w:val="left"/>
      <w:pPr>
        <w:ind w:left="710" w:hanging="70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10" w:hanging="70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0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9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84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75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6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</w:abstractNum>
  <w:abstractNum w:abstractNumId="6">
    <w:nsid w:val="F43FB0E3"/>
    <w:multiLevelType w:val="multilevel"/>
    <w:tmpl w:val="F43FB0E3"/>
    <w:lvl w:ilvl="0" w:tentative="0">
      <w:start w:val="0"/>
      <w:numFmt w:val="bullet"/>
      <w:lvlText w:val="-"/>
      <w:lvlJc w:val="left"/>
      <w:pPr>
        <w:ind w:left="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64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92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56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4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8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</w:abstractNum>
  <w:abstractNum w:abstractNumId="7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251" w:hanging="2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444444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98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36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4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12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26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64" w:hanging="250"/>
      </w:pPr>
      <w:rPr>
        <w:rFonts w:hint="default"/>
        <w:lang w:val="ru-RU" w:eastAsia="en-US" w:bidi="ar-SA"/>
      </w:rPr>
    </w:lvl>
  </w:abstractNum>
  <w:abstractNum w:abstractNumId="8">
    <w:nsid w:val="1BA00077"/>
    <w:multiLevelType w:val="multilevel"/>
    <w:tmpl w:val="1BA00077"/>
    <w:lvl w:ilvl="0" w:tentative="0">
      <w:start w:val="0"/>
      <w:numFmt w:val="bullet"/>
      <w:lvlText w:val="-"/>
      <w:lvlJc w:val="left"/>
      <w:pPr>
        <w:ind w:left="2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64" w:hanging="29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29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92" w:hanging="29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56" w:hanging="29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29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8" w:hanging="29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2" w:hanging="298"/>
      </w:pPr>
      <w:rPr>
        <w:rFonts w:hint="default"/>
        <w:lang w:val="ru-RU" w:eastAsia="en-US" w:bidi="ar-SA"/>
      </w:rPr>
    </w:lvl>
  </w:abstractNum>
  <w:abstractNum w:abstractNumId="9">
    <w:nsid w:val="35F71115"/>
    <w:multiLevelType w:val="multilevel"/>
    <w:tmpl w:val="35F71115"/>
    <w:lvl w:ilvl="0" w:tentative="0">
      <w:start w:val="1"/>
      <w:numFmt w:val="decimal"/>
      <w:lvlText w:val="%1."/>
      <w:lvlJc w:val="left"/>
      <w:pPr>
        <w:ind w:left="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abstractNum w:abstractNumId="10">
    <w:nsid w:val="3EE71C6E"/>
    <w:multiLevelType w:val="multilevel"/>
    <w:tmpl w:val="3EE71C6E"/>
    <w:lvl w:ilvl="0" w:tentative="0">
      <w:start w:val="1"/>
      <w:numFmt w:val="upperRoman"/>
      <w:lvlText w:val="%1."/>
      <w:lvlJc w:val="left"/>
      <w:pPr>
        <w:ind w:left="251" w:hanging="25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98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36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4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12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26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64" w:hanging="250"/>
      </w:pPr>
      <w:rPr>
        <w:rFonts w:hint="default"/>
        <w:lang w:val="ru-RU" w:eastAsia="en-US" w:bidi="ar-SA"/>
      </w:rPr>
    </w:lvl>
  </w:abstractNum>
  <w:abstractNum w:abstractNumId="11">
    <w:nsid w:val="465015ED"/>
    <w:multiLevelType w:val="multilevel"/>
    <w:tmpl w:val="465015ED"/>
    <w:lvl w:ilvl="0" w:tentative="0">
      <w:start w:val="3"/>
      <w:numFmt w:val="decimal"/>
      <w:lvlText w:val="%1"/>
      <w:lvlJc w:val="left"/>
      <w:pPr>
        <w:ind w:left="1514" w:hanging="70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14" w:hanging="70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44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56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8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80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92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16" w:hanging="708"/>
      </w:pPr>
      <w:rPr>
        <w:rFonts w:hint="default"/>
        <w:lang w:val="ru-RU" w:eastAsia="en-US" w:bidi="ar-SA"/>
      </w:rPr>
    </w:lvl>
  </w:abstractNum>
  <w:abstractNum w:abstractNumId="12">
    <w:nsid w:val="4F75D43F"/>
    <w:multiLevelType w:val="multilevel"/>
    <w:tmpl w:val="4F75D43F"/>
    <w:lvl w:ilvl="0" w:tentative="0">
      <w:start w:val="0"/>
      <w:numFmt w:val="bullet"/>
      <w:lvlText w:val="•"/>
      <w:lvlJc w:val="left"/>
      <w:pPr>
        <w:ind w:left="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abstractNum w:abstractNumId="13">
    <w:nsid w:val="59ADCABA"/>
    <w:multiLevelType w:val="multilevel"/>
    <w:tmpl w:val="59ADCABA"/>
    <w:lvl w:ilvl="0" w:tentative="0">
      <w:start w:val="2"/>
      <w:numFmt w:val="decimal"/>
      <w:lvlText w:val="%1"/>
      <w:lvlJc w:val="left"/>
      <w:pPr>
        <w:ind w:left="494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94" w:hanging="4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44444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8" w:hanging="4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2" w:hanging="4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6" w:hanging="4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70" w:hanging="4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4" w:hanging="4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98" w:hanging="4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12" w:hanging="493"/>
      </w:pPr>
      <w:rPr>
        <w:rFonts w:hint="default"/>
        <w:lang w:val="ru-RU" w:eastAsia="en-US" w:bidi="ar-SA"/>
      </w:rPr>
    </w:lvl>
  </w:abstractNum>
  <w:abstractNum w:abstractNumId="14">
    <w:nsid w:val="69E2A2C1"/>
    <w:multiLevelType w:val="multilevel"/>
    <w:tmpl w:val="69E2A2C1"/>
    <w:lvl w:ilvl="0" w:tentative="0">
      <w:start w:val="1"/>
      <w:numFmt w:val="decimal"/>
      <w:lvlText w:val="%1"/>
      <w:lvlJc w:val="left"/>
      <w:pPr>
        <w:ind w:left="710" w:hanging="70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10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0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9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84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75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6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10"/>
  </w:num>
  <w:num w:numId="7">
    <w:abstractNumId w:val="14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0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DB856BA"/>
    <w:rsid w:val="753D6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" w:hanging="70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spacing w:before="205"/>
      <w:ind w:left="3" w:right="282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200"/>
      <w:ind w:left="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toc 1"/>
    <w:basedOn w:val="1"/>
    <w:qFormat/>
    <w:uiPriority w:val="1"/>
    <w:pPr>
      <w:spacing w:before="249"/>
      <w:ind w:left="2" w:hanging="465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">
    <w:name w:val="toc 2"/>
    <w:basedOn w:val="1"/>
    <w:qFormat/>
    <w:uiPriority w:val="1"/>
    <w:pPr>
      <w:spacing w:before="249"/>
      <w:ind w:left="493" w:hanging="49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9">
    <w:name w:val="Title"/>
    <w:basedOn w:val="1"/>
    <w:qFormat/>
    <w:uiPriority w:val="1"/>
    <w:pPr>
      <w:spacing w:before="47" w:line="534" w:lineRule="exact"/>
      <w:ind w:left="4626" w:hanging="856"/>
    </w:pPr>
    <w:rPr>
      <w:rFonts w:ascii="Arial" w:hAnsi="Arial" w:eastAsia="Arial" w:cs="Arial"/>
      <w:sz w:val="47"/>
      <w:szCs w:val="47"/>
      <w:lang w:val="ru-RU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00"/>
      <w:ind w:left="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2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TotalTime>11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2025-08-07T11:12:00Z</dcterms:created>
  <dc:creator>User</dc:creator>
  <cp:lastModifiedBy>User</cp:lastModifiedBy>
  <dcterms:modified xsi:type="dcterms:W3CDTF">2025-08-07T12:47:19Z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110328AF666041D19FC53E4C0A4F44C3_12</vt:lpwstr>
  </property>
</Properties>
</file>