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E7" w:rsidRDefault="007516E7" w:rsidP="007516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7516E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Муниципальное дошкольное образовательное учреждение </w:t>
      </w:r>
    </w:p>
    <w:p w:rsidR="007516E7" w:rsidRPr="007516E7" w:rsidRDefault="007516E7" w:rsidP="007516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7516E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Ужурский детский сад №3 «Журавленок»</w:t>
      </w: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DD5BB6" w:rsidRDefault="00DD5BB6" w:rsidP="007516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7516E7" w:rsidRDefault="007516E7" w:rsidP="007516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7516E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Автор:</w:t>
      </w:r>
      <w:r w:rsidR="00DD5BB6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Нечаев Юрий Михайлович  (5лет, старшая группа)  </w:t>
      </w:r>
    </w:p>
    <w:p w:rsidR="007516E7" w:rsidRPr="007516E7" w:rsidRDefault="00DD5BB6" w:rsidP="007516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Наставник: Дудина </w:t>
      </w:r>
      <w:r w:rsidR="007516E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Ирина Алексеевна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(воспитатель) </w:t>
      </w: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Pr="007516E7" w:rsidRDefault="007516E7" w:rsidP="007516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6"/>
          <w:szCs w:val="36"/>
          <w:shd w:val="clear" w:color="auto" w:fill="FFFFFF"/>
          <w:lang w:eastAsia="ru-RU"/>
        </w:rPr>
      </w:pPr>
      <w:r w:rsidRPr="007516E7">
        <w:rPr>
          <w:rFonts w:ascii="Times New Roman" w:eastAsia="Times New Roman" w:hAnsi="Times New Roman" w:cs="Times New Roman"/>
          <w:bCs/>
          <w:color w:val="333333"/>
          <w:sz w:val="36"/>
          <w:szCs w:val="36"/>
          <w:shd w:val="clear" w:color="auto" w:fill="FFFFFF"/>
          <w:lang w:eastAsia="ru-RU"/>
        </w:rPr>
        <w:t>Проект</w:t>
      </w:r>
    </w:p>
    <w:p w:rsidR="007516E7" w:rsidRPr="007516E7" w:rsidRDefault="007516E7" w:rsidP="00751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shd w:val="clear" w:color="auto" w:fill="FFFFFF"/>
          <w:lang w:eastAsia="ru-RU"/>
        </w:rPr>
      </w:pPr>
    </w:p>
    <w:p w:rsidR="007516E7" w:rsidRPr="007516E7" w:rsidRDefault="007516E7" w:rsidP="00751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16E7">
        <w:rPr>
          <w:rFonts w:ascii="Times New Roman" w:eastAsia="Times New Roman" w:hAnsi="Times New Roman" w:cs="Times New Roman"/>
          <w:sz w:val="36"/>
          <w:szCs w:val="36"/>
          <w:lang w:eastAsia="ru-RU"/>
        </w:rPr>
        <w:t>«Мое генеалогическое древо»</w:t>
      </w:r>
    </w:p>
    <w:p w:rsidR="007516E7" w:rsidRPr="007516E7" w:rsidRDefault="00DD5BB6" w:rsidP="00D03C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shd w:val="clear" w:color="auto" w:fill="FFFFFF"/>
          <w:lang w:eastAsia="ru-RU"/>
        </w:rPr>
      </w:pPr>
      <w:r>
        <w:rPr>
          <w:rFonts w:ascii="Open Sans" w:eastAsia="Times New Roman" w:hAnsi="Open Sans" w:cs="Open Sans"/>
          <w:b/>
          <w:bCs/>
          <w:noProof/>
          <w:color w:val="333333"/>
          <w:sz w:val="23"/>
          <w:szCs w:val="23"/>
          <w:u w:val="single"/>
          <w:shd w:val="clear" w:color="auto" w:fill="FFFFFF"/>
          <w:lang w:eastAsia="ru-RU"/>
        </w:rPr>
        <w:drawing>
          <wp:inline distT="0" distB="0" distL="0" distR="0" wp14:anchorId="5A52F9AE" wp14:editId="3C416160">
            <wp:extent cx="5940425" cy="3856084"/>
            <wp:effectExtent l="0" t="0" r="0" b="0"/>
            <wp:docPr id="1" name="Рисунок 1" descr="C:\Users\Ирина\Desktop\Bezymyannyy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Bezymyannyy_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6E7" w:rsidRPr="007516E7" w:rsidRDefault="007516E7" w:rsidP="00D03C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</w:pPr>
    </w:p>
    <w:p w:rsidR="007516E7" w:rsidRPr="007516E7" w:rsidRDefault="007516E7" w:rsidP="00D03C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Pr="007516E7" w:rsidRDefault="007A5CB9" w:rsidP="00DD5B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2022</w:t>
      </w:r>
      <w:r w:rsidR="007516E7" w:rsidRPr="007516E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г.</w:t>
      </w: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Pr="007516E7" w:rsidRDefault="007516E7" w:rsidP="00DD5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7516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Оглавление</w:t>
      </w:r>
    </w:p>
    <w:p w:rsidR="007516E7" w:rsidRPr="007516E7" w:rsidRDefault="007516E7" w:rsidP="00D03C91">
      <w:pPr>
        <w:spacing w:after="0" w:line="240" w:lineRule="auto"/>
        <w:rPr>
          <w:rFonts w:ascii="Open Sans" w:eastAsia="Times New Roman" w:hAnsi="Open Sans" w:cs="Open Sans"/>
          <w:bCs/>
          <w:color w:val="333333"/>
          <w:sz w:val="23"/>
          <w:szCs w:val="23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A48E1" w:rsidP="0007656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Введение………………………………………………………………</w:t>
      </w:r>
      <w:r w:rsidR="001C1F1E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.</w:t>
      </w:r>
      <w:r w:rsidR="00076560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.3</w:t>
      </w:r>
    </w:p>
    <w:p w:rsidR="007A48E1" w:rsidRDefault="007A48E1" w:rsidP="0007656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Предмет и об</w:t>
      </w:r>
      <w:r w:rsidR="00076560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ъект исследования……………………………………</w:t>
      </w:r>
      <w:r w:rsidR="001C1F1E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.</w:t>
      </w:r>
      <w:r w:rsidR="00076560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...3</w:t>
      </w:r>
    </w:p>
    <w:p w:rsidR="007A48E1" w:rsidRDefault="007A48E1" w:rsidP="0007656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Цель и за</w:t>
      </w:r>
      <w:r w:rsidR="00076560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дачи проекта………………………………………………</w:t>
      </w:r>
      <w:r w:rsidR="001C1F1E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.</w:t>
      </w:r>
      <w:r w:rsidR="00076560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…3</w:t>
      </w:r>
    </w:p>
    <w:p w:rsidR="007A48E1" w:rsidRDefault="007A48E1" w:rsidP="0007656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Методы </w:t>
      </w:r>
      <w:r w:rsidR="00076560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исследования……………………………………………</w:t>
      </w:r>
      <w:r w:rsidR="001C1F1E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.</w:t>
      </w:r>
      <w:r w:rsidR="00076560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……4</w:t>
      </w:r>
    </w:p>
    <w:p w:rsidR="007A48E1" w:rsidRDefault="007A48E1" w:rsidP="0007656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Основная </w:t>
      </w:r>
      <w:r w:rsidR="00076560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часть проекта……………………………………………</w:t>
      </w:r>
      <w:r w:rsidR="001C1F1E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.</w:t>
      </w:r>
      <w:r w:rsidR="00076560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….4</w:t>
      </w:r>
    </w:p>
    <w:p w:rsidR="007A48E1" w:rsidRDefault="007A48E1" w:rsidP="0007656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Мое родословное дерево……………………………………………</w:t>
      </w:r>
      <w:r w:rsidR="001C1F1E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…</w:t>
      </w:r>
      <w:r w:rsidR="00076560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8</w:t>
      </w:r>
    </w:p>
    <w:p w:rsidR="007A48E1" w:rsidRDefault="007A48E1" w:rsidP="0007656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Заключение……………………………………………………………</w:t>
      </w:r>
      <w:r w:rsidR="001C1F1E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.</w:t>
      </w:r>
      <w:bookmarkStart w:id="0" w:name="_GoBack"/>
      <w:bookmarkEnd w:id="0"/>
      <w:r w:rsidR="0029701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10</w:t>
      </w:r>
    </w:p>
    <w:p w:rsidR="007A48E1" w:rsidRDefault="007A48E1" w:rsidP="0007656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Списо</w:t>
      </w:r>
      <w:r w:rsidR="00076560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к литературы……………………………………………………</w:t>
      </w:r>
      <w:r w:rsidR="0029701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12</w:t>
      </w:r>
    </w:p>
    <w:p w:rsidR="007516E7" w:rsidRDefault="007516E7" w:rsidP="00076560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076560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076560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076560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076560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076560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7516E7" w:rsidRDefault="007516E7" w:rsidP="00D03C91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</w:pPr>
    </w:p>
    <w:p w:rsidR="00D03C91" w:rsidRPr="00D03C91" w:rsidRDefault="00D03C91" w:rsidP="00D03C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lastRenderedPageBreak/>
        <w:t>Введение</w:t>
      </w:r>
    </w:p>
    <w:p w:rsidR="007516E7" w:rsidRDefault="007516E7" w:rsidP="00D03C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3C91" w:rsidRPr="00D03C91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Руси, как древней, так и современной, то есть России 20 века, вплоть до 40-х годов, считалось правилом хорошего тона знать свою родословную до седьмого колена: сын знал не только своего отца, но и деда, прадеда, прапрадеда. Генеалогическое древо рода, красиво оформленное в рамочку, всегда висело на самом видном месте в домах знатных людей и являлось предметом особой гордости за свой род. Практически каждый знатный род имел свой родовой герб.</w:t>
      </w:r>
    </w:p>
    <w:p w:rsidR="00D03C91" w:rsidRPr="00D03C91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 время семьи теряют связь поколений, мало общаются между собой родственники. Изучение родословной помогает более близкому общению членов семьи.</w:t>
      </w:r>
    </w:p>
    <w:p w:rsidR="00D03C91" w:rsidRPr="00D03C91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данной работе я хочу рассказать о родословной моей семьи. У меня есть большой интерес к собственным корням, к истории своей семьи. Каждому интересно узнать, кто он и откуда, что представляли собой его предки, как жили, чем занимались.</w:t>
      </w:r>
    </w:p>
    <w:p w:rsidR="00D03C91" w:rsidRPr="00D03C91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 и объект исследования:</w:t>
      </w:r>
    </w:p>
    <w:p w:rsidR="00D03C91" w:rsidRPr="00D03C91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 исследования - история моей семьи</w:t>
      </w:r>
      <w:r w:rsidR="00B80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03C91" w:rsidRPr="00D03C91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Объект исследования - воспоминания и рассказы старшего поколения, семейные фотографии, документы.</w:t>
      </w:r>
    </w:p>
    <w:p w:rsidR="00D03C91" w:rsidRPr="00D03C91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D03C91" w:rsidRPr="00D03C91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Собрать и сохранить материал об истории семьи для последующих поколений.</w:t>
      </w:r>
    </w:p>
    <w:p w:rsidR="00D03C91" w:rsidRPr="00D03C91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D03C91" w:rsidRPr="00D03C91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-Собрать информацию о своих предках.</w:t>
      </w:r>
    </w:p>
    <w:p w:rsidR="00D03C91" w:rsidRPr="00D03C91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Составить генеалогическое древо семьи.</w:t>
      </w:r>
    </w:p>
    <w:p w:rsidR="00D03C91" w:rsidRPr="00D03C91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Способствовать закреплению интереса к истории своей фамилии, своей семьи.</w:t>
      </w:r>
    </w:p>
    <w:p w:rsidR="00D03C91" w:rsidRPr="00D03C91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Оформить работу.</w:t>
      </w:r>
    </w:p>
    <w:p w:rsidR="00B804F8" w:rsidRDefault="00B804F8" w:rsidP="007A48E1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</w:p>
    <w:p w:rsidR="00B804F8" w:rsidRDefault="00B804F8" w:rsidP="00D03C91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</w:p>
    <w:p w:rsidR="00D03C91" w:rsidRPr="00D03C91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Методы исследования:</w:t>
      </w:r>
    </w:p>
    <w:p w:rsidR="00D03C91" w:rsidRPr="00D03C91" w:rsidRDefault="00B804F8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D03C91"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 родственников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03C91" w:rsidRPr="00D03C91" w:rsidRDefault="00B804F8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D03C91"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семейных архивов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03C91" w:rsidRPr="00D03C91" w:rsidRDefault="00B804F8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D03C91"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полученной информации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03C91" w:rsidRPr="00D03C91" w:rsidRDefault="00DD5BB6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Основная часть</w:t>
      </w:r>
    </w:p>
    <w:p w:rsidR="00D03C91" w:rsidRPr="00D03C91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Моя рабо</w:t>
      </w:r>
      <w:r w:rsidR="00B804F8" w:rsidRPr="00B80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 началась с того, что на занятии</w:t>
      </w: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«Окружающег</w:t>
      </w:r>
      <w:r w:rsidR="00B804F8" w:rsidRPr="00B80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мира» моя воспитательница Дудина Ирина Алексеевна </w:t>
      </w: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рассказала нам о том, что такое традиции, обычаи семьи</w:t>
      </w:r>
      <w:r w:rsidR="00B80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Оказалось, что не все в группе</w:t>
      </w: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знают, есть ли какие - то традиции в их семье, обычаи, не все знают своих дальних родственников.</w:t>
      </w:r>
    </w:p>
    <w:p w:rsidR="00D03C91" w:rsidRPr="00D03C91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этого занятия, я стал расспрашивать своих маму и папу, бабушку и дедушку, о своих предках и решил составить родословную нашей семьи.</w:t>
      </w:r>
      <w:proofErr w:type="gramEnd"/>
    </w:p>
    <w:p w:rsidR="00D03C91" w:rsidRPr="00D03C91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ее составить мне предстояло найти ответы на следующие вопросы:</w:t>
      </w:r>
    </w:p>
    <w:p w:rsidR="00D03C91" w:rsidRPr="00D03C91" w:rsidRDefault="00D03C91" w:rsidP="007A48E1">
      <w:pPr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семья?</w:t>
      </w:r>
    </w:p>
    <w:p w:rsidR="00D03C91" w:rsidRPr="00D03C91" w:rsidRDefault="00D03C91" w:rsidP="007A48E1">
      <w:pPr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генеалогия?</w:t>
      </w:r>
    </w:p>
    <w:p w:rsidR="00D03C91" w:rsidRPr="00D03C91" w:rsidRDefault="00D03C91" w:rsidP="007A48E1">
      <w:pPr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родословная?</w:t>
      </w:r>
    </w:p>
    <w:p w:rsidR="00D03C91" w:rsidRPr="00D03C91" w:rsidRDefault="00D03C91" w:rsidP="007A48E1">
      <w:pPr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составляется родословное древо?</w:t>
      </w:r>
    </w:p>
    <w:p w:rsidR="00D03C91" w:rsidRPr="00D03C91" w:rsidRDefault="00B804F8" w:rsidP="007A48E1">
      <w:pPr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обозначает фамилия</w:t>
      </w:r>
      <w:r w:rsidR="005C1F34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Нечаев</w:t>
      </w:r>
      <w:r w:rsidR="00D03C91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03C91"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откуда она взялась?</w:t>
      </w:r>
    </w:p>
    <w:p w:rsidR="00D03C91" w:rsidRPr="00D03C91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вот как я на них ответил.</w:t>
      </w:r>
    </w:p>
    <w:p w:rsidR="00D03C91" w:rsidRPr="00D03C91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– это то, что всегда с тобой.</w:t>
      </w:r>
    </w:p>
    <w:p w:rsidR="00D03C91" w:rsidRPr="00D03C91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– это счастье и любовь в доме.</w:t>
      </w:r>
    </w:p>
    <w:p w:rsidR="00D03C91" w:rsidRPr="00D03C91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– это то, что очень сложно найти и страшно потерять.</w:t>
      </w:r>
    </w:p>
    <w:p w:rsidR="00D03C91" w:rsidRPr="00D03C91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– это самое значимое в жизни человека.</w:t>
      </w:r>
    </w:p>
    <w:p w:rsidR="00D03C91" w:rsidRPr="00D03C91" w:rsidRDefault="00D03C91" w:rsidP="007A48E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Моя семья!!!</w:t>
      </w:r>
    </w:p>
    <w:p w:rsidR="00D03C91" w:rsidRPr="00D03C91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Родословная - это происхождение, источник, поколение, описание родственных отношений. Родословная строится по нисходящей линии (от предков к потомкам) или восходящей линии (от сына к отцу, деду и т.д.)</w:t>
      </w:r>
    </w:p>
    <w:p w:rsidR="00D03C91" w:rsidRPr="00D03C91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Генеалогия - это наука о семье человека и всех его родственных связях с другими людьми. Так как каждый человек от кого-нибудь происходит, то эта наука интересна многим. Ведь каждому будет любопытно узнать, кто были его дальние предки и откуда происходит фамилия вашего рода.</w:t>
      </w:r>
    </w:p>
    <w:p w:rsidR="00D03C91" w:rsidRPr="00D03C91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Генеалогическое дерево - это краткое, но наиболее наглядное отображение семейной истории в виде дерева, которое помогает проследить все родственные отношения. Генеалогическое древо издревле составлялось самыми старшими в роду людьми, а потом передавалось из поколения в поколение. Генеалогическое дерево являлось и является одной из самых ценных семейных реликвий в семье.</w:t>
      </w:r>
    </w:p>
    <w:p w:rsidR="00D03C91" w:rsidRPr="00D03C91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кто же такие предки?</w:t>
      </w:r>
    </w:p>
    <w:p w:rsidR="00D03C91" w:rsidRPr="00D03C91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наши родные, это те, кто жил до нас. Мы их потомки.</w:t>
      </w:r>
    </w:p>
    <w:p w:rsidR="00D03C91" w:rsidRPr="00D03C91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нас так называют?</w:t>
      </w:r>
    </w:p>
    <w:p w:rsidR="00D03C91" w:rsidRPr="00D03C91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что мы живем потом, после них. Дедушки и бабушки рассказывали внукам о своих родителях, дедушках и бабушках, о предках. Этой традиции нужно следовать, постараться как можно больше узнать о своих предках, сохранить о них память.</w:t>
      </w:r>
    </w:p>
    <w:p w:rsidR="00D03C91" w:rsidRPr="00D03C91" w:rsidRDefault="00D03C91" w:rsidP="007A48E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такие наши предки,</w:t>
      </w:r>
    </w:p>
    <w:p w:rsidR="00D03C91" w:rsidRPr="00D03C91" w:rsidRDefault="00D03C91" w:rsidP="007A48E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</w:t>
      </w:r>
      <w:proofErr w:type="gramEnd"/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были перед нами.</w:t>
      </w:r>
    </w:p>
    <w:p w:rsidR="00D03C91" w:rsidRPr="00D03C91" w:rsidRDefault="00D03C91" w:rsidP="007A48E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возился в детстве с нами</w:t>
      </w:r>
      <w:proofErr w:type="gramStart"/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?</w:t>
      </w:r>
      <w:proofErr w:type="gramEnd"/>
    </w:p>
    <w:p w:rsidR="00D03C91" w:rsidRPr="00D03C91" w:rsidRDefault="00D03C91" w:rsidP="007A48E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– мама, это – папа,</w:t>
      </w:r>
    </w:p>
    <w:p w:rsidR="00D03C91" w:rsidRPr="00D03C91" w:rsidRDefault="00D03C91" w:rsidP="007A48E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бабушка и дед,</w:t>
      </w:r>
    </w:p>
    <w:p w:rsidR="00D03C91" w:rsidRPr="00D03C91" w:rsidRDefault="00D03C91" w:rsidP="007A48E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прадед.</w:t>
      </w:r>
    </w:p>
    <w:p w:rsidR="00D03C91" w:rsidRPr="00D03C91" w:rsidRDefault="00D03C91" w:rsidP="007A48E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родился</w:t>
      </w:r>
    </w:p>
    <w:p w:rsidR="00D03C91" w:rsidRPr="00D03C91" w:rsidRDefault="00D03C91" w:rsidP="007A48E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нами за сто лет,</w:t>
      </w:r>
    </w:p>
    <w:p w:rsidR="00D03C91" w:rsidRPr="00D03C91" w:rsidRDefault="00D03C91" w:rsidP="007A48E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Всё, что видим мы сейчас,</w:t>
      </w:r>
    </w:p>
    <w:p w:rsidR="00D03C91" w:rsidRPr="00D03C91" w:rsidRDefault="00D03C91" w:rsidP="007A48E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Предки сделали до нас.</w:t>
      </w:r>
    </w:p>
    <w:p w:rsidR="00D03C91" w:rsidRPr="00D03C91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Лампы, туфли, телефон,</w:t>
      </w:r>
    </w:p>
    <w:p w:rsidR="00D03C91" w:rsidRPr="00D03C91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Поезд, стулья, этот дом.</w:t>
      </w:r>
    </w:p>
    <w:p w:rsidR="00D03C91" w:rsidRPr="00D03C91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Даже мяч, футбол, штаны</w:t>
      </w:r>
    </w:p>
    <w:p w:rsidR="00D03C91" w:rsidRPr="00D03C91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Предки нам изобрели.</w:t>
      </w:r>
    </w:p>
    <w:p w:rsidR="00D03C91" w:rsidRPr="00D03C91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Много-много лет назад</w:t>
      </w:r>
    </w:p>
    <w:p w:rsidR="00D03C91" w:rsidRPr="00D03C91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Предки начали писать.</w:t>
      </w:r>
    </w:p>
    <w:p w:rsidR="00D03C91" w:rsidRPr="00D03C91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предков мы узнали,</w:t>
      </w:r>
    </w:p>
    <w:p w:rsidR="00D03C91" w:rsidRPr="00D03C91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книгах предки рассказали,</w:t>
      </w:r>
    </w:p>
    <w:p w:rsidR="00D03C91" w:rsidRPr="00D03C91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возник наш род людской</w:t>
      </w:r>
    </w:p>
    <w:p w:rsidR="00D03C91" w:rsidRPr="00D03C91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кто был до нас с тобой.</w:t>
      </w:r>
    </w:p>
    <w:p w:rsidR="00D03C91" w:rsidRPr="00D03C91" w:rsidRDefault="00D03C91" w:rsidP="00D03C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урока</w:t>
      </w:r>
      <w:r w:rsidR="00B804F8" w:rsidRPr="00B80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«Окружающего мира» воспитательница</w:t>
      </w: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рассказала нам о реликвиях семьи. И оказывается, что семейной реликвией можно назвать и фамилии. Ведь слово «фамилия» означает «семейство», общесемейное имя.</w:t>
      </w:r>
    </w:p>
    <w:p w:rsidR="00D03C91" w:rsidRPr="00D03C91" w:rsidRDefault="00D03C91" w:rsidP="00D03C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Руси фамилии стали употреблять, чтобы лучше различать людей.</w:t>
      </w:r>
    </w:p>
    <w:p w:rsidR="0069603D" w:rsidRPr="00DD5BB6" w:rsidRDefault="00B804F8" w:rsidP="00DD5BB6">
      <w:pPr>
        <w:spacing w:after="3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Основой фамилии </w:t>
      </w:r>
      <w:r w:rsidR="007C1A6C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Нечаев</w:t>
      </w:r>
      <w:r w:rsidR="00327E0A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603D" w:rsidRPr="00DD5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послужило мирское имя </w:t>
      </w:r>
      <w:proofErr w:type="spellStart"/>
      <w:r w:rsidR="0069603D" w:rsidRPr="00DD5BB6">
        <w:rPr>
          <w:rFonts w:ascii="Times New Roman" w:hAnsi="Times New Roman" w:cs="Times New Roman"/>
          <w:color w:val="000000" w:themeColor="text1"/>
          <w:sz w:val="28"/>
          <w:szCs w:val="28"/>
        </w:rPr>
        <w:t>Нечай</w:t>
      </w:r>
      <w:proofErr w:type="spellEnd"/>
      <w:r w:rsidR="006C5CF9" w:rsidRPr="00DD5B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27E0A" w:rsidRPr="00DD5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36DB" w:rsidRPr="00DD5BB6">
        <w:rPr>
          <w:rFonts w:ascii="Times New Roman" w:hAnsi="Times New Roman" w:cs="Times New Roman"/>
          <w:color w:val="000000" w:themeColor="text1"/>
          <w:sz w:val="28"/>
          <w:szCs w:val="28"/>
        </w:rPr>
        <w:t>которое, в свою очередь, восходит к глаголу «не чаять» в значении «не ждать».</w:t>
      </w:r>
      <w:r w:rsidR="0069603D" w:rsidRPr="00DD5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Такое имя присоединялось родителями ребенка к имени, полученному им при крещении. Это имя употреблялось чаще крестильного и закреплялось за человеком на всю жизнь.</w:t>
      </w:r>
      <w:r w:rsidR="00327E0A" w:rsidRPr="00DD5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603D" w:rsidRPr="00DD5BB6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процесс формирования фамилий был достаточно длительным, о точном месте и времени возникновения фамилии Нечаев в настоящее время говорить сложно. Однако с уверенностью можно сказать, что она принадлежит к числу древнейших русских семейных именований и может немало рассказать о жизни и быте наших далеких предков.</w:t>
      </w:r>
    </w:p>
    <w:p w:rsidR="00D03C91" w:rsidRPr="00D03C91" w:rsidRDefault="00D03C91" w:rsidP="006960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Фамилий, каких только нет:</w:t>
      </w:r>
    </w:p>
    <w:p w:rsidR="00D03C91" w:rsidRPr="00D03C91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Смешных, горделивых, серьезных,</w:t>
      </w:r>
    </w:p>
    <w:p w:rsidR="00D03C91" w:rsidRPr="00D03C91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смыслом двойным и с секретом,</w:t>
      </w:r>
    </w:p>
    <w:p w:rsidR="00D03C91" w:rsidRPr="00D03C91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Кричащих, угрюмых, курьезных!</w:t>
      </w:r>
    </w:p>
    <w:p w:rsidR="00D03C91" w:rsidRPr="00D03C91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Фамилий немало есть вкусных:</w:t>
      </w:r>
    </w:p>
    <w:p w:rsidR="00D03C91" w:rsidRPr="00D03C91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Борщов есть, </w:t>
      </w:r>
      <w:proofErr w:type="spellStart"/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Сметанин</w:t>
      </w:r>
      <w:proofErr w:type="spellEnd"/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Блинный,</w:t>
      </w:r>
    </w:p>
    <w:p w:rsidR="00D03C91" w:rsidRPr="00D03C91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Фамилий немало есть грустных:</w:t>
      </w:r>
    </w:p>
    <w:p w:rsidR="00D03C91" w:rsidRPr="00D03C91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Плаксин есть, Беззубов, Невинный.</w:t>
      </w:r>
    </w:p>
    <w:p w:rsidR="00D03C91" w:rsidRPr="00D03C91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Фамилии есть и цветные:</w:t>
      </w:r>
    </w:p>
    <w:p w:rsidR="00D03C91" w:rsidRPr="00D03C91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Черный, и Белый, и Рыжий.</w:t>
      </w:r>
    </w:p>
    <w:p w:rsidR="00D03C91" w:rsidRPr="00D03C91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Фамилии есть именные:</w:t>
      </w:r>
    </w:p>
    <w:p w:rsidR="00D03C91" w:rsidRPr="00D03C91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Петров, Иванов или Гришин.</w:t>
      </w:r>
    </w:p>
    <w:p w:rsidR="00D03C91" w:rsidRPr="00D03C91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Фамилии бродят по свету</w:t>
      </w:r>
    </w:p>
    <w:p w:rsidR="00D03C91" w:rsidRPr="00D03C91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ищут по вкусу хозяев...</w:t>
      </w:r>
    </w:p>
    <w:p w:rsidR="00D03C91" w:rsidRPr="00D03C91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Фамилий</w:t>
      </w:r>
      <w:proofErr w:type="gramEnd"/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каких только нету;</w:t>
      </w:r>
    </w:p>
    <w:p w:rsidR="00D03C91" w:rsidRPr="00D03C91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добрых, и злых, и отчаянных!</w:t>
      </w:r>
    </w:p>
    <w:p w:rsidR="00D03C91" w:rsidRPr="00D03C91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Горжусь я своею фамилией,</w:t>
      </w:r>
    </w:p>
    <w:p w:rsidR="00D03C91" w:rsidRPr="00D03C91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это не просто слово,</w:t>
      </w:r>
    </w:p>
    <w:p w:rsidR="00D03C91" w:rsidRPr="00D03C91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Оно дорогое мне, милое,</w:t>
      </w:r>
    </w:p>
    <w:p w:rsidR="00D03C91" w:rsidRPr="00D03C91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повторяю я снова.</w:t>
      </w:r>
    </w:p>
    <w:p w:rsidR="00D03C91" w:rsidRPr="00D03C91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это - моя фамилия,</w:t>
      </w:r>
    </w:p>
    <w:p w:rsidR="00D03C91" w:rsidRPr="00D03C91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это - моя реликвия.</w:t>
      </w:r>
    </w:p>
    <w:p w:rsidR="00D03C91" w:rsidRPr="00D03C91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это - моя семья,</w:t>
      </w:r>
    </w:p>
    <w:p w:rsidR="00D03C91" w:rsidRPr="00D03C91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это - истинный я!</w:t>
      </w:r>
    </w:p>
    <w:p w:rsidR="00D03C91" w:rsidRPr="00D03C91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нашёл ответы на все интересующие меня вопросы, и теперь я могу правильно составить моё родословное древо.</w:t>
      </w:r>
    </w:p>
    <w:p w:rsidR="00D03C91" w:rsidRPr="00D03C91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Ещё я изучил старые документы и фотографии, произвел опрос родственников – это бабушки и дедушки – их воспоминания оказались особенно ценны для составления родословного древа.</w:t>
      </w:r>
    </w:p>
    <w:p w:rsidR="00B804F8" w:rsidRPr="008370E7" w:rsidRDefault="00B804F8" w:rsidP="00DD5B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9701D" w:rsidRDefault="0029701D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29701D" w:rsidRDefault="0029701D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D03C91" w:rsidRPr="0029701D" w:rsidRDefault="00DD5BB6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0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«Моё родословное древо»</w:t>
      </w:r>
    </w:p>
    <w:p w:rsidR="00D03C91" w:rsidRPr="00DD5BB6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 поколение.</w:t>
      </w:r>
    </w:p>
    <w:p w:rsidR="00D03C91" w:rsidRPr="00DD5BB6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Это я</w:t>
      </w:r>
      <w:r w:rsidR="00327E0A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DD5BB6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</w:t>
      </w:r>
      <w:r w:rsidR="00327E0A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DD5BB6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Нечаев Юрий Михайлович, родился </w:t>
      </w:r>
      <w:r w:rsidR="006C5CF9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30.03.2016</w:t>
      </w:r>
      <w:r w:rsidR="00DD5BB6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Я посещаю Муниципальное дошкольное образовательное учреждение </w:t>
      </w:r>
      <w:r w:rsidR="00852EEC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Ужурский </w:t>
      </w:r>
      <w:r w:rsidR="00DD5BB6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детский </w:t>
      </w:r>
      <w:r w:rsidR="00852EEC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 №3 «Журавленок»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26136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72C6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Увлекаюсь рисованием, нравиться </w:t>
      </w:r>
      <w:r w:rsidR="00E26136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03D1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строить из </w:t>
      </w:r>
      <w:proofErr w:type="spellStart"/>
      <w:r w:rsidR="00F201C9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лего</w:t>
      </w:r>
      <w:proofErr w:type="spellEnd"/>
      <w:r w:rsidR="00F201C9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конструктора разные фигуры</w:t>
      </w:r>
      <w:r w:rsid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животных, роботов и зданий</w:t>
      </w:r>
      <w:r w:rsidR="00F201C9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Люблю играть в весёлые игры со своими друзьями.</w:t>
      </w:r>
    </w:p>
    <w:p w:rsidR="00D03C91" w:rsidRPr="00DD5BB6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 поколение.</w:t>
      </w:r>
    </w:p>
    <w:p w:rsidR="00D03C91" w:rsidRPr="00DD5BB6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Моя мама </w:t>
      </w:r>
      <w:r w:rsidR="00F201C9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</w:t>
      </w:r>
      <w:r w:rsidR="00327E0A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201C9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Нечаева Наталья Александровна</w:t>
      </w:r>
      <w:r w:rsid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родилась в </w:t>
      </w:r>
      <w:proofErr w:type="spellStart"/>
      <w:r w:rsid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</w:t>
      </w:r>
      <w:proofErr w:type="gramStart"/>
      <w:r w:rsid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8606E3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</w:t>
      </w:r>
      <w:proofErr w:type="gramEnd"/>
      <w:r w:rsidR="008606E3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жур</w:t>
      </w:r>
      <w:proofErr w:type="spellEnd"/>
      <w:r w:rsidR="008606E3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3E576C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22.06.1983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р. </w:t>
      </w:r>
      <w:r w:rsidR="008370E7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2000 году она о</w:t>
      </w:r>
      <w:r w:rsidR="008606E3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кончила </w:t>
      </w:r>
      <w:proofErr w:type="spellStart"/>
      <w:r w:rsidR="008606E3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Кулунскую</w:t>
      </w:r>
      <w:proofErr w:type="spellEnd"/>
      <w:r w:rsidR="008606E3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среднюю школу, и поступила в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47DD2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Ачинский</w:t>
      </w:r>
      <w:proofErr w:type="spellEnd"/>
      <w:r w:rsidR="00547DD2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педагогический колледж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 специальности </w:t>
      </w:r>
      <w:r w:rsidR="00DB11F0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социальный педагог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606E3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Когда мой папа пришел с армии, а мама закончила обучение в колледже они поженились. Сейчас она работает в </w:t>
      </w:r>
      <w:proofErr w:type="spellStart"/>
      <w:r w:rsidR="008606E3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Ужур</w:t>
      </w:r>
      <w:r w:rsidR="008370E7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ском</w:t>
      </w:r>
      <w:proofErr w:type="spellEnd"/>
      <w:r w:rsidR="008370E7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многопрофильном техникуме социальным педагогом.</w:t>
      </w:r>
    </w:p>
    <w:p w:rsidR="001B7795" w:rsidRPr="00DD5BB6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Мой папа </w:t>
      </w:r>
      <w:r w:rsidR="00DB11F0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</w:t>
      </w:r>
      <w:r w:rsidR="00327E0A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DB11F0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Нечаев Михаил Юрьевич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606E3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родился в г</w:t>
      </w:r>
      <w:proofErr w:type="gramStart"/>
      <w:r w:rsidR="008606E3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.У</w:t>
      </w:r>
      <w:proofErr w:type="gramEnd"/>
      <w:r w:rsidR="008606E3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жур </w:t>
      </w:r>
      <w:r w:rsidR="002D7A85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13.07.1981</w:t>
      </w:r>
      <w:r w:rsidR="008606E3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г.р. </w:t>
      </w:r>
      <w:r w:rsidR="001B7795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1996г. окончил 9 </w:t>
      </w:r>
      <w:r w:rsidR="008370E7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классов </w:t>
      </w:r>
      <w:proofErr w:type="spellStart"/>
      <w:r w:rsidR="008370E7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Кулунской</w:t>
      </w:r>
      <w:proofErr w:type="spellEnd"/>
      <w:r w:rsidR="008370E7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средней школы</w:t>
      </w:r>
      <w:r w:rsidR="001B7795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поступил в ПУ-74. С 1999г. по 2001г. </w:t>
      </w:r>
      <w:r w:rsidR="008370E7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1B7795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роходил  службу в рядах Российской армии. С 2002г. </w:t>
      </w:r>
      <w:r w:rsidR="008370E7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 принят </w:t>
      </w:r>
      <w:r w:rsidR="001B7795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пожарны</w:t>
      </w:r>
      <w:r w:rsidR="008370E7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в</w:t>
      </w:r>
      <w:r w:rsidR="001B7795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ПЧ-67 ГПС МЧС России по Красноярскому краю. С 2010 года по 2016 год учился в Сибирской пожарно-спасательной академии г. Железногорска. С 2019 года занимает должность начальника Ужурского пожарно-спасательного гарнизона.</w:t>
      </w:r>
    </w:p>
    <w:p w:rsidR="00D03C91" w:rsidRPr="00DD5BB6" w:rsidRDefault="00D03C91" w:rsidP="007A48E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III поколение.</w:t>
      </w:r>
    </w:p>
    <w:p w:rsidR="00D03C91" w:rsidRPr="00DD5BB6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B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 стороны мамы</w:t>
      </w:r>
    </w:p>
    <w:p w:rsidR="00D03C91" w:rsidRPr="00DD5BB6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Дедушка </w:t>
      </w:r>
      <w:proofErr w:type="gramStart"/>
      <w:r w:rsidR="00E22C6F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–В</w:t>
      </w:r>
      <w:proofErr w:type="gramEnd"/>
      <w:r w:rsidR="00E22C6F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ернов Александр Николаевич</w:t>
      </w:r>
      <w:r w:rsidR="008370E7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370E7" w:rsidRPr="00DD5B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="005A72C6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одился в г. Ужур</w:t>
      </w:r>
      <w:r w:rsidR="008370E7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370E7" w:rsidRPr="00DD5B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27.04.1956</w:t>
      </w:r>
      <w:r w:rsidR="005A72C6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Учился в сельской </w:t>
      </w:r>
      <w:proofErr w:type="spellStart"/>
      <w:r w:rsidR="005A72C6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Кулунской</w:t>
      </w:r>
      <w:proofErr w:type="spellEnd"/>
      <w:r w:rsidR="005A72C6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</w:t>
      </w:r>
      <w:r w:rsidR="006F2288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едней школе, а затем в СПТУ-19</w:t>
      </w:r>
      <w:r w:rsidR="008370E7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2288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72C6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Кулун.</w:t>
      </w:r>
    </w:p>
    <w:p w:rsidR="00D03C91" w:rsidRPr="00DD5BB6" w:rsidRDefault="008370E7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5A72C6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1974 по 1976</w:t>
      </w:r>
      <w:r w:rsidR="00D03C91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г.г. 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проходил службу </w:t>
      </w:r>
      <w:r w:rsidR="00D03C91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военно-воздушных</w:t>
      </w:r>
      <w:r w:rsidR="005A72C6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03C91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войсках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острове Диксон</w:t>
      </w:r>
      <w:r w:rsidR="00D03C91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A72C6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Заправлял горючим военные самолеты.</w:t>
      </w:r>
    </w:p>
    <w:p w:rsidR="00D03C91" w:rsidRPr="00DD5BB6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Затем всю свою трудовую жизнь он посветил </w:t>
      </w:r>
      <w:r w:rsidR="00C009EA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работе в совхозе АО «Искра»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Он </w:t>
      </w:r>
      <w:r w:rsidR="005A72C6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тридцать</w:t>
      </w:r>
      <w:r w:rsidR="00C009EA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 проработал </w:t>
      </w:r>
      <w:r w:rsidR="00C009EA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механизатором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03C91" w:rsidRPr="00DD5BB6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моей бабушкой они поженились </w:t>
      </w:r>
      <w:r w:rsidR="00AB4116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 июня</w:t>
      </w:r>
      <w:r w:rsidR="005A72C6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5A72C6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77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="008370E7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воспитывали троих  детей.</w:t>
      </w:r>
    </w:p>
    <w:p w:rsidR="00C81DBF" w:rsidRPr="00DD5BB6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Бабушка </w:t>
      </w:r>
      <w:proofErr w:type="gramStart"/>
      <w:r w:rsidR="00AB4116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</w:t>
      </w:r>
      <w:proofErr w:type="spellStart"/>
      <w:r w:rsidR="00AB4116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proofErr w:type="gramEnd"/>
      <w:r w:rsidR="00AB4116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ернова</w:t>
      </w:r>
      <w:proofErr w:type="spellEnd"/>
      <w:r w:rsidR="00AB4116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Надежда Максимовна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B4116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16.11.1957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р. </w:t>
      </w:r>
      <w:r w:rsidR="006F2288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Училась  в сельской </w:t>
      </w:r>
      <w:proofErr w:type="spellStart"/>
      <w:r w:rsidR="006F2288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Кулунской</w:t>
      </w:r>
      <w:proofErr w:type="spellEnd"/>
      <w:r w:rsidR="006F2288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средней школе. После школы отучилась 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C81DBF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Канском</w:t>
      </w:r>
      <w:r w:rsidR="005A72C6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72C6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библиотечном техникуме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работа</w:t>
      </w:r>
      <w:r w:rsidR="008370E7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профессии </w:t>
      </w:r>
      <w:r w:rsidR="00C81DBF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библиотеке с. Кулун</w:t>
      </w:r>
      <w:r w:rsidR="00C34E25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сначала библиотекарем, а позже заведующей библиотекой. </w:t>
      </w:r>
    </w:p>
    <w:p w:rsidR="00D03C91" w:rsidRPr="00DD5BB6" w:rsidRDefault="00D03C91" w:rsidP="001B779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B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 стороны папы</w:t>
      </w:r>
    </w:p>
    <w:p w:rsidR="006F2288" w:rsidRPr="00DD5BB6" w:rsidRDefault="00D03C91" w:rsidP="001B7795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Бабушка </w:t>
      </w:r>
      <w:r w:rsidR="002901B7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</w:t>
      </w:r>
      <w:r w:rsidR="00DD5BB6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901B7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Нечаева Людмила Михайловна 04.02.</w:t>
      </w:r>
      <w:r w:rsidR="00054858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1960</w:t>
      </w:r>
      <w:r w:rsidR="005A72C6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р. </w:t>
      </w:r>
      <w:r w:rsidR="006F2288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Родилась и выросла в д. </w:t>
      </w:r>
      <w:proofErr w:type="spellStart"/>
      <w:r w:rsidR="006F2288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Сапогово</w:t>
      </w:r>
      <w:proofErr w:type="spellEnd"/>
      <w:r w:rsidR="006F2288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2288" w:rsidRPr="00DD5BB6">
        <w:rPr>
          <w:rFonts w:ascii="Times New Roman" w:hAnsi="Times New Roman" w:cs="Times New Roman"/>
          <w:color w:val="000000" w:themeColor="text1"/>
          <w:sz w:val="28"/>
          <w:szCs w:val="28"/>
        </w:rPr>
        <w:t>Усть-Абаканского района Республики Хакасия. После окончания школы поступила в Абаканский техникум по специальности «Мелиоратор».</w:t>
      </w:r>
    </w:p>
    <w:p w:rsidR="00D03C91" w:rsidRPr="00DD5BB6" w:rsidRDefault="006F2288" w:rsidP="001B779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BB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4858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1993 года по 2013 год работала в </w:t>
      </w:r>
      <w:proofErr w:type="spellStart"/>
      <w:r w:rsidR="00054858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Кулунской</w:t>
      </w:r>
      <w:proofErr w:type="spellEnd"/>
      <w:r w:rsidR="00054858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сельской администрации специалистом </w:t>
      </w:r>
      <w:proofErr w:type="spellStart"/>
      <w:r w:rsidR="00F77863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военно</w:t>
      </w:r>
      <w:proofErr w:type="spellEnd"/>
      <w:r w:rsid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7863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учетного стола. С 2013г. по 2019г. занимала должность главы </w:t>
      </w:r>
      <w:proofErr w:type="spellStart"/>
      <w:r w:rsidR="00F77863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Кулунской</w:t>
      </w:r>
      <w:proofErr w:type="spellEnd"/>
      <w:r w:rsidR="00F77863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сельской администрации.</w:t>
      </w:r>
    </w:p>
    <w:p w:rsidR="00D03C91" w:rsidRPr="00DD5BB6" w:rsidRDefault="00D03C91" w:rsidP="001B7795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Дедушка </w:t>
      </w:r>
      <w:proofErr w:type="gramStart"/>
      <w:r w:rsidR="002901B7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–Н</w:t>
      </w:r>
      <w:proofErr w:type="gramEnd"/>
      <w:r w:rsidR="002901B7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ечаев Юрий Михайлович</w:t>
      </w:r>
      <w:r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05643E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10.01.1953 г. р. </w:t>
      </w:r>
      <w:r w:rsidR="00F55D8D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Родился и вырос в с. </w:t>
      </w:r>
      <w:proofErr w:type="spellStart"/>
      <w:r w:rsidR="00F55D8D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Тере</w:t>
      </w:r>
      <w:r w:rsidR="006F2288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хта</w:t>
      </w:r>
      <w:proofErr w:type="spellEnd"/>
      <w:r w:rsidR="006F2288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5D8D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Ужурского района. После окончания школы поступил в </w:t>
      </w:r>
      <w:r w:rsidR="006F2288" w:rsidRPr="00DD5BB6">
        <w:rPr>
          <w:rFonts w:ascii="Times New Roman" w:hAnsi="Times New Roman" w:cs="Times New Roman"/>
          <w:color w:val="000000" w:themeColor="text1"/>
          <w:sz w:val="28"/>
          <w:szCs w:val="28"/>
        </w:rPr>
        <w:t>Абаканский техникум по специальности «Мелиоратор», где и познакомился с бабушкой.</w:t>
      </w:r>
    </w:p>
    <w:p w:rsidR="00D03C91" w:rsidRPr="00DD5BB6" w:rsidRDefault="00D03C91" w:rsidP="00DD5B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IV поколение.</w:t>
      </w:r>
    </w:p>
    <w:p w:rsidR="00D03C91" w:rsidRPr="00DD5BB6" w:rsidRDefault="00D03C91" w:rsidP="001B779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B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Со стороны </w:t>
      </w:r>
      <w:r w:rsidR="00636E38" w:rsidRPr="00DD5B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мамы</w:t>
      </w:r>
    </w:p>
    <w:p w:rsidR="00D03C91" w:rsidRPr="00DD5BB6" w:rsidRDefault="00D03C91" w:rsidP="001B779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Мой - прадедушка </w:t>
      </w:r>
      <w:r w:rsidR="00636E38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Вернов Николай Филиппович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36E38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службы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арми</w:t>
      </w:r>
      <w:r w:rsidR="00636E38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6E38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работал трактористом в </w:t>
      </w:r>
      <w:r w:rsidR="00C34E25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колхозе</w:t>
      </w:r>
      <w:r w:rsidR="00636E38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636E38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636E38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 Кулун.</w:t>
      </w:r>
    </w:p>
    <w:p w:rsidR="00D03C91" w:rsidRPr="00DD5BB6" w:rsidRDefault="00D03C91" w:rsidP="001B779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 время </w:t>
      </w:r>
      <w:r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моя прабабушка </w:t>
      </w:r>
      <w:r w:rsidR="00636E38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</w:t>
      </w:r>
      <w:r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36E38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Вернова</w:t>
      </w:r>
      <w:proofErr w:type="spellEnd"/>
      <w:r w:rsidR="00636E38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Тамара Павловна </w:t>
      </w:r>
      <w:r w:rsidR="00636E38" w:rsidRPr="00DD5B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также 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жила </w:t>
      </w:r>
      <w:r w:rsidR="00636E38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с. Кулун 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работала </w:t>
      </w:r>
      <w:r w:rsidR="00636E38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заведующей сельским клубом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36E38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Там они и 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познакомились</w:t>
      </w:r>
      <w:r w:rsidR="00636E38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6E38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Позже она перешла работать в СПТУ-19 заведующей хозяйством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 них родилось </w:t>
      </w:r>
      <w:r w:rsidR="00636E38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трое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детей. </w:t>
      </w:r>
    </w:p>
    <w:p w:rsidR="00636E38" w:rsidRPr="00DD5BB6" w:rsidRDefault="00D03C91" w:rsidP="001B779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Мой прадедушка </w:t>
      </w:r>
      <w:r w:rsidR="00636E38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</w:t>
      </w:r>
      <w:r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636E38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Ананьин Максим Максимович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родился </w:t>
      </w:r>
      <w:r w:rsidR="008370E7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C34E25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1929</w:t>
      </w:r>
      <w:r w:rsidR="008370E7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</w:t>
      </w:r>
      <w:r w:rsidR="00C34E25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деревне </w:t>
      </w:r>
      <w:r w:rsidR="00C34E25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Кулун</w:t>
      </w:r>
      <w:r w:rsidR="00636E38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Ужурского района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34E25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ще, будучи ребенком</w:t>
      </w:r>
      <w:r w:rsidR="00C34E25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время Великой отечественной войны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он работал на лошади в колхозе</w:t>
      </w:r>
      <w:r w:rsidR="00636E38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34E25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войны, </w:t>
      </w:r>
      <w:proofErr w:type="gramStart"/>
      <w:r w:rsidR="00C34E25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</w:t>
      </w:r>
      <w:proofErr w:type="gramEnd"/>
      <w:r w:rsidR="00C34E25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будучи взрослым он работал шофером и трактористом в колхозе.</w:t>
      </w:r>
    </w:p>
    <w:p w:rsidR="00D03C91" w:rsidRPr="00DD5BB6" w:rsidRDefault="00D03C91" w:rsidP="001B779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Моя прабабушка </w:t>
      </w:r>
      <w:r w:rsidR="00C34E25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</w:t>
      </w:r>
      <w:r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34E25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Ананьина Александра Петровна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34E25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23.01.1931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г.р. жила в деревне </w:t>
      </w:r>
      <w:r w:rsidR="00C34E25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Сосновка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Когда прабабушке </w:t>
      </w:r>
      <w:r w:rsidR="00C34E25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была маленькой девочкой, во время Великой отечественной войны работала в колхозе, пасла свиней, помогала во время посевной, была помощницей тракториста. </w:t>
      </w:r>
    </w:p>
    <w:p w:rsidR="00273CE9" w:rsidRPr="00076560" w:rsidRDefault="00C34E25" w:rsidP="001B779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войны окончила школу, вышла замуж за моего прадеда Максима, у них было трое детей. </w:t>
      </w:r>
      <w:proofErr w:type="gramStart"/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Прожили они всю жизнь в с. Кулун, он работал в колхозе, а </w:t>
      </w:r>
      <w:r w:rsidR="00344D01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гардеробщицей в школе.</w:t>
      </w:r>
      <w:proofErr w:type="gramEnd"/>
    </w:p>
    <w:p w:rsidR="00D03C91" w:rsidRPr="00DD5BB6" w:rsidRDefault="00D03C91" w:rsidP="001B779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B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 стороны папы.</w:t>
      </w:r>
    </w:p>
    <w:p w:rsidR="00D03C91" w:rsidRPr="00DD5BB6" w:rsidRDefault="00D03C91" w:rsidP="001B779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Моя прабабушка</w:t>
      </w:r>
      <w:r w:rsidR="00273C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 w:rsidR="00344D01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Нечаева </w:t>
      </w:r>
      <w:r w:rsidR="00F818DE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Пелагея</w:t>
      </w:r>
      <w:r w:rsidR="00344D01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Родионовна, </w:t>
      </w:r>
      <w:r w:rsidR="00344D01" w:rsidRPr="00DD5B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вышла замуж за моего прадедушку</w:t>
      </w:r>
      <w:r w:rsidR="00F818DE" w:rsidRPr="00DD5B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Михаила </w:t>
      </w:r>
      <w:r w:rsidR="00344D01" w:rsidRPr="00DD5B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всю жизнь </w:t>
      </w:r>
      <w:r w:rsidR="00F818DE" w:rsidRPr="00DD5B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посвятила своей семье</w:t>
      </w:r>
      <w:r w:rsidR="00344D01" w:rsidRPr="00DD5B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воспитывала 5 детей</w:t>
      </w:r>
      <w:r w:rsidR="00F818DE" w:rsidRPr="00DD5B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F818DE" w:rsidRPr="00DD5BB6" w:rsidRDefault="00D03C91" w:rsidP="001B7795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Мой прадедушка </w:t>
      </w:r>
      <w:r w:rsidR="00F818DE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</w:t>
      </w:r>
      <w:r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73C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Нечаев Михаил Михайлович, </w:t>
      </w:r>
      <w:r w:rsidR="00273CE9" w:rsidRPr="00273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="00F818DE" w:rsidRPr="00DD5BB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одился 22 ноября 1907 года. Когда началась война, ему было 38 лет. На фронт он призывался </w:t>
      </w:r>
      <w:proofErr w:type="spellStart"/>
      <w:r w:rsidR="00F818DE" w:rsidRPr="00DD5BB6">
        <w:rPr>
          <w:rFonts w:ascii="Times New Roman" w:hAnsi="Times New Roman" w:cs="Times New Roman"/>
          <w:color w:val="000000" w:themeColor="text1"/>
          <w:sz w:val="27"/>
          <w:szCs w:val="27"/>
        </w:rPr>
        <w:t>Ужурским</w:t>
      </w:r>
      <w:proofErr w:type="spellEnd"/>
      <w:r w:rsidR="00F818DE" w:rsidRPr="00DD5BB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РВК, Красноярского края. Мой прадедушка Михаил за время ВОВ получил медаль «за боевые заслуги». Так же у него имеются боевые награды: медаль «За освобождение Варшавы», медаль «За взятие Берлина» и медаль «За победу над Германией». После войны прожил 29 лет. </w:t>
      </w:r>
    </w:p>
    <w:p w:rsidR="00F818DE" w:rsidRPr="00DD5BB6" w:rsidRDefault="00D03C91" w:rsidP="001B779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Моя прабабушка </w:t>
      </w:r>
      <w:r w:rsidR="00F818DE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</w:t>
      </w:r>
      <w:r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818DE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Степанова (Данилова) Евдокия Яковлевна </w:t>
      </w:r>
      <w:r w:rsidR="00F818DE" w:rsidRPr="00DD5B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родилась 04.03.1936 г</w:t>
      </w:r>
      <w:r w:rsidRPr="00DD5B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F818DE" w:rsidRPr="00DD5B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</w:p>
    <w:p w:rsidR="00D03C91" w:rsidRPr="00DD5BB6" w:rsidRDefault="00D03C91" w:rsidP="001B779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Мой прадедушка </w:t>
      </w:r>
      <w:r w:rsidR="00F818DE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</w:t>
      </w:r>
      <w:r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818DE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</w:t>
      </w:r>
      <w:r w:rsidR="00273C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анилов Михаил Данилович </w:t>
      </w:r>
      <w:r w:rsidR="00273CE9" w:rsidRPr="00273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родился</w:t>
      </w:r>
      <w:r w:rsidR="00F818DE" w:rsidRPr="00DD5BB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республике Чувашии в </w:t>
      </w:r>
      <w:proofErr w:type="spellStart"/>
      <w:r w:rsidR="00F818DE" w:rsidRPr="00DD5BB6">
        <w:rPr>
          <w:rFonts w:ascii="Times New Roman" w:hAnsi="Times New Roman" w:cs="Times New Roman"/>
          <w:color w:val="000000" w:themeColor="text1"/>
          <w:sz w:val="27"/>
          <w:szCs w:val="27"/>
        </w:rPr>
        <w:t>Шумерлинском</w:t>
      </w:r>
      <w:proofErr w:type="spellEnd"/>
      <w:r w:rsidR="00F818DE" w:rsidRPr="00DD5BB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районе селе </w:t>
      </w:r>
      <w:proofErr w:type="gramStart"/>
      <w:r w:rsidR="00F818DE" w:rsidRPr="00DD5BB6">
        <w:rPr>
          <w:rFonts w:ascii="Times New Roman" w:hAnsi="Times New Roman" w:cs="Times New Roman"/>
          <w:color w:val="000000" w:themeColor="text1"/>
          <w:sz w:val="27"/>
          <w:szCs w:val="27"/>
        </w:rPr>
        <w:t>Егоркино</w:t>
      </w:r>
      <w:proofErr w:type="gramEnd"/>
      <w:r w:rsidR="00F818DE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818DE" w:rsidRPr="00DD5B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23.08.1923г.</w:t>
      </w:r>
      <w:r w:rsidR="008606E3" w:rsidRPr="00DD5BB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Мобилизован на войну в возрасте 19 лет. Мой прадедушка принял военную присягу 23 декабря 1943 года. Был награждён медалью «За отвагу» и медалью «За победу над Германией». Всю войну он прошёл без ранения и умер в возрасте 69 лет 22 августа 1993 года.</w:t>
      </w:r>
    </w:p>
    <w:p w:rsidR="00D03C91" w:rsidRPr="00DD5BB6" w:rsidRDefault="00D03C91" w:rsidP="001B779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Мои прадедушка и прабабушка, </w:t>
      </w:r>
      <w:r w:rsidR="00F818DE" w:rsidRPr="00DD5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Степанова (Данилова) Евдокия Яковлевна  и Данилов Михаил Данилович 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поженились, у них родилось </w:t>
      </w:r>
      <w:r w:rsidR="00F818DE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детей.</w:t>
      </w:r>
      <w:proofErr w:type="gramEnd"/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Прадедушка работал </w:t>
      </w:r>
      <w:r w:rsidR="00F818DE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ВОВ 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колхозе </w:t>
      </w:r>
      <w:r w:rsidR="00F818DE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скотником</w:t>
      </w:r>
      <w:r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прабабушка всю жизнь проработала в колхозе</w:t>
      </w:r>
      <w:r w:rsidR="00F818DE" w:rsidRPr="00DD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дояркой.</w:t>
      </w:r>
    </w:p>
    <w:p w:rsidR="00D03C91" w:rsidRPr="00DD5BB6" w:rsidRDefault="00273CE9" w:rsidP="00273CE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Заключение</w:t>
      </w:r>
    </w:p>
    <w:p w:rsidR="00D03C91" w:rsidRPr="00DD5BB6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Работая над проектом, я выполнил все поставленные мною задачи.</w:t>
      </w:r>
    </w:p>
    <w:p w:rsidR="00D03C91" w:rsidRPr="00DD5BB6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я начинал делать этот проект, я не думал, что это так меня увлечет и повлияет на меня, на мое отношение к жизни, к моей семье. В результате я понял, что самое главное – это знать, кто твои предки, понимать их, как они жили. Это как в добрых русских народных сказках… Можно начать мою родосло</w:t>
      </w:r>
      <w:r w:rsidR="00273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вную словами</w:t>
      </w:r>
      <w:r w:rsidRPr="00DD5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жили-были….., а дальше как сказка, рассказ о моих родственниках</w:t>
      </w:r>
      <w:r w:rsidR="00273CE9" w:rsidRPr="00DD5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.… У</w:t>
      </w:r>
      <w:r w:rsidRPr="00DD5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каждого из н</w:t>
      </w:r>
      <w:r w:rsidR="00273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есть своя история жизни, при</w:t>
      </w:r>
      <w:r w:rsidRPr="00DD5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у некоторых очень не простая, у кого в условиях войны, у кого в условиях очень трудных жизненных испытаний.</w:t>
      </w:r>
    </w:p>
    <w:p w:rsidR="00D03C91" w:rsidRPr="00DD5BB6" w:rsidRDefault="00D03C91" w:rsidP="007A48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сейчас, когда я живу в мирное время, мне кажется, что мои предки выжили только благодаря стойкости их характера. Я очень горд, что у меня такие родственники.</w:t>
      </w:r>
    </w:p>
    <w:p w:rsidR="00D03C91" w:rsidRPr="00DD5BB6" w:rsidRDefault="00D03C91" w:rsidP="001B779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надеюсь, что этот проект поможет в дальнейшем моим детям, внукам писать нашу общую с ними родословную семьи </w:t>
      </w:r>
      <w:r w:rsidR="008606E3" w:rsidRPr="00DD5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Нечаевых</w:t>
      </w:r>
      <w:r w:rsidRPr="00DD5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03C91" w:rsidRPr="00DD5BB6" w:rsidRDefault="00D03C91" w:rsidP="001B779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меня - это больше чем проект – это возможность оставить след дальнейшему поколению нашей семьи. Это возможность передавать древо жизни, наши обычаи, традиции, дополнять его, передавать нашу фамилию, наши реликвии, ценности, нашу энергетику, наше отношение к жизни и друг другу.</w:t>
      </w:r>
    </w:p>
    <w:p w:rsidR="00D03C91" w:rsidRPr="00DD5BB6" w:rsidRDefault="00D03C91" w:rsidP="001B779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это я понял только благодаря этому проекту</w:t>
      </w:r>
      <w:r w:rsidR="00273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D5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«Мое генеалогическое древо».</w:t>
      </w:r>
    </w:p>
    <w:p w:rsidR="00D03C91" w:rsidRPr="00DD5BB6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– это счастье, любовь и удача,</w:t>
      </w:r>
    </w:p>
    <w:p w:rsidR="00D03C91" w:rsidRPr="00DD5BB6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– это летом поездки на дачу.</w:t>
      </w:r>
    </w:p>
    <w:p w:rsidR="00D03C91" w:rsidRPr="00DD5BB6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– это праздник, семейные даты,</w:t>
      </w:r>
    </w:p>
    <w:p w:rsidR="00D03C91" w:rsidRPr="00DD5BB6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Подарки, покупки, приятные траты.</w:t>
      </w:r>
    </w:p>
    <w:p w:rsidR="00D03C91" w:rsidRPr="00DD5BB6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Рожденье детей, первый шаг, первый лепет,</w:t>
      </w:r>
    </w:p>
    <w:p w:rsidR="00D03C91" w:rsidRPr="00DD5BB6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Мечты о </w:t>
      </w:r>
      <w:proofErr w:type="gramStart"/>
      <w:r w:rsidRPr="00DD5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хорошем</w:t>
      </w:r>
      <w:proofErr w:type="gramEnd"/>
      <w:r w:rsidRPr="00DD5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волнение и трепет.</w:t>
      </w:r>
    </w:p>
    <w:p w:rsidR="00D03C91" w:rsidRPr="00DD5BB6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– это труд, друг о друге забота,</w:t>
      </w:r>
    </w:p>
    <w:p w:rsidR="00D03C91" w:rsidRPr="00DD5BB6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– это много домашней работы.</w:t>
      </w:r>
    </w:p>
    <w:p w:rsidR="00D03C91" w:rsidRPr="00DD5BB6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– это важно! Семья – это сложно!</w:t>
      </w:r>
    </w:p>
    <w:p w:rsidR="00D03C91" w:rsidRPr="00DD5BB6" w:rsidRDefault="00D03C91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жить без семьи никому не возможно!</w:t>
      </w:r>
    </w:p>
    <w:p w:rsidR="00273CE9" w:rsidRDefault="00273CE9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73CE9" w:rsidRDefault="00273CE9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73CE9" w:rsidRDefault="00273CE9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73CE9" w:rsidRDefault="00273CE9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804F8" w:rsidRPr="00DD5BB6" w:rsidRDefault="00B804F8" w:rsidP="001400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5CB9" w:rsidRPr="00DD5BB6" w:rsidRDefault="007A5CB9" w:rsidP="001400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5CB9" w:rsidRPr="00DD5BB6" w:rsidRDefault="007A5CB9" w:rsidP="00D03C9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9701D" w:rsidRDefault="0029701D" w:rsidP="0014001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9701D" w:rsidRDefault="0029701D" w:rsidP="0014001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03C91" w:rsidRPr="00DD5BB6" w:rsidRDefault="00D03C91" w:rsidP="0014001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B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Список использованной литературы:</w:t>
      </w:r>
    </w:p>
    <w:p w:rsidR="003547C0" w:rsidRPr="003547C0" w:rsidRDefault="00D03C91" w:rsidP="00D03C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Лекции по русской генеалогии. Савелов Л.М. Репринт издания 1909 года. – М.: Археографический центр 1994 г.</w:t>
      </w:r>
    </w:p>
    <w:p w:rsidR="00D03C91" w:rsidRPr="00DD5BB6" w:rsidRDefault="00140013" w:rsidP="00D03C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D03C91" w:rsidRPr="00DD5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hyperlink w:history="1">
        <w:r w:rsidR="00DF5237" w:rsidRPr="00965D54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DF5237" w:rsidRPr="00965D54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DF5237" w:rsidRPr="00965D54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DF5237" w:rsidRPr="00965D54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F5237" w:rsidRPr="00965D54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family</w:t>
        </w:r>
        <w:r w:rsidR="00DF5237" w:rsidRPr="00965D54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F5237" w:rsidRPr="00965D54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tree</w:t>
        </w:r>
        <w:r w:rsidR="00DF5237" w:rsidRPr="00965D54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</w:t>
        </w:r>
        <w:r w:rsidR="00DF5237" w:rsidRPr="00965D54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narod</w:t>
        </w:r>
        <w:r w:rsidR="00DF5237" w:rsidRPr="00965D54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F5237" w:rsidRPr="00965D54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DF5237" w:rsidRPr="00DF5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D03C91" w:rsidRPr="00DD5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Сайт по генеалогии.</w:t>
      </w:r>
    </w:p>
    <w:p w:rsidR="00D03C91" w:rsidRPr="00DD5BB6" w:rsidRDefault="00DF5237" w:rsidP="00D03C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3547C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http</w:t>
      </w:r>
      <w:r w:rsidR="003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://</w:t>
      </w:r>
      <w:hyperlink r:id="rId10" w:history="1">
        <w:r w:rsidRPr="00965D54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DF5237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65D54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generesis</w:t>
        </w:r>
        <w:proofErr w:type="spellEnd"/>
        <w:r w:rsidRPr="00DF5237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965D54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hl</w:t>
        </w:r>
        <w:r w:rsidRPr="00DF5237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65D54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5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03C91" w:rsidRPr="00DD5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Сайт по генеалогии «Всероссийское генеалогическое древо».</w:t>
      </w:r>
    </w:p>
    <w:p w:rsidR="00D03C91" w:rsidRDefault="003547C0" w:rsidP="00D03C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65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DF5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hyperlink r:id="rId11" w:history="1">
        <w:r w:rsidRPr="00965D54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965D54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965D54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3547C0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965D54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gershzon</w:t>
        </w:r>
        <w:proofErr w:type="spellEnd"/>
        <w:r w:rsidRPr="003547C0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65D54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3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D03C91" w:rsidRPr="00DD5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Сайт по генеалогии «Ваше Родословие».</w:t>
      </w:r>
    </w:p>
    <w:p w:rsidR="003547C0" w:rsidRDefault="003547C0" w:rsidP="00D03C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Онучин А.Н. «Твое родословное дерево. Практическое пособие по составлению родословной, 1992г.»</w:t>
      </w:r>
    </w:p>
    <w:p w:rsidR="003547C0" w:rsidRDefault="003547C0" w:rsidP="00D03C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Мартышина В.С. «Твоя родословная: учебное пособие по изучению истории семьи и составлению родословной». </w:t>
      </w:r>
    </w:p>
    <w:p w:rsidR="003547C0" w:rsidRPr="003547C0" w:rsidRDefault="003547C0" w:rsidP="00D03C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</w:t>
      </w:r>
      <w:r>
        <w:rPr>
          <w:rFonts w:ascii="Georgia" w:hAnsi="Georgia"/>
          <w:color w:val="4A4A4A"/>
          <w:sz w:val="27"/>
          <w:szCs w:val="27"/>
          <w:shd w:val="clear" w:color="auto" w:fill="FFFFFF"/>
        </w:rPr>
        <w:t>Семья. Демонстрационный материал для фронтальных занятий. Художник И. Хомутова. – М.: Книголюб, 2000.</w:t>
      </w:r>
    </w:p>
    <w:p w:rsidR="003547C0" w:rsidRPr="003547C0" w:rsidRDefault="003547C0" w:rsidP="00D03C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14F5" w:rsidRDefault="007814F5">
      <w:pPr>
        <w:rPr>
          <w:rFonts w:ascii="Times New Roman" w:hAnsi="Times New Roman" w:cs="Times New Roman"/>
          <w:sz w:val="28"/>
          <w:szCs w:val="28"/>
        </w:rPr>
      </w:pPr>
    </w:p>
    <w:p w:rsidR="00140013" w:rsidRDefault="00140013">
      <w:pPr>
        <w:rPr>
          <w:rFonts w:ascii="Times New Roman" w:hAnsi="Times New Roman" w:cs="Times New Roman"/>
          <w:sz w:val="28"/>
          <w:szCs w:val="28"/>
        </w:rPr>
      </w:pPr>
    </w:p>
    <w:p w:rsidR="00140013" w:rsidRDefault="00140013">
      <w:pPr>
        <w:rPr>
          <w:rFonts w:ascii="Times New Roman" w:hAnsi="Times New Roman" w:cs="Times New Roman"/>
          <w:sz w:val="28"/>
          <w:szCs w:val="28"/>
        </w:rPr>
      </w:pPr>
    </w:p>
    <w:p w:rsidR="00140013" w:rsidRDefault="00140013">
      <w:pPr>
        <w:rPr>
          <w:rFonts w:ascii="Times New Roman" w:hAnsi="Times New Roman" w:cs="Times New Roman"/>
          <w:sz w:val="28"/>
          <w:szCs w:val="28"/>
        </w:rPr>
      </w:pPr>
    </w:p>
    <w:p w:rsidR="00140013" w:rsidRDefault="00140013">
      <w:pPr>
        <w:rPr>
          <w:rFonts w:ascii="Times New Roman" w:hAnsi="Times New Roman" w:cs="Times New Roman"/>
          <w:sz w:val="28"/>
          <w:szCs w:val="28"/>
        </w:rPr>
      </w:pPr>
    </w:p>
    <w:p w:rsidR="00140013" w:rsidRDefault="00140013">
      <w:pPr>
        <w:rPr>
          <w:rFonts w:ascii="Times New Roman" w:hAnsi="Times New Roman" w:cs="Times New Roman"/>
          <w:sz w:val="28"/>
          <w:szCs w:val="28"/>
        </w:rPr>
      </w:pPr>
    </w:p>
    <w:p w:rsidR="00140013" w:rsidRDefault="00140013">
      <w:pPr>
        <w:rPr>
          <w:rFonts w:ascii="Times New Roman" w:hAnsi="Times New Roman" w:cs="Times New Roman"/>
          <w:sz w:val="28"/>
          <w:szCs w:val="28"/>
        </w:rPr>
      </w:pPr>
    </w:p>
    <w:p w:rsidR="0015395F" w:rsidRDefault="0015395F" w:rsidP="0015395F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</w:p>
    <w:p w:rsidR="0015395F" w:rsidRDefault="0015395F" w:rsidP="0014001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5395F" w:rsidRDefault="0015395F" w:rsidP="0014001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40013" w:rsidRPr="00DD5BB6" w:rsidRDefault="00140013">
      <w:pPr>
        <w:rPr>
          <w:rFonts w:ascii="Times New Roman" w:hAnsi="Times New Roman" w:cs="Times New Roman"/>
          <w:sz w:val="28"/>
          <w:szCs w:val="28"/>
        </w:rPr>
      </w:pPr>
    </w:p>
    <w:sectPr w:rsidR="00140013" w:rsidRPr="00DD5BB6" w:rsidSect="00076560">
      <w:footerReference w:type="default" r:id="rId12"/>
      <w:pgSz w:w="11906" w:h="16838" w:code="9"/>
      <w:pgMar w:top="1134" w:right="851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307" w:rsidRDefault="003E1307" w:rsidP="00140013">
      <w:pPr>
        <w:spacing w:after="0" w:line="240" w:lineRule="auto"/>
      </w:pPr>
      <w:r>
        <w:separator/>
      </w:r>
    </w:p>
  </w:endnote>
  <w:endnote w:type="continuationSeparator" w:id="0">
    <w:p w:rsidR="003E1307" w:rsidRDefault="003E1307" w:rsidP="0014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1721521"/>
      <w:docPartObj>
        <w:docPartGallery w:val="Page Numbers (Bottom of Page)"/>
        <w:docPartUnique/>
      </w:docPartObj>
    </w:sdtPr>
    <w:sdtContent>
      <w:p w:rsidR="00076560" w:rsidRDefault="000765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01D">
          <w:rPr>
            <w:noProof/>
          </w:rPr>
          <w:t>2</w:t>
        </w:r>
        <w:r>
          <w:fldChar w:fldCharType="end"/>
        </w:r>
      </w:p>
    </w:sdtContent>
  </w:sdt>
  <w:p w:rsidR="00140013" w:rsidRDefault="001400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307" w:rsidRDefault="003E1307" w:rsidP="00140013">
      <w:pPr>
        <w:spacing w:after="0" w:line="240" w:lineRule="auto"/>
      </w:pPr>
      <w:r>
        <w:separator/>
      </w:r>
    </w:p>
  </w:footnote>
  <w:footnote w:type="continuationSeparator" w:id="0">
    <w:p w:rsidR="003E1307" w:rsidRDefault="003E1307" w:rsidP="00140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D3270"/>
    <w:multiLevelType w:val="hybridMultilevel"/>
    <w:tmpl w:val="7FB2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B4A38"/>
    <w:multiLevelType w:val="multilevel"/>
    <w:tmpl w:val="35600A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EF0"/>
    <w:rsid w:val="00054858"/>
    <w:rsid w:val="0005643E"/>
    <w:rsid w:val="00076560"/>
    <w:rsid w:val="00140013"/>
    <w:rsid w:val="0015395F"/>
    <w:rsid w:val="001B7795"/>
    <w:rsid w:val="001C1F1E"/>
    <w:rsid w:val="00273CE9"/>
    <w:rsid w:val="002901B7"/>
    <w:rsid w:val="0029701D"/>
    <w:rsid w:val="002C714B"/>
    <w:rsid w:val="002D4EF0"/>
    <w:rsid w:val="002D7A85"/>
    <w:rsid w:val="00327E0A"/>
    <w:rsid w:val="00344D01"/>
    <w:rsid w:val="003547C0"/>
    <w:rsid w:val="003E1307"/>
    <w:rsid w:val="003E576C"/>
    <w:rsid w:val="00547DD2"/>
    <w:rsid w:val="005A72C6"/>
    <w:rsid w:val="005C1F34"/>
    <w:rsid w:val="00636E38"/>
    <w:rsid w:val="0068182E"/>
    <w:rsid w:val="0069603D"/>
    <w:rsid w:val="006C5CF9"/>
    <w:rsid w:val="006D36DB"/>
    <w:rsid w:val="006F2288"/>
    <w:rsid w:val="007516E7"/>
    <w:rsid w:val="007814F5"/>
    <w:rsid w:val="007A48E1"/>
    <w:rsid w:val="007A5CB9"/>
    <w:rsid w:val="007C1A6C"/>
    <w:rsid w:val="008370E7"/>
    <w:rsid w:val="00846DBA"/>
    <w:rsid w:val="00852EEC"/>
    <w:rsid w:val="008606E3"/>
    <w:rsid w:val="009103D1"/>
    <w:rsid w:val="00AB4116"/>
    <w:rsid w:val="00B804F8"/>
    <w:rsid w:val="00BE5C80"/>
    <w:rsid w:val="00C009EA"/>
    <w:rsid w:val="00C34E25"/>
    <w:rsid w:val="00C81DBF"/>
    <w:rsid w:val="00CD6FAF"/>
    <w:rsid w:val="00D03C91"/>
    <w:rsid w:val="00DB11F0"/>
    <w:rsid w:val="00DD5BB6"/>
    <w:rsid w:val="00DF5237"/>
    <w:rsid w:val="00E22C6F"/>
    <w:rsid w:val="00E26136"/>
    <w:rsid w:val="00F201C9"/>
    <w:rsid w:val="00F55D8D"/>
    <w:rsid w:val="00F77863"/>
    <w:rsid w:val="00F81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B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48E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0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013"/>
  </w:style>
  <w:style w:type="paragraph" w:styleId="a8">
    <w:name w:val="footer"/>
    <w:basedOn w:val="a"/>
    <w:link w:val="a9"/>
    <w:uiPriority w:val="99"/>
    <w:unhideWhenUsed/>
    <w:rsid w:val="00140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0013"/>
  </w:style>
  <w:style w:type="character" w:styleId="aa">
    <w:name w:val="Hyperlink"/>
    <w:basedOn w:val="a0"/>
    <w:uiPriority w:val="99"/>
    <w:unhideWhenUsed/>
    <w:rsid w:val="00DF52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/gershzon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eneresis.h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5EAEF-0CCD-46E3-959E-EBCB3381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12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2021-12-23T06:23:00Z</dcterms:created>
  <dcterms:modified xsi:type="dcterms:W3CDTF">2022-01-19T02:26:00Z</dcterms:modified>
</cp:coreProperties>
</file>