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1E" w:rsidRDefault="003E391E" w:rsidP="003E3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5372">
        <w:rPr>
          <w:rFonts w:ascii="Times New Roman" w:hAnsi="Times New Roman" w:cs="Times New Roman"/>
          <w:sz w:val="28"/>
          <w:szCs w:val="28"/>
        </w:rPr>
        <w:t>Отчет о реализации проекта к</w:t>
      </w:r>
      <w:r w:rsidR="002A286F">
        <w:rPr>
          <w:rFonts w:ascii="Times New Roman" w:hAnsi="Times New Roman" w:cs="Times New Roman"/>
          <w:sz w:val="28"/>
          <w:szCs w:val="28"/>
        </w:rPr>
        <w:t xml:space="preserve">ультура для школьников в </w:t>
      </w:r>
      <w:r w:rsidR="00FE7FD6">
        <w:rPr>
          <w:rFonts w:ascii="Times New Roman" w:hAnsi="Times New Roman" w:cs="Times New Roman"/>
          <w:sz w:val="28"/>
          <w:szCs w:val="28"/>
        </w:rPr>
        <w:t>октябре</w:t>
      </w:r>
      <w:r w:rsidR="00637D89">
        <w:rPr>
          <w:rFonts w:ascii="Times New Roman" w:hAnsi="Times New Roman" w:cs="Times New Roman"/>
          <w:sz w:val="28"/>
          <w:szCs w:val="28"/>
        </w:rPr>
        <w:t xml:space="preserve"> 202</w:t>
      </w:r>
      <w:r w:rsidR="00637D89" w:rsidRPr="00637D89">
        <w:rPr>
          <w:rFonts w:ascii="Times New Roman" w:hAnsi="Times New Roman" w:cs="Times New Roman"/>
          <w:sz w:val="28"/>
          <w:szCs w:val="28"/>
        </w:rPr>
        <w:t>3</w:t>
      </w:r>
      <w:r w:rsidRPr="008F537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1DE3" w:rsidRPr="008F5372" w:rsidRDefault="00BD1DE3" w:rsidP="003E3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2"/>
        <w:gridCol w:w="4979"/>
        <w:gridCol w:w="4991"/>
      </w:tblGrid>
      <w:tr w:rsidR="00500161" w:rsidTr="00500161">
        <w:tc>
          <w:tcPr>
            <w:tcW w:w="730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01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Ф.И.О.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4751" w:type="dxa"/>
          </w:tcPr>
          <w:p w:rsidR="00500161" w:rsidRPr="0090600C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Юлия Юрьевна</w:t>
            </w:r>
          </w:p>
        </w:tc>
      </w:tr>
      <w:tr w:rsidR="00500161" w:rsidTr="00500161">
        <w:tc>
          <w:tcPr>
            <w:tcW w:w="730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01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Должность 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4751" w:type="dxa"/>
          </w:tcPr>
          <w:p w:rsidR="00500161" w:rsidRPr="0090600C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  <w:tr w:rsidR="00500161" w:rsidTr="00500161">
        <w:tc>
          <w:tcPr>
            <w:tcW w:w="730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01" w:type="dxa"/>
          </w:tcPr>
          <w:p w:rsidR="00500161" w:rsidRPr="00B573EA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Контактные данные  куратора школы, ответственного за реализацию всероссийского проекта «Культура для школьников» в ОУ (телефон, адрес личной электронной почты)</w:t>
            </w:r>
          </w:p>
        </w:tc>
        <w:tc>
          <w:tcPr>
            <w:tcW w:w="4751" w:type="dxa"/>
          </w:tcPr>
          <w:p w:rsidR="00500161" w:rsidRDefault="00500161" w:rsidP="00500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89286633346</w:t>
            </w:r>
          </w:p>
          <w:p w:rsidR="00500161" w:rsidRPr="0090600C" w:rsidRDefault="00500161" w:rsidP="005001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4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gekalo.y@yandex.ru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Общее количество классов участников  проекта «Культура для школьников» в ОУ</w:t>
            </w:r>
          </w:p>
        </w:tc>
        <w:tc>
          <w:tcPr>
            <w:tcW w:w="475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 проекта «Культура для школьников» в ОУ</w:t>
            </w:r>
          </w:p>
        </w:tc>
        <w:tc>
          <w:tcPr>
            <w:tcW w:w="4751" w:type="dxa"/>
          </w:tcPr>
          <w:p w:rsidR="003E391E" w:rsidRPr="00B573EA" w:rsidRDefault="00DE28D9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  с 1 по 4 классы в ОУ</w:t>
            </w:r>
          </w:p>
        </w:tc>
        <w:tc>
          <w:tcPr>
            <w:tcW w:w="4751" w:type="dxa"/>
          </w:tcPr>
          <w:p w:rsidR="003E391E" w:rsidRPr="00D60B26" w:rsidRDefault="00FE7FD6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с  5 по 8 классы в ОУ</w:t>
            </w:r>
          </w:p>
        </w:tc>
        <w:tc>
          <w:tcPr>
            <w:tcW w:w="4751" w:type="dxa"/>
          </w:tcPr>
          <w:p w:rsidR="003E391E" w:rsidRPr="00D60B26" w:rsidRDefault="00FE7FD6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с  9 по 11 классы в ОУ</w:t>
            </w:r>
          </w:p>
        </w:tc>
        <w:tc>
          <w:tcPr>
            <w:tcW w:w="4751" w:type="dxa"/>
          </w:tcPr>
          <w:p w:rsidR="003E391E" w:rsidRPr="00060316" w:rsidRDefault="00060316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проведенных классами  </w:t>
            </w:r>
            <w:proofErr w:type="gramStart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Проекта (выезды, виртуальные экскурсии и т.д.) в том числе и дистанционно.</w:t>
            </w:r>
          </w:p>
        </w:tc>
        <w:tc>
          <w:tcPr>
            <w:tcW w:w="4751" w:type="dxa"/>
          </w:tcPr>
          <w:p w:rsidR="003E391E" w:rsidRPr="00060316" w:rsidRDefault="00060316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мероприятий проведенных и организованных в образовательной организации (общее число)</w:t>
            </w:r>
          </w:p>
        </w:tc>
        <w:tc>
          <w:tcPr>
            <w:tcW w:w="4751" w:type="dxa"/>
          </w:tcPr>
          <w:p w:rsidR="003E391E" w:rsidRPr="00060316" w:rsidRDefault="00060316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очно (классные часы, тематические занятия и т.д.)</w:t>
            </w:r>
          </w:p>
        </w:tc>
        <w:tc>
          <w:tcPr>
            <w:tcW w:w="4751" w:type="dxa"/>
          </w:tcPr>
          <w:p w:rsidR="003E391E" w:rsidRPr="00060316" w:rsidRDefault="00060316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01" w:type="dxa"/>
          </w:tcPr>
          <w:p w:rsidR="00273794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Из них дистанционно                                            </w:t>
            </w:r>
          </w:p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 (с использованием виртуальных экскурсий, видеоконференций и т.д.)</w:t>
            </w:r>
          </w:p>
        </w:tc>
        <w:tc>
          <w:tcPr>
            <w:tcW w:w="4751" w:type="dxa"/>
          </w:tcPr>
          <w:p w:rsidR="003E391E" w:rsidRPr="00A73BBA" w:rsidRDefault="00500161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с привлечением сотрудников учреждений культуры</w:t>
            </w:r>
          </w:p>
        </w:tc>
        <w:tc>
          <w:tcPr>
            <w:tcW w:w="4751" w:type="dxa"/>
          </w:tcPr>
          <w:p w:rsidR="003E391E" w:rsidRPr="00060316" w:rsidRDefault="00060316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Перечислите наиболее востребованные формы проведения мероприятий (перечислить через запятую, ссылки на размещение)</w:t>
            </w:r>
          </w:p>
        </w:tc>
        <w:tc>
          <w:tcPr>
            <w:tcW w:w="4751" w:type="dxa"/>
          </w:tcPr>
          <w:p w:rsidR="003E391E" w:rsidRDefault="00060316" w:rsidP="003E391E">
            <w:pPr>
              <w:pStyle w:val="60"/>
              <w:shd w:val="clear" w:color="auto" w:fill="auto"/>
              <w:tabs>
                <w:tab w:val="left" w:pos="1278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Виртуальный тур по Государственной Третьяковской галерее </w:t>
            </w:r>
            <w:hyperlink r:id="rId5" w:history="1">
              <w:r w:rsidRPr="00760433">
                <w:rPr>
                  <w:rStyle w:val="a4"/>
                  <w:b w:val="0"/>
                  <w:sz w:val="20"/>
                  <w:szCs w:val="20"/>
                </w:rPr>
                <w:t>https://www.culture.ru/institutes/10078/gosudarstvennaya-tretyakovskaya-galereya</w:t>
              </w:r>
            </w:hyperlink>
          </w:p>
          <w:p w:rsidR="00060316" w:rsidRPr="00060316" w:rsidRDefault="00060316" w:rsidP="003E391E">
            <w:pPr>
              <w:pStyle w:val="60"/>
              <w:shd w:val="clear" w:color="auto" w:fill="auto"/>
              <w:tabs>
                <w:tab w:val="left" w:pos="1278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</w:p>
          <w:p w:rsidR="00273794" w:rsidRPr="00391C99" w:rsidRDefault="00391C99" w:rsidP="003E391E">
            <w:pPr>
              <w:pStyle w:val="60"/>
              <w:shd w:val="clear" w:color="auto" w:fill="auto"/>
              <w:tabs>
                <w:tab w:val="left" w:pos="427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Экскурсия по летнему дворцу Петра </w:t>
            </w:r>
            <w:r>
              <w:rPr>
                <w:b w:val="0"/>
                <w:sz w:val="20"/>
                <w:szCs w:val="20"/>
                <w:lang w:val="en-US"/>
              </w:rPr>
              <w:t>I</w:t>
            </w:r>
          </w:p>
          <w:p w:rsidR="003E391E" w:rsidRDefault="00806CC1" w:rsidP="003E391E">
            <w:pPr>
              <w:rPr>
                <w:rStyle w:val="613pt"/>
                <w:rFonts w:eastAsiaTheme="minorEastAsia"/>
                <w:b w:val="0"/>
                <w:bCs w:val="0"/>
                <w:sz w:val="20"/>
                <w:szCs w:val="20"/>
                <w:lang w:eastAsia="en-US"/>
              </w:rPr>
            </w:pPr>
            <w:hyperlink r:id="rId6" w:history="1">
              <w:r w:rsidR="00391C99" w:rsidRPr="0076043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https://www.culture.ru/live/broadcast/36941/ekskursiya-po-letnemu-dvorcu-petra-i-i-letnemu-sadu</w:t>
              </w:r>
            </w:hyperlink>
          </w:p>
          <w:p w:rsidR="00391C99" w:rsidRPr="00B573EA" w:rsidRDefault="00391C99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91E" w:rsidRPr="00391C99" w:rsidRDefault="00273794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Просмотр фильма </w:t>
            </w:r>
            <w:r w:rsidR="00391C99">
              <w:rPr>
                <w:b w:val="0"/>
                <w:sz w:val="20"/>
                <w:szCs w:val="20"/>
              </w:rPr>
              <w:t xml:space="preserve">Операция «Ы» и другие приключения Шурика  </w:t>
            </w:r>
          </w:p>
          <w:p w:rsidR="003E391E" w:rsidRDefault="00806CC1" w:rsidP="003E391E">
            <w:hyperlink r:id="rId7" w:history="1">
              <w:r w:rsidR="00391C99" w:rsidRPr="00760433">
                <w:rPr>
                  <w:rStyle w:val="a4"/>
                </w:rPr>
                <w:t>https://www.culture.ru/live/movies/2634/operaciya-y-i-drugie-priklyucheniya-shurika</w:t>
              </w:r>
            </w:hyperlink>
          </w:p>
          <w:p w:rsidR="00391C99" w:rsidRPr="00B573EA" w:rsidRDefault="00391C99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классами учреждений культуры, в рамках реализации Проекта, в том числе дистанционно. </w:t>
            </w:r>
          </w:p>
        </w:tc>
        <w:tc>
          <w:tcPr>
            <w:tcW w:w="475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01" w:type="dxa"/>
          </w:tcPr>
          <w:p w:rsidR="003E391E" w:rsidRPr="00B573EA" w:rsidRDefault="003E391E" w:rsidP="0010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мероприятий, проводимых классами, в рамках Проекта (выезды, виртуальные экскурсии и т.д.) в следующем месяце (</w:t>
            </w:r>
            <w:r w:rsidR="0010641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года).</w:t>
            </w:r>
          </w:p>
        </w:tc>
        <w:tc>
          <w:tcPr>
            <w:tcW w:w="4751" w:type="dxa"/>
          </w:tcPr>
          <w:p w:rsidR="003E391E" w:rsidRPr="00A73BBA" w:rsidRDefault="00391C99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01" w:type="dxa"/>
          </w:tcPr>
          <w:p w:rsidR="003E391E" w:rsidRPr="00B573EA" w:rsidRDefault="003E391E" w:rsidP="0010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посещений классами учреждений культуры в рамках реализации </w:t>
            </w:r>
            <w:r w:rsidR="005275B9">
              <w:rPr>
                <w:rFonts w:ascii="Times New Roman" w:hAnsi="Times New Roman" w:cs="Times New Roman"/>
                <w:sz w:val="20"/>
                <w:szCs w:val="20"/>
              </w:rPr>
              <w:t>Проекта в следующем месяце (</w:t>
            </w:r>
            <w:r w:rsidR="0010641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года)</w:t>
            </w:r>
          </w:p>
        </w:tc>
        <w:tc>
          <w:tcPr>
            <w:tcW w:w="4751" w:type="dxa"/>
          </w:tcPr>
          <w:p w:rsidR="003E391E" w:rsidRPr="00A73BBA" w:rsidRDefault="00106413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0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Назовите наиболее эффективные формы организации мероприятий в рамках проекта (перечислить через запятую)</w:t>
            </w:r>
          </w:p>
        </w:tc>
        <w:tc>
          <w:tcPr>
            <w:tcW w:w="4751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- экскурсия, </w:t>
            </w:r>
            <w:r w:rsidR="00C21E9B">
              <w:rPr>
                <w:rFonts w:ascii="Times New Roman" w:hAnsi="Times New Roman" w:cs="Times New Roman"/>
                <w:sz w:val="20"/>
                <w:szCs w:val="20"/>
              </w:rPr>
              <w:t>трансляции</w:t>
            </w:r>
          </w:p>
        </w:tc>
      </w:tr>
      <w:tr w:rsidR="003E391E" w:rsidTr="00500161">
        <w:tc>
          <w:tcPr>
            <w:tcW w:w="730" w:type="dxa"/>
          </w:tcPr>
          <w:p w:rsidR="003E391E" w:rsidRPr="00B573EA" w:rsidRDefault="003E391E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01" w:type="dxa"/>
          </w:tcPr>
          <w:p w:rsidR="003E391E" w:rsidRPr="00B573EA" w:rsidRDefault="003E391E" w:rsidP="00C21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мероприятий, проведенных и посещенных в </w:t>
            </w:r>
            <w:r w:rsidR="00C21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октябре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2022 года в рамках проекта Культура для школьников с указанием ссылки на размещение отчетов на сайте школы)</w:t>
            </w:r>
            <w:proofErr w:type="gramEnd"/>
          </w:p>
        </w:tc>
        <w:tc>
          <w:tcPr>
            <w:tcW w:w="4751" w:type="dxa"/>
          </w:tcPr>
          <w:p w:rsidR="003E391E" w:rsidRPr="00B573EA" w:rsidRDefault="003E391E" w:rsidP="003E391E">
            <w:pPr>
              <w:keepNext/>
              <w:keepLines/>
              <w:spacing w:after="77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bookmark79"/>
            <w:r w:rsidRPr="00B573EA">
              <w:rPr>
                <w:rStyle w:val="2"/>
                <w:rFonts w:eastAsiaTheme="minorHAnsi"/>
                <w:sz w:val="20"/>
                <w:szCs w:val="20"/>
              </w:rPr>
              <w:lastRenderedPageBreak/>
              <w:t>Скульптура</w:t>
            </w:r>
            <w:bookmarkEnd w:id="1"/>
            <w:r w:rsidRPr="00B573EA">
              <w:rPr>
                <w:rStyle w:val="2"/>
                <w:rFonts w:eastAsiaTheme="minorHAnsi"/>
                <w:sz w:val="20"/>
                <w:szCs w:val="20"/>
              </w:rPr>
              <w:t>:</w:t>
            </w:r>
          </w:p>
          <w:p w:rsidR="00C3092E" w:rsidRDefault="00C3092E" w:rsidP="00641AFA">
            <w:pPr>
              <w:pStyle w:val="a7"/>
              <w:spacing w:before="0" w:beforeAutospacing="0" w:after="0" w:afterAutospacing="0" w:line="324" w:lineRule="atLeas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lastRenderedPageBreak/>
              <w:t>«Родина-мать зовет»</w:t>
            </w:r>
            <w:r>
              <w:rPr>
                <w:sz w:val="22"/>
                <w:szCs w:val="22"/>
              </w:rPr>
              <w:t xml:space="preserve"> — название главной скульптуры мемориального комплекса, построенного на Мамаевом кургане в городе-герое Волгограде. Холм, на котором стоит фигура женщины с мечом, возвышается на 14 м, а сама статуя имеет высоту 85 метров. </w:t>
            </w:r>
          </w:p>
          <w:p w:rsidR="005F67C6" w:rsidRPr="00106413" w:rsidRDefault="005F67C6" w:rsidP="005F67C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13" w:rsidRDefault="00106413" w:rsidP="0010641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391E" w:rsidRPr="00106413" w:rsidRDefault="003E391E" w:rsidP="0010641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413">
              <w:rPr>
                <w:rFonts w:ascii="Times New Roman" w:hAnsi="Times New Roman" w:cs="Times New Roman"/>
                <w:b/>
                <w:sz w:val="20"/>
                <w:szCs w:val="20"/>
              </w:rPr>
              <w:t>Кинематограф:</w:t>
            </w:r>
          </w:p>
          <w:p w:rsidR="003E391E" w:rsidRPr="00641AFA" w:rsidRDefault="003E391E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b w:val="0"/>
                <w:sz w:val="24"/>
                <w:szCs w:val="24"/>
                <w:lang w:val="en-US"/>
              </w:rPr>
            </w:pPr>
            <w:r w:rsidRPr="00B573EA">
              <w:rPr>
                <w:b w:val="0"/>
                <w:sz w:val="20"/>
                <w:szCs w:val="20"/>
              </w:rPr>
              <w:t>Отечественная культура</w:t>
            </w:r>
          </w:p>
          <w:p w:rsidR="00641AFA" w:rsidRPr="00641AFA" w:rsidRDefault="00641AFA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641AFA">
              <w:rPr>
                <w:color w:val="2021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>Опера́ция</w:t>
            </w:r>
            <w:proofErr w:type="spellEnd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 xml:space="preserve"> „</w:t>
            </w:r>
            <w:proofErr w:type="gramStart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>Ы</w:t>
            </w:r>
            <w:proofErr w:type="gramEnd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 xml:space="preserve">“ и </w:t>
            </w:r>
            <w:proofErr w:type="spellStart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>други́е</w:t>
            </w:r>
            <w:proofErr w:type="spellEnd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>приключе́ния</w:t>
            </w:r>
            <w:proofErr w:type="spellEnd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41AFA">
              <w:rPr>
                <w:b w:val="0"/>
                <w:bCs w:val="0"/>
                <w:color w:val="202122"/>
                <w:sz w:val="22"/>
                <w:szCs w:val="22"/>
                <w:shd w:val="clear" w:color="auto" w:fill="FFFFFF"/>
              </w:rPr>
              <w:t>Шу́рика</w:t>
            </w:r>
            <w:proofErr w:type="spellEnd"/>
            <w:r w:rsidRPr="00641AFA">
              <w:rPr>
                <w:color w:val="202122"/>
                <w:sz w:val="22"/>
                <w:szCs w:val="22"/>
                <w:shd w:val="clear" w:color="auto" w:fill="FFFFFF"/>
              </w:rPr>
              <w:t>» —</w:t>
            </w:r>
            <w:r w:rsidRPr="00641AFA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Pr="00641AFA">
              <w:rPr>
                <w:b w:val="0"/>
                <w:color w:val="202122"/>
                <w:sz w:val="22"/>
                <w:szCs w:val="22"/>
                <w:shd w:val="clear" w:color="auto" w:fill="FFFFFF"/>
              </w:rPr>
              <w:t>советский </w:t>
            </w:r>
            <w:hyperlink r:id="rId8" w:tooltip="Комедия" w:history="1">
              <w:r w:rsidRPr="00641AFA">
                <w:rPr>
                  <w:rStyle w:val="a4"/>
                  <w:b w:val="0"/>
                  <w:color w:val="0645AD"/>
                  <w:sz w:val="22"/>
                  <w:szCs w:val="22"/>
                  <w:shd w:val="clear" w:color="auto" w:fill="FFFFFF"/>
                </w:rPr>
                <w:t>комедийный</w:t>
              </w:r>
            </w:hyperlink>
            <w:r w:rsidRPr="00641AFA">
              <w:rPr>
                <w:b w:val="0"/>
                <w:color w:val="202122"/>
                <w:sz w:val="22"/>
                <w:szCs w:val="22"/>
                <w:shd w:val="clear" w:color="auto" w:fill="FFFFFF"/>
              </w:rPr>
              <w:t> </w:t>
            </w:r>
            <w:hyperlink r:id="rId9" w:tooltip="Художественный фильм" w:history="1">
              <w:r w:rsidRPr="00641AFA">
                <w:rPr>
                  <w:rStyle w:val="a4"/>
                  <w:b w:val="0"/>
                  <w:color w:val="0645AD"/>
                  <w:sz w:val="22"/>
                  <w:szCs w:val="22"/>
                  <w:shd w:val="clear" w:color="auto" w:fill="FFFFFF"/>
                </w:rPr>
                <w:t>художественный фильм</w:t>
              </w:r>
            </w:hyperlink>
            <w:r w:rsidRPr="00641AFA">
              <w:rPr>
                <w:b w:val="0"/>
                <w:color w:val="202122"/>
                <w:sz w:val="22"/>
                <w:szCs w:val="22"/>
                <w:shd w:val="clear" w:color="auto" w:fill="FFFFFF"/>
              </w:rPr>
              <w:t>, снятый в </w:t>
            </w:r>
            <w:hyperlink r:id="rId10" w:tooltip="1965 год в кино" w:history="1">
              <w:r w:rsidRPr="00641AFA">
                <w:rPr>
                  <w:rStyle w:val="a4"/>
                  <w:b w:val="0"/>
                  <w:color w:val="0645AD"/>
                  <w:sz w:val="22"/>
                  <w:szCs w:val="22"/>
                  <w:shd w:val="clear" w:color="auto" w:fill="FFFFFF"/>
                </w:rPr>
                <w:t>1965 году</w:t>
              </w:r>
            </w:hyperlink>
            <w:r w:rsidRPr="00641AFA">
              <w:rPr>
                <w:b w:val="0"/>
                <w:color w:val="202122"/>
                <w:sz w:val="22"/>
                <w:szCs w:val="22"/>
                <w:shd w:val="clear" w:color="auto" w:fill="FFFFFF"/>
              </w:rPr>
              <w:t> режиссёром </w:t>
            </w:r>
            <w:hyperlink r:id="rId11" w:tooltip="Гайдай, Леонид Иович" w:history="1">
              <w:r w:rsidRPr="00641AFA">
                <w:rPr>
                  <w:rStyle w:val="a4"/>
                  <w:b w:val="0"/>
                  <w:color w:val="0645AD"/>
                  <w:sz w:val="22"/>
                  <w:szCs w:val="22"/>
                  <w:shd w:val="clear" w:color="auto" w:fill="FFFFFF"/>
                </w:rPr>
                <w:t>Леонидом Гайдаем</w:t>
              </w:r>
            </w:hyperlink>
            <w:r w:rsidRPr="00641AFA">
              <w:rPr>
                <w:b w:val="0"/>
                <w:color w:val="202122"/>
                <w:sz w:val="22"/>
                <w:szCs w:val="22"/>
                <w:shd w:val="clear" w:color="auto" w:fill="FFFFFF"/>
              </w:rPr>
              <w:t>. </w:t>
            </w:r>
            <w:hyperlink r:id="rId12" w:tooltip="Лидеры советского кинопроката" w:history="1">
              <w:r w:rsidRPr="00641AFA">
                <w:rPr>
                  <w:rStyle w:val="a4"/>
                  <w:b w:val="0"/>
                  <w:color w:val="0645AD"/>
                  <w:sz w:val="22"/>
                  <w:szCs w:val="22"/>
                  <w:shd w:val="clear" w:color="auto" w:fill="FFFFFF"/>
                </w:rPr>
                <w:t>Лидер кинопроката</w:t>
              </w:r>
            </w:hyperlink>
            <w:r w:rsidRPr="00641AFA">
              <w:rPr>
                <w:b w:val="0"/>
                <w:color w:val="202122"/>
                <w:sz w:val="22"/>
                <w:szCs w:val="22"/>
                <w:shd w:val="clear" w:color="auto" w:fill="FFFFFF"/>
              </w:rPr>
              <w:t> (1965)</w:t>
            </w:r>
          </w:p>
          <w:p w:rsidR="00C3092E" w:rsidRPr="00641AFA" w:rsidRDefault="00C3092E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44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Театр:</w:t>
            </w:r>
          </w:p>
          <w:p w:rsidR="00641AFA" w:rsidRPr="00641AFA" w:rsidRDefault="00641AFA" w:rsidP="00641AFA">
            <w:pPr>
              <w:spacing w:before="161" w:after="48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Спектакль «Вредный заяц» </w:t>
            </w:r>
            <w:r w:rsidRPr="00641AFA">
              <w:rPr>
                <w:rFonts w:ascii="Times New Roman" w:eastAsia="Times New Roman" w:hAnsi="Times New Roman" w:cs="Times New Roman"/>
                <w:bCs/>
                <w:kern w:val="36"/>
              </w:rPr>
              <w:t>Кировский театр кукол имени А.Н. Афанасьева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Архитектура:</w:t>
            </w:r>
          </w:p>
          <w:p w:rsidR="00641AFA" w:rsidRPr="00641AFA" w:rsidRDefault="00641AFA" w:rsidP="00641AFA">
            <w:pPr>
              <w:pStyle w:val="1"/>
              <w:spacing w:before="161" w:beforeAutospacing="0" w:after="48" w:afterAutospacing="0"/>
              <w:outlineLvl w:val="0"/>
              <w:rPr>
                <w:sz w:val="22"/>
                <w:szCs w:val="22"/>
              </w:rPr>
            </w:pPr>
            <w:r w:rsidRPr="00641AFA">
              <w:rPr>
                <w:sz w:val="22"/>
                <w:szCs w:val="22"/>
              </w:rPr>
              <w:t>Большой (Екатерининский) дворец</w:t>
            </w:r>
          </w:p>
          <w:p w:rsidR="00641AFA" w:rsidRPr="00641AFA" w:rsidRDefault="00806CC1" w:rsidP="00641AFA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641AFA" w:rsidRPr="00641AF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г. Пушкин, ул. </w:t>
              </w:r>
              <w:proofErr w:type="gramStart"/>
              <w:r w:rsidR="00641AFA" w:rsidRPr="00641AF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Садовая</w:t>
              </w:r>
              <w:proofErr w:type="gramEnd"/>
              <w:r w:rsidR="00641AFA" w:rsidRPr="00641AF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, 7</w:t>
              </w:r>
            </w:hyperlink>
          </w:p>
          <w:p w:rsidR="00641AFA" w:rsidRDefault="00641AFA" w:rsidP="003E391E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rPr>
                <w:rStyle w:val="613pt"/>
              </w:rPr>
            </w:pP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Музыка:</w:t>
            </w:r>
          </w:p>
          <w:p w:rsidR="003E391E" w:rsidRPr="00B573EA" w:rsidRDefault="003E391E" w:rsidP="003E391E">
            <w:pPr>
              <w:ind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Отечественная музыка </w:t>
            </w:r>
          </w:p>
          <w:p w:rsidR="002E1D90" w:rsidRPr="002E1D90" w:rsidRDefault="00806CC1" w:rsidP="002E1D90">
            <w:pPr>
              <w:rPr>
                <w:rFonts w:ascii="Times New Roman" w:eastAsia="Times New Roman" w:hAnsi="Times New Roman" w:cs="Times New Roman"/>
                <w:spacing w:val="6"/>
              </w:rPr>
            </w:pPr>
            <w:hyperlink r:id="rId14" w:anchor="tab-item-0" w:history="1">
              <w:r w:rsidR="002E1D90" w:rsidRPr="002E1D90">
                <w:rPr>
                  <w:rFonts w:ascii="Times New Roman" w:eastAsia="Times New Roman" w:hAnsi="Times New Roman" w:cs="Times New Roman"/>
                  <w:b/>
                  <w:bCs/>
                  <w:spacing w:val="7"/>
                </w:rPr>
                <w:t>Владимир Федосеев</w:t>
              </w:r>
            </w:hyperlink>
          </w:p>
          <w:p w:rsidR="002E1D90" w:rsidRPr="002E1D90" w:rsidRDefault="00806CC1" w:rsidP="002E1D90">
            <w:pPr>
              <w:rPr>
                <w:rFonts w:ascii="Times New Roman" w:eastAsia="Times New Roman" w:hAnsi="Times New Roman" w:cs="Times New Roman"/>
                <w:spacing w:val="6"/>
              </w:rPr>
            </w:pPr>
            <w:hyperlink r:id="rId15" w:anchor="tab-item-1" w:history="1">
              <w:r w:rsidR="002E1D90" w:rsidRPr="002E1D90">
                <w:rPr>
                  <w:rFonts w:ascii="Times New Roman" w:eastAsia="Times New Roman" w:hAnsi="Times New Roman" w:cs="Times New Roman"/>
                  <w:bCs/>
                  <w:spacing w:val="7"/>
                </w:rPr>
                <w:t>Государственный академический Большой симфонический оркестр имени П.И.</w:t>
              </w:r>
            </w:hyperlink>
            <w:r w:rsidR="002E1D90" w:rsidRPr="002E1D90">
              <w:rPr>
                <w:rFonts w:ascii="Times New Roman" w:hAnsi="Times New Roman" w:cs="Times New Roman"/>
                <w:spacing w:val="6"/>
              </w:rPr>
              <w:t xml:space="preserve"> </w:t>
            </w:r>
            <w:hyperlink r:id="rId16" w:anchor="tab-item-1" w:history="1">
              <w:r w:rsidR="002E1D90" w:rsidRPr="002E1D90">
                <w:rPr>
                  <w:rFonts w:ascii="Times New Roman" w:eastAsia="Times New Roman" w:hAnsi="Times New Roman" w:cs="Times New Roman"/>
                  <w:bCs/>
                  <w:spacing w:val="7"/>
                </w:rPr>
                <w:t>Чайковского</w:t>
              </w:r>
            </w:hyperlink>
          </w:p>
          <w:p w:rsidR="002E1D90" w:rsidRPr="002E1D90" w:rsidRDefault="00806CC1" w:rsidP="002E1D90">
            <w:pPr>
              <w:rPr>
                <w:rFonts w:ascii="Times New Roman" w:eastAsia="Times New Roman" w:hAnsi="Times New Roman" w:cs="Times New Roman"/>
                <w:spacing w:val="6"/>
              </w:rPr>
            </w:pPr>
            <w:hyperlink r:id="rId17" w:anchor="tab-item-2" w:history="1">
              <w:r w:rsidR="002E1D90" w:rsidRPr="002E1D90">
                <w:rPr>
                  <w:rFonts w:ascii="Times New Roman" w:eastAsia="Times New Roman" w:hAnsi="Times New Roman" w:cs="Times New Roman"/>
                  <w:bCs/>
                  <w:spacing w:val="7"/>
                </w:rPr>
                <w:t>Вольфганг Амадей Моцарт</w:t>
              </w:r>
            </w:hyperlink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98" w:lineRule="exact"/>
              <w:ind w:right="380"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Народная культура:</w:t>
            </w:r>
          </w:p>
          <w:p w:rsidR="003E391E" w:rsidRPr="00B573EA" w:rsidRDefault="003E391E" w:rsidP="003E391E">
            <w:pPr>
              <w:keepNext/>
              <w:keepLines/>
              <w:ind w:left="140" w:righ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3EA">
              <w:rPr>
                <w:rStyle w:val="2"/>
                <w:rFonts w:eastAsiaTheme="minorHAnsi"/>
                <w:b w:val="0"/>
                <w:sz w:val="20"/>
                <w:szCs w:val="20"/>
              </w:rPr>
              <w:t>Народные художественные промыслы и ремесла. Художественные ремесла.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55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Металл: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41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Ковка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4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Тульские самовары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55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573EA">
              <w:rPr>
                <w:b w:val="0"/>
                <w:bCs w:val="0"/>
                <w:sz w:val="20"/>
                <w:szCs w:val="20"/>
              </w:rPr>
              <w:t>Роспись по металлу</w:t>
            </w:r>
          </w:p>
          <w:p w:rsidR="003E391E" w:rsidRPr="00B573EA" w:rsidRDefault="00B91007" w:rsidP="003E391E">
            <w:pPr>
              <w:pStyle w:val="60"/>
              <w:shd w:val="clear" w:color="auto" w:fill="auto"/>
              <w:tabs>
                <w:tab w:val="left" w:pos="141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Хохлома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418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B573EA">
              <w:rPr>
                <w:b w:val="0"/>
                <w:bCs w:val="0"/>
                <w:sz w:val="20"/>
                <w:szCs w:val="20"/>
              </w:rPr>
              <w:t>Уральская</w:t>
            </w:r>
            <w:proofErr w:type="gramEnd"/>
            <w:r w:rsidRPr="00B573EA">
              <w:rPr>
                <w:b w:val="0"/>
                <w:bCs w:val="0"/>
                <w:sz w:val="20"/>
                <w:szCs w:val="20"/>
              </w:rPr>
              <w:t xml:space="preserve"> (Нижний Тагил)</w:t>
            </w:r>
          </w:p>
          <w:p w:rsidR="003E391E" w:rsidRPr="00B573EA" w:rsidRDefault="003E391E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sz w:val="20"/>
                <w:szCs w:val="20"/>
              </w:rPr>
            </w:pPr>
            <w:r w:rsidRPr="00B573EA">
              <w:rPr>
                <w:sz w:val="20"/>
                <w:szCs w:val="20"/>
              </w:rPr>
              <w:t>Литература:</w:t>
            </w:r>
          </w:p>
          <w:p w:rsidR="005C09FB" w:rsidRDefault="00E66C05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М.Булгаков «Мастер и Маргарита»</w:t>
            </w:r>
          </w:p>
          <w:p w:rsidR="00B358BC" w:rsidRPr="00B573EA" w:rsidRDefault="00806CC1" w:rsidP="003E391E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b w:val="0"/>
                <w:sz w:val="20"/>
                <w:szCs w:val="20"/>
              </w:rPr>
            </w:pPr>
            <w:hyperlink r:id="rId18" w:history="1">
              <w:r w:rsidR="00C3180B" w:rsidRPr="00C3180B">
                <w:rPr>
                  <w:rStyle w:val="a4"/>
                </w:rPr>
                <w:t>https://school20.temr23.ru/item/1328447</w:t>
              </w:r>
            </w:hyperlink>
          </w:p>
        </w:tc>
      </w:tr>
    </w:tbl>
    <w:p w:rsidR="00B358BC" w:rsidRDefault="00B358BC"/>
    <w:sectPr w:rsidR="00B358BC" w:rsidSect="003E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D27"/>
    <w:multiLevelType w:val="hybridMultilevel"/>
    <w:tmpl w:val="95BE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729D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91E"/>
    <w:rsid w:val="00033390"/>
    <w:rsid w:val="0003569D"/>
    <w:rsid w:val="00060316"/>
    <w:rsid w:val="000901EB"/>
    <w:rsid w:val="00106413"/>
    <w:rsid w:val="00273794"/>
    <w:rsid w:val="002A286F"/>
    <w:rsid w:val="002B37AC"/>
    <w:rsid w:val="002E1D90"/>
    <w:rsid w:val="00314D80"/>
    <w:rsid w:val="00391C99"/>
    <w:rsid w:val="003E391E"/>
    <w:rsid w:val="00500161"/>
    <w:rsid w:val="005275B9"/>
    <w:rsid w:val="00544D17"/>
    <w:rsid w:val="005C09FB"/>
    <w:rsid w:val="005F67C6"/>
    <w:rsid w:val="0063315D"/>
    <w:rsid w:val="00637D89"/>
    <w:rsid w:val="00641AFA"/>
    <w:rsid w:val="007871D8"/>
    <w:rsid w:val="00793D33"/>
    <w:rsid w:val="007B062E"/>
    <w:rsid w:val="00806CC1"/>
    <w:rsid w:val="00A062F6"/>
    <w:rsid w:val="00A73BBA"/>
    <w:rsid w:val="00AA5656"/>
    <w:rsid w:val="00B358BC"/>
    <w:rsid w:val="00B573EA"/>
    <w:rsid w:val="00B91007"/>
    <w:rsid w:val="00BD1DE3"/>
    <w:rsid w:val="00C21E9B"/>
    <w:rsid w:val="00C3092E"/>
    <w:rsid w:val="00C3180B"/>
    <w:rsid w:val="00D60B26"/>
    <w:rsid w:val="00D93279"/>
    <w:rsid w:val="00DE28D9"/>
    <w:rsid w:val="00E66C05"/>
    <w:rsid w:val="00F55438"/>
    <w:rsid w:val="00FC4163"/>
    <w:rsid w:val="00FE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4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91E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3E39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391E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613pt">
    <w:name w:val="Основной текст (6) + 13 pt"/>
    <w:basedOn w:val="6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Заголовок №2"/>
    <w:basedOn w:val="a0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50016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41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3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309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1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3bfq">
    <w:name w:val="m3bfq"/>
    <w:basedOn w:val="a0"/>
    <w:rsid w:val="002E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803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922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1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0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9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5%D0%B4%D0%B8%D1%8F" TargetMode="External"/><Relationship Id="rId13" Type="http://schemas.openxmlformats.org/officeDocument/2006/relationships/hyperlink" Target="https://yandex.ru/maps/?text=%D0%B3.%20%D0%9F%D1%83%D1%88%D0%BA%D0%B8%D0%BD%2C%20%D1%83%D0%BB.%20%D0%A1%D0%B0%D0%B4%D0%BE%D0%B2%D0%B0%D1%8F%2C%207" TargetMode="External"/><Relationship Id="rId18" Type="http://schemas.openxmlformats.org/officeDocument/2006/relationships/hyperlink" Target="https://school20.temr23.ru/item/1328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live/movies/2634/operaciya-y-i-drugie-priklyucheniya-shurika" TargetMode="External"/><Relationship Id="rId12" Type="http://schemas.openxmlformats.org/officeDocument/2006/relationships/hyperlink" Target="https://ru.wikipedia.org/wiki/%D0%9B%D0%B8%D0%B4%D0%B5%D1%80%D1%8B_%D1%81%D0%BE%D0%B2%D0%B5%D1%82%D1%81%D0%BA%D0%BE%D0%B3%D0%BE_%D0%BA%D0%B8%D0%BD%D0%BE%D0%BF%D1%80%D0%BE%D0%BA%D0%B0%D1%82%D0%B0" TargetMode="External"/><Relationship Id="rId17" Type="http://schemas.openxmlformats.org/officeDocument/2006/relationships/hyperlink" Target="https://www.culture.ru/live/movies/4142/v-a-mocart-poslednie-simfon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live/movies/4142/v-a-mocart-poslednie-simfoni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live/broadcast/36941/ekskursiya-po-letnemu-dvorcu-petra-i-i-letnemu-sadu" TargetMode="External"/><Relationship Id="rId11" Type="http://schemas.openxmlformats.org/officeDocument/2006/relationships/hyperlink" Target="https://ru.wikipedia.org/wiki/%D0%93%D0%B0%D0%B9%D0%B4%D0%B0%D0%B9,_%D0%9B%D0%B5%D0%BE%D0%BD%D0%B8%D0%B4_%D0%98%D0%BE%D0%B2%D0%B8%D1%87" TargetMode="External"/><Relationship Id="rId5" Type="http://schemas.openxmlformats.org/officeDocument/2006/relationships/hyperlink" Target="https://www.culture.ru/institutes/10078/gosudarstvennaya-tretyakovskaya-galereya" TargetMode="External"/><Relationship Id="rId15" Type="http://schemas.openxmlformats.org/officeDocument/2006/relationships/hyperlink" Target="https://www.culture.ru/live/movies/4142/v-a-mocart-poslednie-simfonii" TargetMode="External"/><Relationship Id="rId10" Type="http://schemas.openxmlformats.org/officeDocument/2006/relationships/hyperlink" Target="https://ru.wikipedia.org/wiki/1965_%D0%B3%D0%BE%D0%B4_%D0%B2_%D0%BA%D0%B8%D0%BD%D0%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1%83%D0%B4%D0%BE%D0%B6%D0%B5%D1%81%D1%82%D0%B2%D0%B5%D0%BD%D0%BD%D1%8B%D0%B9_%D1%84%D0%B8%D0%BB%D1%8C%D0%BC" TargetMode="External"/><Relationship Id="rId14" Type="http://schemas.openxmlformats.org/officeDocument/2006/relationships/hyperlink" Target="https://www.culture.ru/live/movies/4142/v-a-mocart-poslednie-simfo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2022-10-24T12:07:00Z</dcterms:created>
  <dcterms:modified xsi:type="dcterms:W3CDTF">2023-11-03T08:42:00Z</dcterms:modified>
</cp:coreProperties>
</file>