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C" w:rsidRDefault="0079276C" w:rsidP="0079276C">
      <w:pPr>
        <w:ind w:left="623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Приложение </w:t>
      </w:r>
    </w:p>
    <w:p w:rsidR="0079276C" w:rsidRDefault="0079276C" w:rsidP="0079276C">
      <w:pPr>
        <w:ind w:left="623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приказу Отдела образования Администрации Семикаракорского района № 198 от 27.03.2017</w:t>
      </w:r>
    </w:p>
    <w:p w:rsidR="0079276C" w:rsidRDefault="0079276C" w:rsidP="0079276C">
      <w:pPr>
        <w:pStyle w:val="21"/>
        <w:shd w:val="clear" w:color="auto" w:fill="auto"/>
        <w:spacing w:before="0" w:after="0"/>
        <w:ind w:left="20" w:hanging="20"/>
        <w:jc w:val="center"/>
      </w:pPr>
    </w:p>
    <w:p w:rsidR="0079276C" w:rsidRDefault="0099607D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инт</w:t>
      </w:r>
      <w:r w:rsidR="0079276C">
        <w:rPr>
          <w:sz w:val="28"/>
          <w:szCs w:val="28"/>
        </w:rPr>
        <w:t>ернет</w:t>
      </w:r>
      <w:r>
        <w:rPr>
          <w:sz w:val="28"/>
          <w:szCs w:val="28"/>
        </w:rPr>
        <w:t xml:space="preserve"> </w:t>
      </w:r>
      <w:r w:rsidR="0079276C">
        <w:rPr>
          <w:sz w:val="28"/>
          <w:szCs w:val="28"/>
        </w:rPr>
        <w:t>безопасности для детей и подростков, ограничения доступа к сайтам в сети «Интернет», содержащим информацию, распространение которой в Российской Федерации запрещено, в соответствии со ст. 15.1 Федерального закона от 27.07.2006 № 149-ФЗ «Об информации, информационных технологиях и о защите информации» (далее - Федеральный закон № 149-ФЗ) создана единая автоматизированная информационная система «Единый реестр доменных имен, указателей страниц сайтов в сети</w:t>
      </w:r>
      <w:proofErr w:type="gramEnd"/>
      <w:r w:rsidR="0079276C">
        <w:rPr>
          <w:sz w:val="28"/>
          <w:szCs w:val="28"/>
        </w:rPr>
        <w:t xml:space="preserve"> «</w:t>
      </w:r>
      <w:proofErr w:type="gramStart"/>
      <w:r w:rsidR="0079276C">
        <w:rPr>
          <w:sz w:val="28"/>
          <w:szCs w:val="28"/>
        </w:rPr>
        <w:t>Интернет</w:t>
      </w:r>
      <w:proofErr w:type="gramEnd"/>
      <w:r w:rsidR="0079276C">
        <w:rPr>
          <w:sz w:val="28"/>
          <w:szCs w:val="28"/>
        </w:rPr>
        <w:t>» и сетевых адресов, позволяющих идентифицировать такие сайты в сети «Интернет».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основаниям ограничения доступа к Интернет-ресурсам, определенным Федеральным законом № 149-ФЗ, относятся: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решения уполномоченных федеральных органов исполнительной власти, принятые в соответствии с их компетенцией (касающиеся детской порнографии, наркотических средств, способов совершения самоубийств, информации о несовершеннолетних, пострадавших в результате противоправных действий, информацию о нарушении законодательства об азартных играх и лотереях);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вступившее в законную силу решение суда о признании информации запрещенной.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Уполномоченными органами являются: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Федеральная служба по надзору в сфере защиты прав потребителей и благополучия человека - в отношении распространяемой посредством сети «Интернет» информации </w:t>
      </w:r>
      <w:r>
        <w:rPr>
          <w:bCs/>
          <w:sz w:val="28"/>
          <w:szCs w:val="28"/>
        </w:rPr>
        <w:t>о способах совершения самоубийства, а также призывов к совершению самоубийства;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служба по надзору в сфере связи, информационных технологий и массовых коммуникаций - в отношении: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«Интернет»;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местах приобретения таких средств,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, о способах и местах культивирования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 и </w:t>
      </w:r>
      <w:r>
        <w:rPr>
          <w:bCs/>
          <w:sz w:val="28"/>
          <w:szCs w:val="28"/>
        </w:rPr>
        <w:t>о способах совершения самоубийства и призывов к совершению самоубийства,</w:t>
      </w:r>
      <w:r>
        <w:rPr>
          <w:sz w:val="28"/>
          <w:szCs w:val="28"/>
        </w:rPr>
        <w:t xml:space="preserve"> размещенной в продукции средств массовой информации, распространяемой посредством сети «Интернет».</w:t>
      </w:r>
      <w:proofErr w:type="gramEnd"/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пунктом 6 Правил, </w:t>
      </w:r>
      <w:r>
        <w:rPr>
          <w:b/>
          <w:bCs/>
          <w:sz w:val="28"/>
          <w:szCs w:val="28"/>
        </w:rPr>
        <w:t xml:space="preserve">на официальном сайте </w:t>
      </w:r>
      <w:proofErr w:type="spellStart"/>
      <w:r>
        <w:rPr>
          <w:b/>
          <w:bCs/>
          <w:sz w:val="28"/>
          <w:szCs w:val="28"/>
        </w:rPr>
        <w:t>Роскомнадзора</w:t>
      </w:r>
      <w:proofErr w:type="spellEnd"/>
      <w:r>
        <w:rPr>
          <w:b/>
          <w:bCs/>
          <w:sz w:val="28"/>
          <w:szCs w:val="28"/>
        </w:rPr>
        <w:t xml:space="preserve"> http://eais.rkn.gov.ru в электронном виде размещена форма</w:t>
      </w:r>
      <w:r>
        <w:rPr>
          <w:sz w:val="28"/>
          <w:szCs w:val="28"/>
        </w:rPr>
        <w:t xml:space="preserve"> для приема обращений органов государственной власти и органов местного самоуправления, а также юридических лиц, индивидуальных предпринимателей, общественных объединений и иных некоммерческих организаций, а также граждан о наличии на страницах сайтов в сети «Интернет» запрещенной информации и для взаимодействия с указанными</w:t>
      </w:r>
      <w:proofErr w:type="gramEnd"/>
      <w:r>
        <w:rPr>
          <w:sz w:val="28"/>
          <w:szCs w:val="28"/>
        </w:rPr>
        <w:t xml:space="preserve"> органами власти, физическими и юридическими лицами в рамках деятельности по формированию и ведению единого реестра.</w:t>
      </w:r>
    </w:p>
    <w:p w:rsidR="0079276C" w:rsidRDefault="0079276C" w:rsidP="007927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обнаружения в информационно-телекоммуникационных сетях, в том числе в сети «Интернет», информации, распространение которой в Российской Федерации запрещено в соответствии с ч. 5 ст. 15.1 Федерального закона № 149-ФЗ, гражданин может самостоятельно заполнить форму на сайте Единого реестра, размещенного по адресу </w:t>
      </w:r>
      <w:hyperlink r:id="rId4" w:tgtFrame="_blank" w:history="1">
        <w:proofErr w:type="gramEnd"/>
        <w:r>
          <w:rPr>
            <w:rStyle w:val="a4"/>
            <w:rFonts w:eastAsia="Arial Unicode MS"/>
            <w:sz w:val="28"/>
            <w:szCs w:val="28"/>
          </w:rPr>
          <w:t>www.eais.rkn.gov.ru</w:t>
        </w:r>
        <w:proofErr w:type="gramStart"/>
      </w:hyperlink>
      <w:r>
        <w:rPr>
          <w:sz w:val="28"/>
          <w:szCs w:val="28"/>
        </w:rPr>
        <w:t>. В случае признания содержащейся на сайте в сети «Интернет» по указанному адресу информации, запрещенной</w:t>
      </w:r>
      <w:proofErr w:type="gramEnd"/>
      <w:r>
        <w:rPr>
          <w:sz w:val="28"/>
          <w:szCs w:val="28"/>
        </w:rPr>
        <w:t xml:space="preserve"> к распространению Российской Федерации, доступ к ней будет ограничен в установленном порядке.</w:t>
      </w:r>
    </w:p>
    <w:p w:rsidR="00B04DED" w:rsidRDefault="00B04DED">
      <w:bookmarkStart w:id="0" w:name="_GoBack"/>
      <w:bookmarkEnd w:id="0"/>
    </w:p>
    <w:sectPr w:rsidR="00B04DED" w:rsidSect="00AE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9276C"/>
    <w:rsid w:val="0027285B"/>
    <w:rsid w:val="004921CA"/>
    <w:rsid w:val="0079276C"/>
    <w:rsid w:val="0099607D"/>
    <w:rsid w:val="00A21FCB"/>
    <w:rsid w:val="00AE3496"/>
    <w:rsid w:val="00B04DED"/>
    <w:rsid w:val="00C7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C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styleId="a4">
    <w:name w:val="Hyperlink"/>
    <w:basedOn w:val="a0"/>
    <w:semiHidden/>
    <w:unhideWhenUsed/>
    <w:rsid w:val="0079276C"/>
    <w:rPr>
      <w:color w:val="0000FF"/>
      <w:u w:val="single"/>
    </w:rPr>
  </w:style>
  <w:style w:type="paragraph" w:styleId="a5">
    <w:name w:val="Normal (Web)"/>
    <w:basedOn w:val="a"/>
    <w:semiHidden/>
    <w:unhideWhenUsed/>
    <w:rsid w:val="0079276C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1"/>
    <w:locked/>
    <w:rsid w:val="0079276C"/>
    <w:rPr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21">
    <w:name w:val="Основной текст (2)1"/>
    <w:basedOn w:val="a"/>
    <w:link w:val="2"/>
    <w:rsid w:val="0079276C"/>
    <w:pPr>
      <w:widowControl w:val="0"/>
      <w:shd w:val="clear" w:color="auto" w:fill="FFFFFF"/>
      <w:spacing w:before="240" w:after="480" w:line="322" w:lineRule="exact"/>
    </w:pPr>
    <w:rPr>
      <w:rFonts w:ascii="Arial Unicode MS" w:eastAsia="Arial Unicode MS" w:hAnsi="Arial Unicode MS" w:cs="Arial Unicode MS"/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C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styleId="a4">
    <w:name w:val="Hyperlink"/>
    <w:basedOn w:val="a0"/>
    <w:semiHidden/>
    <w:unhideWhenUsed/>
    <w:rsid w:val="0079276C"/>
    <w:rPr>
      <w:color w:val="0000FF"/>
      <w:u w:val="single"/>
    </w:rPr>
  </w:style>
  <w:style w:type="paragraph" w:styleId="a5">
    <w:name w:val="Normal (Web)"/>
    <w:basedOn w:val="a"/>
    <w:semiHidden/>
    <w:unhideWhenUsed/>
    <w:rsid w:val="0079276C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1"/>
    <w:locked/>
    <w:rsid w:val="0079276C"/>
    <w:rPr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21">
    <w:name w:val="Основной текст (2)1"/>
    <w:basedOn w:val="a"/>
    <w:link w:val="2"/>
    <w:rsid w:val="0079276C"/>
    <w:pPr>
      <w:widowControl w:val="0"/>
      <w:shd w:val="clear" w:color="auto" w:fill="FFFFFF"/>
      <w:spacing w:before="240" w:after="480" w:line="322" w:lineRule="exact"/>
    </w:pPr>
    <w:rPr>
      <w:rFonts w:ascii="Arial Unicode MS" w:eastAsia="Arial Unicode MS" w:hAnsi="Arial Unicode MS" w:cs="Arial Unicode MS"/>
      <w:color w:val="000000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dv/*data=url%3Dhttp%253A%252F%252Fwww.eais.rkn.gov.ru%26ts%3D1490181349%26uid%3D1703265881470209079&amp;sign=0a76b6695cfd3041e6ab7df379a8da8b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3076</Characters>
  <Application>Microsoft Office Word</Application>
  <DocSecurity>0</DocSecurity>
  <Lines>25</Lines>
  <Paragraphs>7</Paragraphs>
  <ScaleCrop>false</ScaleCrop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4</cp:revision>
  <dcterms:created xsi:type="dcterms:W3CDTF">2017-03-28T19:02:00Z</dcterms:created>
  <dcterms:modified xsi:type="dcterms:W3CDTF">2017-03-28T19:18:00Z</dcterms:modified>
</cp:coreProperties>
</file>