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F7" w:rsidRDefault="00102DF7" w:rsidP="0060647C">
      <w:pPr>
        <w:pStyle w:val="a3"/>
        <w:spacing w:before="180" w:beforeAutospacing="0" w:line="288" w:lineRule="atLeast"/>
        <w:ind w:right="300"/>
        <w:jc w:val="center"/>
        <w:rPr>
          <w:rStyle w:val="a4"/>
          <w:b/>
          <w:i w:val="0"/>
          <w:color w:val="000000"/>
          <w:sz w:val="28"/>
          <w:szCs w:val="28"/>
        </w:rPr>
      </w:pPr>
      <w:r w:rsidRPr="0060647C">
        <w:rPr>
          <w:rStyle w:val="a4"/>
          <w:b/>
          <w:i w:val="0"/>
          <w:color w:val="000000"/>
          <w:sz w:val="28"/>
          <w:szCs w:val="28"/>
        </w:rPr>
        <w:t>Билет №12</w:t>
      </w:r>
    </w:p>
    <w:p w:rsidR="0060647C" w:rsidRPr="00B87637" w:rsidRDefault="0060647C" w:rsidP="0060647C">
      <w:pPr>
        <w:pStyle w:val="1"/>
      </w:pPr>
      <w:r w:rsidRPr="00B87637">
        <w:t>1.Пропорциональные отрезки в прямоугольном треугольнике.</w:t>
      </w:r>
    </w:p>
    <w:p w:rsidR="0060647C" w:rsidRPr="0060647C" w:rsidRDefault="0060647C" w:rsidP="0060647C">
      <w:pPr>
        <w:pStyle w:val="a3"/>
        <w:spacing w:before="180" w:beforeAutospacing="0" w:line="288" w:lineRule="atLeast"/>
        <w:ind w:right="300"/>
        <w:jc w:val="center"/>
        <w:rPr>
          <w:rStyle w:val="a4"/>
          <w:b/>
          <w:i w:val="0"/>
          <w:color w:val="000000"/>
          <w:sz w:val="28"/>
          <w:szCs w:val="28"/>
        </w:rPr>
      </w:pP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rStyle w:val="a4"/>
          <w:color w:val="000000"/>
          <w:sz w:val="28"/>
          <w:szCs w:val="28"/>
        </w:rPr>
      </w:pPr>
      <w:r w:rsidRPr="0060647C">
        <w:rPr>
          <w:noProof/>
          <w:sz w:val="28"/>
          <w:szCs w:val="28"/>
        </w:rPr>
        <w:drawing>
          <wp:inline distT="0" distB="0" distL="0" distR="0" wp14:anchorId="2DE20AE7" wp14:editId="53C915C9">
            <wp:extent cx="1577340" cy="967740"/>
            <wp:effectExtent l="19050" t="0" r="3810" b="0"/>
            <wp:docPr id="120" name="Рисунок 120" descr="http://ok-t.ru/studopediaru/baza8/824262289650.files/imag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ok-t.ru/studopediaru/baza8/824262289650.files/image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color w:val="000000"/>
          <w:sz w:val="28"/>
          <w:szCs w:val="28"/>
        </w:rPr>
      </w:pPr>
      <w:r w:rsidRPr="0060647C">
        <w:rPr>
          <w:rStyle w:val="a4"/>
          <w:color w:val="000000"/>
          <w:sz w:val="28"/>
          <w:szCs w:val="28"/>
        </w:rPr>
        <w:t>Теорема. </w:t>
      </w:r>
      <w:r w:rsidRPr="0060647C">
        <w:rPr>
          <w:color w:val="000000"/>
          <w:sz w:val="28"/>
          <w:szCs w:val="28"/>
        </w:rPr>
        <w:t xml:space="preserve">Высота прямоугольного треугольника, проведенная из вершины прямого угла, разделяет треугольник на два подобных прямоугольных треугольника, каждый </w:t>
      </w:r>
      <w:proofErr w:type="gramStart"/>
      <w:r w:rsidRPr="0060647C">
        <w:rPr>
          <w:color w:val="000000"/>
          <w:sz w:val="28"/>
          <w:szCs w:val="28"/>
        </w:rPr>
        <w:t>из</w:t>
      </w:r>
      <w:proofErr w:type="gramEnd"/>
      <w:r w:rsidRPr="0060647C">
        <w:rPr>
          <w:color w:val="000000"/>
          <w:sz w:val="28"/>
          <w:szCs w:val="28"/>
        </w:rPr>
        <w:t xml:space="preserve"> которых подобен данному треугольнику.</w:t>
      </w: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color w:val="000000"/>
          <w:sz w:val="28"/>
          <w:szCs w:val="28"/>
        </w:rPr>
      </w:pPr>
      <w:r w:rsidRPr="0060647C">
        <w:rPr>
          <w:color w:val="000000"/>
          <w:sz w:val="28"/>
          <w:szCs w:val="28"/>
        </w:rPr>
        <w:t>Отрезок XY называется средним пропорциональным (или средним геометрическим) для отрезков АВ и CD, если </w:t>
      </w:r>
      <w:r w:rsidRPr="0060647C">
        <w:rPr>
          <w:noProof/>
          <w:color w:val="000000"/>
          <w:sz w:val="28"/>
          <w:szCs w:val="28"/>
        </w:rPr>
        <w:drawing>
          <wp:inline distT="0" distB="0" distL="0" distR="0" wp14:anchorId="31235B66" wp14:editId="34761426">
            <wp:extent cx="876300" cy="190500"/>
            <wp:effectExtent l="19050" t="0" r="0" b="0"/>
            <wp:docPr id="4" name="Рисунок 4" descr="http://ok-t.ru/studopediaru/baza8/824262289650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ru/baza8/824262289650.files/image0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color w:val="000000"/>
          <w:sz w:val="28"/>
          <w:szCs w:val="28"/>
        </w:rPr>
      </w:pPr>
      <w:r w:rsidRPr="0060647C">
        <w:rPr>
          <w:rStyle w:val="a5"/>
          <w:color w:val="000000"/>
          <w:sz w:val="28"/>
          <w:szCs w:val="28"/>
        </w:rPr>
        <w:t>Из теоремы имеются следующие утверждения:</w:t>
      </w: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color w:val="000000"/>
          <w:sz w:val="28"/>
          <w:szCs w:val="28"/>
        </w:rPr>
      </w:pPr>
      <w:r w:rsidRPr="0060647C">
        <w:rPr>
          <w:color w:val="000000"/>
          <w:sz w:val="28"/>
          <w:szCs w:val="28"/>
        </w:rPr>
        <w:t>1°. Высота прямоугольного треугольника, проведенная из вершины прямого угла, есть среднее пропорциональное для отрезков, на которые делится гипотенуза этой высотой. </w:t>
      </w:r>
      <w:r w:rsidRPr="0060647C">
        <w:rPr>
          <w:noProof/>
          <w:color w:val="000000"/>
          <w:sz w:val="28"/>
          <w:szCs w:val="28"/>
        </w:rPr>
        <w:drawing>
          <wp:inline distT="0" distB="0" distL="0" distR="0" wp14:anchorId="30EFC335" wp14:editId="79209414">
            <wp:extent cx="883920" cy="182880"/>
            <wp:effectExtent l="19050" t="0" r="0" b="0"/>
            <wp:docPr id="5" name="Рисунок 5" descr="http://ok-t.ru/studopediaru/baza8/824262289650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8/824262289650.files/image05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F7" w:rsidRPr="0060647C" w:rsidRDefault="00102DF7" w:rsidP="00102DF7">
      <w:pPr>
        <w:pStyle w:val="a3"/>
        <w:spacing w:before="180" w:beforeAutospacing="0" w:line="288" w:lineRule="atLeast"/>
        <w:ind w:left="180" w:right="300"/>
        <w:rPr>
          <w:color w:val="000000"/>
          <w:sz w:val="28"/>
          <w:szCs w:val="28"/>
        </w:rPr>
      </w:pPr>
      <w:r w:rsidRPr="0060647C">
        <w:rPr>
          <w:color w:val="000000"/>
          <w:sz w:val="28"/>
          <w:szCs w:val="28"/>
        </w:rPr>
        <w:t>2°. Катет прямоугольного треугольника есть среднее пропорциональное для гипотенузы и отрезка гипотенузы, заключенного между катетом и высотой, проведенной из вершины прямого угла. </w:t>
      </w:r>
      <w:r w:rsidRPr="0060647C">
        <w:rPr>
          <w:noProof/>
          <w:color w:val="000000"/>
          <w:sz w:val="28"/>
          <w:szCs w:val="28"/>
        </w:rPr>
        <w:drawing>
          <wp:inline distT="0" distB="0" distL="0" distR="0" wp14:anchorId="71DDBC92" wp14:editId="6298303D">
            <wp:extent cx="868680" cy="182880"/>
            <wp:effectExtent l="19050" t="0" r="7620" b="0"/>
            <wp:docPr id="6" name="Рисунок 6" descr="http://ok-t.ru/studopediaru/baza8/824262289650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ru/baza8/824262289650.files/image05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47C">
        <w:rPr>
          <w:color w:val="000000"/>
          <w:sz w:val="28"/>
          <w:szCs w:val="28"/>
        </w:rPr>
        <w:t xml:space="preserve">, </w:t>
      </w:r>
      <w:r w:rsidRPr="0060647C">
        <w:rPr>
          <w:color w:val="000000"/>
          <w:sz w:val="28"/>
          <w:szCs w:val="28"/>
        </w:rPr>
        <w:t> </w:t>
      </w:r>
      <w:r w:rsidRPr="0060647C">
        <w:rPr>
          <w:noProof/>
          <w:color w:val="000000"/>
          <w:sz w:val="28"/>
          <w:szCs w:val="28"/>
        </w:rPr>
        <w:drawing>
          <wp:inline distT="0" distB="0" distL="0" distR="0" wp14:anchorId="037F701A" wp14:editId="4AFC440D">
            <wp:extent cx="868680" cy="182880"/>
            <wp:effectExtent l="19050" t="0" r="7620" b="0"/>
            <wp:docPr id="7" name="Рисунок 7" descr="http://ok-t.ru/studopediaru/baza8/824262289650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8/824262289650.files/image05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47C" w:rsidRPr="00B87637" w:rsidRDefault="0060647C" w:rsidP="0060647C">
      <w:pPr>
        <w:pStyle w:val="1"/>
      </w:pPr>
      <w:r w:rsidRPr="00B87637">
        <w:lastRenderedPageBreak/>
        <w:t>2.Теорема об окружности, описанной около треугольника (формулировка и доказательство).</w:t>
      </w:r>
    </w:p>
    <w:p w:rsidR="00220353" w:rsidRDefault="006064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6EC7BF" wp14:editId="0951A16D">
            <wp:extent cx="5267325" cy="254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5316" t="14521" r="15242" b="44657"/>
                    <a:stretch/>
                  </pic:blipFill>
                  <pic:spPr bwMode="auto">
                    <a:xfrm>
                      <a:off x="0" y="0"/>
                      <a:ext cx="5277161" cy="2552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47C" w:rsidRPr="0060647C" w:rsidRDefault="006064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0284113" wp14:editId="0F93D334">
            <wp:extent cx="5334000" cy="47669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5316" t="14521" r="16366" b="11781"/>
                    <a:stretch/>
                  </pic:blipFill>
                  <pic:spPr bwMode="auto">
                    <a:xfrm>
                      <a:off x="0" y="0"/>
                      <a:ext cx="5340141" cy="477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647C" w:rsidRPr="0060647C" w:rsidSect="0022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DF7"/>
    <w:rsid w:val="00102DF7"/>
    <w:rsid w:val="00220353"/>
    <w:rsid w:val="00223D62"/>
    <w:rsid w:val="006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3"/>
  </w:style>
  <w:style w:type="paragraph" w:styleId="1">
    <w:name w:val="heading 1"/>
    <w:basedOn w:val="a"/>
    <w:next w:val="a"/>
    <w:link w:val="10"/>
    <w:uiPriority w:val="9"/>
    <w:qFormat/>
    <w:rsid w:val="00606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2DF7"/>
    <w:rPr>
      <w:i/>
      <w:iCs/>
    </w:rPr>
  </w:style>
  <w:style w:type="character" w:styleId="a5">
    <w:name w:val="Strong"/>
    <w:basedOn w:val="a0"/>
    <w:uiPriority w:val="22"/>
    <w:qFormat/>
    <w:rsid w:val="00102D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DF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0647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60647C"/>
  </w:style>
  <w:style w:type="character" w:customStyle="1" w:styleId="10">
    <w:name w:val="Заголовок 1 Знак"/>
    <w:basedOn w:val="a0"/>
    <w:link w:val="1"/>
    <w:uiPriority w:val="9"/>
    <w:rsid w:val="00606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DNA7 X86</cp:lastModifiedBy>
  <cp:revision>2</cp:revision>
  <dcterms:created xsi:type="dcterms:W3CDTF">2018-03-28T16:46:00Z</dcterms:created>
  <dcterms:modified xsi:type="dcterms:W3CDTF">2018-04-18T21:05:00Z</dcterms:modified>
</cp:coreProperties>
</file>