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6F" w:rsidRDefault="00B2196F" w:rsidP="00B21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90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«Развитие </w:t>
      </w:r>
      <w:proofErr w:type="spellStart"/>
      <w:r w:rsidRPr="00896590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896590">
        <w:rPr>
          <w:rFonts w:ascii="Times New Roman" w:hAnsi="Times New Roman" w:cs="Times New Roman"/>
          <w:b/>
          <w:sz w:val="24"/>
          <w:szCs w:val="24"/>
        </w:rPr>
        <w:t xml:space="preserve"> навыков у детей с ОВЗ»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Для начала нужно определиться с тем, что же такое </w:t>
      </w: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графомоторика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>?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Графомоторный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навык – это определенное положение и движения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пишущей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руки,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896590">
        <w:rPr>
          <w:rFonts w:ascii="Times New Roman" w:hAnsi="Times New Roman" w:cs="Times New Roman"/>
          <w:sz w:val="24"/>
          <w:szCs w:val="24"/>
        </w:rPr>
        <w:t xml:space="preserve"> позволяет копировать простые узоры, рисовать, соединять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точки, раскрашивать и т.д.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В задачи </w:t>
      </w: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графомоторики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зрительное восприятие заданного материала;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сосредоточенность и внимание;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правильное удерживание карандаша или ручки;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соответствующий нажим ручки при письме;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ритмичность движений;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точность в обведении линий;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 двигательные навыки.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Важно понимать, что </w:t>
      </w: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графомоторика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и рисование – это не одно и то же. Во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время рисования ребенок полностью свободен, он в полной мере реализует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свой творческий потенциал и фантазию, рисуя то, что ему хочется.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Графомоторика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также предполагает рисование, но в рамках точного задания,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как и другие действия, которые предполагают </w:t>
      </w: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графомоторные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упражнения: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написать буквы, не отрывая руку от листа, соединить линии, заштриховать и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т.д.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Графомоторные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навыки включают в себя: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 Мелкую мускулатуру пальцев (контроль за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быстротой движения пальцами и их силой).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 Зрительный анализ и синтез (ориентирование в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Pr="00896590">
        <w:rPr>
          <w:rFonts w:ascii="Times New Roman" w:hAnsi="Times New Roman" w:cs="Times New Roman"/>
          <w:sz w:val="24"/>
          <w:szCs w:val="24"/>
        </w:rPr>
        <w:t xml:space="preserve"> по отношению к предметам,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понимание правой и левой стороны).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 Рисование (обводка, штриховка, зарисовка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предметов, срисовывание, дорисовка рисунков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незаконченными элементами).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 Графическую символику (предполагает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значение геометрических фигур, рисование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узоров и умение изображать их с помощью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символов).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Важно своевременное развитие мелкой моторики у детей с самого раннего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возраста. В раннем и младшем дошкольном возрасте необходимо выполнять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простые упражнения, не забывать о развитии основных навыков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самообслуживания: застегнуть/расстегнуть пуговицы, завязать шнурки и т.д.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Если формирование </w:t>
      </w:r>
      <w:proofErr w:type="spellStart"/>
      <w:r w:rsidRPr="00896590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896590">
        <w:rPr>
          <w:rFonts w:ascii="Times New Roman" w:hAnsi="Times New Roman" w:cs="Times New Roman"/>
          <w:sz w:val="24"/>
          <w:szCs w:val="24"/>
        </w:rPr>
        <w:t xml:space="preserve"> навыков начинается с раннего возраста,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то в большинстве случаев у таких детей не возникает особых проблем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овладением школьной программы.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spellStart"/>
      <w:r w:rsidRPr="00896590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896590">
        <w:rPr>
          <w:rFonts w:ascii="Times New Roman" w:hAnsi="Times New Roman" w:cs="Times New Roman"/>
          <w:b/>
          <w:sz w:val="24"/>
          <w:szCs w:val="24"/>
        </w:rPr>
        <w:t xml:space="preserve"> навыков у детей с ОВЗ</w:t>
      </w:r>
      <w:r w:rsidRPr="00896590">
        <w:rPr>
          <w:rFonts w:ascii="Times New Roman" w:hAnsi="Times New Roman" w:cs="Times New Roman"/>
          <w:sz w:val="24"/>
          <w:szCs w:val="24"/>
        </w:rPr>
        <w:t xml:space="preserve"> (ограниченными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возможностями здоровья) представляет собой определенную сложность,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96590">
        <w:rPr>
          <w:rFonts w:ascii="Times New Roman" w:hAnsi="Times New Roman" w:cs="Times New Roman"/>
          <w:sz w:val="24"/>
          <w:szCs w:val="24"/>
        </w:rPr>
        <w:t xml:space="preserve"> объясняется нарушениями моторики у детей этой группы. Это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нарушение сказывается на физическом и познавательном развитии ребенка.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96F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196F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196F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590">
        <w:rPr>
          <w:rFonts w:ascii="Times New Roman" w:hAnsi="Times New Roman" w:cs="Times New Roman"/>
          <w:b/>
          <w:sz w:val="24"/>
          <w:szCs w:val="24"/>
        </w:rPr>
        <w:lastRenderedPageBreak/>
        <w:t>Работа с такими детьми ведется по нескольким направлениям: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b/>
          <w:sz w:val="24"/>
          <w:szCs w:val="24"/>
        </w:rPr>
        <w:t>Развитие мелкой моторики,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b/>
          <w:sz w:val="24"/>
          <w:szCs w:val="24"/>
        </w:rPr>
        <w:t>функциональных возможностей кистей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b/>
          <w:sz w:val="24"/>
          <w:szCs w:val="24"/>
        </w:rPr>
        <w:t>пальцев рук: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1. формирование дифференцированных движений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кистями и пальцами, отведение в стороны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пальцев, разгибание и сгибание (важно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проводить пальчиковую гимнастику, в ходе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которой каждый палец называется вслух);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2. формирование согласованных действий обеими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руками («камень-ножницы», «кулак-ладонь»,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затем можно усложнять до трех действий: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«камень-ножницы-бумага»);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3.развитие дифференцированных движений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пальцев рук: детей учат нанизывать колечки или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бусы на шнурок в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последовательности;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4. обучение застегиванию и расстегиванию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липучек, пуговиц, молний и т.д.;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5. обучение шнуровке.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590">
        <w:rPr>
          <w:rFonts w:ascii="Times New Roman" w:hAnsi="Times New Roman" w:cs="Times New Roman"/>
          <w:b/>
          <w:sz w:val="24"/>
          <w:szCs w:val="24"/>
        </w:rPr>
        <w:t xml:space="preserve"> Развитие зрительного внимания и восприятия.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Дети учатся собирать целое изображение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отдельных составляющих, соотносить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геометрические формы с предметами («Выбери,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sz w:val="24"/>
          <w:szCs w:val="24"/>
        </w:rPr>
        <w:t>что круглое? – мяч, колесо).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590">
        <w:rPr>
          <w:rFonts w:ascii="Times New Roman" w:hAnsi="Times New Roman" w:cs="Times New Roman"/>
          <w:b/>
          <w:sz w:val="24"/>
          <w:szCs w:val="24"/>
        </w:rPr>
        <w:t>Развитие пространственного ориентирования.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Дети учатся передавать пространственные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отношения предметов в изображениях и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590">
        <w:rPr>
          <w:rFonts w:ascii="Times New Roman" w:hAnsi="Times New Roman" w:cs="Times New Roman"/>
          <w:sz w:val="24"/>
          <w:szCs w:val="24"/>
        </w:rPr>
        <w:t>конструкциях</w:t>
      </w:r>
      <w:proofErr w:type="gramEnd"/>
      <w:r w:rsidRPr="00896590">
        <w:rPr>
          <w:rFonts w:ascii="Times New Roman" w:hAnsi="Times New Roman" w:cs="Times New Roman"/>
          <w:sz w:val="24"/>
          <w:szCs w:val="24"/>
        </w:rPr>
        <w:t xml:space="preserve"> («Куда поехала машина?»). Они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учатся ориентированию в разных плоскостях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тетрадном листе, учатся выполнять </w:t>
      </w:r>
      <w:proofErr w:type="gramStart"/>
      <w:r w:rsidRPr="00896590">
        <w:rPr>
          <w:rFonts w:ascii="Times New Roman" w:hAnsi="Times New Roman" w:cs="Times New Roman"/>
          <w:sz w:val="24"/>
          <w:szCs w:val="24"/>
        </w:rPr>
        <w:t>графические</w:t>
      </w:r>
      <w:proofErr w:type="gramEnd"/>
    </w:p>
    <w:p w:rsidR="00B2196F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диктанты, работая в тетрадях по 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sz w:val="24"/>
          <w:szCs w:val="24"/>
        </w:rPr>
        <w:t>инструкции или показу.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b/>
          <w:sz w:val="24"/>
          <w:szCs w:val="24"/>
        </w:rPr>
        <w:t xml:space="preserve">Развитие графических навыков. 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Дети учатся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проводить линии по образцу, обводить контуры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различных предметов, дорисовывать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недостающие части рисунка. Учатся первичным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навыкам штриховки, умению проводить линии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(прямые, диагональные и т.д.).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b/>
          <w:sz w:val="24"/>
          <w:szCs w:val="24"/>
        </w:rPr>
        <w:t>Совершенствование навыков закрашивания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контуров и штриховки. Обучение умению</w:t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590">
        <w:rPr>
          <w:rFonts w:ascii="Times New Roman" w:hAnsi="Times New Roman" w:cs="Times New Roman"/>
          <w:sz w:val="24"/>
          <w:szCs w:val="24"/>
        </w:rPr>
        <w:t>срисовывать, копировать и закрашивать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590">
        <w:rPr>
          <w:rFonts w:ascii="Times New Roman" w:hAnsi="Times New Roman" w:cs="Times New Roman"/>
          <w:sz w:val="24"/>
          <w:szCs w:val="24"/>
        </w:rPr>
        <w:t>контуры предметов.</w:t>
      </w:r>
    </w:p>
    <w:p w:rsidR="00B2196F" w:rsidRPr="00896590" w:rsidRDefault="00F6253B" w:rsidP="00B2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28887" cy="3371850"/>
            <wp:effectExtent l="19050" t="0" r="4763" b="0"/>
            <wp:docPr id="1" name="Рисунок 1" descr="C:\Users\User\Desktop\21.03.24\IMG-202403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1.03.24\IMG-20240321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80" cy="337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2224" cy="3416300"/>
            <wp:effectExtent l="19050" t="0" r="0" b="0"/>
            <wp:docPr id="2" name="Рисунок 2" descr="C:\Users\User\Desktop\21.03.24\IMG-202403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1.03.24\IMG-20240321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84" cy="341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96F" w:rsidRPr="00896590" w:rsidRDefault="00B2196F" w:rsidP="00B21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CBF" w:rsidRDefault="00F6253B">
      <w:r>
        <w:rPr>
          <w:noProof/>
        </w:rPr>
        <w:drawing>
          <wp:inline distT="0" distB="0" distL="0" distR="0">
            <wp:extent cx="2512218" cy="3349625"/>
            <wp:effectExtent l="19050" t="0" r="2382" b="0"/>
            <wp:docPr id="3" name="Рисунок 3" descr="C:\Users\User\Desktop\21.03.24\IMG-202403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1.03.24\IMG-20240321-WA0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24" cy="334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CBF" w:rsidSect="001B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96F"/>
    <w:rsid w:val="00600CBF"/>
    <w:rsid w:val="008023F8"/>
    <w:rsid w:val="00B2196F"/>
    <w:rsid w:val="00F6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2024-03-19T08:23:00Z</dcterms:created>
  <dcterms:modified xsi:type="dcterms:W3CDTF">2024-03-24T08:19:00Z</dcterms:modified>
</cp:coreProperties>
</file>