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805" w:rsidRDefault="008A0805" w:rsidP="008A0805">
      <w:pPr>
        <w:spacing w:after="0" w:line="240" w:lineRule="auto"/>
        <w:ind w:firstLine="708"/>
        <w:contextualSpacing/>
        <w:jc w:val="center"/>
        <w:rPr>
          <w:b/>
          <w:sz w:val="28"/>
          <w:u w:val="single"/>
        </w:rPr>
      </w:pPr>
      <w:r w:rsidRPr="008A0805">
        <w:rPr>
          <w:b/>
          <w:sz w:val="28"/>
          <w:u w:val="single"/>
        </w:rPr>
        <w:t xml:space="preserve">Консультация для родителей </w:t>
      </w:r>
    </w:p>
    <w:p w:rsidR="005D7510" w:rsidRDefault="005D7510" w:rsidP="008A0805">
      <w:pPr>
        <w:spacing w:after="0" w:line="240" w:lineRule="auto"/>
        <w:ind w:firstLine="708"/>
        <w:contextualSpacing/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ru-RU"/>
        </w:rPr>
        <w:drawing>
          <wp:inline distT="0" distB="0" distL="0" distR="0" wp14:anchorId="42D5FE51">
            <wp:extent cx="4572635" cy="303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805" w:rsidRPr="005D7510" w:rsidRDefault="008A0805" w:rsidP="008A0805">
      <w:pPr>
        <w:spacing w:after="0" w:line="240" w:lineRule="auto"/>
        <w:ind w:firstLine="708"/>
        <w:contextualSpacing/>
        <w:jc w:val="center"/>
        <w:rPr>
          <w:b/>
          <w:sz w:val="32"/>
          <w:u w:val="single"/>
        </w:rPr>
      </w:pPr>
      <w:bookmarkStart w:id="0" w:name="_GoBack"/>
      <w:r w:rsidRPr="005D7510">
        <w:rPr>
          <w:b/>
          <w:sz w:val="32"/>
          <w:u w:val="single"/>
        </w:rPr>
        <w:t>«Возрастные особенности развития детей 6-7 года жизни по ФГОС»</w:t>
      </w:r>
    </w:p>
    <w:bookmarkEnd w:id="0"/>
    <w:p w:rsidR="008A0805" w:rsidRPr="008A0805" w:rsidRDefault="008A0805" w:rsidP="008A0805">
      <w:pPr>
        <w:spacing w:after="0" w:line="240" w:lineRule="auto"/>
        <w:ind w:firstLine="708"/>
        <w:contextualSpacing/>
        <w:jc w:val="both"/>
        <w:rPr>
          <w:sz w:val="24"/>
        </w:rPr>
      </w:pPr>
      <w:r w:rsidRPr="008A0805">
        <w:rPr>
          <w:sz w:val="24"/>
        </w:rPr>
        <w:t>Дети 6–7 лет стоят на пороге интересного этапа в жизни. Им открывается возможность познания мира, окружающей среды, искусства и творчества. А главное, они постепенно готовятся к следующему важному событию – обучению в школе.</w:t>
      </w:r>
    </w:p>
    <w:p w:rsidR="008A0805" w:rsidRPr="008A0805" w:rsidRDefault="008A0805" w:rsidP="008A0805">
      <w:pPr>
        <w:spacing w:after="0" w:line="240" w:lineRule="auto"/>
        <w:contextualSpacing/>
        <w:jc w:val="center"/>
        <w:rPr>
          <w:sz w:val="24"/>
        </w:rPr>
      </w:pPr>
      <w:r w:rsidRPr="008A0805">
        <w:rPr>
          <w:b/>
          <w:bCs/>
          <w:sz w:val="24"/>
        </w:rPr>
        <w:t>Развитие личности старшего дошкольника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До 6 лет ребёнок подчиняется чувствам, это и объясняет частую смену настроений. В силу возрастных особенностей к 7 годам происходит ускоренный рост умственного развития. Дети учатся объяснять, что им нужно, не прибегая к лишней эмоциональности. В этом возрасте дошкольники начинают определять себя как личность, у них появляется мнение, которое они могут аргументировать.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Ребёнок этого возраста умеет выбрать игру на длительное время и играть в неё от пары дней до нескольких недель. Малыш этими занятиями не только заполняет свободное время, но и получает первые трудовые навыки, развивает воображение и мышление.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Личностное развитие ребёнка 6–7 лет включает в себя два основных фактора: понимание, как устроен окружающий мир вокруг него, и своего места в этом мире. Малыш уже может ответить на вопросы: какой он, чем отличается от других людей, каким был, каким хотел бы быть.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У ребёнка активно формируется концепция самосознания, развивается гендерная идентичность, он учится понимать, к какому полу относится. У девочек формируется мягкий уступчивый стиль поведения, у мальчиков, наоборот, активный, что даёт им возможность познавать внешний мир. Игра у детей в этом возрасте подчиняется гендерному принципу. Девочки выбирают  «дочки-матери», «школу», «магазин», мальчики вместо кукол берут машинки, солдатиков.</w:t>
      </w:r>
    </w:p>
    <w:p w:rsidR="008A0805" w:rsidRPr="008A0805" w:rsidRDefault="008A0805" w:rsidP="008A0805">
      <w:pPr>
        <w:spacing w:after="0" w:line="240" w:lineRule="auto"/>
        <w:contextualSpacing/>
        <w:jc w:val="center"/>
        <w:rPr>
          <w:sz w:val="24"/>
        </w:rPr>
      </w:pPr>
      <w:r w:rsidRPr="008A0805">
        <w:rPr>
          <w:b/>
          <w:bCs/>
          <w:sz w:val="24"/>
        </w:rPr>
        <w:t>Развитие эмоциональной и волевой среды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В возрасте 6–7 лет у детей формируются морально-этические категории. Ребёнок начинает понимать, как нужно себя вести, а как не надо, как хорошо поступать и как плохо.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В этом возрасте дошкольники не просто играют, они распределяют роли и следуют им. Дети начинают понимать, что существуют правила, и требуют их соблюдения от себя и других людей. Ребёнок учится делать вывод: ты «хороший», если действуешь по правилам, и «плохой», если их нарушаешь.</w:t>
      </w:r>
    </w:p>
    <w:p w:rsidR="008A0805" w:rsidRPr="008A0805" w:rsidRDefault="008A0805" w:rsidP="008A0805">
      <w:pPr>
        <w:spacing w:after="0" w:line="240" w:lineRule="auto"/>
        <w:contextualSpacing/>
        <w:jc w:val="center"/>
        <w:rPr>
          <w:b/>
          <w:bCs/>
          <w:sz w:val="24"/>
        </w:rPr>
      </w:pPr>
      <w:r w:rsidRPr="008A0805">
        <w:rPr>
          <w:b/>
          <w:bCs/>
          <w:sz w:val="24"/>
        </w:rPr>
        <w:t>Дети начинают понимать, что существуют правила, и требуют их соблюдения от себя и других людей.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 xml:space="preserve">Ребятам в этом возрасте важно общение со сверстниками. Оно также строится по определённым принципам, которые обеспечивают ребёнку безопасность и благополучие. Когда правила нарушаются, ребёнок не чувствует себя защищённым и реагирует на нарушение негативно. И что важно, в 6–7 лет в эмоциональной сфере происходит утрата непосредственности и наивности в </w:t>
      </w:r>
      <w:r w:rsidRPr="008A0805">
        <w:rPr>
          <w:sz w:val="24"/>
        </w:rPr>
        <w:lastRenderedPageBreak/>
        <w:t>поведении. Поведение ребёнка начинает строиться цепочкой «захотел – осознал – сделал», это соответствует возрастным изменениям организма.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В жизнь ребёнка вносится интеллектуальный компонент, который говорит о том, что появляется волевая регуляция. И после того, как происходит осознание того, «что я хочу» и «как я этого добьюсь», появляется следующий этап – «я это делаю».</w:t>
      </w:r>
    </w:p>
    <w:p w:rsidR="008A0805" w:rsidRPr="008A0805" w:rsidRDefault="008A0805" w:rsidP="008A0805">
      <w:pPr>
        <w:spacing w:after="0" w:line="240" w:lineRule="auto"/>
        <w:contextualSpacing/>
        <w:jc w:val="center"/>
        <w:rPr>
          <w:sz w:val="24"/>
        </w:rPr>
      </w:pPr>
      <w:r w:rsidRPr="008A0805">
        <w:rPr>
          <w:b/>
          <w:bCs/>
          <w:sz w:val="24"/>
        </w:rPr>
        <w:t>Развитие психических процессов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У старших дошкольников начинает развиваться произвольное внимание, произвольная слуховая и зрительная память. Ребёнок уже сознательно направляет и удерживает внимание, память на разных объектах. Уже не яркий образ привлекает внимание – малыш самостоятельно делает над собой усилие, чтобы запомнить либо выделить фигуру из фона.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У дошкольников 7 лет бурно развивается воображение, речь усложняется и становится эффективным средством взаимодействия и регулятором поведения. Ребёнок говорит сложными грамматическими конструкциями, предложения становятся распространёнными. Дети могут вести свою речь о том, что хочется, предполагать о событиях, которых ждут.</w:t>
      </w:r>
    </w:p>
    <w:p w:rsidR="008A0805" w:rsidRPr="008A0805" w:rsidRDefault="008A0805" w:rsidP="008A0805">
      <w:pPr>
        <w:spacing w:after="0" w:line="240" w:lineRule="auto"/>
        <w:contextualSpacing/>
        <w:jc w:val="center"/>
        <w:rPr>
          <w:sz w:val="24"/>
        </w:rPr>
      </w:pPr>
      <w:r w:rsidRPr="008A0805">
        <w:rPr>
          <w:b/>
          <w:bCs/>
          <w:sz w:val="24"/>
        </w:rPr>
        <w:t>Логическое мышление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Логическое мышление в 6–7 лет развивается очень активно. Для малышей к этому возрасту характерно понимать закономерность и уметь дополнять ряд предметов. Ребёнок способен вычислить лишний предмет, продолжить числовой ряд в пределах десяти. Мышление формируется постепенно: ребёнок учится выделять основные свойства и признаки предметов, способен сравнивать, обобщать, классифицировать. Малышам в этот период нравятся интеллектуальные настольные игры, где можно проявить свои умственные способности.</w:t>
      </w:r>
    </w:p>
    <w:p w:rsidR="008A0805" w:rsidRPr="008A0805" w:rsidRDefault="008A0805" w:rsidP="008A0805">
      <w:pPr>
        <w:spacing w:after="0" w:line="240" w:lineRule="auto"/>
        <w:contextualSpacing/>
        <w:jc w:val="center"/>
        <w:rPr>
          <w:sz w:val="24"/>
        </w:rPr>
      </w:pPr>
      <w:r w:rsidRPr="008A0805">
        <w:rPr>
          <w:b/>
          <w:bCs/>
          <w:sz w:val="24"/>
        </w:rPr>
        <w:t>Речевое и социальное развитие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Дети умеют составлять рассказ по картинке или заданной теме. Речь практически сформирована, близка ко взрослой, словарный запас более 3000 слов. Ребёнок общается на разные темы, способен вести монолог и диалог.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К первому классу дошкольник в норме должен знать своё окружение, близких друзей и родственников, понимать, кем они ему доводятся, знать имена, запоминать истории, связанные с ними. Взаимодействие со сверстниками занимает значительную часть дня.</w:t>
      </w:r>
    </w:p>
    <w:p w:rsidR="008A0805" w:rsidRPr="008A0805" w:rsidRDefault="008A0805" w:rsidP="008A0805">
      <w:pPr>
        <w:spacing w:after="0" w:line="240" w:lineRule="auto"/>
        <w:contextualSpacing/>
        <w:jc w:val="center"/>
        <w:rPr>
          <w:sz w:val="24"/>
        </w:rPr>
      </w:pPr>
      <w:r w:rsidRPr="008A0805">
        <w:rPr>
          <w:b/>
          <w:bCs/>
          <w:sz w:val="24"/>
        </w:rPr>
        <w:t>Физиологическое развитие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Для детей старшего дошкольного возраста характерны физиологические изменения, которые обусловлены взрослением. Рост увеличивается, в среднем он достигает 120–125 см, вес, согласно данным ВОЗ, 21–25 кг. Малыш становится старше, но нервные процессы ещё не до конца созрели, из-за этого пока нередки капризы и излишняя обидчивость.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Развиваются дыхательная и сердечная системы. В этом возрасте для гармоничного развития ребёнка нужны занятия спортом, подвижные игры. Заметили, что малыш замкнут, отказывается от общения с друзьями, жалуется на плохой сон и аппетит? Не оставляйте это без внимания. Конечно, эти симптомы не всегда является показателем заболевания, однако профилактический визит к врачу, психологу, логопеду поможет не упустить серьёзных проблем со здоровьем.</w:t>
      </w:r>
    </w:p>
    <w:p w:rsidR="008A0805" w:rsidRPr="008A0805" w:rsidRDefault="008A0805" w:rsidP="008A0805">
      <w:pPr>
        <w:spacing w:after="0" w:line="240" w:lineRule="auto"/>
        <w:contextualSpacing/>
        <w:jc w:val="center"/>
        <w:rPr>
          <w:sz w:val="24"/>
        </w:rPr>
      </w:pPr>
      <w:r w:rsidRPr="008A0805">
        <w:rPr>
          <w:b/>
          <w:bCs/>
          <w:sz w:val="24"/>
        </w:rPr>
        <w:t>Навыки обихода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Шести-семилетние дети уже способны самостоятельно одеться, обуться, умеют застёгивать пуговицы, молнии, завязывать шнурки. Старшие дошкольники соблюдают ежедневные ритуалы, например последовательность действий во время сборов в детский сад, на прогулку, подготовки ко сну. Будущему первокласснику уже можно доверить простую работу по дому: полить цветы, убрать на письменном столе, собрать игрушки.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b/>
          <w:bCs/>
          <w:sz w:val="24"/>
        </w:rPr>
      </w:pPr>
      <w:r w:rsidRPr="008A0805">
        <w:rPr>
          <w:b/>
          <w:bCs/>
          <w:sz w:val="24"/>
        </w:rPr>
        <w:t>Поскольку малыш в это время активно растёт, необходимо обратить внимание на его режим дня, питание и сон.  </w:t>
      </w:r>
    </w:p>
    <w:p w:rsidR="008A0805" w:rsidRPr="008A0805" w:rsidRDefault="008A0805" w:rsidP="008A0805">
      <w:pPr>
        <w:spacing w:after="0" w:line="240" w:lineRule="auto"/>
        <w:contextualSpacing/>
        <w:jc w:val="both"/>
        <w:rPr>
          <w:sz w:val="24"/>
        </w:rPr>
      </w:pPr>
      <w:r w:rsidRPr="008A0805">
        <w:rPr>
          <w:b/>
          <w:bCs/>
          <w:sz w:val="24"/>
        </w:rPr>
        <w:t>Советы родителям:</w:t>
      </w:r>
    </w:p>
    <w:p w:rsidR="008A0805" w:rsidRPr="008A0805" w:rsidRDefault="008A0805" w:rsidP="008A0805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Составьте для ребёнка оптимальный режим, который удобно будет соблюдать в школьное время. Так у вас будет время заранее к нему привыкнуть.</w:t>
      </w:r>
    </w:p>
    <w:p w:rsidR="008A0805" w:rsidRPr="008A0805" w:rsidRDefault="008A0805" w:rsidP="008A0805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Определите психологическую готовность ребёнка к обучению.</w:t>
      </w:r>
    </w:p>
    <w:p w:rsidR="008A0805" w:rsidRPr="008A0805" w:rsidRDefault="008A0805" w:rsidP="008A0805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lastRenderedPageBreak/>
        <w:t xml:space="preserve">Подберите школу для будущего первоклассника. При выборе школы обязательно уточните, по какой учебной программе предстоит обучение в начальной школе. Выберите программу, которая учитывает индивидуальность каждого ученика. </w:t>
      </w:r>
    </w:p>
    <w:p w:rsidR="008A0805" w:rsidRPr="008A0805" w:rsidRDefault="008A0805" w:rsidP="008A0805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Научитесь разговаривать с ребёнком на равных. Если ему становится грустно или страшно, поддержите его.</w:t>
      </w:r>
    </w:p>
    <w:p w:rsidR="008A0805" w:rsidRDefault="008A0805" w:rsidP="008A0805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</w:rPr>
      </w:pPr>
      <w:r w:rsidRPr="008A0805">
        <w:rPr>
          <w:sz w:val="24"/>
        </w:rPr>
        <w:t>Больше хвалите и меньше критикуйте. Учитесь объяснять и договариваться с дошкольником, не повышая голоса. Это поможет сформировать правильную самооценку, которая очень способствует хорошей обучаемости и успеху в жизни в целом.  </w:t>
      </w:r>
    </w:p>
    <w:p w:rsidR="005D7510" w:rsidRPr="008A0805" w:rsidRDefault="005D7510" w:rsidP="005D7510">
      <w:pPr>
        <w:spacing w:after="0" w:line="240" w:lineRule="auto"/>
        <w:ind w:left="720"/>
        <w:contextualSpacing/>
        <w:jc w:val="both"/>
        <w:rPr>
          <w:sz w:val="24"/>
        </w:rPr>
      </w:pPr>
    </w:p>
    <w:p w:rsidR="00755B2C" w:rsidRPr="008A0805" w:rsidRDefault="005D7510" w:rsidP="005D7510">
      <w:pPr>
        <w:spacing w:after="0" w:line="240" w:lineRule="auto"/>
        <w:contextualSpacing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201D093">
            <wp:extent cx="4572635" cy="2573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5B2C" w:rsidRPr="008A0805" w:rsidSect="008A08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E816E0"/>
    <w:multiLevelType w:val="multilevel"/>
    <w:tmpl w:val="760C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805"/>
    <w:rsid w:val="005D7510"/>
    <w:rsid w:val="00755B2C"/>
    <w:rsid w:val="008A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AEF1A3-A213-49F2-8B1A-A7C754D5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0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6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5769">
          <w:marLeft w:val="1444"/>
          <w:marRight w:val="1444"/>
          <w:marTop w:val="750"/>
          <w:marBottom w:val="75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  <w:div w:id="1295794843">
          <w:marLeft w:val="1444"/>
          <w:marRight w:val="1444"/>
          <w:marTop w:val="750"/>
          <w:marBottom w:val="75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79144</dc:creator>
  <cp:lastModifiedBy>user</cp:lastModifiedBy>
  <cp:revision>2</cp:revision>
  <dcterms:created xsi:type="dcterms:W3CDTF">2022-09-20T01:39:00Z</dcterms:created>
  <dcterms:modified xsi:type="dcterms:W3CDTF">2024-12-05T14:57:00Z</dcterms:modified>
</cp:coreProperties>
</file>