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6AB" w:rsidRDefault="005046AB" w:rsidP="005046A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д/о «Мегабит»</w:t>
      </w:r>
    </w:p>
    <w:p w:rsidR="005046AB" w:rsidRDefault="005046AB" w:rsidP="005046A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(1 год обучения)</w:t>
      </w:r>
    </w:p>
    <w:p w:rsidR="005046AB" w:rsidRDefault="005046AB" w:rsidP="005046A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046AB" w:rsidRPr="00322E39" w:rsidRDefault="005046AB" w:rsidP="005046A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22E39">
        <w:rPr>
          <w:rFonts w:ascii="Times New Roman" w:hAnsi="Times New Roman" w:cs="Times New Roman"/>
          <w:b/>
          <w:sz w:val="28"/>
        </w:rPr>
        <w:t>Дата:</w:t>
      </w:r>
      <w:r w:rsidR="009A3272">
        <w:rPr>
          <w:rFonts w:ascii="Times New Roman" w:hAnsi="Times New Roman" w:cs="Times New Roman"/>
          <w:b/>
          <w:sz w:val="28"/>
        </w:rPr>
        <w:t xml:space="preserve"> 11</w:t>
      </w:r>
      <w:r w:rsidR="00592C21">
        <w:rPr>
          <w:rFonts w:ascii="Times New Roman" w:hAnsi="Times New Roman" w:cs="Times New Roman"/>
          <w:b/>
          <w:sz w:val="28"/>
        </w:rPr>
        <w:t>.10.21</w:t>
      </w:r>
      <w:r w:rsidRPr="00322E39">
        <w:rPr>
          <w:rFonts w:ascii="Times New Roman" w:hAnsi="Times New Roman" w:cs="Times New Roman"/>
          <w:b/>
          <w:sz w:val="28"/>
        </w:rPr>
        <w:t>г.</w:t>
      </w:r>
    </w:p>
    <w:p w:rsidR="005046AB" w:rsidRPr="00BA1D96" w:rsidRDefault="005046AB" w:rsidP="00BA1D9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</w:t>
      </w:r>
      <w:proofErr w:type="spellStart"/>
      <w:r w:rsidR="00BA1D96" w:rsidRPr="00BA1D96">
        <w:rPr>
          <w:rFonts w:ascii="Times New Roman" w:hAnsi="Times New Roman" w:cs="Times New Roman"/>
          <w:sz w:val="28"/>
        </w:rPr>
        <w:t>Microsoft</w:t>
      </w:r>
      <w:proofErr w:type="spellEnd"/>
      <w:r w:rsidR="00BA1D96" w:rsidRPr="00BA1D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A1D96" w:rsidRPr="00BA1D96">
        <w:rPr>
          <w:rFonts w:ascii="Times New Roman" w:hAnsi="Times New Roman" w:cs="Times New Roman"/>
          <w:sz w:val="28"/>
        </w:rPr>
        <w:t>Exсel</w:t>
      </w:r>
      <w:proofErr w:type="spellEnd"/>
      <w:r w:rsidR="00BA1D96" w:rsidRPr="00BA1D96">
        <w:rPr>
          <w:rFonts w:ascii="Times New Roman" w:hAnsi="Times New Roman" w:cs="Times New Roman"/>
          <w:sz w:val="28"/>
        </w:rPr>
        <w:t>: Диаграммы</w:t>
      </w:r>
    </w:p>
    <w:p w:rsidR="005046AB" w:rsidRPr="00D6139B" w:rsidRDefault="005046AB" w:rsidP="005046A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Материалы: ПК, мышь, клавиатура, пакет </w:t>
      </w:r>
      <w:r>
        <w:rPr>
          <w:rFonts w:ascii="Times New Roman" w:hAnsi="Times New Roman" w:cs="Times New Roman"/>
          <w:sz w:val="28"/>
          <w:lang w:val="en-US"/>
        </w:rPr>
        <w:t>MS</w:t>
      </w:r>
      <w:r w:rsidRPr="00D6139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Office</w:t>
      </w:r>
    </w:p>
    <w:p w:rsidR="005046AB" w:rsidRDefault="005046AB" w:rsidP="005046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46AB" w:rsidRDefault="00BA1D96" w:rsidP="00BA1D9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Просмотри </w:t>
      </w:r>
      <w:proofErr w:type="spellStart"/>
      <w:r>
        <w:rPr>
          <w:rFonts w:ascii="Times New Roman" w:hAnsi="Times New Roman" w:cs="Times New Roman"/>
          <w:sz w:val="28"/>
        </w:rPr>
        <w:t>интернет-ресурс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BA1D96" w:rsidRDefault="00BA1D96" w:rsidP="00BA1D96">
      <w:pPr>
        <w:spacing w:after="0" w:line="240" w:lineRule="auto"/>
        <w:rPr>
          <w:rFonts w:ascii="Times New Roman" w:hAnsi="Times New Roman" w:cs="Times New Roman"/>
          <w:sz w:val="28"/>
        </w:rPr>
      </w:pPr>
      <w:hyperlink r:id="rId5" w:history="1">
        <w:r w:rsidRPr="00253C0E">
          <w:rPr>
            <w:rStyle w:val="a4"/>
            <w:rFonts w:ascii="Times New Roman" w:hAnsi="Times New Roman" w:cs="Times New Roman"/>
            <w:sz w:val="28"/>
          </w:rPr>
          <w:t>https://www.youtube.com/watch?v=ULUUqQ3ecUQ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5046AB" w:rsidRPr="006C7039" w:rsidRDefault="005046AB" w:rsidP="005046AB">
      <w:pPr>
        <w:rPr>
          <w:rFonts w:ascii="Times New Roman" w:hAnsi="Times New Roman" w:cs="Times New Roman"/>
          <w:sz w:val="24"/>
        </w:rPr>
      </w:pPr>
      <w:r w:rsidRPr="006C7039">
        <w:rPr>
          <w:rFonts w:ascii="Times New Roman" w:hAnsi="Times New Roman" w:cs="Times New Roman"/>
          <w:sz w:val="24"/>
        </w:rPr>
        <w:t xml:space="preserve"> </w:t>
      </w:r>
    </w:p>
    <w:p w:rsidR="005046AB" w:rsidRDefault="005046AB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Pr="00BA1D96" w:rsidRDefault="00BA1D96" w:rsidP="00BA1D96">
      <w:pPr>
        <w:pStyle w:val="a3"/>
        <w:spacing w:after="0" w:line="240" w:lineRule="auto"/>
        <w:ind w:left="0"/>
        <w:rPr>
          <w:rFonts w:ascii="Times New Roman" w:hAnsi="Times New Roman" w:cs="Times New Roman"/>
          <w:sz w:val="40"/>
        </w:rPr>
      </w:pPr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 xml:space="preserve">Если вы изучаете диаграммы в </w:t>
      </w:r>
      <w:proofErr w:type="spellStart"/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>Excel</w:t>
      </w:r>
      <w:proofErr w:type="spellEnd"/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 xml:space="preserve"> не можете определить, какая из них вам лучше, попробуйте использовать команду Рекомендуемые диаграммы на вкладке </w:t>
      </w:r>
      <w:r w:rsidRPr="00BA1D96">
        <w:rPr>
          <w:rFonts w:ascii="Times New Roman" w:hAnsi="Times New Roman" w:cs="Times New Roman"/>
          <w:b/>
          <w:bCs/>
          <w:color w:val="1E1E1E"/>
          <w:sz w:val="32"/>
          <w:shd w:val="clear" w:color="auto" w:fill="FFFFFF"/>
        </w:rPr>
        <w:t>Вставка.</w:t>
      </w:r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> </w:t>
      </w:r>
      <w:proofErr w:type="spellStart"/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>Excel</w:t>
      </w:r>
      <w:proofErr w:type="spellEnd"/>
      <w:r w:rsidRPr="00BA1D96">
        <w:rPr>
          <w:rFonts w:ascii="Times New Roman" w:hAnsi="Times New Roman" w:cs="Times New Roman"/>
          <w:color w:val="1E1E1E"/>
          <w:sz w:val="32"/>
          <w:shd w:val="clear" w:color="auto" w:fill="FFFFFF"/>
        </w:rPr>
        <w:t xml:space="preserve"> проанализируют данные и внести за вас предложения.</w:t>
      </w:r>
    </w:p>
    <w:p w:rsidR="00BA1D96" w:rsidRDefault="00BA1D96" w:rsidP="00BA1D9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BA1D96" w:rsidRPr="00BA1D96" w:rsidRDefault="00BA1D96" w:rsidP="00BA1D96">
      <w:pPr>
        <w:pStyle w:val="a5"/>
        <w:numPr>
          <w:ilvl w:val="0"/>
          <w:numId w:val="3"/>
        </w:numPr>
        <w:shd w:val="clear" w:color="auto" w:fill="FFFFFF"/>
        <w:ind w:left="0"/>
        <w:rPr>
          <w:color w:val="1E1E1E"/>
          <w:sz w:val="32"/>
          <w:szCs w:val="38"/>
        </w:rPr>
      </w:pPr>
      <w:r w:rsidRPr="00BA1D96">
        <w:rPr>
          <w:color w:val="1E1E1E"/>
          <w:sz w:val="32"/>
          <w:szCs w:val="38"/>
        </w:rPr>
        <w:t>Выберите данные,</w:t>
      </w:r>
      <w:r w:rsidRPr="00BA1D96">
        <w:rPr>
          <w:color w:val="1E1E1E"/>
          <w:sz w:val="32"/>
          <w:szCs w:val="38"/>
        </w:rPr>
        <w:t> которые вы хотите использовать для диаграммы.</w:t>
      </w:r>
    </w:p>
    <w:p w:rsidR="00BA1D96" w:rsidRPr="00BA1D96" w:rsidRDefault="00BA1D96" w:rsidP="00BA1D96">
      <w:pPr>
        <w:pStyle w:val="a5"/>
        <w:numPr>
          <w:ilvl w:val="0"/>
          <w:numId w:val="3"/>
        </w:numPr>
        <w:shd w:val="clear" w:color="auto" w:fill="FFFFFF"/>
        <w:ind w:left="0"/>
        <w:rPr>
          <w:color w:val="1E1E1E"/>
          <w:sz w:val="32"/>
          <w:szCs w:val="38"/>
        </w:rPr>
      </w:pPr>
      <w:r w:rsidRPr="00BA1D96">
        <w:rPr>
          <w:color w:val="1E1E1E"/>
          <w:sz w:val="32"/>
          <w:szCs w:val="38"/>
        </w:rPr>
        <w:t>На вкладке </w:t>
      </w:r>
      <w:r w:rsidRPr="00BA1D96">
        <w:rPr>
          <w:b/>
          <w:bCs/>
          <w:color w:val="1E1E1E"/>
          <w:sz w:val="32"/>
          <w:szCs w:val="38"/>
        </w:rPr>
        <w:t>Вставка</w:t>
      </w:r>
      <w:r w:rsidRPr="00BA1D96">
        <w:rPr>
          <w:color w:val="1E1E1E"/>
          <w:sz w:val="32"/>
          <w:szCs w:val="38"/>
        </w:rPr>
        <w:t> нажмите кнопку </w:t>
      </w:r>
      <w:r w:rsidRPr="00BA1D96">
        <w:rPr>
          <w:b/>
          <w:bCs/>
          <w:color w:val="1E1E1E"/>
          <w:sz w:val="32"/>
          <w:szCs w:val="38"/>
        </w:rPr>
        <w:t>Рекомендуемые диаграммы</w:t>
      </w:r>
      <w:r w:rsidRPr="00BA1D96">
        <w:rPr>
          <w:color w:val="1E1E1E"/>
          <w:sz w:val="32"/>
          <w:szCs w:val="38"/>
        </w:rPr>
        <w:t>.</w:t>
      </w:r>
    </w:p>
    <w:p w:rsidR="00BA1D96" w:rsidRDefault="00BA1D96" w:rsidP="00BA1D96">
      <w:pPr>
        <w:pStyle w:val="a5"/>
        <w:shd w:val="clear" w:color="auto" w:fill="FFFFFF"/>
        <w:rPr>
          <w:rFonts w:ascii="Segoe UI" w:hAnsi="Segoe UI" w:cs="Segoe UI"/>
          <w:color w:val="1E1E1E"/>
          <w:sz w:val="38"/>
          <w:szCs w:val="38"/>
        </w:rPr>
      </w:pPr>
      <w:r>
        <w:rPr>
          <w:rFonts w:ascii="Segoe UI" w:hAnsi="Segoe UI" w:cs="Segoe UI"/>
          <w:noProof/>
          <w:color w:val="1E1E1E"/>
          <w:sz w:val="38"/>
          <w:szCs w:val="38"/>
        </w:rPr>
        <w:drawing>
          <wp:inline distT="0" distB="0" distL="0" distR="0">
            <wp:extent cx="2700020" cy="897255"/>
            <wp:effectExtent l="0" t="0" r="5080" b="0"/>
            <wp:docPr id="2" name="Рисунок 2" descr="Группа &quot;Диаграммы&quot; на вкладке &quot;Встав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&quot;Диаграммы&quot; на вкладке &quot;Встав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6" w:rsidRPr="00BA1D96" w:rsidRDefault="00BA1D96" w:rsidP="00BA1D96">
      <w:pPr>
        <w:pStyle w:val="a5"/>
        <w:numPr>
          <w:ilvl w:val="0"/>
          <w:numId w:val="3"/>
        </w:numPr>
        <w:shd w:val="clear" w:color="auto" w:fill="FFFFFF"/>
        <w:ind w:left="0"/>
        <w:rPr>
          <w:color w:val="1E1E1E"/>
          <w:sz w:val="32"/>
          <w:szCs w:val="38"/>
        </w:rPr>
      </w:pPr>
      <w:r w:rsidRPr="00BA1D96">
        <w:rPr>
          <w:color w:val="1E1E1E"/>
          <w:sz w:val="32"/>
          <w:szCs w:val="38"/>
        </w:rPr>
        <w:t xml:space="preserve">На вкладке Рекомендуемые диаграммы просмотрите список диаграмм, рекомендуемых в </w:t>
      </w:r>
      <w:proofErr w:type="spellStart"/>
      <w:r w:rsidRPr="00BA1D96">
        <w:rPr>
          <w:color w:val="1E1E1E"/>
          <w:sz w:val="32"/>
          <w:szCs w:val="38"/>
        </w:rPr>
        <w:t>Excel</w:t>
      </w:r>
      <w:proofErr w:type="spellEnd"/>
      <w:r w:rsidRPr="00BA1D96">
        <w:rPr>
          <w:color w:val="1E1E1E"/>
          <w:sz w:val="32"/>
          <w:szCs w:val="38"/>
        </w:rPr>
        <w:t xml:space="preserve"> для ваших данных, и щелкните любую диаграмму для предварительного просмотра.</w:t>
      </w:r>
    </w:p>
    <w:p w:rsidR="00BA1D96" w:rsidRDefault="00BA1D96" w:rsidP="00BA1D96">
      <w:pPr>
        <w:pStyle w:val="a5"/>
        <w:shd w:val="clear" w:color="auto" w:fill="FFFFFF"/>
        <w:rPr>
          <w:rFonts w:ascii="Segoe UI" w:hAnsi="Segoe UI" w:cs="Segoe UI"/>
          <w:color w:val="1E1E1E"/>
          <w:sz w:val="38"/>
          <w:szCs w:val="38"/>
        </w:rPr>
      </w:pPr>
      <w:r>
        <w:rPr>
          <w:rFonts w:ascii="Segoe UI" w:hAnsi="Segoe UI" w:cs="Segoe UI"/>
          <w:noProof/>
          <w:color w:val="1E1E1E"/>
          <w:sz w:val="38"/>
          <w:szCs w:val="38"/>
        </w:rPr>
        <w:drawing>
          <wp:inline distT="0" distB="0" distL="0" distR="0">
            <wp:extent cx="4045585" cy="3787140"/>
            <wp:effectExtent l="0" t="0" r="0" b="3810"/>
            <wp:docPr id="1" name="Рисунок 1" descr="Вкладка &quot;Рекомендуемые диаграммы&quot; в диалоговом окне &quot;Вставка диаграм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кладка &quot;Рекомендуемые диаграммы&quot; в диалоговом окне &quot;Вставка диаграммы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4A089A" w:rsidP="004A089A">
      <w:pPr>
        <w:pStyle w:val="a3"/>
        <w:spacing w:after="0" w:line="240" w:lineRule="auto"/>
        <w:ind w:left="284"/>
        <w:rPr>
          <w:rFonts w:ascii="Times New Roman" w:hAnsi="Times New Roman" w:cs="Times New Roman"/>
          <w:color w:val="1E1E1E"/>
          <w:sz w:val="28"/>
          <w:szCs w:val="21"/>
          <w:shd w:val="clear" w:color="auto" w:fill="F3F3F3"/>
        </w:rPr>
      </w:pPr>
      <w:r w:rsidRPr="004A089A">
        <w:rPr>
          <w:rFonts w:ascii="Times New Roman" w:hAnsi="Times New Roman" w:cs="Times New Roman"/>
          <w:b/>
          <w:bCs/>
          <w:color w:val="1E1E1E"/>
          <w:sz w:val="28"/>
          <w:szCs w:val="21"/>
          <w:highlight w:val="lightGray"/>
          <w:shd w:val="clear" w:color="auto" w:fill="F3F3F3"/>
        </w:rPr>
        <w:lastRenderedPageBreak/>
        <w:t>Совет: </w:t>
      </w:r>
      <w:r w:rsidRPr="004A089A">
        <w:rPr>
          <w:rFonts w:ascii="Times New Roman" w:hAnsi="Times New Roman" w:cs="Times New Roman"/>
          <w:color w:val="1E1E1E"/>
          <w:sz w:val="28"/>
          <w:szCs w:val="21"/>
          <w:highlight w:val="lightGray"/>
          <w:shd w:val="clear" w:color="auto" w:fill="F3F3F3"/>
        </w:rPr>
        <w:t>Если подходящая диаграмма не отображается, перейдите на вкладку </w:t>
      </w:r>
      <w:r w:rsidRPr="004A089A">
        <w:rPr>
          <w:rFonts w:ascii="Times New Roman" w:hAnsi="Times New Roman" w:cs="Times New Roman"/>
          <w:b/>
          <w:bCs/>
          <w:color w:val="1E1E1E"/>
          <w:sz w:val="28"/>
          <w:szCs w:val="21"/>
          <w:highlight w:val="lightGray"/>
          <w:shd w:val="clear" w:color="auto" w:fill="F3F3F3"/>
        </w:rPr>
        <w:t>Все диаграммы</w:t>
      </w:r>
      <w:r w:rsidRPr="004A089A">
        <w:rPr>
          <w:rFonts w:ascii="Times New Roman" w:hAnsi="Times New Roman" w:cs="Times New Roman"/>
          <w:color w:val="1E1E1E"/>
          <w:sz w:val="28"/>
          <w:szCs w:val="21"/>
          <w:highlight w:val="lightGray"/>
          <w:shd w:val="clear" w:color="auto" w:fill="F3F3F3"/>
        </w:rPr>
        <w:t>, чтобы просмотреть все доступные типы диаграмм.</w:t>
      </w:r>
    </w:p>
    <w:p w:rsidR="004A089A" w:rsidRPr="004A089A" w:rsidRDefault="004A089A" w:rsidP="004A089A">
      <w:pPr>
        <w:pStyle w:val="a3"/>
        <w:spacing w:after="0" w:line="240" w:lineRule="auto"/>
        <w:ind w:left="284"/>
        <w:rPr>
          <w:rFonts w:ascii="Times New Roman" w:hAnsi="Times New Roman" w:cs="Times New Roman"/>
          <w:sz w:val="40"/>
        </w:rPr>
      </w:pPr>
    </w:p>
    <w:p w:rsidR="004A089A" w:rsidRPr="004A089A" w:rsidRDefault="004A089A" w:rsidP="004A089A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E1E1E"/>
          <w:sz w:val="32"/>
          <w:szCs w:val="38"/>
        </w:rPr>
      </w:pPr>
      <w:r w:rsidRPr="004A089A">
        <w:rPr>
          <w:rFonts w:ascii="Times New Roman" w:hAnsi="Times New Roman" w:cs="Times New Roman"/>
          <w:color w:val="1E1E1E"/>
          <w:sz w:val="32"/>
          <w:szCs w:val="38"/>
        </w:rPr>
        <w:t>Выберите подходящую диаграмму и нажмите кнопку </w:t>
      </w:r>
      <w:r w:rsidRPr="004A089A">
        <w:rPr>
          <w:rFonts w:ascii="Times New Roman" w:hAnsi="Times New Roman" w:cs="Times New Roman"/>
          <w:b/>
          <w:bCs/>
          <w:color w:val="1E1E1E"/>
          <w:sz w:val="32"/>
          <w:szCs w:val="38"/>
        </w:rPr>
        <w:t>ОК</w:t>
      </w:r>
      <w:r w:rsidRPr="004A089A">
        <w:rPr>
          <w:rFonts w:ascii="Times New Roman" w:hAnsi="Times New Roman" w:cs="Times New Roman"/>
          <w:color w:val="1E1E1E"/>
          <w:sz w:val="32"/>
          <w:szCs w:val="38"/>
        </w:rPr>
        <w:t>.</w:t>
      </w:r>
    </w:p>
    <w:p w:rsidR="004A089A" w:rsidRPr="004A089A" w:rsidRDefault="004A089A" w:rsidP="004A089A">
      <w:pPr>
        <w:pStyle w:val="a5"/>
        <w:numPr>
          <w:ilvl w:val="0"/>
          <w:numId w:val="3"/>
        </w:numPr>
        <w:shd w:val="clear" w:color="auto" w:fill="FFFFFF"/>
        <w:ind w:left="0"/>
        <w:rPr>
          <w:color w:val="1E1E1E"/>
          <w:sz w:val="32"/>
          <w:szCs w:val="38"/>
        </w:rPr>
      </w:pPr>
      <w:r w:rsidRPr="004A089A">
        <w:rPr>
          <w:color w:val="1E1E1E"/>
          <w:sz w:val="32"/>
          <w:szCs w:val="38"/>
        </w:rPr>
        <w:t>С помощью кнопок </w:t>
      </w:r>
      <w:r w:rsidRPr="004A089A">
        <w:rPr>
          <w:b/>
          <w:bCs/>
          <w:color w:val="1E1E1E"/>
          <w:sz w:val="32"/>
          <w:szCs w:val="38"/>
        </w:rPr>
        <w:t>Элементы диаграммы</w:t>
      </w:r>
      <w:r w:rsidRPr="004A089A">
        <w:rPr>
          <w:color w:val="1E1E1E"/>
          <w:sz w:val="32"/>
          <w:szCs w:val="38"/>
        </w:rPr>
        <w:t>, </w:t>
      </w:r>
      <w:r w:rsidRPr="004A089A">
        <w:rPr>
          <w:b/>
          <w:bCs/>
          <w:color w:val="1E1E1E"/>
          <w:sz w:val="32"/>
          <w:szCs w:val="38"/>
        </w:rPr>
        <w:t>Стили диаграмм</w:t>
      </w:r>
      <w:r w:rsidRPr="004A089A">
        <w:rPr>
          <w:color w:val="1E1E1E"/>
          <w:sz w:val="32"/>
          <w:szCs w:val="38"/>
        </w:rPr>
        <w:t> и </w:t>
      </w:r>
      <w:r w:rsidRPr="004A089A">
        <w:rPr>
          <w:b/>
          <w:bCs/>
          <w:color w:val="1E1E1E"/>
          <w:sz w:val="32"/>
          <w:szCs w:val="38"/>
        </w:rPr>
        <w:t>Фильтры диаграммы</w:t>
      </w:r>
      <w:r w:rsidRPr="004A089A">
        <w:rPr>
          <w:color w:val="1E1E1E"/>
          <w:sz w:val="32"/>
          <w:szCs w:val="38"/>
        </w:rPr>
        <w:t> рядом с верхним правым углом диаграммы добавьте элементы диаграммы, такие как </w:t>
      </w:r>
      <w:r w:rsidRPr="004A089A">
        <w:rPr>
          <w:color w:val="1E1E1E"/>
          <w:sz w:val="32"/>
          <w:szCs w:val="38"/>
        </w:rPr>
        <w:t>названия осей</w:t>
      </w:r>
      <w:r w:rsidRPr="004A089A">
        <w:rPr>
          <w:color w:val="1E1E1E"/>
          <w:sz w:val="32"/>
          <w:szCs w:val="38"/>
        </w:rPr>
        <w:t> или </w:t>
      </w:r>
      <w:r w:rsidRPr="004A089A">
        <w:rPr>
          <w:color w:val="1E1E1E"/>
          <w:sz w:val="32"/>
          <w:szCs w:val="38"/>
        </w:rPr>
        <w:t>подписи данных</w:t>
      </w:r>
      <w:r w:rsidRPr="004A089A">
        <w:rPr>
          <w:color w:val="1E1E1E"/>
          <w:sz w:val="32"/>
          <w:szCs w:val="38"/>
        </w:rPr>
        <w:t>, </w:t>
      </w:r>
      <w:r w:rsidRPr="004A089A">
        <w:rPr>
          <w:color w:val="1E1E1E"/>
          <w:sz w:val="32"/>
          <w:szCs w:val="38"/>
        </w:rPr>
        <w:t>настройте внешний вид диаграммы</w:t>
      </w:r>
      <w:r w:rsidRPr="004A089A">
        <w:rPr>
          <w:color w:val="1E1E1E"/>
          <w:sz w:val="32"/>
          <w:szCs w:val="38"/>
        </w:rPr>
        <w:t> или измените данные, отображаемые в ней.</w:t>
      </w:r>
    </w:p>
    <w:p w:rsidR="004A089A" w:rsidRDefault="004A089A" w:rsidP="004A089A">
      <w:pPr>
        <w:pStyle w:val="a5"/>
        <w:shd w:val="clear" w:color="auto" w:fill="FFFFFF"/>
        <w:rPr>
          <w:rFonts w:ascii="Segoe UI" w:hAnsi="Segoe UI" w:cs="Segoe UI"/>
          <w:color w:val="1E1E1E"/>
          <w:sz w:val="38"/>
          <w:szCs w:val="38"/>
        </w:rPr>
      </w:pPr>
      <w:r>
        <w:rPr>
          <w:rFonts w:ascii="Segoe UI" w:hAnsi="Segoe UI" w:cs="Segoe UI"/>
          <w:noProof/>
          <w:color w:val="1E1E1E"/>
          <w:sz w:val="38"/>
          <w:szCs w:val="38"/>
        </w:rPr>
        <w:drawing>
          <wp:inline distT="0" distB="0" distL="0" distR="0">
            <wp:extent cx="4045585" cy="2941320"/>
            <wp:effectExtent l="0" t="0" r="0" b="0"/>
            <wp:docPr id="4" name="Рисунок 4" descr="Рекомендуемая гистограмма с накоп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омендуемая гистограмма с накопление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9A" w:rsidRPr="004A089A" w:rsidRDefault="004A089A" w:rsidP="004A089A">
      <w:pPr>
        <w:pStyle w:val="a5"/>
        <w:numPr>
          <w:ilvl w:val="0"/>
          <w:numId w:val="3"/>
        </w:numPr>
        <w:shd w:val="clear" w:color="auto" w:fill="FFFFFF"/>
        <w:ind w:left="0"/>
        <w:rPr>
          <w:color w:val="1E1E1E"/>
          <w:sz w:val="32"/>
          <w:szCs w:val="38"/>
        </w:rPr>
      </w:pPr>
      <w:r w:rsidRPr="004A089A">
        <w:rPr>
          <w:color w:val="1E1E1E"/>
          <w:sz w:val="32"/>
          <w:szCs w:val="38"/>
        </w:rPr>
        <w:t>Чтобы получить доступ к дополнительным возможностям проектирования и форматирования, щелкните диаграмму для добавления на ленту вкладки </w:t>
      </w:r>
      <w:r w:rsidRPr="004A089A">
        <w:rPr>
          <w:b/>
          <w:bCs/>
          <w:color w:val="1E1E1E"/>
          <w:sz w:val="32"/>
          <w:szCs w:val="38"/>
        </w:rPr>
        <w:t>Работа с рисунками</w:t>
      </w:r>
      <w:r w:rsidRPr="004A089A">
        <w:rPr>
          <w:color w:val="1E1E1E"/>
          <w:sz w:val="32"/>
          <w:szCs w:val="38"/>
        </w:rPr>
        <w:t> и выберите нужные параметры на вкладках </w:t>
      </w:r>
      <w:r w:rsidRPr="004A089A">
        <w:rPr>
          <w:b/>
          <w:bCs/>
          <w:color w:val="1E1E1E"/>
          <w:sz w:val="32"/>
          <w:szCs w:val="38"/>
        </w:rPr>
        <w:t>Конструктор</w:t>
      </w:r>
      <w:r w:rsidRPr="004A089A">
        <w:rPr>
          <w:color w:val="1E1E1E"/>
          <w:sz w:val="32"/>
          <w:szCs w:val="38"/>
        </w:rPr>
        <w:t> и </w:t>
      </w:r>
      <w:r w:rsidRPr="004A089A">
        <w:rPr>
          <w:b/>
          <w:bCs/>
          <w:color w:val="1E1E1E"/>
          <w:sz w:val="32"/>
          <w:szCs w:val="38"/>
        </w:rPr>
        <w:t>Формат</w:t>
      </w:r>
      <w:r w:rsidRPr="004A089A">
        <w:rPr>
          <w:color w:val="1E1E1E"/>
          <w:sz w:val="32"/>
          <w:szCs w:val="38"/>
        </w:rPr>
        <w:t>.</w:t>
      </w:r>
    </w:p>
    <w:p w:rsidR="004A089A" w:rsidRDefault="004A089A" w:rsidP="004A089A">
      <w:pPr>
        <w:pStyle w:val="a5"/>
        <w:shd w:val="clear" w:color="auto" w:fill="FFFFFF"/>
        <w:rPr>
          <w:color w:val="1E1E1E"/>
          <w:sz w:val="32"/>
          <w:szCs w:val="38"/>
        </w:rPr>
      </w:pPr>
      <w:r w:rsidRPr="004A089A">
        <w:rPr>
          <w:noProof/>
          <w:color w:val="1E1E1E"/>
          <w:sz w:val="32"/>
          <w:szCs w:val="38"/>
        </w:rPr>
        <w:drawing>
          <wp:inline distT="0" distB="0" distL="0" distR="0" wp14:anchorId="2D5FE509" wp14:editId="52E24696">
            <wp:extent cx="1923415" cy="621030"/>
            <wp:effectExtent l="0" t="0" r="635" b="7620"/>
            <wp:docPr id="3" name="Рисунок 3" descr="Вкладки &quot;Конструктор&quot; и &quot;Формат&quot; в разделе &quot;Работа с диаграмм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адки &quot;Конструктор&quot; и &quot;Формат&quot; в разделе &quot;Работа с диаграммам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9A" w:rsidRPr="004A089A" w:rsidRDefault="004A089A" w:rsidP="004A089A">
      <w:pPr>
        <w:shd w:val="clear" w:color="auto" w:fill="FFFFFF"/>
        <w:spacing w:before="660" w:after="240" w:line="240" w:lineRule="auto"/>
        <w:jc w:val="center"/>
        <w:outlineLvl w:val="2"/>
        <w:rPr>
          <w:rFonts w:ascii="Times New Roman" w:eastAsia="Times New Roman" w:hAnsi="Times New Roman" w:cs="Times New Roman"/>
          <w:color w:val="1E1E1E"/>
          <w:sz w:val="36"/>
          <w:szCs w:val="58"/>
          <w:lang w:eastAsia="ru-RU"/>
        </w:rPr>
      </w:pPr>
      <w:r w:rsidRPr="004A089A">
        <w:rPr>
          <w:rFonts w:ascii="Times New Roman" w:eastAsia="Times New Roman" w:hAnsi="Times New Roman" w:cs="Times New Roman"/>
          <w:color w:val="1E1E1E"/>
          <w:sz w:val="36"/>
          <w:szCs w:val="58"/>
          <w:lang w:eastAsia="ru-RU"/>
        </w:rPr>
        <w:t>Изменение типа диаграммы</w:t>
      </w:r>
    </w:p>
    <w:p w:rsidR="004A089A" w:rsidRPr="004A089A" w:rsidRDefault="004A089A" w:rsidP="004A08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</w:pP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Если у вас уже есть диаграмма, а вы просто хотите изменить ее тип, выполните следующие действия:</w:t>
      </w:r>
    </w:p>
    <w:p w:rsidR="004A089A" w:rsidRPr="004A089A" w:rsidRDefault="004A089A" w:rsidP="004A089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</w:pP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Выберите диаграмму, щелкните вкладку </w:t>
      </w:r>
      <w:r w:rsidRPr="004A089A">
        <w:rPr>
          <w:rFonts w:ascii="Times New Roman" w:eastAsia="Times New Roman" w:hAnsi="Times New Roman" w:cs="Times New Roman"/>
          <w:b/>
          <w:bCs/>
          <w:color w:val="1E1E1E"/>
          <w:sz w:val="32"/>
          <w:szCs w:val="38"/>
          <w:lang w:eastAsia="ru-RU"/>
        </w:rPr>
        <w:t>Конструктор</w:t>
      </w: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 и выберите пункт </w:t>
      </w:r>
      <w:proofErr w:type="gramStart"/>
      <w:r w:rsidRPr="004A089A">
        <w:rPr>
          <w:rFonts w:ascii="Times New Roman" w:eastAsia="Times New Roman" w:hAnsi="Times New Roman" w:cs="Times New Roman"/>
          <w:b/>
          <w:bCs/>
          <w:color w:val="1E1E1E"/>
          <w:sz w:val="32"/>
          <w:szCs w:val="38"/>
          <w:lang w:eastAsia="ru-RU"/>
        </w:rPr>
        <w:t>Изменить</w:t>
      </w:r>
      <w:proofErr w:type="gramEnd"/>
      <w:r w:rsidRPr="004A089A">
        <w:rPr>
          <w:rFonts w:ascii="Times New Roman" w:eastAsia="Times New Roman" w:hAnsi="Times New Roman" w:cs="Times New Roman"/>
          <w:b/>
          <w:bCs/>
          <w:color w:val="1E1E1E"/>
          <w:sz w:val="32"/>
          <w:szCs w:val="38"/>
          <w:lang w:eastAsia="ru-RU"/>
        </w:rPr>
        <w:t xml:space="preserve"> тип диаграммы</w:t>
      </w: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.</w:t>
      </w:r>
    </w:p>
    <w:p w:rsidR="004A089A" w:rsidRPr="004A089A" w:rsidRDefault="004A089A" w:rsidP="004A089A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E1E1E"/>
          <w:sz w:val="38"/>
          <w:szCs w:val="38"/>
          <w:lang w:eastAsia="ru-RU"/>
        </w:rPr>
      </w:pPr>
      <w:r w:rsidRPr="004A089A">
        <w:rPr>
          <w:rFonts w:ascii="Segoe UI" w:eastAsia="Times New Roman" w:hAnsi="Segoe UI" w:cs="Segoe UI"/>
          <w:noProof/>
          <w:color w:val="1E1E1E"/>
          <w:sz w:val="38"/>
          <w:szCs w:val="38"/>
          <w:lang w:eastAsia="ru-RU"/>
        </w:rPr>
        <w:lastRenderedPageBreak/>
        <w:drawing>
          <wp:inline distT="0" distB="0" distL="0" distR="0">
            <wp:extent cx="1906270" cy="1440815"/>
            <wp:effectExtent l="0" t="0" r="0" b="6985"/>
            <wp:docPr id="5" name="Рисунок 5" descr="Изменение типа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менение типа диаграмм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9A" w:rsidRDefault="004A089A" w:rsidP="004A089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</w:pP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Выберите другой тип диаграммы в окне </w:t>
      </w:r>
      <w:r w:rsidRPr="004A089A">
        <w:rPr>
          <w:rFonts w:ascii="Times New Roman" w:eastAsia="Times New Roman" w:hAnsi="Times New Roman" w:cs="Times New Roman"/>
          <w:b/>
          <w:bCs/>
          <w:color w:val="1E1E1E"/>
          <w:sz w:val="32"/>
          <w:szCs w:val="38"/>
          <w:lang w:eastAsia="ru-RU"/>
        </w:rPr>
        <w:t>Изменение типа диаграммы</w:t>
      </w:r>
      <w:r w:rsidRPr="004A089A"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  <w:t>.</w:t>
      </w:r>
    </w:p>
    <w:p w:rsidR="004A089A" w:rsidRDefault="004A089A" w:rsidP="004A08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E1E1E"/>
          <w:sz w:val="32"/>
          <w:szCs w:val="38"/>
          <w:lang w:eastAsia="ru-RU"/>
        </w:rPr>
      </w:pPr>
    </w:p>
    <w:p w:rsidR="004A089A" w:rsidRPr="004A089A" w:rsidRDefault="004A089A" w:rsidP="004A08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36"/>
          <w:szCs w:val="38"/>
          <w:lang w:eastAsia="ru-RU"/>
        </w:rPr>
      </w:pPr>
      <w:r w:rsidRPr="004A089A">
        <w:rPr>
          <w:rFonts w:ascii="Times New Roman" w:eastAsia="Times New Roman" w:hAnsi="Times New Roman" w:cs="Times New Roman"/>
          <w:b/>
          <w:color w:val="1E1E1E"/>
          <w:sz w:val="36"/>
          <w:szCs w:val="38"/>
          <w:lang w:eastAsia="ru-RU"/>
        </w:rPr>
        <w:t>КАКИЕ БЫВАЮТ ДИАГРАММЫ</w:t>
      </w:r>
    </w:p>
    <w:p w:rsidR="004A089A" w:rsidRPr="004A089A" w:rsidRDefault="004A089A" w:rsidP="004A089A">
      <w:pPr>
        <w:pStyle w:val="a5"/>
        <w:shd w:val="clear" w:color="auto" w:fill="FFFFFF"/>
        <w:rPr>
          <w:color w:val="1E1E1E"/>
          <w:sz w:val="32"/>
          <w:szCs w:val="38"/>
        </w:rPr>
      </w:pPr>
      <w:r>
        <w:rPr>
          <w:noProof/>
        </w:rPr>
        <w:drawing>
          <wp:inline distT="0" distB="0" distL="0" distR="0" wp14:anchorId="03CB584E" wp14:editId="4ED41047">
            <wp:extent cx="4727276" cy="286736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57" t="36914" r="53537" b="19300"/>
                    <a:stretch/>
                  </pic:blipFill>
                  <pic:spPr bwMode="auto">
                    <a:xfrm>
                      <a:off x="0" y="0"/>
                      <a:ext cx="4740203" cy="287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96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Круговые диаграммы подходят для демонстрации пропорций, т.е. части чего-то относительно целого. Каждое значение представлено в виде доли (сектора) от суммы всех значений (круга). Круговая диаграмма строится для одного ряда данных. Такой подход очень полезен, когда нужно сравнить данные друг с другом.</w:t>
      </w:r>
    </w:p>
    <w:p w:rsidR="004A089A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4A089A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0F7E63A" wp14:editId="26C20E3F">
            <wp:extent cx="4836186" cy="2976113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91" t="35021" r="51144" b="17648"/>
                    <a:stretch/>
                  </pic:blipFill>
                  <pic:spPr bwMode="auto">
                    <a:xfrm>
                      <a:off x="0" y="0"/>
                      <a:ext cx="4849920" cy="298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Гистограммы используют вертикальные столбцы для представления данных. Их можно применять в самых различных ситуациях, но чаще всего они используются для сравнения значений.</w:t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4A089A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75D33E" wp14:editId="22FD68E5">
            <wp:extent cx="4813539" cy="2929980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91" t="33129" r="51547" b="20490"/>
                    <a:stretch/>
                  </pic:blipFill>
                  <pic:spPr bwMode="auto">
                    <a:xfrm>
                      <a:off x="0" y="0"/>
                      <a:ext cx="4830978" cy="294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Графики идеальны в отображении изменения непрерывных данных, а также для демонстрации трендов. Точки на графике соединяются линиями, позволяя увидеть динамику с течением времени.</w:t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E993E9" wp14:editId="4C9462A5">
            <wp:extent cx="4908191" cy="3039127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57" t="31945" r="51148" b="20728"/>
                    <a:stretch/>
                  </pic:blipFill>
                  <pic:spPr bwMode="auto">
                    <a:xfrm>
                      <a:off x="0" y="0"/>
                      <a:ext cx="4926648" cy="305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A1D96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Диаграммы с областями очень похожи на графики, за исключением того, что области под линиями заполнены цветом.</w:t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54FB47" wp14:editId="55F335BD">
            <wp:extent cx="5007522" cy="2907102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25" t="34548" r="50477" b="20248"/>
                    <a:stretch/>
                  </pic:blipFill>
                  <pic:spPr bwMode="auto">
                    <a:xfrm>
                      <a:off x="0" y="0"/>
                      <a:ext cx="5025611" cy="291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96" w:rsidRDefault="00BA1D96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Лучше всего поверхностные диаграммы подходят для больших объемов данных, чтобы видеть сразу весь спектр информации.</w:t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4A08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E4819C" wp14:editId="6820ABE5">
            <wp:extent cx="4856672" cy="2952976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23" t="28632" r="50748" b="24749"/>
                    <a:stretch/>
                  </pic:blipFill>
                  <pic:spPr bwMode="auto">
                    <a:xfrm>
                      <a:off x="0" y="0"/>
                      <a:ext cx="4869044" cy="296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4A089A">
        <w:rPr>
          <w:rFonts w:ascii="Times New Roman" w:hAnsi="Times New Roman" w:cs="Times New Roman"/>
          <w:sz w:val="28"/>
        </w:rPr>
        <w:t>Линейчатые диаграммы – это те же гистограммы, повернутые на 90 градусов, т.е. для представления информации используются не вертикальные столбцы, а горизонтальные.</w:t>
      </w:r>
    </w:p>
    <w:p w:rsidR="004A089A" w:rsidRDefault="004A089A" w:rsidP="005046AB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A089A" w:rsidRDefault="004A089A" w:rsidP="005046AB">
      <w:pPr>
        <w:rPr>
          <w:rFonts w:ascii="Times New Roman" w:hAnsi="Times New Roman" w:cs="Times New Roman"/>
          <w:sz w:val="28"/>
        </w:rPr>
      </w:pPr>
    </w:p>
    <w:p w:rsidR="004A089A" w:rsidRDefault="005046AB" w:rsidP="005046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Задание: </w:t>
      </w:r>
    </w:p>
    <w:p w:rsidR="006B30A4" w:rsidRDefault="00EB4A21" w:rsidP="004A089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046AB" w:rsidRPr="004A089A">
        <w:rPr>
          <w:rFonts w:ascii="Times New Roman" w:hAnsi="Times New Roman" w:cs="Times New Roman"/>
          <w:sz w:val="28"/>
        </w:rPr>
        <w:t>оздать</w:t>
      </w:r>
      <w:r>
        <w:rPr>
          <w:rFonts w:ascii="Times New Roman" w:hAnsi="Times New Roman" w:cs="Times New Roman"/>
          <w:sz w:val="28"/>
        </w:rPr>
        <w:t xml:space="preserve"> данную</w:t>
      </w:r>
      <w:r w:rsidR="005046AB" w:rsidRPr="004A08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таблицу</w:t>
      </w:r>
    </w:p>
    <w:p w:rsidR="004A089A" w:rsidRDefault="004A089A" w:rsidP="006B30A4">
      <w:pPr>
        <w:pStyle w:val="a3"/>
        <w:rPr>
          <w:rFonts w:ascii="Times New Roman" w:hAnsi="Times New Roman" w:cs="Times New Roman"/>
          <w:sz w:val="28"/>
        </w:rPr>
      </w:pPr>
      <w:r w:rsidRPr="004A089A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E0F173" wp14:editId="489BB101">
                <wp:extent cx="301625" cy="301625"/>
                <wp:effectExtent l="0" t="0" r="0" b="0"/>
                <wp:docPr id="13" name="Прямоугольник 13" descr="Построение диаграмм с несколькими рядами данных в EXCEL. Примеры и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84770" id="Прямоугольник 13" o:spid="_x0000_s1026" alt="Построение диаграмм с несколькими рядами данных в EXCEL. Примеры и описани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DuRAuPQAMAAFkGAAAOAAAAAAAAAAAAAAAAAC4CAABkcnMvZTJvRG9jLnhtbFBL&#10;AQItABQABgAIAAAAIQBoNpdo2gAAAAMBAAAPAAAAAAAAAAAAAAAAAJo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5046AB" w:rsidRPr="004A089A">
        <w:rPr>
          <w:rFonts w:ascii="Times New Roman" w:hAnsi="Times New Roman" w:cs="Times New Roman"/>
          <w:sz w:val="28"/>
        </w:rPr>
        <w:t xml:space="preserve"> </w:t>
      </w:r>
      <w:r w:rsidR="00EB4A21">
        <w:rPr>
          <w:noProof/>
          <w:lang w:eastAsia="ru-RU"/>
        </w:rPr>
        <w:drawing>
          <wp:inline distT="0" distB="0" distL="0" distR="0" wp14:anchorId="5DC74BEF" wp14:editId="41B8FF9E">
            <wp:extent cx="3828657" cy="165842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8451" t="44489" r="20535" b="31630"/>
                    <a:stretch/>
                  </pic:blipFill>
                  <pic:spPr bwMode="auto">
                    <a:xfrm>
                      <a:off x="0" y="0"/>
                      <a:ext cx="3843679" cy="166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21" w:rsidRDefault="00EB4A21" w:rsidP="006B30A4">
      <w:pPr>
        <w:pStyle w:val="a3"/>
        <w:rPr>
          <w:rFonts w:ascii="Times New Roman" w:hAnsi="Times New Roman" w:cs="Times New Roman"/>
          <w:sz w:val="28"/>
        </w:rPr>
      </w:pPr>
    </w:p>
    <w:p w:rsidR="00EB4A21" w:rsidRDefault="00EB4A21" w:rsidP="00EB4A2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Вывести диаграмму по данной таблице (любого вида) «продажи весной»</w:t>
      </w:r>
      <w:bookmarkStart w:id="0" w:name="_GoBack"/>
      <w:bookmarkEnd w:id="0"/>
    </w:p>
    <w:p w:rsidR="005046AB" w:rsidRPr="004A089A" w:rsidRDefault="004A089A" w:rsidP="004A089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046AB" w:rsidRPr="004A089A">
        <w:rPr>
          <w:rFonts w:ascii="Times New Roman" w:hAnsi="Times New Roman" w:cs="Times New Roman"/>
          <w:sz w:val="28"/>
        </w:rPr>
        <w:t xml:space="preserve">рислать документ на </w:t>
      </w:r>
      <w:proofErr w:type="spellStart"/>
      <w:proofErr w:type="gramStart"/>
      <w:r w:rsidR="005046AB" w:rsidRPr="004A089A">
        <w:rPr>
          <w:rFonts w:ascii="Times New Roman" w:hAnsi="Times New Roman" w:cs="Times New Roman"/>
          <w:sz w:val="28"/>
        </w:rPr>
        <w:t>эл.адрес</w:t>
      </w:r>
      <w:proofErr w:type="spellEnd"/>
      <w:proofErr w:type="gramEnd"/>
      <w:r w:rsidR="005046AB" w:rsidRPr="004A089A">
        <w:rPr>
          <w:rFonts w:ascii="Times New Roman" w:hAnsi="Times New Roman" w:cs="Times New Roman"/>
          <w:sz w:val="28"/>
        </w:rPr>
        <w:t xml:space="preserve"> </w:t>
      </w:r>
      <w:r w:rsidR="005046AB" w:rsidRPr="004A089A">
        <w:rPr>
          <w:rFonts w:ascii="Times New Roman" w:hAnsi="Times New Roman" w:cs="Times New Roman"/>
          <w:sz w:val="28"/>
          <w:lang w:val="en-US"/>
        </w:rPr>
        <w:t>s</w:t>
      </w:r>
      <w:r w:rsidR="005046AB" w:rsidRPr="004A089A">
        <w:rPr>
          <w:rFonts w:ascii="Times New Roman" w:hAnsi="Times New Roman" w:cs="Times New Roman"/>
          <w:sz w:val="28"/>
        </w:rPr>
        <w:t>.</w:t>
      </w:r>
      <w:proofErr w:type="spellStart"/>
      <w:r w:rsidR="005046AB" w:rsidRPr="004A089A">
        <w:rPr>
          <w:rFonts w:ascii="Times New Roman" w:hAnsi="Times New Roman" w:cs="Times New Roman"/>
          <w:sz w:val="28"/>
          <w:lang w:val="en-US"/>
        </w:rPr>
        <w:t>savinova</w:t>
      </w:r>
      <w:proofErr w:type="spellEnd"/>
      <w:r w:rsidR="005046AB" w:rsidRPr="004A089A">
        <w:rPr>
          <w:rFonts w:ascii="Times New Roman" w:hAnsi="Times New Roman" w:cs="Times New Roman"/>
          <w:sz w:val="28"/>
        </w:rPr>
        <w:t>2199@</w:t>
      </w:r>
      <w:proofErr w:type="spellStart"/>
      <w:r w:rsidR="005046AB" w:rsidRPr="004A089A">
        <w:rPr>
          <w:rFonts w:ascii="Times New Roman" w:hAnsi="Times New Roman" w:cs="Times New Roman"/>
          <w:sz w:val="28"/>
          <w:lang w:val="en-US"/>
        </w:rPr>
        <w:t>gmail</w:t>
      </w:r>
      <w:proofErr w:type="spellEnd"/>
      <w:r w:rsidR="005046AB" w:rsidRPr="004A089A">
        <w:rPr>
          <w:rFonts w:ascii="Times New Roman" w:hAnsi="Times New Roman" w:cs="Times New Roman"/>
          <w:sz w:val="28"/>
        </w:rPr>
        <w:t>.</w:t>
      </w:r>
      <w:r w:rsidR="005046AB" w:rsidRPr="004A089A">
        <w:rPr>
          <w:rFonts w:ascii="Times New Roman" w:hAnsi="Times New Roman" w:cs="Times New Roman"/>
          <w:sz w:val="28"/>
          <w:lang w:val="en-US"/>
        </w:rPr>
        <w:t>com</w:t>
      </w:r>
      <w:r w:rsidR="005046AB" w:rsidRPr="004A089A">
        <w:rPr>
          <w:rFonts w:ascii="Times New Roman" w:hAnsi="Times New Roman" w:cs="Times New Roman"/>
          <w:sz w:val="28"/>
        </w:rPr>
        <w:t>.</w:t>
      </w:r>
    </w:p>
    <w:p w:rsidR="008E2BA5" w:rsidRDefault="008E2BA5"/>
    <w:sectPr w:rsidR="008E2BA5" w:rsidSect="00EB4A21">
      <w:pgSz w:w="11906" w:h="16838"/>
      <w:pgMar w:top="142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F5F63"/>
    <w:multiLevelType w:val="multilevel"/>
    <w:tmpl w:val="28383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1064A3"/>
    <w:multiLevelType w:val="hybridMultilevel"/>
    <w:tmpl w:val="32509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E452D"/>
    <w:multiLevelType w:val="hybridMultilevel"/>
    <w:tmpl w:val="32509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468F1"/>
    <w:multiLevelType w:val="multilevel"/>
    <w:tmpl w:val="61624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FC7C6B"/>
    <w:multiLevelType w:val="multilevel"/>
    <w:tmpl w:val="DEC85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3323F6"/>
    <w:multiLevelType w:val="hybridMultilevel"/>
    <w:tmpl w:val="4A6C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95"/>
    <w:rsid w:val="004A089A"/>
    <w:rsid w:val="004E5B95"/>
    <w:rsid w:val="005046AB"/>
    <w:rsid w:val="00592C21"/>
    <w:rsid w:val="006B30A4"/>
    <w:rsid w:val="008E2BA5"/>
    <w:rsid w:val="009A3272"/>
    <w:rsid w:val="00BA1D96"/>
    <w:rsid w:val="00EB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3BDE6"/>
  <w15:chartTrackingRefBased/>
  <w15:docId w15:val="{C7E3F8F3-0C00-4980-8A49-E1FD14E4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6AB"/>
  </w:style>
  <w:style w:type="paragraph" w:styleId="3">
    <w:name w:val="heading 3"/>
    <w:basedOn w:val="a"/>
    <w:link w:val="30"/>
    <w:uiPriority w:val="9"/>
    <w:qFormat/>
    <w:rsid w:val="004A08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08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08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46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046A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A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08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A08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089A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ULUUqQ3ecUQ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андрей</cp:lastModifiedBy>
  <cp:revision>5</cp:revision>
  <dcterms:created xsi:type="dcterms:W3CDTF">2020-12-28T11:06:00Z</dcterms:created>
  <dcterms:modified xsi:type="dcterms:W3CDTF">2021-10-08T13:05:00Z</dcterms:modified>
</cp:coreProperties>
</file>