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20" w:rsidRPr="00743693" w:rsidRDefault="00D62120" w:rsidP="00D621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Памя</w:t>
      </w:r>
    </w:p>
    <w:p w:rsidR="00D62120" w:rsidRPr="00743693" w:rsidRDefault="00D62120" w:rsidP="00D621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74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.11.2021</w:t>
      </w:r>
    </w:p>
    <w:p w:rsidR="00D62120" w:rsidRPr="00743693" w:rsidRDefault="00D62120" w:rsidP="00D621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4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212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Повороты на месте</w:t>
      </w:r>
    </w:p>
    <w:p w:rsidR="00D62120" w:rsidRPr="00743693" w:rsidRDefault="00D62120" w:rsidP="00D621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120" w:rsidRPr="00743693" w:rsidRDefault="00D62120" w:rsidP="00D62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693">
        <w:rPr>
          <w:rFonts w:ascii="Times New Roman" w:hAnsi="Times New Roman" w:cs="Times New Roman"/>
          <w:sz w:val="24"/>
          <w:szCs w:val="24"/>
        </w:rPr>
        <w:t>Прочитайте текст</w:t>
      </w:r>
    </w:p>
    <w:p w:rsidR="001C3C57" w:rsidRDefault="00D62120" w:rsidP="00D62120">
      <w:pPr>
        <w:pStyle w:val="a3"/>
        <w:numPr>
          <w:ilvl w:val="0"/>
          <w:numId w:val="1"/>
        </w:numPr>
      </w:pPr>
      <w:r w:rsidRPr="00D62120">
        <w:rPr>
          <w:rFonts w:ascii="Times New Roman" w:hAnsi="Times New Roman" w:cs="Times New Roman"/>
          <w:sz w:val="24"/>
          <w:szCs w:val="24"/>
        </w:rPr>
        <w:t>Просмотрите видео по ссылке</w:t>
      </w:r>
      <w:r w:rsidRPr="00D62120">
        <w:t xml:space="preserve"> </w:t>
      </w:r>
      <w:hyperlink r:id="rId5" w:tgtFrame="_blank" w:history="1">
        <w:r w:rsidRPr="00D62120">
          <w:rPr>
            <w:rStyle w:val="a4"/>
            <w:rFonts w:ascii="Arial" w:hAnsi="Arial" w:cs="Arial"/>
            <w:color w:val="DD0000"/>
            <w:sz w:val="21"/>
            <w:szCs w:val="21"/>
            <w:shd w:val="clear" w:color="auto" w:fill="FBFBFB"/>
          </w:rPr>
          <w:t>watch?v=o5ddaYO29ls</w:t>
        </w:r>
      </w:hyperlink>
    </w:p>
    <w:p w:rsidR="00D62120" w:rsidRPr="00D62120" w:rsidRDefault="00D62120" w:rsidP="00D62120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72"/>
          <w:szCs w:val="72"/>
        </w:rPr>
      </w:pPr>
      <w:r w:rsidRPr="00D62120">
        <w:rPr>
          <w:rFonts w:ascii="Verdana" w:eastAsia="Times New Roman" w:hAnsi="Verdana" w:cs="Times New Roman"/>
          <w:b/>
          <w:bCs/>
          <w:kern w:val="36"/>
          <w:sz w:val="72"/>
          <w:szCs w:val="72"/>
        </w:rPr>
        <w:t>План конспект по дисциплине "</w:t>
      </w:r>
      <w:hyperlink r:id="rId6" w:history="1">
        <w:r w:rsidRPr="00D62120">
          <w:rPr>
            <w:rFonts w:ascii="Verdana" w:eastAsia="Times New Roman" w:hAnsi="Verdana" w:cs="Times New Roman"/>
            <w:b/>
            <w:bCs/>
            <w:color w:val="404040"/>
            <w:kern w:val="36"/>
            <w:sz w:val="72"/>
            <w:szCs w:val="72"/>
            <w:u w:val="single"/>
          </w:rPr>
          <w:t>Строевая подготовка</w:t>
        </w:r>
      </w:hyperlink>
      <w:r w:rsidRPr="00D62120">
        <w:rPr>
          <w:rFonts w:ascii="Verdana" w:eastAsia="Times New Roman" w:hAnsi="Verdana" w:cs="Times New Roman"/>
          <w:b/>
          <w:bCs/>
          <w:kern w:val="36"/>
          <w:sz w:val="72"/>
          <w:szCs w:val="72"/>
        </w:rPr>
        <w:t>" на тему: Движение строевым шагом, повороты в движении</w:t>
      </w:r>
    </w:p>
    <w:p w:rsidR="00D62120" w:rsidRPr="00D62120" w:rsidRDefault="00D62120" w:rsidP="00D62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120" w:rsidRPr="00D62120" w:rsidRDefault="00D62120" w:rsidP="00D621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hyperlink r:id="rId7" w:tooltip="Перейти на главную страницу" w:history="1">
        <w:r w:rsidRPr="00D62120">
          <w:rPr>
            <w:rFonts w:ascii="Verdana" w:eastAsia="Times New Roman" w:hAnsi="Verdana" w:cs="Times New Roman"/>
            <w:color w:val="E2AE69"/>
            <w:sz w:val="21"/>
            <w:szCs w:val="21"/>
            <w:u w:val="single"/>
          </w:rPr>
          <w:t>Главная страница</w:t>
        </w:r>
      </w:hyperlink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&gt; </w:t>
      </w:r>
      <w:hyperlink r:id="rId8" w:tooltip="Перейти на Военные дисциплины" w:history="1">
        <w:r w:rsidRPr="00D62120">
          <w:rPr>
            <w:rFonts w:ascii="Verdana" w:eastAsia="Times New Roman" w:hAnsi="Verdana" w:cs="Times New Roman"/>
            <w:color w:val="E2AE69"/>
            <w:sz w:val="21"/>
            <w:szCs w:val="21"/>
            <w:u w:val="single"/>
          </w:rPr>
          <w:t>Военные дисциплины</w:t>
        </w:r>
      </w:hyperlink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&gt; </w:t>
      </w:r>
      <w:hyperlink r:id="rId9" w:tooltip="Перейти на Строевая подготовка" w:history="1">
        <w:r w:rsidRPr="00D62120">
          <w:rPr>
            <w:rFonts w:ascii="Verdana" w:eastAsia="Times New Roman" w:hAnsi="Verdana" w:cs="Times New Roman"/>
            <w:color w:val="E2AE69"/>
            <w:sz w:val="21"/>
            <w:szCs w:val="21"/>
            <w:u w:val="single"/>
          </w:rPr>
          <w:t>Строевая подготовка</w:t>
        </w:r>
      </w:hyperlink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&gt; Движение строевым шагом, повороты в движении</w:t>
      </w:r>
    </w:p>
    <w:p w:rsidR="00D62120" w:rsidRPr="00D62120" w:rsidRDefault="00D62120" w:rsidP="00D621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  <w:lang w:val="en-US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  <w:lang w:val="en-US"/>
        </w:rPr>
        <w:br/>
      </w: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val="en-US"/>
        </w:rPr>
        <w:t>Deprecated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  <w:lang w:val="en-US"/>
        </w:rPr>
        <w:t>: implode(): Passing glue string after array is deprecated. Swap the parameters in </w:t>
      </w: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val="en-US"/>
        </w:rPr>
        <w:t>/var/www/plankonspekt.ru/www/wp-content/plugins/divider/divider.php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  <w:lang w:val="en-US"/>
        </w:rPr>
        <w:t> on line </w:t>
      </w: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val="en-US"/>
        </w:rPr>
        <w:t>200</w:t>
      </w:r>
    </w:p>
    <w:p w:rsidR="00D62120" w:rsidRPr="00D62120" w:rsidRDefault="00D62120" w:rsidP="00D62120">
      <w:pPr>
        <w:shd w:val="clear" w:color="auto" w:fill="F9F9F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20"/>
          <w:szCs w:val="20"/>
        </w:rPr>
        <w:t>Содержание конспекта</w:t>
      </w:r>
    </w:p>
    <w:p w:rsidR="00D62120" w:rsidRPr="00D62120" w:rsidRDefault="00D62120" w:rsidP="00D62120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Verdana" w:eastAsia="Times New Roman" w:hAnsi="Verdana" w:cs="Times New Roman"/>
          <w:color w:val="404040"/>
          <w:sz w:val="20"/>
          <w:szCs w:val="20"/>
        </w:rPr>
      </w:pPr>
      <w:hyperlink r:id="rId10" w:anchor="i" w:history="1">
        <w:r w:rsidRPr="00D62120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>Движение строевым шагом, повороты в движении. Команды, подаваемые при выполнении поворотов</w:t>
        </w:r>
      </w:hyperlink>
    </w:p>
    <w:p w:rsidR="00D62120" w:rsidRPr="00D62120" w:rsidRDefault="00D62120" w:rsidP="00D62120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Verdana" w:eastAsia="Times New Roman" w:hAnsi="Verdana" w:cs="Times New Roman"/>
          <w:color w:val="404040"/>
          <w:sz w:val="20"/>
          <w:szCs w:val="20"/>
        </w:rPr>
      </w:pPr>
      <w:hyperlink r:id="rId11" w:anchor="1" w:history="1">
        <w:r w:rsidRPr="00D62120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>1.Строевой шаг</w:t>
        </w:r>
      </w:hyperlink>
    </w:p>
    <w:p w:rsidR="00D62120" w:rsidRPr="00D62120" w:rsidRDefault="00D62120" w:rsidP="00D62120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Verdana" w:eastAsia="Times New Roman" w:hAnsi="Verdana" w:cs="Times New Roman"/>
          <w:color w:val="404040"/>
          <w:sz w:val="20"/>
          <w:szCs w:val="20"/>
        </w:rPr>
      </w:pPr>
      <w:hyperlink r:id="rId12" w:anchor="11" w:history="1">
        <w:r w:rsidRPr="00D62120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>1.1. Движение строевым шагом</w:t>
        </w:r>
      </w:hyperlink>
    </w:p>
    <w:p w:rsidR="00D62120" w:rsidRPr="00D62120" w:rsidRDefault="00D62120" w:rsidP="00D62120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Verdana" w:eastAsia="Times New Roman" w:hAnsi="Verdana" w:cs="Times New Roman"/>
          <w:color w:val="404040"/>
          <w:sz w:val="20"/>
          <w:szCs w:val="20"/>
        </w:rPr>
      </w:pPr>
      <w:hyperlink r:id="rId13" w:anchor="12" w:history="1">
        <w:r w:rsidRPr="00D62120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>1.2. Повороты в движении. Команды, подаваемые при выполнении поворотов</w:t>
        </w:r>
      </w:hyperlink>
    </w:p>
    <w:p w:rsidR="00D62120" w:rsidRPr="00D62120" w:rsidRDefault="00D62120" w:rsidP="00D62120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Verdana" w:eastAsia="Times New Roman" w:hAnsi="Verdana" w:cs="Times New Roman"/>
          <w:color w:val="404040"/>
          <w:sz w:val="20"/>
          <w:szCs w:val="20"/>
        </w:rPr>
      </w:pPr>
      <w:hyperlink r:id="rId14" w:anchor="2" w:history="1">
        <w:r w:rsidRPr="00D62120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>2. Выполнение воинского приветствия на месте и в движении. Порядок выполнения воинского приветствия вне строя</w:t>
        </w:r>
      </w:hyperlink>
    </w:p>
    <w:p w:rsidR="00D62120" w:rsidRPr="00D62120" w:rsidRDefault="00D62120" w:rsidP="00D62120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Verdana" w:eastAsia="Times New Roman" w:hAnsi="Verdana" w:cs="Times New Roman"/>
          <w:color w:val="404040"/>
          <w:sz w:val="20"/>
          <w:szCs w:val="20"/>
        </w:rPr>
      </w:pPr>
      <w:hyperlink r:id="rId15" w:anchor="21" w:history="1">
        <w:r w:rsidRPr="00D62120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>2.1. Выполнение воинского приветствия на месте. Порядок выполнения воинского приветствия вне строя</w:t>
        </w:r>
      </w:hyperlink>
    </w:p>
    <w:p w:rsidR="00D62120" w:rsidRPr="00D62120" w:rsidRDefault="00D62120" w:rsidP="00D62120">
      <w:pPr>
        <w:numPr>
          <w:ilvl w:val="0"/>
          <w:numId w:val="2"/>
        </w:numPr>
        <w:shd w:val="clear" w:color="auto" w:fill="F9F9F9"/>
        <w:spacing w:line="240" w:lineRule="auto"/>
        <w:ind w:left="0"/>
        <w:jc w:val="both"/>
        <w:rPr>
          <w:rFonts w:ascii="Verdana" w:eastAsia="Times New Roman" w:hAnsi="Verdana" w:cs="Times New Roman"/>
          <w:color w:val="404040"/>
          <w:sz w:val="20"/>
          <w:szCs w:val="20"/>
        </w:rPr>
      </w:pPr>
      <w:hyperlink r:id="rId16" w:anchor="22" w:history="1">
        <w:r w:rsidRPr="00D62120">
          <w:rPr>
            <w:rFonts w:ascii="Verdana" w:eastAsia="Times New Roman" w:hAnsi="Verdana" w:cs="Times New Roman"/>
            <w:color w:val="000000"/>
            <w:sz w:val="20"/>
            <w:szCs w:val="20"/>
            <w:u w:val="single"/>
          </w:rPr>
          <w:t>2.2. Выполнение воинского приветствия в движении. Порядок выполнения воинского приветствия вне строя</w:t>
        </w:r>
      </w:hyperlink>
    </w:p>
    <w:p w:rsidR="00D62120" w:rsidRPr="00D62120" w:rsidRDefault="00D62120" w:rsidP="00D62120">
      <w:pPr>
        <w:shd w:val="clear" w:color="auto" w:fill="FFFFFF"/>
        <w:spacing w:before="100" w:beforeAutospacing="1" w:after="100" w:afterAutospacing="1" w:line="378" w:lineRule="atLeast"/>
        <w:jc w:val="both"/>
        <w:outlineLvl w:val="1"/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  <w:lastRenderedPageBreak/>
        <w:t>Движение строевым шагом, повороты в движении. Команды, подаваемые при выполнении поворотов</w:t>
      </w:r>
    </w:p>
    <w:p w:rsidR="00D62120" w:rsidRPr="00D62120" w:rsidRDefault="00D62120" w:rsidP="00D62120">
      <w:pPr>
        <w:shd w:val="clear" w:color="auto" w:fill="FFFFFF"/>
        <w:spacing w:before="100" w:beforeAutospacing="1" w:after="100" w:afterAutospacing="1" w:line="378" w:lineRule="atLeast"/>
        <w:jc w:val="both"/>
        <w:outlineLvl w:val="1"/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  <w:t>1.Строевой шаг</w:t>
      </w:r>
    </w:p>
    <w:p w:rsidR="00D62120" w:rsidRPr="00D62120" w:rsidRDefault="00D62120" w:rsidP="00D62120">
      <w:pPr>
        <w:shd w:val="clear" w:color="auto" w:fill="FFFFFF"/>
        <w:spacing w:before="100" w:beforeAutospacing="1" w:after="100" w:afterAutospacing="1" w:line="378" w:lineRule="atLeast"/>
        <w:jc w:val="both"/>
        <w:outlineLvl w:val="1"/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  <w:t>1.1. Движение строевым шагом</w:t>
      </w:r>
    </w:p>
    <w:p w:rsidR="00D62120" w:rsidRPr="00D62120" w:rsidRDefault="00D62120" w:rsidP="00D62120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04040"/>
          <w:sz w:val="21"/>
          <w:szCs w:val="21"/>
        </w:rPr>
      </w:pPr>
      <w:hyperlink r:id="rId17" w:history="1">
        <w:r w:rsidRPr="00D62120">
          <w:rPr>
            <w:rFonts w:ascii="Verdana" w:eastAsia="Times New Roman" w:hAnsi="Verdana" w:cs="Times New Roman"/>
            <w:color w:val="E2AE69"/>
            <w:sz w:val="21"/>
            <w:szCs w:val="21"/>
            <w:u w:val="single"/>
          </w:rPr>
          <w:t>(Статья: 1.1. Движение строевым шагом)</w:t>
        </w:r>
      </w:hyperlink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Строевой шаг применяется при прохождении подразделений торжественным маршем; при выполнении ими воинского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подготовке.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Движение строевым шагом осуществляется с темпом -100–120 шагов в минуту. Размер шага – 70 - 80 см.</w:t>
      </w:r>
    </w:p>
    <w:p w:rsidR="00D62120" w:rsidRPr="00D62120" w:rsidRDefault="00D62120" w:rsidP="00D621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457074C6" wp14:editId="0BB6AAF5">
            <wp:extent cx="2133600" cy="1981200"/>
            <wp:effectExtent l="0" t="0" r="0" b="0"/>
            <wp:docPr id="1" name="Рисунок 1" descr="Движение строевым шаг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ижение строевым шагом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Движение строевым шагом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Движение строевым шагом начинается по команде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«Строевым шагом – МАРШ»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(в движении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«Строевым – МАРШ»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).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При движении строевым шагом ногу с оттянутым вперед носком выносить на высоту 15–20 см от земли и ставить ее твердо на всю ступню.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Руками, начиная от плеча, производить движения около тела: вперед – сгибая их в локтях так, чтобы кисти поднимались выше пряжки пояса на ширину ладони и на расстоянии ладони от тела, а локоть находился на уровне кисти руки; назад – до отказа в плечевом суставе.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Пальцы рук полусогнуты, голову держать прямо, смотреть перед собой.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>При движении походным шагом по команде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«СМИРНО»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перейти на строевой шаг. При движении строевым шагом по команде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«ВОЛЬНО»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идти походным шагом. Во время обозначения шага на месте по команде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«ПРЯМО»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Последовательность обучения движению строевым шагом:</w:t>
      </w:r>
    </w:p>
    <w:p w:rsidR="00D62120" w:rsidRPr="00D62120" w:rsidRDefault="00D62120" w:rsidP="00D62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тренировка в движении руками;</w:t>
      </w:r>
    </w:p>
    <w:p w:rsidR="00D62120" w:rsidRPr="00D62120" w:rsidRDefault="00D62120" w:rsidP="00D62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тренировка в обозначении шага на месте;</w:t>
      </w:r>
    </w:p>
    <w:p w:rsidR="00D62120" w:rsidRPr="00D62120" w:rsidRDefault="00D62120" w:rsidP="00D62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тренировка в движении строевым шагом на четыре счета;</w:t>
      </w:r>
    </w:p>
    <w:p w:rsidR="00D62120" w:rsidRPr="00D62120" w:rsidRDefault="00D62120" w:rsidP="00D62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тренировка в движении строевым шагом на два счета;</w:t>
      </w:r>
    </w:p>
    <w:p w:rsidR="00D62120" w:rsidRPr="00D62120" w:rsidRDefault="00D62120" w:rsidP="00D62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тренировка в движении строевым шагом в замедленном темпе (со скоростью 50–60 шагов в минуту);</w:t>
      </w:r>
    </w:p>
    <w:p w:rsidR="00D62120" w:rsidRPr="00D62120" w:rsidRDefault="00D62120" w:rsidP="00D62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тренировка в движении строевым шагом в установленном темпе по разметке строевой площадки;</w:t>
      </w:r>
    </w:p>
    <w:p w:rsidR="00D62120" w:rsidRPr="00D62120" w:rsidRDefault="00D62120" w:rsidP="00D62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общая тренировка в движении строевым шагом по плацу без разметки;</w:t>
      </w:r>
    </w:p>
    <w:p w:rsidR="00D62120" w:rsidRPr="00D62120" w:rsidRDefault="00D62120" w:rsidP="00D621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прием зачетов.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Методика разучивание строевого приема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Рассказав о применении строевого шага, командир приступает к его разучиванию с отделением. Обучение движению строевым шагом, как и каждый новый прием, следует начинать с образцового показа и пояснения.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Разучивать строевой шаг рекомендуется по элементам, применяя для этого подготовительные упражнения.</w:t>
      </w:r>
    </w:p>
    <w:p w:rsidR="00D62120" w:rsidRPr="00D62120" w:rsidRDefault="00D62120" w:rsidP="00D621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063C97B7" wp14:editId="36F3A5B9">
            <wp:extent cx="1695450" cy="1981200"/>
            <wp:effectExtent l="0" t="0" r="0" b="0"/>
            <wp:docPr id="2" name="Рисунок 2" descr="Тренировка в движени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нировка в движении рука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Тренировка в движении руками</w:t>
      </w:r>
    </w:p>
    <w:p w:rsidR="00D62120" w:rsidRPr="00D62120" w:rsidRDefault="00D62120" w:rsidP="00D621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5D94FB68" wp14:editId="5F5DE239">
            <wp:extent cx="885825" cy="1990725"/>
            <wp:effectExtent l="0" t="0" r="9525" b="9525"/>
            <wp:docPr id="3" name="Рисунок 3" descr="Шаг на 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г на мест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Шаг на месте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> </w:t>
      </w:r>
    </w:p>
    <w:p w:rsidR="00D62120" w:rsidRPr="00D62120" w:rsidRDefault="00D62120" w:rsidP="00D621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377D99E7" wp14:editId="4B68C566">
            <wp:extent cx="3067050" cy="1981200"/>
            <wp:effectExtent l="0" t="0" r="0" b="0"/>
            <wp:docPr id="4" name="Рисунок 4" descr="Движение строевым шагом на четыре 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вижение строевым шагом на четыре счет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Движение строевым шагом на четыре счета: а – положение перед началом движения; б – начало движения (первый шаг); в – положение по окончании первого шага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Подготовительное упражнение – движение руками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подготовительного упражнения – движение руками подается команда: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«Движение руками, делай – РАЗ, делай – ДВА».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согнуть правую руку в локте, производя движение ею от плеча около тела так, чтобы кисть руки поднялась на ширину ладони выше пряжки пояса и находилась на расстоянии ладони от тела; одновременно левую руку отвести назад до отказа в плечевом суставе. Пальцы рук должны быть полусогнуты, а локоть правой руки слегка приподнят.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ДВА»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произвести движение левой рукой вперед, а правой, начиная от плеча, назад до отказа.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После каждого счета командир задерживает положение рук обучаемых и исправляет допущенные ими ошибки.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Подготовительное упражнение для рук с шагом на месте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подготовительного упражнения для рук с шагом на месте подаются команды: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 «На месте, шагом – МАРШ», 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а затем -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«Движение руками с шагом на месте, РАЗ, ДВА».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«РАЗ»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сделать шаг на месте левой ногой, поднимая ее согнутой в колене на 15-20 см. от земли и опуская на землю, на всю ступню, начиная с носка. Согнуть правую руку в локте, производя движение ею от плеча около тела так, чтобы кисть руки поднялась на ширину ладони выше пряжки пояса и находилась на расстоянии ладони от тела; одновременно левую руку отвести назад до отказа в плечевом суставе. Пальцы рук должны быть полусогнуты, а локоть правой руки слегка приподнят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«ДВА»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аналогично сделать шаг на месте правой ногой.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Подготовительное упражнение - движение строевым шагом по разделениям на четыре счета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>Для выполнения подготовительного упражнения – движения строевым шагом по разделениям на четыре счета подается команда: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«Строевым шагом, по разделениям на четыре счета, шагом – МАРШ»</w:t>
      </w:r>
      <w:r w:rsidRPr="00D62120">
        <w:rPr>
          <w:rFonts w:ascii="Verdana" w:eastAsia="Times New Roman" w:hAnsi="Verdana" w:cs="Times New Roman"/>
          <w:i/>
          <w:iCs/>
          <w:color w:val="404040"/>
          <w:sz w:val="21"/>
          <w:szCs w:val="21"/>
        </w:rPr>
        <w:t>.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После команды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«Марш»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производится счет: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«РАЗ, два, три, четыре. РАЗ, два, три, четыре»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и так далее. Счет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«раз»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произносится громко.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предварительной команде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«Шагом»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подать корпус несколько вперед, перенося тяжесть тела больше на правую ногу и сохраняя устойчивость.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исполнительной команде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«Марш»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и по счету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«РАЗ»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начать движение с левой ноги, полным шагом, вынося ногу вперед с оттянутым носком.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Ступня должна быть параллельна земле и выносится на высоту 15–20 см. Ногу на землю ставят твердо на всю ступню, отрывая в то же время от земли правую ногу с подтягиванием ее на полшага вперед к пятке левой ноги. Одновременно с шагом сделать движение правой рукой вперед, согнуть ее в локте, производя движение ею от плеча около тела так, чтобы кисть руки поднялась на ширину ладони выше пряжки пояса и находилась на расстоянии ладони от тела; одновременно левую руку отвести назад до отказа в плечевом суставе. Пальцы рук должны быть полусогнуты, а локоть правой руки слегка приподнят. Затем стать на левую ногу с опущенными руками, правая нога прямая, носком почти у самой земли.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«два, три, четыре»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сделать выдержку, устраняя в это время допущенные ошибки.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следующему счету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«РАЗ»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повторить движение с правой ноги, а по счету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«два, три, четыре»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снова выдержка и т. д.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Подготовительное упражнение - движение строевым шагом по разделениям на два счета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подготовительного упражнения – движения строевым шагом по разделениям на два счета подается команда: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«Строевым шагом, по разделениям на два счета, шагом – МАРШ» 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и производится счет: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 «раз, два; раз, два»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и т. д.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Под счет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«раз»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сделать шаг левой ногой вперед с движением рук и остановиться на левой ноге с опущенными у бедер руками.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Под счет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«два»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 сделать небольшую выдержку для устранения замечаний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следующему счету </w:t>
      </w:r>
      <w:r w:rsidRPr="00D62120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«раз» </w:t>
      </w: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сделать полный шаг правой ногой, как и левой, остановившись на ней с опущенными у бедер руками. Если в процессе выполнения подготовительного упражнения по разделениям на два счета допускаются ошибки, следует повторить еще раз упражнение на четыре счета.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Тренировка в движении строевым шагом в целом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Тренировка начинается с обучения движения строевым шагом в целом с темпом 50– 60 шагов в минуту с последующим наращиванием темпа движения до 110–120 шагов в минуту. Для исправления ошибок рекомендуется с полного темпа движения строевым шагом снова перейти к движению по разделениям на четыре или два счета.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>Затем следует перейти к тренировке движения строевым шагом в строю отделения (взвода).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 окончании обучения движению строевым шагом командир принимает зачет от каждого обучаемого.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Характерные ошибки при движении строевым шагом:</w:t>
      </w:r>
    </w:p>
    <w:p w:rsidR="00D62120" w:rsidRPr="00D62120" w:rsidRDefault="00D62120" w:rsidP="00D62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корпус отведен назад;</w:t>
      </w:r>
    </w:p>
    <w:p w:rsidR="00D62120" w:rsidRPr="00D62120" w:rsidRDefault="00D62120" w:rsidP="00D62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нет координации в движении рук и ног;</w:t>
      </w:r>
    </w:p>
    <w:p w:rsidR="00D62120" w:rsidRPr="00D62120" w:rsidRDefault="00D62120" w:rsidP="00D62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голова опущена вниз;</w:t>
      </w:r>
    </w:p>
    <w:p w:rsidR="00D62120" w:rsidRPr="00D62120" w:rsidRDefault="00D62120" w:rsidP="00D62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движение руками около тела производится не от плеча, а за счет сгибания в локтях;</w:t>
      </w:r>
    </w:p>
    <w:p w:rsidR="00D62120" w:rsidRPr="00D62120" w:rsidRDefault="00D62120" w:rsidP="00D62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подъем ноги от земли значительно ниже (выше) 15 см.;</w:t>
      </w:r>
    </w:p>
    <w:p w:rsidR="00D62120" w:rsidRPr="00D62120" w:rsidRDefault="00D62120" w:rsidP="00D62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размер шага меньше (больше) 70–80 см.;</w:t>
      </w:r>
    </w:p>
    <w:p w:rsidR="00D62120" w:rsidRPr="00D62120" w:rsidRDefault="00D62120" w:rsidP="00D62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нога заносится за ногу;</w:t>
      </w:r>
    </w:p>
    <w:p w:rsidR="00D62120" w:rsidRPr="00D62120" w:rsidRDefault="00D62120" w:rsidP="00D621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движение рук вперед производится значительно ниже (выше) установленной высоты, а при движении назад – не до отказа в плечевом суставе.</w:t>
      </w:r>
    </w:p>
    <w:p w:rsidR="00D62120" w:rsidRPr="00D62120" w:rsidRDefault="00D62120" w:rsidP="00D62120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При обучении движению строевым шагом необходимо добиться, чтобы солдаты при движении не раскачивались из стороны в сторону. Причина раскачивания – неправильная постановка ног при движении: вместо того, чтобы ставить ноги внутренней частью стоп по оси движения, ставят их в стороны, при этом центр тяжести тела с каждым шагом смещается то вправо, то влево.</w:t>
      </w:r>
    </w:p>
    <w:p w:rsidR="00D62120" w:rsidRPr="00D62120" w:rsidRDefault="00D62120" w:rsidP="00D62120">
      <w:pPr>
        <w:shd w:val="clear" w:color="auto" w:fill="FFFFFF"/>
        <w:spacing w:before="100" w:before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D62120">
        <w:rPr>
          <w:rFonts w:ascii="Verdana" w:eastAsia="Times New Roman" w:hAnsi="Verdana" w:cs="Times New Roman"/>
          <w:color w:val="404040"/>
          <w:sz w:val="21"/>
          <w:szCs w:val="21"/>
        </w:rPr>
        <w:t>Если солдат при движении строевым шагом как бы подпрыгивает, ему надо указать на его ошибку и потребовать, чтобы он переносил тяжесть тела с ноги на ногу равномерно, а не рывками. Нельзя допускать при движении заноса одной ноги за другую.</w:t>
      </w:r>
    </w:p>
    <w:p w:rsidR="00D62120" w:rsidRDefault="00D62120" w:rsidP="00D62120">
      <w:bookmarkStart w:id="0" w:name="_GoBack"/>
      <w:bookmarkEnd w:id="0"/>
    </w:p>
    <w:sectPr w:rsidR="00D6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271C"/>
    <w:multiLevelType w:val="multilevel"/>
    <w:tmpl w:val="28FA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70D76"/>
    <w:multiLevelType w:val="multilevel"/>
    <w:tmpl w:val="31D2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333D3F"/>
    <w:multiLevelType w:val="hybridMultilevel"/>
    <w:tmpl w:val="FF9A4CB8"/>
    <w:lvl w:ilvl="0" w:tplc="9F4E0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84D28"/>
    <w:multiLevelType w:val="multilevel"/>
    <w:tmpl w:val="667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79"/>
    <w:rsid w:val="00257179"/>
    <w:rsid w:val="008A3495"/>
    <w:rsid w:val="00A40D80"/>
    <w:rsid w:val="00AD0260"/>
    <w:rsid w:val="00D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EDCC-B091-4F05-8F1B-81FDDABB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2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52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4727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konspekt.ru/vs" TargetMode="External"/><Relationship Id="rId13" Type="http://schemas.openxmlformats.org/officeDocument/2006/relationships/hyperlink" Target="https://plankonspekt.ru/vs/stroevaya-podgotovka/dvizhenie-stroevym-shagom-povoroty-v-dvizhenii.html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plankonspekt.ru/" TargetMode="External"/><Relationship Id="rId12" Type="http://schemas.openxmlformats.org/officeDocument/2006/relationships/hyperlink" Target="https://plankonspekt.ru/vs/stroevaya-podgotovka/dvizhenie-stroevym-shagom-povoroty-v-dvizhenii.html" TargetMode="External"/><Relationship Id="rId17" Type="http://schemas.openxmlformats.org/officeDocument/2006/relationships/hyperlink" Target="https://plankonspekt.ru/articles/dvizheniye-stroyevym-shago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konspekt.ru/vs/stroevaya-podgotovka/dvizhenie-stroevym-shagom-povoroty-v-dvizhenii.html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plankonspekt.ru/vs/stroevaya-podgotovka" TargetMode="External"/><Relationship Id="rId11" Type="http://schemas.openxmlformats.org/officeDocument/2006/relationships/hyperlink" Target="https://plankonspekt.ru/vs/stroevaya-podgotovka/dvizhenie-stroevym-shagom-povoroty-v-dvizhenii.html" TargetMode="External"/><Relationship Id="rId5" Type="http://schemas.openxmlformats.org/officeDocument/2006/relationships/hyperlink" Target="https://www.youtube.com/watch?v=o5ddaYO29ls" TargetMode="External"/><Relationship Id="rId15" Type="http://schemas.openxmlformats.org/officeDocument/2006/relationships/hyperlink" Target="https://plankonspekt.ru/vs/stroevaya-podgotovka/dvizhenie-stroevym-shagom-povoroty-v-dvizheni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nkonspekt.ru/vs/stroevaya-podgotovka/dvizhenie-stroevym-shagom-povoroty-v-dvizhenii.html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lankonspekt.ru/vs/stroevaya-podgotovka" TargetMode="External"/><Relationship Id="rId14" Type="http://schemas.openxmlformats.org/officeDocument/2006/relationships/hyperlink" Target="https://plankonspekt.ru/vs/stroevaya-podgotovka/dvizhenie-stroevym-shagom-povoroty-v-dvizheni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2021-11-21T16:23:00Z</dcterms:created>
  <dcterms:modified xsi:type="dcterms:W3CDTF">2021-11-21T16:25:00Z</dcterms:modified>
</cp:coreProperties>
</file>