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E40" w:rsidRDefault="001E4E40" w:rsidP="001E4E40">
      <w:pPr>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Конспект ПЛАМЯ</w:t>
      </w:r>
    </w:p>
    <w:p w:rsidR="001E4E40" w:rsidRDefault="001E4E40" w:rsidP="001E4E40">
      <w:pPr>
        <w:spacing w:after="0"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17.11.2021</w:t>
      </w:r>
    </w:p>
    <w:p w:rsidR="001E4E40" w:rsidRDefault="001E4E40" w:rsidP="001E4E40">
      <w:pPr>
        <w:spacing w:after="0" w:line="240" w:lineRule="auto"/>
        <w:outlineLvl w:val="2"/>
        <w:rPr>
          <w:rFonts w:ascii="Times New Roman" w:eastAsia="Times New Roman" w:hAnsi="Times New Roman" w:cs="Times New Roman"/>
          <w:b/>
          <w:bCs/>
          <w:color w:val="000000"/>
          <w:sz w:val="24"/>
          <w:szCs w:val="24"/>
          <w:lang w:eastAsia="ru-RU"/>
        </w:rPr>
      </w:pPr>
    </w:p>
    <w:p w:rsidR="001C3C57" w:rsidRDefault="001E4E40" w:rsidP="001E4E40">
      <w:pPr>
        <w:spacing w:after="0" w:line="240" w:lineRule="auto"/>
        <w:outlineLvl w:val="2"/>
        <w:rPr>
          <w:rFonts w:ascii="Times New Roman" w:eastAsia="Times New Roman" w:hAnsi="Times New Roman" w:cs="Times New Roman"/>
          <w:b/>
          <w:bCs/>
          <w:color w:val="000000"/>
          <w:sz w:val="24"/>
          <w:szCs w:val="24"/>
          <w:lang w:eastAsia="ru-RU"/>
        </w:rPr>
      </w:pPr>
      <w:r w:rsidRPr="001E4E40">
        <w:rPr>
          <w:rFonts w:ascii="Times New Roman" w:eastAsia="Times New Roman" w:hAnsi="Times New Roman" w:cs="Times New Roman"/>
          <w:b/>
          <w:bCs/>
          <w:color w:val="000000"/>
          <w:sz w:val="24"/>
          <w:szCs w:val="24"/>
          <w:lang w:eastAsia="ru-RU"/>
        </w:rPr>
        <w:t xml:space="preserve">Тема23. </w:t>
      </w:r>
      <w:r w:rsidRPr="001E4E40">
        <w:rPr>
          <w:rFonts w:ascii="Times New Roman" w:eastAsia="Times New Roman" w:hAnsi="Times New Roman" w:cs="Times New Roman"/>
          <w:b/>
          <w:bCs/>
          <w:color w:val="000000"/>
          <w:sz w:val="24"/>
          <w:szCs w:val="24"/>
          <w:lang w:eastAsia="ru-RU"/>
        </w:rPr>
        <w:t xml:space="preserve">Выполнение приемов с автоматом из </w:t>
      </w:r>
      <w:proofErr w:type="spellStart"/>
      <w:r w:rsidRPr="001E4E40">
        <w:rPr>
          <w:rFonts w:ascii="Times New Roman" w:eastAsia="Times New Roman" w:hAnsi="Times New Roman" w:cs="Times New Roman"/>
          <w:b/>
          <w:bCs/>
          <w:color w:val="000000"/>
          <w:sz w:val="24"/>
          <w:szCs w:val="24"/>
          <w:lang w:eastAsia="ru-RU"/>
        </w:rPr>
        <w:t>положения"на</w:t>
      </w:r>
      <w:proofErr w:type="spellEnd"/>
      <w:r w:rsidRPr="001E4E40">
        <w:rPr>
          <w:rFonts w:ascii="Times New Roman" w:eastAsia="Times New Roman" w:hAnsi="Times New Roman" w:cs="Times New Roman"/>
          <w:b/>
          <w:bCs/>
          <w:color w:val="000000"/>
          <w:sz w:val="24"/>
          <w:szCs w:val="24"/>
          <w:lang w:eastAsia="ru-RU"/>
        </w:rPr>
        <w:t xml:space="preserve"> ремень" в положение "на грудь"</w:t>
      </w:r>
    </w:p>
    <w:p w:rsidR="001E4E40" w:rsidRDefault="001E4E40" w:rsidP="001E4E40">
      <w:pPr>
        <w:spacing w:after="0" w:line="240" w:lineRule="auto"/>
        <w:outlineLvl w:val="2"/>
        <w:rPr>
          <w:rFonts w:ascii="Times New Roman" w:eastAsia="Times New Roman" w:hAnsi="Times New Roman" w:cs="Times New Roman"/>
          <w:b/>
          <w:bCs/>
          <w:color w:val="000000"/>
          <w:sz w:val="24"/>
          <w:szCs w:val="24"/>
          <w:lang w:eastAsia="ru-RU"/>
        </w:rPr>
      </w:pPr>
    </w:p>
    <w:p w:rsidR="001E4E40" w:rsidRDefault="001E4E40" w:rsidP="001E4E40">
      <w:pPr>
        <w:pStyle w:val="a7"/>
        <w:numPr>
          <w:ilvl w:val="0"/>
          <w:numId w:val="1"/>
        </w:numPr>
        <w:spacing w:after="0"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Ознакомьтесь с текстом</w:t>
      </w:r>
    </w:p>
    <w:p w:rsidR="001E4E40" w:rsidRPr="001E4E40" w:rsidRDefault="001E4E40" w:rsidP="001E4E40">
      <w:pPr>
        <w:pStyle w:val="a7"/>
        <w:numPr>
          <w:ilvl w:val="0"/>
          <w:numId w:val="1"/>
        </w:numPr>
        <w:spacing w:after="0"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Посмотрите видео по ссылке </w:t>
      </w:r>
      <w:hyperlink r:id="rId7" w:tgtFrame="_blank" w:history="1">
        <w:proofErr w:type="spellStart"/>
        <w:r w:rsidRPr="001E4E40">
          <w:rPr>
            <w:rStyle w:val="a8"/>
            <w:rFonts w:ascii="Times New Roman" w:eastAsia="Times New Roman" w:hAnsi="Times New Roman" w:cs="Times New Roman"/>
            <w:b/>
            <w:bCs/>
            <w:sz w:val="24"/>
            <w:szCs w:val="24"/>
            <w:lang w:eastAsia="ru-RU"/>
          </w:rPr>
          <w:t>stroevoi-ustav</w:t>
        </w:r>
        <w:proofErr w:type="spellEnd"/>
        <w:r w:rsidRPr="001E4E40">
          <w:rPr>
            <w:rStyle w:val="a8"/>
            <w:rFonts w:ascii="Times New Roman" w:eastAsia="Times New Roman" w:hAnsi="Times New Roman" w:cs="Times New Roman"/>
            <w:b/>
            <w:bCs/>
            <w:sz w:val="24"/>
            <w:szCs w:val="24"/>
            <w:lang w:eastAsia="ru-RU"/>
          </w:rPr>
          <w:t>…</w:t>
        </w:r>
        <w:proofErr w:type="spellStart"/>
        <w:r w:rsidRPr="001E4E40">
          <w:rPr>
            <w:rStyle w:val="a8"/>
            <w:rFonts w:ascii="Times New Roman" w:eastAsia="Times New Roman" w:hAnsi="Times New Roman" w:cs="Times New Roman"/>
            <w:b/>
            <w:bCs/>
            <w:sz w:val="24"/>
            <w:szCs w:val="24"/>
            <w:lang w:eastAsia="ru-RU"/>
          </w:rPr>
          <w:t>vypolnenie</w:t>
        </w:r>
        <w:proofErr w:type="spellEnd"/>
        <w:r w:rsidRPr="001E4E40">
          <w:rPr>
            <w:rStyle w:val="a8"/>
            <w:rFonts w:ascii="Times New Roman" w:eastAsia="Times New Roman" w:hAnsi="Times New Roman" w:cs="Times New Roman"/>
            <w:b/>
            <w:bCs/>
            <w:sz w:val="24"/>
            <w:szCs w:val="24"/>
            <w:lang w:eastAsia="ru-RU"/>
          </w:rPr>
          <w:t>-</w:t>
        </w:r>
        <w:proofErr w:type="spellStart"/>
        <w:r w:rsidRPr="001E4E40">
          <w:rPr>
            <w:rStyle w:val="a8"/>
            <w:rFonts w:ascii="Times New Roman" w:eastAsia="Times New Roman" w:hAnsi="Times New Roman" w:cs="Times New Roman"/>
            <w:b/>
            <w:bCs/>
            <w:sz w:val="24"/>
            <w:szCs w:val="24"/>
            <w:lang w:eastAsia="ru-RU"/>
          </w:rPr>
          <w:t>priemov</w:t>
        </w:r>
        <w:proofErr w:type="spellEnd"/>
        <w:r w:rsidRPr="001E4E40">
          <w:rPr>
            <w:rStyle w:val="a8"/>
            <w:rFonts w:ascii="Times New Roman" w:eastAsia="Times New Roman" w:hAnsi="Times New Roman" w:cs="Times New Roman"/>
            <w:b/>
            <w:bCs/>
            <w:sz w:val="24"/>
            <w:szCs w:val="24"/>
            <w:lang w:eastAsia="ru-RU"/>
          </w:rPr>
          <w:t>-s…</w:t>
        </w:r>
        <w:proofErr w:type="spellStart"/>
        <w:r w:rsidRPr="001E4E40">
          <w:rPr>
            <w:rStyle w:val="a8"/>
            <w:rFonts w:ascii="Times New Roman" w:eastAsia="Times New Roman" w:hAnsi="Times New Roman" w:cs="Times New Roman"/>
            <w:b/>
            <w:bCs/>
            <w:sz w:val="24"/>
            <w:szCs w:val="24"/>
            <w:lang w:eastAsia="ru-RU"/>
          </w:rPr>
          <w:t>na</w:t>
        </w:r>
        <w:proofErr w:type="spellEnd"/>
        <w:r w:rsidRPr="001E4E40">
          <w:rPr>
            <w:rStyle w:val="a8"/>
            <w:rFonts w:ascii="Times New Roman" w:eastAsia="Times New Roman" w:hAnsi="Times New Roman" w:cs="Times New Roman"/>
            <w:b/>
            <w:bCs/>
            <w:sz w:val="24"/>
            <w:szCs w:val="24"/>
            <w:lang w:eastAsia="ru-RU"/>
          </w:rPr>
          <w:t>/</w:t>
        </w:r>
      </w:hyperlink>
    </w:p>
    <w:p w:rsidR="001E4E40" w:rsidRDefault="001E4E40" w:rsidP="001E4E40">
      <w:pPr>
        <w:spacing w:after="0" w:line="240" w:lineRule="auto"/>
        <w:ind w:left="360"/>
        <w:outlineLvl w:val="2"/>
        <w:rPr>
          <w:rFonts w:ascii="Times New Roman" w:eastAsia="Times New Roman" w:hAnsi="Times New Roman" w:cs="Times New Roman"/>
          <w:b/>
          <w:bCs/>
          <w:color w:val="000000"/>
          <w:sz w:val="24"/>
          <w:szCs w:val="24"/>
          <w:lang w:eastAsia="ru-RU"/>
        </w:rPr>
      </w:pP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b/>
          <w:bCs/>
          <w:color w:val="404040"/>
          <w:sz w:val="21"/>
          <w:szCs w:val="21"/>
        </w:rPr>
        <w:t>Перевод автомата из положения «на ремень» в положение «на грудь»</w:t>
      </w:r>
    </w:p>
    <w:p w:rsidR="001E4E40" w:rsidRPr="001E4E40" w:rsidRDefault="001E4E40" w:rsidP="001E4E40">
      <w:pPr>
        <w:spacing w:after="0" w:line="240" w:lineRule="auto"/>
        <w:rPr>
          <w:rFonts w:ascii="Times New Roman" w:eastAsia="Times New Roman" w:hAnsi="Times New Roman" w:cs="Times New Roman"/>
          <w:sz w:val="24"/>
          <w:szCs w:val="24"/>
        </w:rPr>
      </w:pPr>
      <w:r w:rsidRPr="001E4E40">
        <w:rPr>
          <w:rFonts w:ascii="Times New Roman" w:eastAsia="Times New Roman" w:hAnsi="Times New Roman" w:cs="Times New Roman"/>
          <w:noProof/>
          <w:sz w:val="24"/>
          <w:szCs w:val="24"/>
        </w:rPr>
        <w:drawing>
          <wp:inline distT="0" distB="0" distL="0" distR="0" wp14:anchorId="6B821773" wp14:editId="561B06E3">
            <wp:extent cx="2181225" cy="1981200"/>
            <wp:effectExtent l="0" t="0" r="9525" b="0"/>
            <wp:docPr id="3" name="Рисунок 3" descr="Выполнение приема «на грудь» из положения «на рем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ыполнение приема «на грудь» из положения «на ремен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981200"/>
                    </a:xfrm>
                    <a:prstGeom prst="rect">
                      <a:avLst/>
                    </a:prstGeom>
                    <a:noFill/>
                    <a:ln>
                      <a:noFill/>
                    </a:ln>
                  </pic:spPr>
                </pic:pic>
              </a:graphicData>
            </a:graphic>
          </wp:inline>
        </w:drawing>
      </w:r>
      <w:r w:rsidRPr="001E4E40">
        <w:rPr>
          <w:rFonts w:ascii="Times New Roman" w:eastAsia="Times New Roman" w:hAnsi="Times New Roman" w:cs="Times New Roman"/>
          <w:sz w:val="24"/>
          <w:szCs w:val="24"/>
        </w:rPr>
        <w:t>Выполнение приема «на грудь» из положения «на ремень»</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Автомат из положения «на ремень» в положение «на грудь» берется по команде </w:t>
      </w:r>
      <w:r w:rsidRPr="001E4E40">
        <w:rPr>
          <w:rFonts w:ascii="Verdana" w:eastAsia="Times New Roman" w:hAnsi="Verdana" w:cs="Times New Roman"/>
          <w:b/>
          <w:bCs/>
          <w:i/>
          <w:iCs/>
          <w:color w:val="404040"/>
          <w:sz w:val="21"/>
          <w:szCs w:val="21"/>
        </w:rPr>
        <w:t>«Автомат на – ГРУДЬ».</w:t>
      </w:r>
      <w:r w:rsidRPr="001E4E40">
        <w:rPr>
          <w:rFonts w:ascii="Verdana" w:eastAsia="Times New Roman" w:hAnsi="Verdana" w:cs="Times New Roman"/>
          <w:color w:val="404040"/>
          <w:sz w:val="21"/>
          <w:szCs w:val="21"/>
        </w:rPr>
        <w:t> По исполнительной команде необходимо:</w:t>
      </w:r>
    </w:p>
    <w:p w:rsidR="001E4E40" w:rsidRPr="001E4E40" w:rsidRDefault="001E4E40" w:rsidP="001E4E4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подать правую руку по ремню несколько вверх, снять автомат с плеча и, подхватив его левой рукой за цевье и ствольную накладку, держать перед собой вертикально магазином влево, дульным срезом на высоте подбородка (рис. а);</w:t>
      </w:r>
    </w:p>
    <w:p w:rsidR="001E4E40" w:rsidRPr="001E4E40" w:rsidRDefault="001E4E40" w:rsidP="001E4E4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правой рукой отвести ремень вправо и перехватить его ладонью снизу так, чтобы пальцы были полусогнуты и обращены к себе; одновременно продеть под ремень локоть правой руки (рис. б);</w:t>
      </w:r>
    </w:p>
    <w:p w:rsidR="001E4E40" w:rsidRPr="001E4E40" w:rsidRDefault="001E4E40" w:rsidP="001E4E4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закинуть ремень за голову; взять автомат правой рукой за шейку приклада, а левую руку быстро опустить (рис. в).</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b/>
          <w:bCs/>
          <w:color w:val="404040"/>
          <w:sz w:val="21"/>
          <w:szCs w:val="21"/>
        </w:rPr>
        <w:t>Разучивание приема перевода автомата из положения «на ремень» в положение «на грудь» по разделениям на три счета</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Для выполнения приема по разделениям на три счета подается команда: </w:t>
      </w:r>
      <w:r w:rsidRPr="001E4E40">
        <w:rPr>
          <w:rFonts w:ascii="Verdana" w:eastAsia="Times New Roman" w:hAnsi="Verdana" w:cs="Times New Roman"/>
          <w:b/>
          <w:bCs/>
          <w:i/>
          <w:iCs/>
          <w:color w:val="404040"/>
          <w:sz w:val="21"/>
          <w:szCs w:val="21"/>
        </w:rPr>
        <w:t>«Автомат на грудь, по разделениям: делай – РАЗ, делай – ДВА, делай – ТРИ».</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По счету </w:t>
      </w:r>
      <w:r w:rsidRPr="001E4E40">
        <w:rPr>
          <w:rFonts w:ascii="Verdana" w:eastAsia="Times New Roman" w:hAnsi="Verdana" w:cs="Times New Roman"/>
          <w:b/>
          <w:bCs/>
          <w:i/>
          <w:iCs/>
          <w:color w:val="404040"/>
          <w:sz w:val="21"/>
          <w:szCs w:val="21"/>
        </w:rPr>
        <w:t>«делай – РАЗ»</w:t>
      </w:r>
      <w:r w:rsidRPr="001E4E40">
        <w:rPr>
          <w:rFonts w:ascii="Verdana" w:eastAsia="Times New Roman" w:hAnsi="Verdana" w:cs="Times New Roman"/>
          <w:color w:val="404040"/>
          <w:sz w:val="21"/>
          <w:szCs w:val="21"/>
        </w:rPr>
        <w:t xml:space="preserve"> подать правую руку по ремню несколько вверх, снять автомат с плеча и, подхватив его левой рукой за цевье и ствольную накладку, держать перед собой вертикально магазином влево, дульным срезом на высоте подбородка. При выполнении действия по первому счету следует обратить особое внимание на то, чтобы солдаты, снимая правой рукой автомат с плеча, корпус не сгибали, соблюдали правила строевой стойки и не удаляли автомат от корпуса. Эти действия нужно вначале выполнять в медленном темпе, а затем темп постепенно </w:t>
      </w:r>
      <w:r w:rsidRPr="001E4E40">
        <w:rPr>
          <w:rFonts w:ascii="Verdana" w:eastAsia="Times New Roman" w:hAnsi="Verdana" w:cs="Times New Roman"/>
          <w:color w:val="404040"/>
          <w:sz w:val="21"/>
          <w:szCs w:val="21"/>
        </w:rPr>
        <w:lastRenderedPageBreak/>
        <w:t>увеличивать. Когда действия по первому счету солдаты будут выполнять правильно, командир переходит к обучению действиям по второму и третьему счету.</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По счету </w:t>
      </w:r>
      <w:r w:rsidRPr="001E4E40">
        <w:rPr>
          <w:rFonts w:ascii="Verdana" w:eastAsia="Times New Roman" w:hAnsi="Verdana" w:cs="Times New Roman"/>
          <w:b/>
          <w:bCs/>
          <w:i/>
          <w:iCs/>
          <w:color w:val="404040"/>
          <w:sz w:val="21"/>
          <w:szCs w:val="21"/>
        </w:rPr>
        <w:t>«делай – ДВА»</w:t>
      </w:r>
      <w:r w:rsidRPr="001E4E40">
        <w:rPr>
          <w:rFonts w:ascii="Verdana" w:eastAsia="Times New Roman" w:hAnsi="Verdana" w:cs="Times New Roman"/>
          <w:color w:val="404040"/>
          <w:sz w:val="21"/>
          <w:szCs w:val="21"/>
        </w:rPr>
        <w:t> правой рукой отвести ремень вправо и перехватить его ладонью снизу так, чтобы пальцы были полусогнуты и обращены к себе, одновременно продеть под ремень локоть правой руки.</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По счету </w:t>
      </w:r>
      <w:r w:rsidRPr="001E4E40">
        <w:rPr>
          <w:rFonts w:ascii="Verdana" w:eastAsia="Times New Roman" w:hAnsi="Verdana" w:cs="Times New Roman"/>
          <w:b/>
          <w:bCs/>
          <w:i/>
          <w:iCs/>
          <w:color w:val="404040"/>
          <w:sz w:val="21"/>
          <w:szCs w:val="21"/>
        </w:rPr>
        <w:t>«делай – ТРИ»</w:t>
      </w:r>
      <w:r w:rsidRPr="001E4E40">
        <w:rPr>
          <w:rFonts w:ascii="Verdana" w:eastAsia="Times New Roman" w:hAnsi="Verdana" w:cs="Times New Roman"/>
          <w:b/>
          <w:bCs/>
          <w:color w:val="404040"/>
          <w:sz w:val="21"/>
          <w:szCs w:val="21"/>
        </w:rPr>
        <w:t> </w:t>
      </w:r>
      <w:r w:rsidRPr="001E4E40">
        <w:rPr>
          <w:rFonts w:ascii="Verdana" w:eastAsia="Times New Roman" w:hAnsi="Verdana" w:cs="Times New Roman"/>
          <w:color w:val="404040"/>
          <w:sz w:val="21"/>
          <w:szCs w:val="21"/>
        </w:rPr>
        <w:t>закинуть ремень за голову и взять автомат правой рукой за шейку приклада, а левую руку быстро опустить. При обучении действиям, выполняемым по третьему счету, необходимо следить за тем, чтобы солдаты, закидывая ремень за голову, правую руку с ремнем поднимали как можно выше, а забросив ремень, быстро переносили ее на шейку приклада, левой рукой поддерживали автомат, пока он не повиснет на ремне, а потом быстро опускали левую руку вниз.</w:t>
      </w:r>
    </w:p>
    <w:p w:rsidR="001E4E40" w:rsidRPr="001E4E40" w:rsidRDefault="001E4E40" w:rsidP="001E4E40">
      <w:pPr>
        <w:spacing w:after="0" w:line="240" w:lineRule="auto"/>
        <w:rPr>
          <w:rFonts w:ascii="Times New Roman" w:eastAsia="Times New Roman" w:hAnsi="Times New Roman" w:cs="Times New Roman"/>
          <w:sz w:val="24"/>
          <w:szCs w:val="24"/>
        </w:rPr>
      </w:pPr>
      <w:r w:rsidRPr="001E4E40">
        <w:rPr>
          <w:rFonts w:ascii="Times New Roman" w:eastAsia="Times New Roman" w:hAnsi="Times New Roman" w:cs="Times New Roman"/>
          <w:noProof/>
          <w:sz w:val="24"/>
          <w:szCs w:val="24"/>
        </w:rPr>
        <w:drawing>
          <wp:inline distT="0" distB="0" distL="0" distR="0" wp14:anchorId="78CA7F73" wp14:editId="7BE9E66C">
            <wp:extent cx="3886200" cy="2381250"/>
            <wp:effectExtent l="0" t="0" r="0" b="0"/>
            <wp:docPr id="4" name="Рисунок 4" descr="Выполнение приема «на ремень» из положения «на гру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ыполнение приема «на ремень» из положения «на груд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381250"/>
                    </a:xfrm>
                    <a:prstGeom prst="rect">
                      <a:avLst/>
                    </a:prstGeom>
                    <a:noFill/>
                    <a:ln>
                      <a:noFill/>
                    </a:ln>
                  </pic:spPr>
                </pic:pic>
              </a:graphicData>
            </a:graphic>
          </wp:inline>
        </w:drawing>
      </w:r>
      <w:r w:rsidRPr="001E4E40">
        <w:rPr>
          <w:rFonts w:ascii="Times New Roman" w:eastAsia="Times New Roman" w:hAnsi="Times New Roman" w:cs="Times New Roman"/>
          <w:sz w:val="24"/>
          <w:szCs w:val="24"/>
        </w:rPr>
        <w:t>Выполнение приема «на ремень» из положения «на грудь»</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b/>
          <w:bCs/>
          <w:color w:val="404040"/>
          <w:sz w:val="21"/>
          <w:szCs w:val="21"/>
        </w:rPr>
        <w:t>Характерные ошибки при выполнении приема «Автомат на – ГРУДЬ»:</w:t>
      </w:r>
    </w:p>
    <w:p w:rsidR="001E4E40" w:rsidRPr="001E4E40" w:rsidRDefault="001E4E40" w:rsidP="001E4E40">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приемы выполняются с искажением уставных требований;</w:t>
      </w:r>
    </w:p>
    <w:p w:rsidR="001E4E40" w:rsidRPr="001E4E40" w:rsidRDefault="001E4E40" w:rsidP="001E4E40">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произошло падение головного убора;</w:t>
      </w:r>
    </w:p>
    <w:p w:rsidR="001E4E40" w:rsidRPr="001E4E40" w:rsidRDefault="001E4E40" w:rsidP="001E4E40">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возникла необходимость подачи команды «заправиться» после выполнения приема;</w:t>
      </w:r>
    </w:p>
    <w:p w:rsidR="001E4E40" w:rsidRPr="001E4E40" w:rsidRDefault="001E4E40" w:rsidP="001E4E40">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нарушено положения строевой стойки.</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b/>
          <w:bCs/>
          <w:color w:val="404040"/>
          <w:sz w:val="21"/>
          <w:szCs w:val="21"/>
        </w:rPr>
        <w:t>Перевод автомата из положения «на грудь» в положение «на ремень»</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Автомат из положения «на грудь» в положение «на ремень» берется по команде </w:t>
      </w:r>
      <w:r w:rsidRPr="001E4E40">
        <w:rPr>
          <w:rFonts w:ascii="Verdana" w:eastAsia="Times New Roman" w:hAnsi="Verdana" w:cs="Times New Roman"/>
          <w:b/>
          <w:bCs/>
          <w:i/>
          <w:iCs/>
          <w:color w:val="404040"/>
          <w:sz w:val="21"/>
          <w:szCs w:val="21"/>
        </w:rPr>
        <w:t xml:space="preserve">«На </w:t>
      </w:r>
      <w:proofErr w:type="gramStart"/>
      <w:r w:rsidRPr="001E4E40">
        <w:rPr>
          <w:rFonts w:ascii="Verdana" w:eastAsia="Times New Roman" w:hAnsi="Verdana" w:cs="Times New Roman"/>
          <w:b/>
          <w:bCs/>
          <w:i/>
          <w:iCs/>
          <w:color w:val="404040"/>
          <w:sz w:val="21"/>
          <w:szCs w:val="21"/>
        </w:rPr>
        <w:t>ре-МЕНЬ</w:t>
      </w:r>
      <w:proofErr w:type="gramEnd"/>
      <w:r w:rsidRPr="001E4E40">
        <w:rPr>
          <w:rFonts w:ascii="Verdana" w:eastAsia="Times New Roman" w:hAnsi="Verdana" w:cs="Times New Roman"/>
          <w:b/>
          <w:bCs/>
          <w:i/>
          <w:iCs/>
          <w:color w:val="404040"/>
          <w:sz w:val="21"/>
          <w:szCs w:val="21"/>
        </w:rPr>
        <w:t>». </w:t>
      </w:r>
      <w:r w:rsidRPr="001E4E40">
        <w:rPr>
          <w:rFonts w:ascii="Verdana" w:eastAsia="Times New Roman" w:hAnsi="Verdana" w:cs="Times New Roman"/>
          <w:color w:val="404040"/>
          <w:sz w:val="21"/>
          <w:szCs w:val="21"/>
        </w:rPr>
        <w:t>По исполнительной команде необходимо:</w:t>
      </w:r>
    </w:p>
    <w:p w:rsidR="001E4E40" w:rsidRPr="001E4E40" w:rsidRDefault="001E4E40" w:rsidP="001E4E40">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 xml:space="preserve">левой рукой взять автомат за цевье и ствольную накладку снизу и, одновременно подавая его несколько </w:t>
      </w:r>
      <w:proofErr w:type="gramStart"/>
      <w:r w:rsidRPr="001E4E40">
        <w:rPr>
          <w:rFonts w:ascii="Verdana" w:eastAsia="Times New Roman" w:hAnsi="Verdana" w:cs="Times New Roman"/>
          <w:color w:val="404040"/>
          <w:sz w:val="21"/>
          <w:szCs w:val="21"/>
        </w:rPr>
        <w:t>вперед вверх</w:t>
      </w:r>
      <w:proofErr w:type="gramEnd"/>
      <w:r w:rsidRPr="001E4E40">
        <w:rPr>
          <w:rFonts w:ascii="Verdana" w:eastAsia="Times New Roman" w:hAnsi="Verdana" w:cs="Times New Roman"/>
          <w:color w:val="404040"/>
          <w:sz w:val="21"/>
          <w:szCs w:val="21"/>
        </w:rPr>
        <w:t>, вывести правую руку из-под ремня, взяться ею за шейку приклада и держать автомат, как показано на рис. а;</w:t>
      </w:r>
    </w:p>
    <w:p w:rsidR="001E4E40" w:rsidRPr="001E4E40" w:rsidRDefault="001E4E40" w:rsidP="001E4E40">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поднимая автомат вверх, перекинуть ремень через голову и держать автомат перед собой вертикально магазином влево, дульным срезом на высоте подбородка (рис. б);</w:t>
      </w:r>
    </w:p>
    <w:p w:rsidR="001E4E40" w:rsidRPr="001E4E40" w:rsidRDefault="001E4E40" w:rsidP="001E4E40">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правой рукой взять ремень за его верхнюю часть и закинуть автомат за правое плечо в положение «на ремень», а левую руку быстро опустить (рис. в).</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b/>
          <w:bCs/>
          <w:color w:val="404040"/>
          <w:sz w:val="21"/>
          <w:szCs w:val="21"/>
        </w:rPr>
        <w:lastRenderedPageBreak/>
        <w:t>Разучивание приема перевода автомата из положения «на грудь» в положение «на ремень» по разделениям на три счета</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Для выполнения приема по разделениям на три счета подается команда: </w:t>
      </w:r>
      <w:r w:rsidRPr="001E4E40">
        <w:rPr>
          <w:rFonts w:ascii="Verdana" w:eastAsia="Times New Roman" w:hAnsi="Verdana" w:cs="Times New Roman"/>
          <w:b/>
          <w:bCs/>
          <w:i/>
          <w:iCs/>
          <w:color w:val="404040"/>
          <w:sz w:val="21"/>
          <w:szCs w:val="21"/>
        </w:rPr>
        <w:t>«Автомат на ремень, по разделениям: делай – РАЗ, делай – ДВА, делай – ТРИ».</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По счету </w:t>
      </w:r>
      <w:r w:rsidRPr="001E4E40">
        <w:rPr>
          <w:rFonts w:ascii="Verdana" w:eastAsia="Times New Roman" w:hAnsi="Verdana" w:cs="Times New Roman"/>
          <w:b/>
          <w:bCs/>
          <w:i/>
          <w:iCs/>
          <w:color w:val="404040"/>
          <w:sz w:val="21"/>
          <w:szCs w:val="21"/>
        </w:rPr>
        <w:t>«делай – РАЗ»</w:t>
      </w:r>
      <w:r w:rsidRPr="001E4E40">
        <w:rPr>
          <w:rFonts w:ascii="Verdana" w:eastAsia="Times New Roman" w:hAnsi="Verdana" w:cs="Times New Roman"/>
          <w:color w:val="404040"/>
          <w:sz w:val="21"/>
          <w:szCs w:val="21"/>
        </w:rPr>
        <w:t xml:space="preserve"> левой рукой взять автомат за цевье и ствольную накладку снизу и, одновременно подавая автомат несколько </w:t>
      </w:r>
      <w:proofErr w:type="gramStart"/>
      <w:r w:rsidRPr="001E4E40">
        <w:rPr>
          <w:rFonts w:ascii="Verdana" w:eastAsia="Times New Roman" w:hAnsi="Verdana" w:cs="Times New Roman"/>
          <w:color w:val="404040"/>
          <w:sz w:val="21"/>
          <w:szCs w:val="21"/>
        </w:rPr>
        <w:t>вперед вверх</w:t>
      </w:r>
      <w:proofErr w:type="gramEnd"/>
      <w:r w:rsidRPr="001E4E40">
        <w:rPr>
          <w:rFonts w:ascii="Verdana" w:eastAsia="Times New Roman" w:hAnsi="Verdana" w:cs="Times New Roman"/>
          <w:color w:val="404040"/>
          <w:sz w:val="21"/>
          <w:szCs w:val="21"/>
        </w:rPr>
        <w:t>, вывести правую руку из-под ремня, взяться ею за шейку приклада и удерживать автомат правой рукой за шейку приклада, левой – за цевье у груди.</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По счету </w:t>
      </w:r>
      <w:r w:rsidRPr="001E4E40">
        <w:rPr>
          <w:rFonts w:ascii="Verdana" w:eastAsia="Times New Roman" w:hAnsi="Verdana" w:cs="Times New Roman"/>
          <w:b/>
          <w:bCs/>
          <w:i/>
          <w:iCs/>
          <w:color w:val="404040"/>
          <w:sz w:val="21"/>
          <w:szCs w:val="21"/>
        </w:rPr>
        <w:t>«делай – ДВА»,</w:t>
      </w:r>
      <w:r w:rsidRPr="001E4E40">
        <w:rPr>
          <w:rFonts w:ascii="Verdana" w:eastAsia="Times New Roman" w:hAnsi="Verdana" w:cs="Times New Roman"/>
          <w:color w:val="404040"/>
          <w:sz w:val="21"/>
          <w:szCs w:val="21"/>
        </w:rPr>
        <w:t> приподнимая автомат вверх, перекинуть ремень через голову и держать автомат перед собой вертикально магазином влево, дульным срезом на высоте подбородка. Изучая этот прием, необходимо следить за тем, чтобы солдаты не наклоняли корпус и голову, а приподнимали автомат как можно выше, чтобы не задеть ремнем головной убор.</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По счету </w:t>
      </w:r>
      <w:r w:rsidRPr="001E4E40">
        <w:rPr>
          <w:rFonts w:ascii="Verdana" w:eastAsia="Times New Roman" w:hAnsi="Verdana" w:cs="Times New Roman"/>
          <w:b/>
          <w:bCs/>
          <w:i/>
          <w:iCs/>
          <w:color w:val="404040"/>
          <w:sz w:val="21"/>
          <w:szCs w:val="21"/>
        </w:rPr>
        <w:t>«делай – ТРИ»</w:t>
      </w:r>
      <w:r w:rsidRPr="001E4E40">
        <w:rPr>
          <w:rFonts w:ascii="Verdana" w:eastAsia="Times New Roman" w:hAnsi="Verdana" w:cs="Times New Roman"/>
          <w:color w:val="404040"/>
          <w:sz w:val="21"/>
          <w:szCs w:val="21"/>
        </w:rPr>
        <w:t> правой рукой взять ремень за его верхнюю часть и закинуть автомат за правое плечо в положении «на ремень», а левую руку быстро опустить к бедру. При обучении этому приему необходимо следить за правильным закидыванием автомата левой рукой за плечо. Обучаемый должен, не поворачивая корпуса, резким движением левой руки вправо и назад направить автомат за правое плечо. В момент, когда автомат находится на лету, кисть правой руки скользит по ремню вниз, солдат натягивает ремень и тем самым исключает возможность ушиба себя стволом, а локтем не дает автомату выйти из-за плеча.</w:t>
      </w:r>
    </w:p>
    <w:p w:rsidR="001E4E40" w:rsidRPr="001E4E40" w:rsidRDefault="001E4E40" w:rsidP="001E4E40">
      <w:pPr>
        <w:shd w:val="clear" w:color="auto" w:fill="FFFFFF"/>
        <w:spacing w:before="100" w:beforeAutospacing="1" w:after="360"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b/>
          <w:bCs/>
          <w:color w:val="404040"/>
          <w:sz w:val="21"/>
          <w:szCs w:val="21"/>
        </w:rPr>
        <w:t>Характерные ошибки при выполнении приема «на ре – МЕНЬ»:</w:t>
      </w:r>
    </w:p>
    <w:p w:rsidR="001E4E40" w:rsidRPr="001E4E40" w:rsidRDefault="001E4E40" w:rsidP="001E4E40">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прием выполняется с искажением уставных требований;</w:t>
      </w:r>
    </w:p>
    <w:p w:rsidR="001E4E40" w:rsidRPr="001E4E40" w:rsidRDefault="001E4E40" w:rsidP="001E4E40">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произошло падение головного убора;</w:t>
      </w:r>
    </w:p>
    <w:p w:rsidR="001E4E40" w:rsidRPr="001E4E40" w:rsidRDefault="001E4E40" w:rsidP="001E4E40">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возникла необходимость подачи команды «заправиться» после выполнения приема;</w:t>
      </w:r>
    </w:p>
    <w:p w:rsidR="001E4E40" w:rsidRPr="001E4E40" w:rsidRDefault="001E4E40" w:rsidP="001E4E40">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404040"/>
          <w:sz w:val="21"/>
          <w:szCs w:val="21"/>
        </w:rPr>
      </w:pPr>
      <w:r w:rsidRPr="001E4E40">
        <w:rPr>
          <w:rFonts w:ascii="Verdana" w:eastAsia="Times New Roman" w:hAnsi="Verdana" w:cs="Times New Roman"/>
          <w:color w:val="404040"/>
          <w:sz w:val="21"/>
          <w:szCs w:val="21"/>
        </w:rPr>
        <w:t>нарушено положения строевой стойки.</w:t>
      </w:r>
    </w:p>
    <w:p w:rsidR="001E4E40" w:rsidRPr="001E4E40" w:rsidRDefault="001E4E40" w:rsidP="001E4E40">
      <w:pPr>
        <w:spacing w:after="0" w:line="240" w:lineRule="auto"/>
        <w:ind w:left="360"/>
        <w:outlineLvl w:val="2"/>
        <w:rPr>
          <w:rFonts w:ascii="Times New Roman" w:eastAsia="Times New Roman" w:hAnsi="Times New Roman" w:cs="Times New Roman"/>
          <w:b/>
          <w:bCs/>
          <w:color w:val="000000"/>
          <w:sz w:val="24"/>
          <w:szCs w:val="24"/>
          <w:lang w:eastAsia="ru-RU"/>
        </w:rPr>
      </w:pPr>
      <w:bookmarkStart w:id="0" w:name="_GoBack"/>
      <w:bookmarkEnd w:id="0"/>
    </w:p>
    <w:sectPr w:rsidR="001E4E40" w:rsidRPr="001E4E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46" w:rsidRDefault="00750246" w:rsidP="001E4E40">
      <w:pPr>
        <w:spacing w:after="0" w:line="240" w:lineRule="auto"/>
      </w:pPr>
      <w:r>
        <w:separator/>
      </w:r>
    </w:p>
  </w:endnote>
  <w:endnote w:type="continuationSeparator" w:id="0">
    <w:p w:rsidR="00750246" w:rsidRDefault="00750246" w:rsidP="001E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46" w:rsidRDefault="00750246" w:rsidP="001E4E40">
      <w:pPr>
        <w:spacing w:after="0" w:line="240" w:lineRule="auto"/>
      </w:pPr>
      <w:r>
        <w:separator/>
      </w:r>
    </w:p>
  </w:footnote>
  <w:footnote w:type="continuationSeparator" w:id="0">
    <w:p w:rsidR="00750246" w:rsidRDefault="00750246" w:rsidP="001E4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257B"/>
    <w:multiLevelType w:val="multilevel"/>
    <w:tmpl w:val="3E0E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171A9"/>
    <w:multiLevelType w:val="hybridMultilevel"/>
    <w:tmpl w:val="CC70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27F9F"/>
    <w:multiLevelType w:val="multilevel"/>
    <w:tmpl w:val="7578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0D730C"/>
    <w:multiLevelType w:val="multilevel"/>
    <w:tmpl w:val="C8B4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B43A86"/>
    <w:multiLevelType w:val="multilevel"/>
    <w:tmpl w:val="DF88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D4"/>
    <w:rsid w:val="001E4E40"/>
    <w:rsid w:val="004E0CD4"/>
    <w:rsid w:val="00750246"/>
    <w:rsid w:val="008A3495"/>
    <w:rsid w:val="00A40D80"/>
    <w:rsid w:val="00AD02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8B9BD-16A8-4659-86FD-790E3B66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E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4E40"/>
  </w:style>
  <w:style w:type="paragraph" w:styleId="a5">
    <w:name w:val="footer"/>
    <w:basedOn w:val="a"/>
    <w:link w:val="a6"/>
    <w:uiPriority w:val="99"/>
    <w:unhideWhenUsed/>
    <w:rsid w:val="001E4E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4E40"/>
  </w:style>
  <w:style w:type="paragraph" w:styleId="a7">
    <w:name w:val="List Paragraph"/>
    <w:basedOn w:val="a"/>
    <w:uiPriority w:val="34"/>
    <w:qFormat/>
    <w:rsid w:val="001E4E40"/>
    <w:pPr>
      <w:ind w:left="720"/>
      <w:contextualSpacing/>
    </w:pPr>
  </w:style>
  <w:style w:type="character" w:styleId="a8">
    <w:name w:val="Hyperlink"/>
    <w:basedOn w:val="a0"/>
    <w:uiPriority w:val="99"/>
    <w:unhideWhenUsed/>
    <w:rsid w:val="001E4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5640">
      <w:bodyDiv w:val="1"/>
      <w:marLeft w:val="0"/>
      <w:marRight w:val="0"/>
      <w:marTop w:val="0"/>
      <w:marBottom w:val="0"/>
      <w:divBdr>
        <w:top w:val="none" w:sz="0" w:space="0" w:color="auto"/>
        <w:left w:val="none" w:sz="0" w:space="0" w:color="auto"/>
        <w:bottom w:val="none" w:sz="0" w:space="0" w:color="auto"/>
        <w:right w:val="none" w:sz="0" w:space="0" w:color="auto"/>
      </w:divBdr>
      <w:divsChild>
        <w:div w:id="212927826">
          <w:marLeft w:val="0"/>
          <w:marRight w:val="0"/>
          <w:marTop w:val="0"/>
          <w:marBottom w:val="0"/>
          <w:divBdr>
            <w:top w:val="none" w:sz="0" w:space="0" w:color="auto"/>
            <w:left w:val="none" w:sz="0" w:space="0" w:color="auto"/>
            <w:bottom w:val="none" w:sz="0" w:space="0" w:color="auto"/>
            <w:right w:val="none" w:sz="0" w:space="0" w:color="auto"/>
          </w:divBdr>
        </w:div>
      </w:divsChild>
    </w:div>
    <w:div w:id="825557693">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7">
          <w:marLeft w:val="0"/>
          <w:marRight w:val="0"/>
          <w:marTop w:val="0"/>
          <w:marBottom w:val="0"/>
          <w:divBdr>
            <w:top w:val="none" w:sz="0" w:space="0" w:color="auto"/>
            <w:left w:val="none" w:sz="0" w:space="0" w:color="auto"/>
            <w:bottom w:val="none" w:sz="0" w:space="0" w:color="auto"/>
            <w:right w:val="none" w:sz="0" w:space="0" w:color="auto"/>
          </w:divBdr>
        </w:div>
      </w:divsChild>
    </w:div>
    <w:div w:id="202030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udact.ru/law/stroevoi-ustav-vooruzhennykh-sil-rossiiskoi-federatsii-utv/stroevoi-ustav-vooruzhennykh-sil-rossiiskoi/glava-2/2_1/vypolnenie-priemov-s-oruzhiem-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2</cp:revision>
  <dcterms:created xsi:type="dcterms:W3CDTF">2021-11-14T13:54:00Z</dcterms:created>
  <dcterms:modified xsi:type="dcterms:W3CDTF">2021-11-14T13:58:00Z</dcterms:modified>
</cp:coreProperties>
</file>