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EF974" w14:textId="775C8FA7" w:rsidR="00260A67" w:rsidRPr="00377461" w:rsidRDefault="002D0E3C" w:rsidP="002D0E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461">
        <w:rPr>
          <w:rFonts w:ascii="Times New Roman" w:hAnsi="Times New Roman" w:cs="Times New Roman"/>
          <w:b/>
          <w:bCs/>
          <w:sz w:val="28"/>
          <w:szCs w:val="28"/>
        </w:rPr>
        <w:t xml:space="preserve">В городе </w:t>
      </w:r>
      <w:r w:rsidRPr="00377461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377461">
        <w:rPr>
          <w:rFonts w:ascii="Times New Roman" w:hAnsi="Times New Roman" w:cs="Times New Roman"/>
          <w:b/>
          <w:bCs/>
          <w:sz w:val="28"/>
          <w:szCs w:val="28"/>
        </w:rPr>
        <w:t xml:space="preserve"> такая структура трудоспособного населения</w:t>
      </w:r>
      <w:r w:rsidR="00F05AE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1006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539"/>
        <w:gridCol w:w="1363"/>
        <w:gridCol w:w="1378"/>
        <w:gridCol w:w="1821"/>
        <w:gridCol w:w="1959"/>
      </w:tblGrid>
      <w:tr w:rsidR="002D0E3C" w:rsidRPr="002D0E3C" w14:paraId="389A9CF1" w14:textId="77777777" w:rsidTr="00377461">
        <w:trPr>
          <w:trHeight w:val="891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2FB88" w14:textId="77777777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Категории населения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889CA" w14:textId="0978B8F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Доля от общей </w:t>
            </w:r>
            <w:proofErr w:type="spellStart"/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</w:t>
            </w:r>
            <w:r w:rsidR="00F05AEF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-ти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AEE1D" w14:textId="34EC9FB2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</w:t>
            </w:r>
            <w:r w:rsid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тво</w:t>
            </w:r>
            <w:proofErr w:type="spellEnd"/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чел.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D9F4F" w14:textId="7168982E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налога (РБ), млн р</w:t>
            </w:r>
            <w:r w:rsidR="00F05AEF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56C32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Сумма налога (МБ), </w:t>
            </w:r>
          </w:p>
          <w:p w14:paraId="4604937B" w14:textId="0D3D955A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млн р</w:t>
            </w:r>
            <w:r w:rsidR="00F05AEF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r w:rsidRPr="002D0E3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2D0E3C" w:rsidRPr="002D0E3C" w14:paraId="1E0EE62E" w14:textId="77777777" w:rsidTr="00377461">
        <w:trPr>
          <w:trHeight w:val="42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83996D" w14:textId="77777777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1B633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7A6EF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100 000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BE195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362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A0B44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</w:tr>
      <w:tr w:rsidR="002D0E3C" w:rsidRPr="002D0E3C" w14:paraId="1E037DDD" w14:textId="77777777" w:rsidTr="00377461">
        <w:trPr>
          <w:trHeight w:val="54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A12836" w14:textId="77777777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Наемные работники (трудовой договор)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06D9F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45%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A239B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45 000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4F002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882ED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39 </w:t>
            </w:r>
          </w:p>
        </w:tc>
      </w:tr>
      <w:tr w:rsidR="002D0E3C" w:rsidRPr="002D0E3C" w14:paraId="651AA8EE" w14:textId="77777777" w:rsidTr="00377461">
        <w:trPr>
          <w:trHeight w:val="582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0050DE" w14:textId="29602694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Оказывают услуги </w:t>
            </w:r>
            <w:r w:rsidR="00F05AEF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(по договору ГПХ)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B165D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15%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5ACBA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15 000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0253B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0EAC1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19,5</w:t>
            </w:r>
          </w:p>
        </w:tc>
      </w:tr>
      <w:tr w:rsidR="002D0E3C" w:rsidRPr="002D0E3C" w14:paraId="141C0F22" w14:textId="77777777" w:rsidTr="00377461">
        <w:trPr>
          <w:trHeight w:val="47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CFA2DA" w14:textId="77777777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Самозанятые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770B8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7%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C0F6C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7 000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86E24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60EA0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D0E3C" w:rsidRPr="002D0E3C" w14:paraId="2A2CDDFB" w14:textId="77777777" w:rsidTr="00377461">
        <w:trPr>
          <w:trHeight w:val="259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7D3A42" w14:textId="7F69BF1B" w:rsidR="002D0E3C" w:rsidRPr="002D0E3C" w:rsidRDefault="00733F62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 предриниматели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0C494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229FF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10 000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1F960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89444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D0E3C" w:rsidRPr="002D0E3C" w14:paraId="64063494" w14:textId="77777777" w:rsidTr="00377461">
        <w:trPr>
          <w:trHeight w:val="38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4CAFFE" w14:textId="3600AD7D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Безработные</w:t>
            </w:r>
            <w:r w:rsid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(официально)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85388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3%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93AFC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3 000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8A054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B74A2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D0E3C" w:rsidRPr="002D0E3C" w14:paraId="65C72C52" w14:textId="77777777" w:rsidTr="00377461">
        <w:trPr>
          <w:trHeight w:val="395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1C07C7" w14:textId="77777777" w:rsidR="002D0E3C" w:rsidRPr="002D0E3C" w:rsidRDefault="002D0E3C" w:rsidP="002D0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Добровольно незанятые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33A5B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20%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27F76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20 000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0B9DE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757FB" w14:textId="77777777" w:rsidR="002D0E3C" w:rsidRPr="002D0E3C" w:rsidRDefault="002D0E3C" w:rsidP="002D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E3C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14:paraId="450DCD67" w14:textId="30E7A779" w:rsidR="002D0E3C" w:rsidRDefault="00377461" w:rsidP="00377461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8D0974">
        <w:rPr>
          <w:rFonts w:ascii="Times New Roman" w:eastAsia="Arial" w:hAnsi="Times New Roman" w:cs="Times New Roman"/>
          <w:sz w:val="28"/>
          <w:szCs w:val="28"/>
        </w:rPr>
        <w:t xml:space="preserve">Научно-информационный центр «ФОН» провел исследования реальной занятости и доходов населения города N. По данным ученых оказалось, что большая часть </w:t>
      </w:r>
      <w:r w:rsidRPr="00F05AEF">
        <w:rPr>
          <w:rFonts w:ascii="Times New Roman" w:eastAsia="Arial" w:hAnsi="Times New Roman" w:cs="Times New Roman"/>
          <w:b/>
          <w:bCs/>
          <w:sz w:val="28"/>
          <w:szCs w:val="28"/>
        </w:rPr>
        <w:t>официально добровольно незанятых (20 000 чел.)</w:t>
      </w:r>
      <w:r w:rsidRPr="008D0974">
        <w:rPr>
          <w:rFonts w:ascii="Times New Roman" w:eastAsia="Arial" w:hAnsi="Times New Roman" w:cs="Times New Roman"/>
          <w:sz w:val="28"/>
          <w:szCs w:val="28"/>
        </w:rPr>
        <w:t xml:space="preserve"> работают и получают доходы</w:t>
      </w:r>
      <w:r w:rsidR="00203521">
        <w:rPr>
          <w:rFonts w:ascii="Times New Roman" w:eastAsia="Arial" w:hAnsi="Times New Roman" w:cs="Times New Roman"/>
          <w:sz w:val="28"/>
          <w:szCs w:val="28"/>
        </w:rPr>
        <w:t>,</w:t>
      </w:r>
      <w:r w:rsidRPr="008D0974">
        <w:rPr>
          <w:rFonts w:ascii="Times New Roman" w:eastAsia="Arial" w:hAnsi="Times New Roman" w:cs="Times New Roman"/>
          <w:sz w:val="28"/>
          <w:szCs w:val="28"/>
        </w:rPr>
        <w:t xml:space="preserve"> а чуть более 50% работающих по трудовым договорам получают часть зарпл</w:t>
      </w:r>
      <w:r w:rsidRPr="00377461">
        <w:rPr>
          <w:rFonts w:ascii="Times New Roman" w:eastAsia="Arial" w:hAnsi="Times New Roman" w:cs="Times New Roman"/>
          <w:color w:val="000000"/>
          <w:sz w:val="28"/>
          <w:szCs w:val="28"/>
        </w:rPr>
        <w:t>аты в конвертах (без уплаты налогов).</w:t>
      </w:r>
    </w:p>
    <w:tbl>
      <w:tblPr>
        <w:tblW w:w="10343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6251"/>
        <w:gridCol w:w="1713"/>
        <w:gridCol w:w="2379"/>
      </w:tblGrid>
      <w:tr w:rsidR="00377461" w:rsidRPr="00377461" w14:paraId="1F2BE0B9" w14:textId="77777777" w:rsidTr="00F05AEF">
        <w:trPr>
          <w:trHeight w:val="687"/>
        </w:trPr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66E19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Категории населения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A9823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чел.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B557F" w14:textId="1E858469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Предполагаемы</w:t>
            </w:r>
            <w:r w:rsidR="008D0974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доходы </w:t>
            </w:r>
            <w:r w:rsidR="00F05AEF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(млн р</w:t>
            </w:r>
            <w:r w:rsidR="00F05AEF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r w:rsidRPr="00377461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.)</w:t>
            </w:r>
          </w:p>
        </w:tc>
      </w:tr>
      <w:tr w:rsidR="00377461" w:rsidRPr="00377461" w14:paraId="4234D01B" w14:textId="77777777" w:rsidTr="00F05AEF">
        <w:trPr>
          <w:trHeight w:val="508"/>
        </w:trPr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58EF26" w14:textId="77777777" w:rsidR="00377461" w:rsidRPr="00377461" w:rsidRDefault="00377461" w:rsidP="00377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Оказывали услуги на регулярной основе с полной занятостью без заключения договора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B6BC1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10 000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1BB22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</w:tr>
      <w:tr w:rsidR="00377461" w:rsidRPr="00377461" w14:paraId="637DEE71" w14:textId="77777777" w:rsidTr="00F05AEF">
        <w:trPr>
          <w:trHeight w:val="673"/>
        </w:trPr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2083F5" w14:textId="77777777" w:rsidR="00377461" w:rsidRPr="00377461" w:rsidRDefault="00377461" w:rsidP="00377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Имели неполную занятость, выполняя работу на заказ без договора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33A47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5 000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F7B66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377461" w:rsidRPr="00377461" w14:paraId="7E0614FB" w14:textId="77777777" w:rsidTr="00F05AEF">
        <w:trPr>
          <w:trHeight w:val="413"/>
        </w:trPr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313E96" w14:textId="77777777" w:rsidR="00377461" w:rsidRPr="00377461" w:rsidRDefault="00377461" w:rsidP="00377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Были действительно добровольно незанятые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B0305" w14:textId="42109B7B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0352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F9A7A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77461" w:rsidRPr="00377461" w14:paraId="1E36EE1F" w14:textId="77777777" w:rsidTr="00F05AEF">
        <w:trPr>
          <w:trHeight w:val="817"/>
        </w:trPr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5FD925" w14:textId="77777777" w:rsidR="00377461" w:rsidRPr="00377461" w:rsidRDefault="00377461" w:rsidP="00377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Наемные работники (трудовой договор), получают часть зарплаты в конвертах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A32F0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28 000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0FA81" w14:textId="77777777" w:rsidR="00377461" w:rsidRPr="00377461" w:rsidRDefault="00377461" w:rsidP="0037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461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</w:tbl>
    <w:p w14:paraId="3166B9A3" w14:textId="05D72FDB" w:rsidR="00377461" w:rsidRPr="00F05AEF" w:rsidRDefault="00377461" w:rsidP="003774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AEF">
        <w:rPr>
          <w:rFonts w:ascii="Times New Roman" w:eastAsia="Calibri" w:hAnsi="Times New Roman" w:cs="Times New Roman"/>
          <w:b/>
          <w:bCs/>
          <w:sz w:val="28"/>
          <w:szCs w:val="28"/>
        </w:rPr>
        <w:t>Рассчитаем</w:t>
      </w:r>
      <w:r w:rsidRPr="00F05AEF">
        <w:rPr>
          <w:rFonts w:ascii="Times New Roman" w:eastAsia="Calibri" w:hAnsi="Times New Roman" w:cs="Times New Roman"/>
          <w:sz w:val="28"/>
          <w:szCs w:val="28"/>
        </w:rPr>
        <w:t>: сколько денег мог бы получить местный бюджет, если бы все, кто получает доход, платили с него налоги?</w:t>
      </w:r>
    </w:p>
    <w:p w14:paraId="2004C531" w14:textId="77777777" w:rsidR="00377461" w:rsidRPr="00F05AEF" w:rsidRDefault="00377461" w:rsidP="00377461">
      <w:pPr>
        <w:pStyle w:val="a3"/>
        <w:spacing w:before="0" w:beforeAutospacing="0" w:after="0" w:afterAutospacing="0"/>
        <w:jc w:val="both"/>
        <w:rPr>
          <w:rFonts w:eastAsia="Arial"/>
          <w:sz w:val="28"/>
          <w:szCs w:val="28"/>
        </w:rPr>
      </w:pPr>
    </w:p>
    <w:p w14:paraId="5C6589D3" w14:textId="33778758" w:rsidR="00377461" w:rsidRPr="00F05AEF" w:rsidRDefault="00377461" w:rsidP="003774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05AEF">
        <w:rPr>
          <w:rFonts w:eastAsia="Arial"/>
          <w:color w:val="000000"/>
          <w:sz w:val="28"/>
          <w:szCs w:val="28"/>
        </w:rPr>
        <w:t>Общая сумма предполагаемого дохода по всем категориям населения: ______+___________+_________ = ________.</w:t>
      </w:r>
    </w:p>
    <w:p w14:paraId="4A01B66A" w14:textId="77777777" w:rsidR="00F05AEF" w:rsidRPr="00F05AEF" w:rsidRDefault="00F05AEF" w:rsidP="00377461">
      <w:pPr>
        <w:pStyle w:val="a3"/>
        <w:spacing w:before="0" w:beforeAutospacing="0" w:after="0" w:afterAutospacing="0"/>
        <w:jc w:val="both"/>
        <w:rPr>
          <w:rFonts w:eastAsia="Arial"/>
          <w:color w:val="000000"/>
          <w:sz w:val="28"/>
          <w:szCs w:val="28"/>
        </w:rPr>
      </w:pPr>
    </w:p>
    <w:p w14:paraId="3E654702" w14:textId="0B901CE7" w:rsidR="00377461" w:rsidRPr="00F05AEF" w:rsidRDefault="00377461" w:rsidP="003774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05AEF">
        <w:rPr>
          <w:rFonts w:eastAsia="Arial"/>
          <w:color w:val="000000"/>
          <w:sz w:val="28"/>
          <w:szCs w:val="28"/>
        </w:rPr>
        <w:t xml:space="preserve">Общая сумма </w:t>
      </w:r>
      <w:r w:rsidR="00203521">
        <w:rPr>
          <w:rFonts w:eastAsia="Arial"/>
          <w:color w:val="000000"/>
          <w:sz w:val="28"/>
          <w:szCs w:val="28"/>
        </w:rPr>
        <w:t>«</w:t>
      </w:r>
      <w:r w:rsidRPr="00F05AEF">
        <w:rPr>
          <w:rFonts w:eastAsia="Arial"/>
          <w:color w:val="000000"/>
          <w:sz w:val="28"/>
          <w:szCs w:val="28"/>
        </w:rPr>
        <w:t>упущенного налога</w:t>
      </w:r>
      <w:r w:rsidR="00203521">
        <w:rPr>
          <w:rFonts w:eastAsia="Arial"/>
          <w:color w:val="000000"/>
          <w:sz w:val="28"/>
          <w:szCs w:val="28"/>
        </w:rPr>
        <w:t>»</w:t>
      </w:r>
      <w:r w:rsidRPr="00F05AEF">
        <w:rPr>
          <w:rFonts w:eastAsia="Arial"/>
          <w:color w:val="000000"/>
          <w:sz w:val="28"/>
          <w:szCs w:val="28"/>
        </w:rPr>
        <w:t>: _______ х _______ = ____________.</w:t>
      </w:r>
    </w:p>
    <w:p w14:paraId="623F2D75" w14:textId="77777777" w:rsidR="00F05AEF" w:rsidRPr="00F05AEF" w:rsidRDefault="00F05AEF" w:rsidP="00377461">
      <w:pPr>
        <w:pStyle w:val="a3"/>
        <w:spacing w:before="0" w:beforeAutospacing="0" w:after="0" w:afterAutospacing="0"/>
        <w:jc w:val="both"/>
        <w:rPr>
          <w:rFonts w:eastAsia="Arial"/>
          <w:color w:val="000000"/>
          <w:sz w:val="28"/>
          <w:szCs w:val="28"/>
        </w:rPr>
      </w:pPr>
    </w:p>
    <w:p w14:paraId="4E61EC05" w14:textId="1E73EB33" w:rsidR="00377461" w:rsidRPr="00F05AEF" w:rsidRDefault="00377461" w:rsidP="003774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05AEF">
        <w:rPr>
          <w:rFonts w:eastAsia="Arial"/>
          <w:color w:val="000000"/>
          <w:sz w:val="28"/>
          <w:szCs w:val="28"/>
        </w:rPr>
        <w:t xml:space="preserve">Расчет размера налога, попадающего в </w:t>
      </w:r>
      <w:r w:rsidR="00E23746">
        <w:rPr>
          <w:rFonts w:eastAsia="Arial"/>
          <w:color w:val="000000"/>
          <w:sz w:val="28"/>
          <w:szCs w:val="28"/>
        </w:rPr>
        <w:t>местный</w:t>
      </w:r>
      <w:r w:rsidRPr="00F05AEF">
        <w:rPr>
          <w:rFonts w:eastAsia="Arial"/>
          <w:color w:val="000000"/>
          <w:sz w:val="28"/>
          <w:szCs w:val="28"/>
        </w:rPr>
        <w:t xml:space="preserve"> бюджет:</w:t>
      </w:r>
    </w:p>
    <w:p w14:paraId="2B5399D6" w14:textId="32B18CE8" w:rsidR="00377461" w:rsidRPr="00F05AEF" w:rsidRDefault="00377461" w:rsidP="00F05A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05AEF">
        <w:rPr>
          <w:rFonts w:eastAsia="Arial"/>
          <w:color w:val="000000"/>
          <w:sz w:val="28"/>
          <w:szCs w:val="28"/>
        </w:rPr>
        <w:t>________ х ______ = ______</w:t>
      </w:r>
      <w:bookmarkStart w:id="0" w:name="_GoBack"/>
      <w:bookmarkEnd w:id="0"/>
      <w:r w:rsidRPr="00F05AEF">
        <w:rPr>
          <w:rFonts w:eastAsia="Arial"/>
          <w:color w:val="000000"/>
          <w:sz w:val="28"/>
          <w:szCs w:val="28"/>
        </w:rPr>
        <w:t>______.</w:t>
      </w:r>
    </w:p>
    <w:sectPr w:rsidR="00377461" w:rsidRPr="00F05AEF" w:rsidSect="00377461">
      <w:headerReference w:type="default" r:id="rId6"/>
      <w:pgSz w:w="11906" w:h="16838"/>
      <w:pgMar w:top="1134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8F2D3" w14:textId="77777777" w:rsidR="00197C49" w:rsidRDefault="00197C49" w:rsidP="00F05AEF">
      <w:pPr>
        <w:spacing w:after="0" w:line="240" w:lineRule="auto"/>
      </w:pPr>
      <w:r>
        <w:separator/>
      </w:r>
    </w:p>
  </w:endnote>
  <w:endnote w:type="continuationSeparator" w:id="0">
    <w:p w14:paraId="2823B535" w14:textId="77777777" w:rsidR="00197C49" w:rsidRDefault="00197C49" w:rsidP="00F0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E74C6" w14:textId="77777777" w:rsidR="00197C49" w:rsidRDefault="00197C49" w:rsidP="00F05AEF">
      <w:pPr>
        <w:spacing w:after="0" w:line="240" w:lineRule="auto"/>
      </w:pPr>
      <w:r>
        <w:separator/>
      </w:r>
    </w:p>
  </w:footnote>
  <w:footnote w:type="continuationSeparator" w:id="0">
    <w:p w14:paraId="3C10BD46" w14:textId="77777777" w:rsidR="00197C49" w:rsidRDefault="00197C49" w:rsidP="00F05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4B1A7" w14:textId="072CD2C1" w:rsidR="00F05AEF" w:rsidRDefault="00F05AEF" w:rsidP="00F05AEF">
    <w:pPr>
      <w:pStyle w:val="a4"/>
      <w:ind w:firstLine="567"/>
    </w:pPr>
    <w:r>
      <w:rPr>
        <w:noProof/>
        <w:lang w:eastAsia="ru-RU"/>
      </w:rPr>
      <w:drawing>
        <wp:inline distT="0" distB="0" distL="0" distR="0" wp14:anchorId="2CA30E24" wp14:editId="066244BD">
          <wp:extent cx="1214397" cy="685800"/>
          <wp:effectExtent l="0" t="0" r="5080" b="0"/>
          <wp:docPr id="1466654674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6654674" name="Рисунок 14666546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ru-RU"/>
      </w:rPr>
      <w:drawing>
        <wp:inline distT="0" distB="0" distL="0" distR="0" wp14:anchorId="02F3A8FB" wp14:editId="58A66000">
          <wp:extent cx="1980517" cy="1114425"/>
          <wp:effectExtent l="0" t="0" r="1270" b="0"/>
          <wp:docPr id="135701382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7013825" name="Рисунок 135701382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DA"/>
    <w:rsid w:val="0011127E"/>
    <w:rsid w:val="00197C49"/>
    <w:rsid w:val="00203521"/>
    <w:rsid w:val="00260A67"/>
    <w:rsid w:val="002A65B8"/>
    <w:rsid w:val="002D0E3C"/>
    <w:rsid w:val="00377461"/>
    <w:rsid w:val="00524BF6"/>
    <w:rsid w:val="006415DA"/>
    <w:rsid w:val="00733F62"/>
    <w:rsid w:val="008D0974"/>
    <w:rsid w:val="00AC350F"/>
    <w:rsid w:val="00D91356"/>
    <w:rsid w:val="00E23746"/>
    <w:rsid w:val="00F0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74C61"/>
  <w15:chartTrackingRefBased/>
  <w15:docId w15:val="{73E1581C-C32F-430C-9781-0D840726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7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05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AEF"/>
  </w:style>
  <w:style w:type="paragraph" w:styleId="a6">
    <w:name w:val="footer"/>
    <w:basedOn w:val="a"/>
    <w:link w:val="a7"/>
    <w:uiPriority w:val="99"/>
    <w:unhideWhenUsed/>
    <w:rsid w:val="00F05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 Суворовaа</dc:creator>
  <cp:keywords/>
  <dc:description/>
  <cp:lastModifiedBy>Жаринов Михаил Сергеевич</cp:lastModifiedBy>
  <cp:revision>11</cp:revision>
  <dcterms:created xsi:type="dcterms:W3CDTF">2023-06-01T15:26:00Z</dcterms:created>
  <dcterms:modified xsi:type="dcterms:W3CDTF">2023-10-23T08:44:00Z</dcterms:modified>
</cp:coreProperties>
</file>