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58" w:rsidRDefault="00D01A58" w:rsidP="00D01A58">
      <w:pPr>
        <w:pStyle w:val="13NormDOC-txt"/>
        <w:spacing w:before="57" w:after="170" w:line="288" w:lineRule="auto"/>
        <w:jc w:val="center"/>
        <w:rPr>
          <w:rStyle w:val="propis"/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D01A58" w:rsidRPr="00825AE1" w:rsidRDefault="00D01A58" w:rsidP="00D01A58">
      <w:pPr>
        <w:pStyle w:val="13NormDOC-txt"/>
        <w:spacing w:before="57" w:after="17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sz w:val="26"/>
          <w:szCs w:val="26"/>
        </w:rPr>
        <w:t xml:space="preserve"> «Слободская средняя общеобразовательная школа»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677"/>
      </w:tblGrid>
      <w:tr w:rsidR="00D01A58" w:rsidRPr="00825AE1" w:rsidTr="003239AF">
        <w:trPr>
          <w:trHeight w:val="6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A58" w:rsidRPr="00825AE1" w:rsidRDefault="00501B91" w:rsidP="003239AF">
            <w:pPr>
              <w:pStyle w:val="13NormDOC-txt"/>
              <w:spacing w:line="288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8AE5D4E" wp14:editId="343E6DED">
                  <wp:simplePos x="0" y="0"/>
                  <wp:positionH relativeFrom="column">
                    <wp:posOffset>2874010</wp:posOffset>
                  </wp:positionH>
                  <wp:positionV relativeFrom="paragraph">
                    <wp:posOffset>3175</wp:posOffset>
                  </wp:positionV>
                  <wp:extent cx="1764665" cy="1339215"/>
                  <wp:effectExtent l="0" t="0" r="6985" b="0"/>
                  <wp:wrapNone/>
                  <wp:docPr id="11649" name="Picture 11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9" name="Picture 11649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665" cy="1339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1A58" w:rsidRPr="00825AE1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  <w:r w:rsidR="00D01A58" w:rsidRPr="00825AE1">
              <w:rPr>
                <w:rFonts w:ascii="Times New Roman" w:hAnsi="Times New Roman" w:cs="Times New Roman"/>
                <w:sz w:val="26"/>
                <w:szCs w:val="26"/>
              </w:rPr>
              <w:br/>
              <w:t>педагогическим советом</w:t>
            </w:r>
            <w:r w:rsidR="00D01A58" w:rsidRPr="00825AE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D01A58" w:rsidRPr="00825AE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(протокол от </w:t>
            </w:r>
            <w:r w:rsidR="00D01A5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16</w:t>
            </w:r>
            <w:r w:rsidR="00D01A58" w:rsidRPr="00825AE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.0</w:t>
            </w:r>
            <w:r w:rsidR="00D01A5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7</w:t>
            </w:r>
            <w:r w:rsidR="00D01A58" w:rsidRPr="00825AE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.2021 № </w:t>
            </w:r>
            <w:r w:rsidR="00D01A5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  <w:r w:rsidR="00D01A58" w:rsidRPr="00825AE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A58" w:rsidRPr="00825AE1" w:rsidRDefault="00D01A58" w:rsidP="003239AF">
            <w:pPr>
              <w:pStyle w:val="13NormDOC-txt"/>
              <w:spacing w:line="288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25AE1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  <w:r w:rsidRPr="00825AE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МБОУ Слободская СОШ _____________Быкадорова Л.М.</w:t>
            </w:r>
            <w:r w:rsidRPr="00825A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25AE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</w:t>
            </w:r>
            <w:r w:rsidRPr="00825AE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16</w:t>
            </w:r>
            <w:r w:rsidRPr="00825AE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07</w:t>
            </w:r>
            <w:r w:rsidRPr="00825AE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.2021 № 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346</w:t>
            </w:r>
          </w:p>
        </w:tc>
      </w:tr>
    </w:tbl>
    <w:p w:rsidR="002537D2" w:rsidRPr="002537D2" w:rsidRDefault="002537D2" w:rsidP="00B2627A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p w:rsidR="002537D2" w:rsidRPr="002537D2" w:rsidRDefault="002537D2" w:rsidP="00B2627A">
      <w:pPr>
        <w:autoSpaceDE w:val="0"/>
        <w:autoSpaceDN w:val="0"/>
        <w:adjustRightInd w:val="0"/>
        <w:spacing w:before="454" w:after="113"/>
        <w:jc w:val="center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>Правила</w:t>
      </w:r>
      <w:r w:rsidRPr="00B2627A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 xml:space="preserve"> </w:t>
      </w:r>
      <w:r w:rsidR="00B2627A" w:rsidRPr="00B2627A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br/>
      </w:r>
      <w:r w:rsidRPr="002537D2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 xml:space="preserve">внутреннего распорядка </w:t>
      </w:r>
      <w:proofErr w:type="gramStart"/>
      <w:r w:rsidRPr="002537D2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>обучающихся</w:t>
      </w:r>
      <w:proofErr w:type="gramEnd"/>
    </w:p>
    <w:p w:rsidR="002537D2" w:rsidRPr="002537D2" w:rsidRDefault="002537D2" w:rsidP="00B2627A">
      <w:pPr>
        <w:autoSpaceDE w:val="0"/>
        <w:autoSpaceDN w:val="0"/>
        <w:adjustRightInd w:val="0"/>
        <w:spacing w:before="227" w:after="57"/>
        <w:ind w:left="0" w:right="0"/>
        <w:jc w:val="center"/>
        <w:textAlignment w:val="center"/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  <w:t>1. Общие положения</w:t>
      </w:r>
    </w:p>
    <w:p w:rsidR="002537D2" w:rsidRPr="002537D2" w:rsidRDefault="002537D2" w:rsidP="00B2627A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1.1. Настоящие Правила внутреннего распорядка </w:t>
      </w:r>
      <w:proofErr w:type="gramStart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обучающихся</w:t>
      </w:r>
      <w:proofErr w:type="gramEnd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(далее – Правила) разработаны в соответствии с Федеральным законом от 29.12.2012 № 273-ФЗ «Об образовании в Росси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й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ской Федерации», Уставом </w:t>
      </w:r>
      <w:r w:rsidRPr="00B2627A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муниципального бюджетного общеобразовательного учреждения «Школа № 1»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(далее – школа).</w:t>
      </w:r>
    </w:p>
    <w:p w:rsidR="002537D2" w:rsidRPr="002537D2" w:rsidRDefault="002537D2" w:rsidP="00B2627A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1.2. </w:t>
      </w:r>
      <w:proofErr w:type="gramStart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Правила определяют права, обязанности и ответственность обучающихся, устанавливают требования к поведению обучающихся в школе и (или) на мероприятиях, которые организует школа и в которых принимают участие обучающиеся.</w:t>
      </w:r>
      <w:proofErr w:type="gramEnd"/>
    </w:p>
    <w:p w:rsidR="002537D2" w:rsidRPr="002537D2" w:rsidRDefault="002537D2" w:rsidP="00B2627A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1.3. Дисциплина в школе поддерживается на основе уважения человеческого достоинства об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у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чающихся, педагогических и иных работников. Применение физического и (или) психического насилия по отношению к </w:t>
      </w:r>
      <w:proofErr w:type="gramStart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обучающимся</w:t>
      </w:r>
      <w:proofErr w:type="gramEnd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не допускается.</w:t>
      </w:r>
    </w:p>
    <w:p w:rsidR="002537D2" w:rsidRPr="002537D2" w:rsidRDefault="002537D2" w:rsidP="00B2627A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1.4. Правила распространяются на всех обучающихся школы, за исключением воспитанников дошкольного отделения. </w:t>
      </w:r>
      <w:r w:rsidRPr="00B2627A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Правила внутреннего распорядка воспитанников утверждаются л</w:t>
      </w:r>
      <w:r w:rsidRPr="00B2627A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о</w:t>
      </w:r>
      <w:r w:rsidRPr="00B2627A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кальным нормативным актом школы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.</w:t>
      </w:r>
    </w:p>
    <w:p w:rsidR="002537D2" w:rsidRPr="002537D2" w:rsidRDefault="002537D2" w:rsidP="00B2627A">
      <w:pPr>
        <w:autoSpaceDE w:val="0"/>
        <w:autoSpaceDN w:val="0"/>
        <w:adjustRightInd w:val="0"/>
        <w:spacing w:before="227" w:after="57"/>
        <w:ind w:left="0" w:right="0"/>
        <w:jc w:val="center"/>
        <w:textAlignment w:val="center"/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  <w:t xml:space="preserve">2. Права </w:t>
      </w:r>
      <w:proofErr w:type="gramStart"/>
      <w:r w:rsidRPr="002537D2"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  <w:t>ОБучающихся</w:t>
      </w:r>
      <w:proofErr w:type="gramEnd"/>
    </w:p>
    <w:p w:rsidR="002537D2" w:rsidRPr="002537D2" w:rsidRDefault="002537D2" w:rsidP="00B2627A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2.1. </w:t>
      </w:r>
      <w:proofErr w:type="gramStart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Обучающиеся</w:t>
      </w:r>
      <w:proofErr w:type="gramEnd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имеют право на следующее: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2.1.1. Уважение своего человеческого достоинства, защиту от всех форм физического и псих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и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ческого насилия, оскорбления личности, охрану жизни и здоровья.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2.1.2. Благоприятную окружающую среду, которая не наносит вреда здоровью и не ухудшает самочувствие </w:t>
      </w:r>
      <w:proofErr w:type="gramStart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обучающихся</w:t>
      </w:r>
      <w:proofErr w:type="gramEnd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при осуществлении школой своей деятельности.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2.1.3. Свободу совести, информации, свободное выражение собственных взглядов и убежд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е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ний.</w:t>
      </w:r>
    </w:p>
    <w:p w:rsidR="00576B3A" w:rsidRPr="00576B3A" w:rsidRDefault="002537D2" w:rsidP="00576B3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2.1.4. Защиту от информации, пропаганды и агитации, </w:t>
      </w:r>
      <w:proofErr w:type="gramStart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наносящих</w:t>
      </w:r>
      <w:proofErr w:type="gramEnd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вред здоровью, нравстве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н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ному и духовному развитию.</w:t>
      </w:r>
      <w:r w:rsidR="00576B3A" w:rsidRPr="00576B3A">
        <w:t xml:space="preserve"> </w:t>
      </w:r>
    </w:p>
    <w:p w:rsidR="00576B3A" w:rsidRPr="00576B3A" w:rsidRDefault="00576B3A" w:rsidP="00576B3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576B3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2.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5.</w:t>
      </w:r>
      <w:r w:rsidRPr="00576B3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Бесплатное пользование библиотечно-информационными ресурсами, учебной, произво</w:t>
      </w:r>
      <w:r w:rsidRPr="00576B3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д</w:t>
      </w:r>
      <w:r w:rsidRPr="00576B3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ственной, научной базой школы.</w:t>
      </w:r>
    </w:p>
    <w:p w:rsidR="00576B3A" w:rsidRPr="00576B3A" w:rsidRDefault="00576B3A" w:rsidP="00576B3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lastRenderedPageBreak/>
        <w:t>2.6.</w:t>
      </w:r>
      <w:r w:rsidRPr="00576B3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. Бесплатное пользование лечебно-оздоровительной инфраструктурой, объектами культ</w:t>
      </w:r>
      <w:r w:rsidRPr="00576B3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у</w:t>
      </w:r>
      <w:r w:rsidRPr="00576B3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ры, спортивными объектами школы.</w:t>
      </w:r>
    </w:p>
    <w:p w:rsidR="00576B3A" w:rsidRPr="00576B3A" w:rsidRDefault="00576B3A" w:rsidP="00576B3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2.7.</w:t>
      </w:r>
      <w:r w:rsidRPr="00576B3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Бесплатный подвоз до образовательных организаций и обратно.</w:t>
      </w:r>
    </w:p>
    <w:p w:rsidR="00576B3A" w:rsidRPr="00576B3A" w:rsidRDefault="00576B3A" w:rsidP="00576B3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2.8</w:t>
      </w:r>
      <w:r w:rsidRPr="00576B3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. Совмещение получения образования с работой без ущерба для освоения образовательной программы, выполнения индивидуального учебного плана.</w:t>
      </w:r>
    </w:p>
    <w:p w:rsidR="00576B3A" w:rsidRPr="00576B3A" w:rsidRDefault="00576B3A" w:rsidP="00576B3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2.9</w:t>
      </w:r>
      <w:r w:rsidRPr="00576B3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.Поощрение в порядке, установленном локальным нормативным актом школы. 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2.</w:t>
      </w:r>
      <w:r w:rsidR="00576B3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10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.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2.1</w:t>
      </w:r>
      <w:r w:rsidR="00576B3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1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. Посещение по своему выбору мероприятий, которые проводятся в школе и не предусмо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т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рены учебным планом.</w:t>
      </w:r>
    </w:p>
    <w:p w:rsidR="002537D2" w:rsidRPr="002537D2" w:rsidRDefault="00576B3A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2.12</w:t>
      </w:r>
      <w:r w:rsidR="002537D2"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. Участие в научно-исследовательской, научно-технической, экспериментальной и иннов</w:t>
      </w:r>
      <w:r w:rsidR="002537D2"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а</w:t>
      </w:r>
      <w:r w:rsidR="002537D2"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ционной деятельности, осуществляемой школой под руководством педагогов.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2.1</w:t>
      </w:r>
      <w:r w:rsidR="00576B3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3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. Бесплатную публикацию своих работ в изданиях школы.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2.1</w:t>
      </w:r>
      <w:r w:rsidR="00576B3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4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. Условия для обучения с учетом особенностей психофизического развития и состояния здоровья.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2.1</w:t>
      </w:r>
      <w:r w:rsidR="00576B3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5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. Получение социально-педагогической и психологической помощи, бесплатной психол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о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го-медико-педагогической коррекции.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2.1</w:t>
      </w:r>
      <w:r w:rsidR="00576B3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6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. Получение знаний, приобретение навыков и умений, соответствующих современному уровню развития науки, техники, технологий и культуры.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2.1</w:t>
      </w:r>
      <w:r w:rsidR="00576B3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7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. Профессиональную ориентацию.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2.1</w:t>
      </w:r>
      <w:r w:rsidR="00576B3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8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. </w:t>
      </w:r>
      <w:proofErr w:type="gramStart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Обучение</w:t>
      </w:r>
      <w:proofErr w:type="gramEnd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по индивидуальному учебному плану, в том числе ускоренное обучение, в пр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е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делах осваиваемой образовательной программы в порядке, установленном локальным норм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а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тивным актом школы.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2.1</w:t>
      </w:r>
      <w:r w:rsidR="00576B3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9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. Выбор формы получения образования и формы обучения после получения основного общего образования или после достижения 18 лет.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2.1.15. Выбор факультативных и элективных учебных предметов, курсов, дисциплин (мод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у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лей) из перечня, предлагаемого школой, после получения основного общего образования.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2.</w:t>
      </w:r>
      <w:r w:rsidR="00576B3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20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. Освоение наряду с учебными предметами, курсами, дисциплинами (модулями) по осва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и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ваемой образовательной программе любых других учебных предметов, курсов, дисциплин (модулей), преподаваемых в школе, в установленном порядке.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2.</w:t>
      </w:r>
      <w:r w:rsidR="00576B3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21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. Зачет результатов освоения обучающимися учебных предметов, курсов, дисциплин (м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о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дулей), практики, дополнительных образовательных программ в других организациях, ос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у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ществляющих образовательную деятельность в порядке, установленном действующим закон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о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дательством и локальным актом школы.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2.</w:t>
      </w:r>
      <w:r w:rsidR="00576B3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22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. Каникулы в соответствии с законодательством об образовании и календарным учебным графиком.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2.</w:t>
      </w:r>
      <w:r w:rsidR="00576B3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23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. Бесплатное пользование библиотечно-информационными ресурсами, учебной, произво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д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ственной, научной базой школы.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lastRenderedPageBreak/>
        <w:t>2.</w:t>
      </w:r>
      <w:r w:rsidR="00576B3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24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. Бесплатное пользование лечебно-оздоровительной инфраструктурой, объектами культ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у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ры, спортивными объектами школы.</w:t>
      </w:r>
    </w:p>
    <w:p w:rsidR="002537D2" w:rsidRPr="00B2627A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</w:pPr>
      <w:r w:rsidRPr="00B2627A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2.</w:t>
      </w:r>
      <w:r w:rsidR="00576B3A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25</w:t>
      </w:r>
      <w:r w:rsidRPr="00B2627A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. Бесплатный подвоз до образовательных организаций и обратно.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2.</w:t>
      </w:r>
      <w:r w:rsidR="00576B3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26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. Совмещение получения образования с работой без ущерба для освоения образовательной программы, выполнения индивидуального учебного плана.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2.</w:t>
      </w:r>
      <w:r w:rsidR="00576B3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27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. Поощрение в порядке, установленном локальным нормативным актом школы.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2.</w:t>
      </w:r>
      <w:r w:rsidR="00576B3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28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. Перевод в порядке, установленном локальным нормативным актом школы.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2.</w:t>
      </w:r>
      <w:r w:rsidR="00576B3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29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. Участие в управлении школы в порядке, установленном уставом.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2.</w:t>
      </w:r>
      <w:r w:rsidR="00576B3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30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. Ознакомление со свидетельством о государственной регистрации, уставом, лицензией на осуществление образовательной деятельности, свидетельством о государственной аккредит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а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ции, учебной документацией, другими документами, регламентирующими организацию и осуществление образовательной деятельности в школе.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2.</w:t>
      </w:r>
      <w:r w:rsidR="00576B3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31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. Обжалование актов школы в установленном законодательством РФ порядке.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2.</w:t>
      </w:r>
      <w:r w:rsidR="00576B3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32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. Обращение в комиссию по урегулированию споров между участниками образовательных отношений.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2.</w:t>
      </w:r>
      <w:r w:rsidR="00576B3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33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. Создание общественных объединений в порядке, установленном законодательством РФ (за исключением детских общественных объединений, учреждаемых либо создаваемых пол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и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тическими партиями, детских религиозных организаций).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2.</w:t>
      </w:r>
      <w:r w:rsidR="00576B3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34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. Иные академические права, предусмотренные законодательством Российской Федерации и локальными нормативными актами школы.</w:t>
      </w:r>
    </w:p>
    <w:p w:rsidR="002537D2" w:rsidRPr="002537D2" w:rsidRDefault="002537D2" w:rsidP="00B2627A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2.</w:t>
      </w:r>
      <w:r w:rsidR="00576B3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35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. </w:t>
      </w:r>
      <w:proofErr w:type="gramStart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Обучающимся</w:t>
      </w:r>
      <w:proofErr w:type="gramEnd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предоставляются следующие меры социальной поддержки: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2.</w:t>
      </w:r>
      <w:r w:rsidR="00576B3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36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. Обеспечение питанием в соответствии с СанПиН 2.3/2.4.3590-20, </w:t>
      </w:r>
      <w:proofErr w:type="gramStart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утвержденными</w:t>
      </w:r>
      <w:proofErr w:type="gramEnd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пост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а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новлением Главного государственного санитарного врача России от 27.10.2020 № 32, </w:t>
      </w:r>
      <w:r w:rsidRPr="00B2627A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 xml:space="preserve">приказом департамента образования города </w:t>
      </w:r>
      <w:proofErr w:type="spellStart"/>
      <w:r w:rsidRPr="00B2627A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Энска</w:t>
      </w:r>
      <w:proofErr w:type="spellEnd"/>
      <w:r w:rsidRPr="00B2627A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 xml:space="preserve"> от 23.04.2015 № 234-Пр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2.</w:t>
      </w:r>
      <w:r w:rsidR="000D7534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37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. Льготный проезд на общественном транспорте в соответствии со статьей 40 Федеральн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о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го закона от 29.12.2012 № 273-ФЗ </w:t>
      </w:r>
      <w:bookmarkStart w:id="0" w:name="_GoBack"/>
      <w:bookmarkEnd w:id="0"/>
    </w:p>
    <w:p w:rsidR="002537D2" w:rsidRPr="00B2627A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i/>
          <w:iCs/>
          <w:color w:val="000000"/>
          <w:spacing w:val="-3"/>
          <w:sz w:val="26"/>
          <w:szCs w:val="26"/>
          <w:u w:color="000000"/>
        </w:rPr>
      </w:pPr>
      <w:r w:rsidRPr="00B2627A">
        <w:rPr>
          <w:rFonts w:ascii="Times New Roman" w:hAnsi="Times New Roman" w:cs="Times New Roman"/>
          <w:i/>
          <w:iCs/>
          <w:color w:val="000000"/>
          <w:spacing w:val="-4"/>
          <w:sz w:val="26"/>
          <w:szCs w:val="26"/>
          <w:u w:color="000000"/>
        </w:rPr>
        <w:t>2.</w:t>
      </w:r>
      <w:r w:rsidR="000D7534">
        <w:rPr>
          <w:rFonts w:ascii="Times New Roman" w:hAnsi="Times New Roman" w:cs="Times New Roman"/>
          <w:i/>
          <w:iCs/>
          <w:color w:val="000000"/>
          <w:spacing w:val="-4"/>
          <w:sz w:val="26"/>
          <w:szCs w:val="26"/>
          <w:u w:color="000000"/>
        </w:rPr>
        <w:t>38</w:t>
      </w:r>
      <w:r w:rsidRPr="00B2627A">
        <w:rPr>
          <w:rFonts w:ascii="Times New Roman" w:hAnsi="Times New Roman" w:cs="Times New Roman"/>
          <w:i/>
          <w:iCs/>
          <w:color w:val="000000"/>
          <w:spacing w:val="-4"/>
          <w:sz w:val="26"/>
          <w:szCs w:val="26"/>
          <w:u w:color="000000"/>
        </w:rPr>
        <w:t>. Иные меры поддержки, к</w:t>
      </w:r>
      <w:r w:rsidR="000D7534">
        <w:rPr>
          <w:rFonts w:ascii="Times New Roman" w:hAnsi="Times New Roman" w:cs="Times New Roman"/>
          <w:i/>
          <w:iCs/>
          <w:color w:val="000000"/>
          <w:spacing w:val="-4"/>
          <w:sz w:val="26"/>
          <w:szCs w:val="26"/>
          <w:u w:color="000000"/>
        </w:rPr>
        <w:t>оторые предоставляются в школе.</w:t>
      </w:r>
    </w:p>
    <w:p w:rsidR="002537D2" w:rsidRPr="002537D2" w:rsidRDefault="002537D2" w:rsidP="00B2627A">
      <w:pPr>
        <w:autoSpaceDE w:val="0"/>
        <w:autoSpaceDN w:val="0"/>
        <w:adjustRightInd w:val="0"/>
        <w:spacing w:before="227" w:after="57"/>
        <w:ind w:left="0" w:right="0"/>
        <w:jc w:val="center"/>
        <w:textAlignment w:val="center"/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  <w:t xml:space="preserve">3. Обязанности и ответственность </w:t>
      </w:r>
      <w:proofErr w:type="gramStart"/>
      <w:r w:rsidRPr="002537D2"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  <w:t>ОБучающихся</w:t>
      </w:r>
      <w:proofErr w:type="gramEnd"/>
    </w:p>
    <w:p w:rsidR="002537D2" w:rsidRPr="002537D2" w:rsidRDefault="002537D2" w:rsidP="00B2627A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3.1. Обучающиеся обязаны: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3.1.1. Соблюдать устав школы, решения органов управления, настоящие Правила, локальные акты школы.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3.1.2. Соблюдать требования охраны труда, правил пожарной безопасности, иные требования безопасности образовательного процесса.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3.1.3. Выполнять законные требования и распоряжения администрации, педагогов и работн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и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ков, сотрудников охраны школы.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3.1.4.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ы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полнять задания, данные педагогическими работниками в рамках образовательной программы. 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lastRenderedPageBreak/>
        <w:t>3.1.5. 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3.1.6. Уважать честь и достоинство других обучающихся и работников школы, не создавать препятствий для получения образования другими обучающимися.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3.1.7. Бережно относиться к имуществу школы.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3.1.8. Следить за своим внешним видом, выполнять установленные школой требования к одежде.</w:t>
      </w:r>
    </w:p>
    <w:p w:rsidR="002537D2" w:rsidRPr="002537D2" w:rsidRDefault="002537D2" w:rsidP="00B2627A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3.2. За неисполнение или нарушение требований устава, настоящих Правил и иных локальных актов школы по вопросам организации и осуществления образовательной деятельности </w:t>
      </w:r>
      <w:proofErr w:type="gramStart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к</w:t>
      </w:r>
      <w:proofErr w:type="gramEnd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об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у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чающимся могут быть применены меры дисциплинарного взыскания в порядке, предусмо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т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ренном действующим законодательством.</w:t>
      </w:r>
    </w:p>
    <w:p w:rsidR="002537D2" w:rsidRPr="002537D2" w:rsidRDefault="002537D2" w:rsidP="00B2627A">
      <w:pPr>
        <w:autoSpaceDE w:val="0"/>
        <w:autoSpaceDN w:val="0"/>
        <w:adjustRightInd w:val="0"/>
        <w:spacing w:before="227" w:after="57"/>
        <w:ind w:left="0" w:right="0"/>
        <w:jc w:val="center"/>
        <w:textAlignment w:val="center"/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  <w:t>4. Правила поведения в школе</w:t>
      </w:r>
    </w:p>
    <w:p w:rsidR="002537D2" w:rsidRPr="002537D2" w:rsidRDefault="002537D2" w:rsidP="00B2627A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4.1. Обучающиеся должны: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4.1.1. Здороваться с работниками и посетителями школы.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4.1.2. Проявлять уважение к старшим, заботиться о младших.</w:t>
      </w:r>
    </w:p>
    <w:p w:rsidR="002537D2" w:rsidRPr="00D01A58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4.1.3. Соблюдать вежливые формы общения с окружающими.</w:t>
      </w:r>
    </w:p>
    <w:p w:rsidR="00B2627A" w:rsidRPr="00D01A58" w:rsidRDefault="00B2627A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p w:rsidR="002537D2" w:rsidRPr="002537D2" w:rsidRDefault="002537D2" w:rsidP="00B2627A">
      <w:pPr>
        <w:autoSpaceDE w:val="0"/>
        <w:autoSpaceDN w:val="0"/>
        <w:adjustRightInd w:val="0"/>
        <w:spacing w:before="227" w:after="57"/>
        <w:ind w:left="0" w:right="0"/>
        <w:jc w:val="center"/>
        <w:textAlignment w:val="center"/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  <w:t xml:space="preserve">5. Правила посещения школы </w:t>
      </w:r>
      <w:proofErr w:type="gramStart"/>
      <w:r w:rsidRPr="002537D2"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  <w:t>ОБучающимися</w:t>
      </w:r>
      <w:proofErr w:type="gramEnd"/>
    </w:p>
    <w:p w:rsidR="000D7534" w:rsidRDefault="002537D2" w:rsidP="00D01A58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5.1. Посещение занятий и мероприятий, предусмотренных учебным планом, </w:t>
      </w:r>
      <w:proofErr w:type="gramStart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для</w:t>
      </w:r>
      <w:proofErr w:type="gramEnd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обучающихся обязательно. </w:t>
      </w:r>
    </w:p>
    <w:p w:rsidR="00D01A58" w:rsidRPr="00D01A58" w:rsidRDefault="00D01A58" w:rsidP="00D01A58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5.2. В случае пропуска занятий (обязательных мероприятий) из-за болезни </w:t>
      </w:r>
      <w:proofErr w:type="gramStart"/>
      <w:r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обучающийся</w:t>
      </w:r>
      <w:proofErr w:type="gramEnd"/>
      <w:r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предоставляет классному руководителю медицинское заключение (медицинскую справку). В иных случаях – заявление или </w:t>
      </w:r>
      <w:proofErr w:type="gramStart"/>
      <w:r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объяснительную</w:t>
      </w:r>
      <w:proofErr w:type="gramEnd"/>
      <w:r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от своих родителей (законных представителей) с указанием причины отсутствия.</w:t>
      </w:r>
    </w:p>
    <w:p w:rsidR="002537D2" w:rsidRPr="002537D2" w:rsidRDefault="00D01A58" w:rsidP="00D01A58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5.3. Посещение школы детьми, перенесшими заболевание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школе.</w:t>
      </w:r>
    </w:p>
    <w:p w:rsidR="002537D2" w:rsidRPr="002537D2" w:rsidRDefault="002537D2" w:rsidP="00B2627A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5.2. В случае пропуска занятий и (или) отдельных уроков классный руководитель выясняет причины отсутствия </w:t>
      </w:r>
      <w:proofErr w:type="gramStart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у</w:t>
      </w:r>
      <w:proofErr w:type="gramEnd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</w:t>
      </w:r>
      <w:proofErr w:type="gramStart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обучающегося</w:t>
      </w:r>
      <w:proofErr w:type="gramEnd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, его родителей (законных представителей).</w:t>
      </w:r>
    </w:p>
    <w:p w:rsidR="002537D2" w:rsidRPr="002537D2" w:rsidRDefault="002537D2" w:rsidP="00D01A58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proofErr w:type="gramStart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Если занятия были пропущены без уважительной причины и родители не знали об этом, кла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с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сный руководитель или уполномоченное лицо извещает родителей (законных представителей) и предпринимает меры по усилению контроля за посещаемостью, а также проводит необход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и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мые профилактические мероприятия с обучающимся и родителями (законными представит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е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лями) обучающегося.</w:t>
      </w:r>
      <w:proofErr w:type="gramEnd"/>
      <w:r w:rsidR="00D01A58" w:rsidRPr="00D01A58">
        <w:t xml:space="preserve"> </w:t>
      </w:r>
      <w:r w:rsid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В</w:t>
      </w:r>
      <w:r w:rsidR="00D01A58"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случае болезни ребенок или его родители вправе предоставить не только справку, но и медицинское заключение – если заболевание было серьезным (п. 2.9.4 СП 2.4.36</w:t>
      </w:r>
      <w:r w:rsid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48–20) (</w:t>
      </w:r>
      <w:r w:rsidR="00D01A58"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неврит зрительного нерва, поражения суставов</w:t>
      </w:r>
      <w:r w:rsid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)</w:t>
      </w:r>
      <w:r w:rsidR="00D01A58"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(приказ Минздрава от 30.06.2016 № 436н).  </w:t>
      </w:r>
      <w:proofErr w:type="gramStart"/>
      <w:r w:rsidR="00576B3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Ф</w:t>
      </w:r>
      <w:r w:rsidR="00D01A58"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ормулировк</w:t>
      </w:r>
      <w:r w:rsidR="00576B3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а</w:t>
      </w:r>
      <w:r w:rsidR="00D01A58"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о </w:t>
      </w:r>
      <w:proofErr w:type="spellStart"/>
      <w:r w:rsidR="00D01A58"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медзаключении</w:t>
      </w:r>
      <w:proofErr w:type="spellEnd"/>
      <w:r w:rsidR="00576B3A" w:rsidRPr="00576B3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</w:t>
      </w:r>
      <w:r w:rsidR="00576B3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(</w:t>
      </w:r>
      <w:r w:rsidR="00576B3A"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у ребенка нет медицинских противопоказаний для пребывания в шк</w:t>
      </w:r>
      <w:r w:rsidR="00576B3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оле (п. 2.6 СП 3.1/2.4.3598–20)</w:t>
      </w:r>
      <w:r w:rsidR="00D01A58"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от врача-педиатра.</w:t>
      </w:r>
      <w:proofErr w:type="gramEnd"/>
      <w:r w:rsidR="00D01A58"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Также </w:t>
      </w:r>
      <w:proofErr w:type="gramStart"/>
      <w:r w:rsidR="00D01A58"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предоставлять мед</w:t>
      </w:r>
      <w:r w:rsidR="00D01A58"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и</w:t>
      </w:r>
      <w:r w:rsidR="00D01A58"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lastRenderedPageBreak/>
        <w:t>цинское заключение</w:t>
      </w:r>
      <w:proofErr w:type="gramEnd"/>
      <w:r w:rsidR="00D01A58"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нужно, если школьник контактировал с больным COVID-19. Без этого д</w:t>
      </w:r>
      <w:r w:rsidR="00D01A58"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о</w:t>
      </w:r>
      <w:r w:rsidR="00D01A58"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кумента до 31 декабря 2021 года школы не вправе допускать такого ученика к занятиям. </w:t>
      </w:r>
      <w:r w:rsidR="00576B3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М</w:t>
      </w:r>
      <w:r w:rsidR="00576B3A"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е</w:t>
      </w:r>
      <w:r w:rsidR="00576B3A"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дицинский </w:t>
      </w:r>
      <w:r w:rsidR="00D01A58"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документ</w:t>
      </w:r>
      <w:r w:rsidR="00576B3A" w:rsidRPr="00576B3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</w:t>
      </w:r>
      <w:r w:rsidR="00576B3A"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передать</w:t>
      </w:r>
      <w:r w:rsidR="00576B3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</w:t>
      </w:r>
      <w:r w:rsidR="00D01A58"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классному руководителю. </w:t>
      </w:r>
      <w:r w:rsidR="00576B3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Н</w:t>
      </w:r>
      <w:r w:rsidR="00D01A58"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адо предоставить письменное об</w:t>
      </w:r>
      <w:r w:rsidR="00D01A58"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ъ</w:t>
      </w:r>
      <w:r w:rsidR="00D01A58"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яснение, если ребенок отсутствовал не по причине болезни. Это позволит контролировать пр</w:t>
      </w:r>
      <w:r w:rsidR="00D01A58"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о</w:t>
      </w:r>
      <w:r w:rsidR="00D01A58"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гульщиков и привлекать их к дисциплинарной ответственности, если они старше 15 лет.</w:t>
      </w:r>
    </w:p>
    <w:p w:rsidR="002537D2" w:rsidRPr="002537D2" w:rsidRDefault="002537D2" w:rsidP="00B2627A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5.3. В школе обучающийся должен иметь при себе дневник и все необходимые для уроков принадлежности, сменную обувь. Для отдельных уроков необходимо приносить специальную одежду (фартук, нарукавники), спортивную форму.</w:t>
      </w:r>
    </w:p>
    <w:p w:rsidR="002537D2" w:rsidRPr="002537D2" w:rsidRDefault="002537D2" w:rsidP="00B2627A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5.4. Обучающиеся должны приходить в школу заранее (рекомендуемое время за 10–15 минут) до начала учебных занятий.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Опоздание на занятия без уважительной причины недопустимо. В случае опоздания на урок обучающийся проходит в класс таким образом, чтобы не мешать образовательному процессу других обучающихся.</w:t>
      </w:r>
    </w:p>
    <w:p w:rsidR="002537D2" w:rsidRPr="002537D2" w:rsidRDefault="002537D2" w:rsidP="00B2627A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5.5. Перед началом занятий </w:t>
      </w:r>
      <w:proofErr w:type="gramStart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обучающиеся</w:t>
      </w:r>
      <w:proofErr w:type="gramEnd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оставляют верхнюю одежду и переодевают сменную обувь в гардеробе. В том случае, если обучающийся забыл сменную обувь, он должен обр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а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титься к дежурному администратору за одноразовой обувью (бахилами).</w:t>
      </w:r>
    </w:p>
    <w:p w:rsidR="002537D2" w:rsidRPr="002537D2" w:rsidRDefault="002537D2" w:rsidP="00B2627A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5.6. Обучающиеся не должны оставлять в гардеробе, в том числе в верхней одежде, деньги, д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о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кументы, ценные вещи.</w:t>
      </w:r>
    </w:p>
    <w:p w:rsidR="002537D2" w:rsidRPr="002537D2" w:rsidRDefault="002537D2" w:rsidP="00B2627A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5.7. Обучающимся запрещено находиться в гардеробе после переодевания.</w:t>
      </w:r>
    </w:p>
    <w:p w:rsidR="002537D2" w:rsidRPr="002537D2" w:rsidRDefault="002537D2" w:rsidP="00B2627A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5.8. </w:t>
      </w:r>
      <w:proofErr w:type="gramStart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Обучающимся</w:t>
      </w:r>
      <w:proofErr w:type="gramEnd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запрещено приносить в школу: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5.8.1. Оружие.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5.8.2. Колющие и легко бьющиеся предметы без чехлов (упаковки), в том числе лыжи и кон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ь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ки, иной инвентарь, необходимый для организации образовательного процесса.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5.8.3. Легковоспламеняющиеся, взрывчатые, ядовитые, химические вещества и предметы.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5.8.4. Табачные изделия.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5.8.5. Спиртные напитки.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5.8.6. Наркотики, психотропные, одурманивающие, токсичные вещества иные вещества, обр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а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щение которых не допускается или ограничено в РФ или способные причинить вред здоровью участников образовательного процесса. Лекарственные средства могут при себе иметь только те обучающиеся, которым они показаны по медицинским основаниям. </w:t>
      </w:r>
      <w:proofErr w:type="gramStart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Обучающиеся или р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о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дители (законные представители) обучающихся должны поставить администрацию школы в известность о медицинских показаниях, по которым обучающийся будет иметь при себе нео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б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ходимые лекарственные средства.</w:t>
      </w:r>
      <w:proofErr w:type="gramEnd"/>
    </w:p>
    <w:p w:rsidR="002537D2" w:rsidRPr="002537D2" w:rsidRDefault="002537D2" w:rsidP="00B2627A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5.9. На территории школы </w:t>
      </w:r>
      <w:proofErr w:type="gramStart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обучающимся</w:t>
      </w:r>
      <w:proofErr w:type="gramEnd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запрещено: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5.9.1. Находиться в нерабочее время.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5.9.2. Употреблять алкогольные, слабоалкогольные напитки, пиво, наркотические средства и психотропные вещества, их </w:t>
      </w:r>
      <w:proofErr w:type="spellStart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прекурсоры</w:t>
      </w:r>
      <w:proofErr w:type="spellEnd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и </w:t>
      </w:r>
      <w:proofErr w:type="gramStart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аналоги</w:t>
      </w:r>
      <w:proofErr w:type="gramEnd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и другие одурманивающие вещества.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5.9.3. Играть в азартные игры.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5.9.4. Курить в здании, на территории школы.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lastRenderedPageBreak/>
        <w:t>5.9.5. Использовать ненормативную лексику (сквернословить).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5.9.6. Демонстрировать принадлежность к политическим партиям, религиозным течениям, н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е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формальным объединениям, фанатским клубам.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5.9.7. Осуществлять пропаганду политических, религиозных идей, а также идей, наносящих вред духовному или физическому здоровью человека.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5.9.8. Находиться в здании в верхней одежде и (или) головных уборах.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5.9.9. Играть в спортивные игры вне специально отведенных для этого мест (спортивных пл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о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щадок), за исключением проведения в установленном порядке организованных массовых спортивно-развлекательных мероприятий.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5.9.10. Портить имущество или использовать его не по назначению, мусорить.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5.9.11. Перемещать из помещения в помещение без разрешения администрации или матер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и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ально ответственных лиц мебель, оборудование и иное имущество.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5.9.12. Передвигаться в здании и на территории на скутерах, </w:t>
      </w:r>
      <w:proofErr w:type="spellStart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гироскутерах</w:t>
      </w:r>
      <w:proofErr w:type="spellEnd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, велосипедах, </w:t>
      </w:r>
      <w:proofErr w:type="spellStart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мон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о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колесах</w:t>
      </w:r>
      <w:proofErr w:type="spellEnd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, роликовых коньках, </w:t>
      </w:r>
      <w:proofErr w:type="spellStart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скейтах</w:t>
      </w:r>
      <w:proofErr w:type="spellEnd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и других средствах транспортного и спортивного назн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а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чения, если это не обусловлено организацией образовательного процесса, культурно-досуговыми мероприятиями.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5.9.13. Осуществлять предпринимательскую деятельность, в том числе торговлю или оказание платных услуг.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5.9.14. Кричать, шуметь, играть на музыкальных инструментах, пользоваться звуковоспрои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з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водящей аппаратурой, за исключением случаев, когда это необходимо для реализации образ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о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вательной программы, проведения культурно-массового или спортивного мероприятия.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4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4"/>
          <w:sz w:val="26"/>
          <w:szCs w:val="26"/>
          <w:u w:color="000000"/>
        </w:rPr>
        <w:t>5.9.15. Решать спорные вопросы с помощью физической силы или психологического насилия.</w:t>
      </w:r>
    </w:p>
    <w:p w:rsidR="002537D2" w:rsidRPr="002537D2" w:rsidRDefault="002537D2" w:rsidP="00B2627A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5.10. Обучающимся запрещено: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5.10.1. Передавать пропуска (в том числе электронные) для прохода на территорию или в зд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а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ние другим лицам.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5.10.2. Самовольно покидать школу во время образовательного процесса. Уйти из школы во время образовательного процесса возможно только с разрешения классного руководителя или иного уполномоченного лица.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5.11. Дисциплина и порядок поддерживаются в школе силами участников образовательного процесса.</w:t>
      </w:r>
    </w:p>
    <w:p w:rsidR="002537D2" w:rsidRPr="002537D2" w:rsidRDefault="002537D2" w:rsidP="00B2627A">
      <w:pPr>
        <w:autoSpaceDE w:val="0"/>
        <w:autoSpaceDN w:val="0"/>
        <w:adjustRightInd w:val="0"/>
        <w:spacing w:before="227" w:after="57"/>
        <w:ind w:left="0" w:right="0"/>
        <w:jc w:val="center"/>
        <w:textAlignment w:val="center"/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  <w:t xml:space="preserve">6. Правила поведения </w:t>
      </w:r>
      <w:proofErr w:type="gramStart"/>
      <w:r w:rsidRPr="002537D2"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  <w:t>ОБучающихся</w:t>
      </w:r>
      <w:proofErr w:type="gramEnd"/>
      <w:r w:rsidRPr="002537D2"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  <w:t xml:space="preserve"> во время урока</w:t>
      </w:r>
    </w:p>
    <w:p w:rsidR="002537D2" w:rsidRPr="002537D2" w:rsidRDefault="002537D2" w:rsidP="00B2627A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6.1. Обучающиеся занимают свои места в кабинете по указанию классного руководителя или учителя по предмету, который учитывает при размещении детей их физические и психолог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и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ческие особенности.</w:t>
      </w:r>
    </w:p>
    <w:p w:rsidR="002537D2" w:rsidRPr="002537D2" w:rsidRDefault="002537D2" w:rsidP="00B2627A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6.2. Перед началом урока обучающиеся должны подготовить свое рабочее место и все необх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о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димое для работы в классе.</w:t>
      </w:r>
    </w:p>
    <w:p w:rsidR="002537D2" w:rsidRPr="002537D2" w:rsidRDefault="002537D2" w:rsidP="00B2627A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6.3. При входе </w:t>
      </w:r>
      <w:proofErr w:type="gramStart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учителя</w:t>
      </w:r>
      <w:proofErr w:type="gramEnd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в класс обучающиеся встают в знак приветствия и садятся после того, как учитель ответит на приветствие и разрешит сесть.</w:t>
      </w:r>
    </w:p>
    <w:p w:rsidR="002537D2" w:rsidRPr="002537D2" w:rsidRDefault="002537D2" w:rsidP="00B2627A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lastRenderedPageBreak/>
        <w:t>6.4. В случае опоздания на урок обучающиеся должны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2537D2" w:rsidRPr="002537D2" w:rsidRDefault="002537D2" w:rsidP="00B2627A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6.5. Время урока должно использоваться только для учебных целей. Во время урока нельзя шуметь, отвлекаться самому и отвлекать других обучающихся от урока.</w:t>
      </w:r>
    </w:p>
    <w:p w:rsidR="002537D2" w:rsidRPr="002537D2" w:rsidRDefault="002537D2" w:rsidP="00B2627A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6.6. По первому требованию учителя (классного руководителя) обучающиеся должны пред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ъ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являть дневник.</w:t>
      </w:r>
    </w:p>
    <w:p w:rsidR="002537D2" w:rsidRPr="002537D2" w:rsidRDefault="002537D2" w:rsidP="00B2627A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6.7. Если ученику нужно задать вопрос или он готов ответить на вопрос учителя, ученик по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д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нимает руку и задает свой вопрос (отвечает на вопрос учителя) после разрешения учителя.</w:t>
      </w:r>
    </w:p>
    <w:p w:rsidR="002537D2" w:rsidRPr="002537D2" w:rsidRDefault="002537D2" w:rsidP="00B2627A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6.8. Если </w:t>
      </w:r>
      <w:proofErr w:type="gramStart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обучающемуся</w:t>
      </w:r>
      <w:proofErr w:type="gramEnd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необходимо выйти из класса, он должен попросить разрешения у учителя.</w:t>
      </w:r>
    </w:p>
    <w:p w:rsidR="002537D2" w:rsidRPr="002537D2" w:rsidRDefault="002537D2" w:rsidP="00B2627A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6.9. </w:t>
      </w:r>
      <w:proofErr w:type="gramStart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Обучающиеся</w:t>
      </w:r>
      <w:proofErr w:type="gramEnd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могут встать, навести чистоту и порядок на своем рабочем месте, выйти из класса после того, как прозвонит звонок и учитель объявит об окончании урока.</w:t>
      </w:r>
    </w:p>
    <w:p w:rsidR="002537D2" w:rsidRPr="002537D2" w:rsidRDefault="002537D2" w:rsidP="00B2627A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6.10. Во время уроков обучающиеся могут пользоваться только теми техническими средств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а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ми, которые необходимы в образовательном процессе, или теми, которые разрешил использ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о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вать учитель. Остальные устройства, которые </w:t>
      </w:r>
      <w:proofErr w:type="gramStart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у</w:t>
      </w:r>
      <w:proofErr w:type="gramEnd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обучающихся есть при себе, нужно перевести в беззвучный режим без вибрации и убрать со стола.</w:t>
      </w:r>
    </w:p>
    <w:p w:rsidR="00D01A58" w:rsidRDefault="002537D2" w:rsidP="00D01A58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6.11. </w:t>
      </w:r>
      <w:proofErr w:type="gramStart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В школе запрещено использовать средства скрытой аудио- и видеозаписи без ведома а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д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министрации и родителей (законных представителей) обучающихся, права и законные интер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е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сы которых могут быть нарушены такой записью.</w:t>
      </w:r>
      <w:proofErr w:type="gramEnd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Технические средства скрытой аудио- и в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и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деозаписи могут быть использованы только в случаях, прямо предусмотренных законом.</w:t>
      </w:r>
    </w:p>
    <w:p w:rsidR="00D01A58" w:rsidRPr="00D01A58" w:rsidRDefault="00D01A58" w:rsidP="00D01A58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D01A58">
        <w:t xml:space="preserve"> </w:t>
      </w:r>
      <w:r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7. Правила работы </w:t>
      </w:r>
      <w:proofErr w:type="gramStart"/>
      <w:r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обучающихся</w:t>
      </w:r>
      <w:proofErr w:type="gramEnd"/>
      <w:r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с электронными средствами во время урока</w:t>
      </w:r>
    </w:p>
    <w:p w:rsidR="00D01A58" w:rsidRPr="00D01A58" w:rsidRDefault="00D01A58" w:rsidP="00D01A58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7.1. При использовании электронных средств обучения (ЭСО) во время занятий и перемен обучающиеся выполняют гимнастику для глаз. При использовании книжных учебных изданий гимнастика для глаз должна проводиться во время перемен.</w:t>
      </w:r>
    </w:p>
    <w:p w:rsidR="00D01A58" w:rsidRPr="00D01A58" w:rsidRDefault="00D01A58" w:rsidP="00D01A58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7.2. Для профилактики нарушений осанки во время занятий </w:t>
      </w:r>
      <w:proofErr w:type="gramStart"/>
      <w:r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обучающимися</w:t>
      </w:r>
      <w:proofErr w:type="gramEnd"/>
      <w:r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под руководством учителя должны проводиться соответствующие физические упражнения (физкультминутки), обеспечиваться контроль за осанкой.</w:t>
      </w:r>
    </w:p>
    <w:p w:rsidR="00D01A58" w:rsidRPr="00D01A58" w:rsidRDefault="00D01A58" w:rsidP="00D01A58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7.3. Запрещается одновременное использование на занятиях более двух различных ЭСО (и</w:t>
      </w:r>
      <w:r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н</w:t>
      </w:r>
      <w:r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терактивная доска и персональный компьютер, интерактивная доска и планшет).</w:t>
      </w:r>
    </w:p>
    <w:p w:rsidR="00D01A58" w:rsidRPr="00D01A58" w:rsidRDefault="00D01A58" w:rsidP="00D01A58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7.4. Для образовательных целей мобильные средства связи не используются. Разрешается и</w:t>
      </w:r>
      <w:r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с</w:t>
      </w:r>
      <w:r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пользовать мобильные телефоны только для экстренной связи с родителями, о чем надо зар</w:t>
      </w:r>
      <w:r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а</w:t>
      </w:r>
      <w:r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нее предупредить учителя, и на переменах.</w:t>
      </w:r>
    </w:p>
    <w:p w:rsidR="00D01A58" w:rsidRPr="00D01A58" w:rsidRDefault="00D01A58" w:rsidP="00D01A58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7.5. Обучающиеся начальных классов используют ноутбуки только при наличии дополнител</w:t>
      </w:r>
      <w:r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ь</w:t>
      </w:r>
      <w:r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ной клавиатуры.</w:t>
      </w:r>
    </w:p>
    <w:p w:rsidR="00D01A58" w:rsidRPr="00D01A58" w:rsidRDefault="00D01A58" w:rsidP="00D01A58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7.6. Обучающиеся должны соблюдать зрительную дистанцию до экрана не менее 50 см, а планшеты размещать на столе под углом наклона 30°.</w:t>
      </w:r>
    </w:p>
    <w:p w:rsidR="00D01A58" w:rsidRPr="00D01A58" w:rsidRDefault="00D01A58" w:rsidP="00D01A58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lastRenderedPageBreak/>
        <w:t xml:space="preserve">7.7. При необходимости использовать </w:t>
      </w:r>
      <w:proofErr w:type="gramStart"/>
      <w:r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наушники</w:t>
      </w:r>
      <w:proofErr w:type="gramEnd"/>
      <w:r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обучающиеся должны контролировать ур</w:t>
      </w:r>
      <w:r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о</w:t>
      </w:r>
      <w:r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вень громкости, который не должен превышать 60% от максимальной. Внутриканальные наушники можно использовать только индивидуально.</w:t>
      </w:r>
    </w:p>
    <w:p w:rsidR="002537D2" w:rsidRPr="002537D2" w:rsidRDefault="00D01A58" w:rsidP="00D01A58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7.8. Обучающиеся основной и средней школы вправе под руководством учителя проводить ежедневную дезинфекцию при использовании электронного оборудования, в том числе се</w:t>
      </w:r>
      <w:r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н</w:t>
      </w:r>
      <w:r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сорного экрана, клавиатуры, компьютерной мыши в соответствии с рекомендациями произв</w:t>
      </w:r>
      <w:r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о</w:t>
      </w:r>
      <w:r w:rsidRP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дителя либо с использованием растворов или салфеток на спиртовой основе, содержащих не менее 70% спирта.</w:t>
      </w:r>
    </w:p>
    <w:p w:rsidR="002537D2" w:rsidRPr="002537D2" w:rsidRDefault="002537D2" w:rsidP="00B2627A">
      <w:pPr>
        <w:autoSpaceDE w:val="0"/>
        <w:autoSpaceDN w:val="0"/>
        <w:adjustRightInd w:val="0"/>
        <w:spacing w:before="227" w:after="57"/>
        <w:ind w:left="0" w:right="0"/>
        <w:jc w:val="center"/>
        <w:textAlignment w:val="center"/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  <w:t xml:space="preserve">7. Правила поведения </w:t>
      </w:r>
      <w:proofErr w:type="gramStart"/>
      <w:r w:rsidRPr="002537D2"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  <w:t>ОБучающихся</w:t>
      </w:r>
      <w:proofErr w:type="gramEnd"/>
      <w:r w:rsidRPr="002537D2"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  <w:t xml:space="preserve"> во время перемены</w:t>
      </w:r>
    </w:p>
    <w:p w:rsidR="002537D2" w:rsidRPr="002537D2" w:rsidRDefault="002537D2" w:rsidP="00B2627A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7.1. Время, отведенное на перемену, предназначено для отдыха </w:t>
      </w:r>
      <w:proofErr w:type="gramStart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обучающихся</w:t>
      </w:r>
      <w:proofErr w:type="gramEnd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и подготовки к следующему по расписанию занятию.</w:t>
      </w:r>
    </w:p>
    <w:p w:rsidR="002537D2" w:rsidRPr="002537D2" w:rsidRDefault="002537D2" w:rsidP="00B2627A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7.2. </w:t>
      </w:r>
      <w:proofErr w:type="gramStart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Обучающиеся</w:t>
      </w:r>
      <w:proofErr w:type="gramEnd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могут заниматься настольными видами спорта в специально отведенных для этого местах.</w:t>
      </w:r>
    </w:p>
    <w:p w:rsidR="002537D2" w:rsidRPr="002537D2" w:rsidRDefault="002537D2" w:rsidP="00B2627A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7.3. Во время перемен </w:t>
      </w:r>
      <w:proofErr w:type="gramStart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обучающимся</w:t>
      </w:r>
      <w:proofErr w:type="gramEnd"/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запрещается: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7.3.1. Шуметь, мешать отдыхать другим.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7.3.2. Бегать по коридорам, лестницам, вблизи оконных и лестничных проемов и в других м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е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стах, не предназначенных для активного движения.</w:t>
      </w:r>
    </w:p>
    <w:p w:rsid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7.3.3. Толкать друг друга, перебрасываться предметами.</w:t>
      </w:r>
    </w:p>
    <w:p w:rsidR="00501B91" w:rsidRPr="002537D2" w:rsidRDefault="00501B91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7.3.4. Находиться в туалете без надобности.</w:t>
      </w:r>
    </w:p>
    <w:p w:rsidR="002537D2" w:rsidRPr="002537D2" w:rsidRDefault="002537D2" w:rsidP="00B2627A">
      <w:pPr>
        <w:autoSpaceDE w:val="0"/>
        <w:autoSpaceDN w:val="0"/>
        <w:adjustRightInd w:val="0"/>
        <w:spacing w:before="227" w:after="57"/>
        <w:ind w:left="0" w:right="0"/>
        <w:jc w:val="center"/>
        <w:textAlignment w:val="center"/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  <w:t xml:space="preserve">8. Правила поведения </w:t>
      </w:r>
      <w:proofErr w:type="gramStart"/>
      <w:r w:rsidRPr="002537D2"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  <w:t>ОБучающихся</w:t>
      </w:r>
      <w:proofErr w:type="gramEnd"/>
      <w:r w:rsidRPr="002537D2"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  <w:t xml:space="preserve"> в столовой</w:t>
      </w:r>
    </w:p>
    <w:p w:rsidR="002537D2" w:rsidRPr="002537D2" w:rsidRDefault="002537D2" w:rsidP="00B2627A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8.1. Обучающиеся обслуживаются в столовой в порядке живой очереди.</w:t>
      </w:r>
    </w:p>
    <w:p w:rsidR="002537D2" w:rsidRPr="002537D2" w:rsidRDefault="002537D2" w:rsidP="00B2627A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8.2. Обучающиеся выполняют требования работников столовой, дежурного учителя, дежурных по столовой, соблюдают порядок при покупке продуктов питания и напитков. Проявляют внимание и осторожность при получении и употреблении горячих и жидких блюд.</w:t>
      </w:r>
    </w:p>
    <w:p w:rsidR="002537D2" w:rsidRPr="002537D2" w:rsidRDefault="002537D2" w:rsidP="00B2627A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8.3. Употреблять продукты питания и напитки, приобретенные в столовой и принесенные с с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о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бой, разрешается только в столовой.</w:t>
      </w:r>
    </w:p>
    <w:p w:rsidR="002537D2" w:rsidRPr="002537D2" w:rsidRDefault="002537D2" w:rsidP="00B2627A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8.4. После еды обучающиеся убирают за собой столовые принадлежности и посуду.</w:t>
      </w:r>
    </w:p>
    <w:p w:rsidR="002537D2" w:rsidRPr="002537D2" w:rsidRDefault="002537D2" w:rsidP="00B2627A">
      <w:pPr>
        <w:autoSpaceDE w:val="0"/>
        <w:autoSpaceDN w:val="0"/>
        <w:adjustRightInd w:val="0"/>
        <w:spacing w:before="227" w:after="57"/>
        <w:ind w:left="0" w:right="0"/>
        <w:jc w:val="center"/>
        <w:textAlignment w:val="center"/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aps/>
          <w:color w:val="000000"/>
          <w:spacing w:val="-4"/>
          <w:sz w:val="26"/>
          <w:szCs w:val="26"/>
          <w:u w:color="000000"/>
        </w:rPr>
        <w:t>9. Правила поведения ОБучающихся во время внеурочных мероприятий</w:t>
      </w:r>
    </w:p>
    <w:p w:rsidR="002537D2" w:rsidRPr="002537D2" w:rsidRDefault="002537D2" w:rsidP="00B2627A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9.1. Перед проведением мероприятий ответственный учитель (руководитель группы) инстру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к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тирует обучающихся по технике безопасности.</w:t>
      </w:r>
    </w:p>
    <w:p w:rsidR="002537D2" w:rsidRPr="002537D2" w:rsidRDefault="002537D2" w:rsidP="00B2627A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9.2. Во время мероприятия обучающиеся должны: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9.2.1. Соблюдать дисциплину и выполнять все указания ответственного учителя (руководителя группы).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9.2.2. Следовать установленным маршрутом движения, соблюдать правила поведения на ул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и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це, в общественном транспорте.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lastRenderedPageBreak/>
        <w:t>9.2.3. Соблюдать правила личной гигиены, своевременно сообщать руководителю группы об ухудшении здоровья или травме.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9.2.4. Уважать местные традиции, бережно относиться к природе, памятникам истории и кул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ь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туры.</w:t>
      </w:r>
    </w:p>
    <w:p w:rsidR="002537D2" w:rsidRPr="002537D2" w:rsidRDefault="002537D2" w:rsidP="00B2627A">
      <w:pPr>
        <w:autoSpaceDE w:val="0"/>
        <w:autoSpaceDN w:val="0"/>
        <w:adjustRightInd w:val="0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9.2.5. Оставаться вместе с группой до окончания мероприятия. Покинуть мероприятие раньше обучающиеся могут только с разрешения ответственного учителя (руководителя группы).</w:t>
      </w:r>
    </w:p>
    <w:p w:rsidR="002537D2" w:rsidRDefault="002537D2" w:rsidP="00B2627A">
      <w:pPr>
        <w:autoSpaceDE w:val="0"/>
        <w:autoSpaceDN w:val="0"/>
        <w:adjustRightInd w:val="0"/>
        <w:spacing w:before="227" w:after="57"/>
        <w:ind w:left="0" w:right="0"/>
        <w:jc w:val="center"/>
        <w:textAlignment w:val="center"/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  <w:t xml:space="preserve">10. Защита прав, свобод, гарантий </w:t>
      </w:r>
      <w:r w:rsidRPr="002537D2"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  <w:br/>
        <w:t>и законных интересов ОБучающихся</w:t>
      </w:r>
    </w:p>
    <w:p w:rsidR="002537D2" w:rsidRPr="002537D2" w:rsidRDefault="002537D2" w:rsidP="00B2627A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10.</w:t>
      </w:r>
      <w:r w:rsid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. В целях защиты своих прав, свобод, гарантий и законных интересов обучающиеся и (или) их законные представители самостоятельно или через своих выборных представителей вправе:</w:t>
      </w:r>
    </w:p>
    <w:p w:rsidR="002537D2" w:rsidRPr="002537D2" w:rsidRDefault="002537D2" w:rsidP="00B2627A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10.</w:t>
      </w:r>
      <w:r w:rsid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3.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Направлять в органы управления школы обращения о нарушении и (или) ущемлении ее работниками прав, свобод, законных интересов и социальных гарантий обучающихся.</w:t>
      </w:r>
    </w:p>
    <w:p w:rsidR="002537D2" w:rsidRPr="002537D2" w:rsidRDefault="002537D2" w:rsidP="00B2627A">
      <w:pPr>
        <w:autoSpaceDE w:val="0"/>
        <w:autoSpaceDN w:val="0"/>
        <w:adjustRightInd w:val="0"/>
        <w:spacing w:before="113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10.</w:t>
      </w:r>
      <w:r w:rsid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4.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Обращаться в комиссию по урегулированию споров между участниками образовател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ь</w:t>
      </w:r>
      <w:r w:rsidRPr="002537D2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ных отношений.</w:t>
      </w:r>
    </w:p>
    <w:p w:rsidR="00056C29" w:rsidRPr="00B2627A" w:rsidRDefault="002537D2" w:rsidP="00B2627A">
      <w:pPr>
        <w:ind w:left="0"/>
        <w:rPr>
          <w:rFonts w:ascii="Times New Roman" w:hAnsi="Times New Roman" w:cs="Times New Roman"/>
          <w:sz w:val="26"/>
          <w:szCs w:val="26"/>
        </w:rPr>
      </w:pPr>
      <w:r w:rsidRPr="00B2627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10.</w:t>
      </w:r>
      <w:r w:rsidR="00D01A58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5.</w:t>
      </w:r>
      <w:r w:rsidRPr="00B2627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Использовать иные, не запрещенные законодательством способы защиты своих прав и законных интересов.</w:t>
      </w:r>
    </w:p>
    <w:sectPr w:rsidR="00056C29" w:rsidRPr="00B2627A" w:rsidSect="00ED6C0C">
      <w:footerReference w:type="default" r:id="rId8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41E" w:rsidRDefault="00DD141E" w:rsidP="00B2627A">
      <w:pPr>
        <w:spacing w:line="240" w:lineRule="auto"/>
      </w:pPr>
      <w:r>
        <w:separator/>
      </w:r>
    </w:p>
  </w:endnote>
  <w:endnote w:type="continuationSeparator" w:id="0">
    <w:p w:rsidR="00DD141E" w:rsidRDefault="00DD141E" w:rsidP="00B262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129047"/>
      <w:docPartObj>
        <w:docPartGallery w:val="Page Numbers (Bottom of Page)"/>
        <w:docPartUnique/>
      </w:docPartObj>
    </w:sdtPr>
    <w:sdtEndPr/>
    <w:sdtContent>
      <w:p w:rsidR="00B2627A" w:rsidRDefault="00E4615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97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2627A" w:rsidRDefault="00B262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41E" w:rsidRDefault="00DD141E" w:rsidP="00B2627A">
      <w:pPr>
        <w:spacing w:line="240" w:lineRule="auto"/>
      </w:pPr>
      <w:r>
        <w:separator/>
      </w:r>
    </w:p>
  </w:footnote>
  <w:footnote w:type="continuationSeparator" w:id="0">
    <w:p w:rsidR="00DD141E" w:rsidRDefault="00DD141E" w:rsidP="00B262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D2"/>
    <w:rsid w:val="00056C29"/>
    <w:rsid w:val="000B0C8E"/>
    <w:rsid w:val="000D7534"/>
    <w:rsid w:val="000F1512"/>
    <w:rsid w:val="002537D2"/>
    <w:rsid w:val="0036730B"/>
    <w:rsid w:val="00501B91"/>
    <w:rsid w:val="00576B3A"/>
    <w:rsid w:val="005E4804"/>
    <w:rsid w:val="00B2627A"/>
    <w:rsid w:val="00BF0698"/>
    <w:rsid w:val="00C56975"/>
    <w:rsid w:val="00CE5713"/>
    <w:rsid w:val="00D01A58"/>
    <w:rsid w:val="00DD141E"/>
    <w:rsid w:val="00E4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2537D2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2537D2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txt">
    <w:name w:val="13NormDOC-txt"/>
    <w:basedOn w:val="a"/>
    <w:uiPriority w:val="99"/>
    <w:rsid w:val="002537D2"/>
    <w:pPr>
      <w:autoSpaceDE w:val="0"/>
      <w:autoSpaceDN w:val="0"/>
      <w:adjustRightInd w:val="0"/>
      <w:spacing w:before="113" w:line="220" w:lineRule="atLeast"/>
      <w:ind w:left="0" w:right="0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1">
    <w:name w:val="13NormDOC-header-1"/>
    <w:basedOn w:val="a"/>
    <w:uiPriority w:val="99"/>
    <w:rsid w:val="002537D2"/>
    <w:pPr>
      <w:autoSpaceDE w:val="0"/>
      <w:autoSpaceDN w:val="0"/>
      <w:adjustRightInd w:val="0"/>
      <w:spacing w:before="340" w:after="340" w:line="280" w:lineRule="atLeast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bul">
    <w:name w:val="13NormDOC-bul"/>
    <w:basedOn w:val="a"/>
    <w:uiPriority w:val="99"/>
    <w:rsid w:val="002537D2"/>
    <w:pPr>
      <w:autoSpaceDE w:val="0"/>
      <w:autoSpaceDN w:val="0"/>
      <w:adjustRightInd w:val="0"/>
      <w:spacing w:line="220" w:lineRule="atLeast"/>
      <w:ind w:left="283" w:right="0" w:hanging="227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2537D2"/>
    <w:pPr>
      <w:autoSpaceDE w:val="0"/>
      <w:autoSpaceDN w:val="0"/>
      <w:adjustRightInd w:val="0"/>
      <w:spacing w:before="227" w:after="57" w:line="300" w:lineRule="atLeast"/>
      <w:ind w:left="0" w:right="0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2537D2"/>
    <w:pPr>
      <w:suppressAutoHyphens/>
      <w:autoSpaceDE w:val="0"/>
      <w:autoSpaceDN w:val="0"/>
      <w:adjustRightInd w:val="0"/>
      <w:spacing w:line="160" w:lineRule="atLeast"/>
      <w:ind w:left="0" w:right="0"/>
      <w:jc w:val="lef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2537D2"/>
    <w:pPr>
      <w:autoSpaceDE w:val="0"/>
      <w:autoSpaceDN w:val="0"/>
      <w:adjustRightInd w:val="0"/>
      <w:spacing w:line="200" w:lineRule="atLeast"/>
      <w:ind w:left="0" w:right="0"/>
      <w:jc w:val="lef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3NormDOC-lst-form">
    <w:name w:val="13NormDOC-lst-form"/>
    <w:basedOn w:val="a3"/>
    <w:uiPriority w:val="99"/>
    <w:rsid w:val="002537D2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propis">
    <w:name w:val="propis"/>
    <w:uiPriority w:val="99"/>
    <w:rsid w:val="002537D2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2537D2"/>
    <w:rPr>
      <w:b/>
      <w:bCs/>
    </w:rPr>
  </w:style>
  <w:style w:type="paragraph" w:customStyle="1" w:styleId="07BODY-txt">
    <w:name w:val="07BODY-txt"/>
    <w:basedOn w:val="a3"/>
    <w:uiPriority w:val="99"/>
    <w:rsid w:val="002537D2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17PRIL-txt">
    <w:name w:val="17PRIL-txt"/>
    <w:basedOn w:val="07BODY-txt"/>
    <w:uiPriority w:val="99"/>
    <w:rsid w:val="002537D2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character" w:customStyle="1" w:styleId="NoBREAK">
    <w:name w:val="NoBREAK"/>
    <w:uiPriority w:val="99"/>
    <w:rsid w:val="002537D2"/>
  </w:style>
  <w:style w:type="character" w:customStyle="1" w:styleId="ALL-CAPS">
    <w:name w:val="ALL-CAPS"/>
    <w:uiPriority w:val="99"/>
    <w:rsid w:val="002537D2"/>
    <w:rPr>
      <w:caps/>
    </w:rPr>
  </w:style>
  <w:style w:type="character" w:customStyle="1" w:styleId="www">
    <w:name w:val="www"/>
    <w:uiPriority w:val="99"/>
    <w:rsid w:val="002537D2"/>
    <w:rPr>
      <w:color w:val="00FFFF"/>
    </w:rPr>
  </w:style>
  <w:style w:type="paragraph" w:styleId="a4">
    <w:name w:val="header"/>
    <w:basedOn w:val="a"/>
    <w:link w:val="a5"/>
    <w:uiPriority w:val="99"/>
    <w:semiHidden/>
    <w:unhideWhenUsed/>
    <w:rsid w:val="00B2627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2627A"/>
  </w:style>
  <w:style w:type="paragraph" w:styleId="a6">
    <w:name w:val="footer"/>
    <w:basedOn w:val="a"/>
    <w:link w:val="a7"/>
    <w:uiPriority w:val="99"/>
    <w:unhideWhenUsed/>
    <w:rsid w:val="00B2627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627A"/>
  </w:style>
  <w:style w:type="paragraph" w:styleId="a8">
    <w:name w:val="Normal (Web)"/>
    <w:basedOn w:val="a"/>
    <w:uiPriority w:val="99"/>
    <w:unhideWhenUsed/>
    <w:rsid w:val="00D01A58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01B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1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2537D2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2537D2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txt">
    <w:name w:val="13NormDOC-txt"/>
    <w:basedOn w:val="a"/>
    <w:uiPriority w:val="99"/>
    <w:rsid w:val="002537D2"/>
    <w:pPr>
      <w:autoSpaceDE w:val="0"/>
      <w:autoSpaceDN w:val="0"/>
      <w:adjustRightInd w:val="0"/>
      <w:spacing w:before="113" w:line="220" w:lineRule="atLeast"/>
      <w:ind w:left="0" w:right="0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1">
    <w:name w:val="13NormDOC-header-1"/>
    <w:basedOn w:val="a"/>
    <w:uiPriority w:val="99"/>
    <w:rsid w:val="002537D2"/>
    <w:pPr>
      <w:autoSpaceDE w:val="0"/>
      <w:autoSpaceDN w:val="0"/>
      <w:adjustRightInd w:val="0"/>
      <w:spacing w:before="340" w:after="340" w:line="280" w:lineRule="atLeast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bul">
    <w:name w:val="13NormDOC-bul"/>
    <w:basedOn w:val="a"/>
    <w:uiPriority w:val="99"/>
    <w:rsid w:val="002537D2"/>
    <w:pPr>
      <w:autoSpaceDE w:val="0"/>
      <w:autoSpaceDN w:val="0"/>
      <w:adjustRightInd w:val="0"/>
      <w:spacing w:line="220" w:lineRule="atLeast"/>
      <w:ind w:left="283" w:right="0" w:hanging="227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2537D2"/>
    <w:pPr>
      <w:autoSpaceDE w:val="0"/>
      <w:autoSpaceDN w:val="0"/>
      <w:adjustRightInd w:val="0"/>
      <w:spacing w:before="227" w:after="57" w:line="300" w:lineRule="atLeast"/>
      <w:ind w:left="0" w:right="0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2537D2"/>
    <w:pPr>
      <w:suppressAutoHyphens/>
      <w:autoSpaceDE w:val="0"/>
      <w:autoSpaceDN w:val="0"/>
      <w:adjustRightInd w:val="0"/>
      <w:spacing w:line="160" w:lineRule="atLeast"/>
      <w:ind w:left="0" w:right="0"/>
      <w:jc w:val="lef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2537D2"/>
    <w:pPr>
      <w:autoSpaceDE w:val="0"/>
      <w:autoSpaceDN w:val="0"/>
      <w:adjustRightInd w:val="0"/>
      <w:spacing w:line="200" w:lineRule="atLeast"/>
      <w:ind w:left="0" w:right="0"/>
      <w:jc w:val="lef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3NormDOC-lst-form">
    <w:name w:val="13NormDOC-lst-form"/>
    <w:basedOn w:val="a3"/>
    <w:uiPriority w:val="99"/>
    <w:rsid w:val="002537D2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propis">
    <w:name w:val="propis"/>
    <w:uiPriority w:val="99"/>
    <w:rsid w:val="002537D2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2537D2"/>
    <w:rPr>
      <w:b/>
      <w:bCs/>
    </w:rPr>
  </w:style>
  <w:style w:type="paragraph" w:customStyle="1" w:styleId="07BODY-txt">
    <w:name w:val="07BODY-txt"/>
    <w:basedOn w:val="a3"/>
    <w:uiPriority w:val="99"/>
    <w:rsid w:val="002537D2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17PRIL-txt">
    <w:name w:val="17PRIL-txt"/>
    <w:basedOn w:val="07BODY-txt"/>
    <w:uiPriority w:val="99"/>
    <w:rsid w:val="002537D2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character" w:customStyle="1" w:styleId="NoBREAK">
    <w:name w:val="NoBREAK"/>
    <w:uiPriority w:val="99"/>
    <w:rsid w:val="002537D2"/>
  </w:style>
  <w:style w:type="character" w:customStyle="1" w:styleId="ALL-CAPS">
    <w:name w:val="ALL-CAPS"/>
    <w:uiPriority w:val="99"/>
    <w:rsid w:val="002537D2"/>
    <w:rPr>
      <w:caps/>
    </w:rPr>
  </w:style>
  <w:style w:type="character" w:customStyle="1" w:styleId="www">
    <w:name w:val="www"/>
    <w:uiPriority w:val="99"/>
    <w:rsid w:val="002537D2"/>
    <w:rPr>
      <w:color w:val="00FFFF"/>
    </w:rPr>
  </w:style>
  <w:style w:type="paragraph" w:styleId="a4">
    <w:name w:val="header"/>
    <w:basedOn w:val="a"/>
    <w:link w:val="a5"/>
    <w:uiPriority w:val="99"/>
    <w:semiHidden/>
    <w:unhideWhenUsed/>
    <w:rsid w:val="00B2627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2627A"/>
  </w:style>
  <w:style w:type="paragraph" w:styleId="a6">
    <w:name w:val="footer"/>
    <w:basedOn w:val="a"/>
    <w:link w:val="a7"/>
    <w:uiPriority w:val="99"/>
    <w:unhideWhenUsed/>
    <w:rsid w:val="00B2627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627A"/>
  </w:style>
  <w:style w:type="paragraph" w:styleId="a8">
    <w:name w:val="Normal (Web)"/>
    <w:basedOn w:val="a"/>
    <w:uiPriority w:val="99"/>
    <w:unhideWhenUsed/>
    <w:rsid w:val="00D01A58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01B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1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3085</Words>
  <Characters>17589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Оператор</cp:lastModifiedBy>
  <cp:revision>5</cp:revision>
  <cp:lastPrinted>2024-10-15T11:10:00Z</cp:lastPrinted>
  <dcterms:created xsi:type="dcterms:W3CDTF">2024-07-11T05:48:00Z</dcterms:created>
  <dcterms:modified xsi:type="dcterms:W3CDTF">2024-11-20T14:02:00Z</dcterms:modified>
</cp:coreProperties>
</file>