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7A987" w14:textId="77777777" w:rsidR="00691CA6" w:rsidRDefault="00691CA6" w:rsidP="00691CA6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5B278C">
        <w:rPr>
          <w:rFonts w:ascii="Times New Roman" w:hAnsi="Times New Roman" w:cs="Times New Roman"/>
          <w:sz w:val="24"/>
          <w:szCs w:val="28"/>
        </w:rPr>
        <w:t>Приложение №</w:t>
      </w:r>
      <w:r>
        <w:rPr>
          <w:rFonts w:ascii="Times New Roman" w:hAnsi="Times New Roman" w:cs="Times New Roman"/>
          <w:sz w:val="24"/>
          <w:szCs w:val="28"/>
        </w:rPr>
        <w:t>4</w:t>
      </w:r>
    </w:p>
    <w:p w14:paraId="1DAF728B" w14:textId="77777777" w:rsidR="00691CA6" w:rsidRPr="005B278C" w:rsidRDefault="00691CA6" w:rsidP="00691CA6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Hlk59437199"/>
      <w:r w:rsidRPr="005B278C">
        <w:rPr>
          <w:rFonts w:ascii="Times New Roman" w:hAnsi="Times New Roman" w:cs="Times New Roman"/>
          <w:sz w:val="24"/>
          <w:szCs w:val="28"/>
        </w:rPr>
        <w:t>к приказу №</w:t>
      </w:r>
      <w:r>
        <w:rPr>
          <w:rFonts w:ascii="Times New Roman" w:hAnsi="Times New Roman" w:cs="Times New Roman"/>
          <w:sz w:val="24"/>
          <w:szCs w:val="28"/>
        </w:rPr>
        <w:t xml:space="preserve"> 552 </w:t>
      </w:r>
      <w:r w:rsidRPr="005B278C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24.09.2020</w:t>
      </w:r>
    </w:p>
    <w:bookmarkEnd w:id="0"/>
    <w:p w14:paraId="6EC9F172" w14:textId="77777777" w:rsidR="00691CA6" w:rsidRDefault="00691CA6" w:rsidP="00691CA6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14:paraId="54409009" w14:textId="77777777" w:rsidR="00691CA6" w:rsidRPr="006F7F4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F4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</w:p>
    <w:p w14:paraId="4BE27938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целевой модели наставничества в МБОУ </w:t>
      </w:r>
      <w:r>
        <w:rPr>
          <w:rFonts w:ascii="Times New Roman" w:eastAsia="Times New Roman" w:hAnsi="Times New Roman" w:cs="Times New Roman"/>
          <w:sz w:val="28"/>
          <w:szCs w:val="28"/>
        </w:rPr>
        <w:t>Слободская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 </w:t>
      </w:r>
    </w:p>
    <w:p w14:paraId="4A512BEA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0E904B" w14:textId="77777777" w:rsidR="00691CA6" w:rsidRPr="008E49F9" w:rsidRDefault="00691CA6" w:rsidP="00691CA6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9F9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74C25061" w14:textId="77777777" w:rsidR="00691CA6" w:rsidRPr="005F64C5" w:rsidRDefault="00691CA6" w:rsidP="00691C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Настоящая целевая модель наставничества МБОУ </w:t>
      </w:r>
      <w:r>
        <w:rPr>
          <w:rFonts w:ascii="Times New Roman" w:eastAsia="Times New Roman" w:hAnsi="Times New Roman" w:cs="Times New Roman"/>
          <w:sz w:val="28"/>
          <w:szCs w:val="28"/>
        </w:rPr>
        <w:t>Слободская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СОШ, осуществляющего общеобразовательную деятельность по общеобразовательным, дополнительным общеобразовательным программам (далее-целевая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«Образование».</w:t>
      </w:r>
    </w:p>
    <w:p w14:paraId="5D928FD9" w14:textId="77777777" w:rsidR="00691CA6" w:rsidRPr="005F64C5" w:rsidRDefault="00691CA6" w:rsidP="00691C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Целью внедрения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(далее-педагоги) разных уровней образования и молодых специалистов МБОУ </w:t>
      </w:r>
      <w:r>
        <w:rPr>
          <w:rFonts w:ascii="Times New Roman" w:eastAsia="Times New Roman" w:hAnsi="Times New Roman" w:cs="Times New Roman"/>
          <w:sz w:val="28"/>
          <w:szCs w:val="28"/>
        </w:rPr>
        <w:t>Слободская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СОШ.</w:t>
      </w:r>
    </w:p>
    <w:p w14:paraId="5AA5665A" w14:textId="77777777" w:rsidR="00691CA6" w:rsidRPr="00642BB7" w:rsidRDefault="00691CA6" w:rsidP="00691C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BB7">
        <w:rPr>
          <w:rFonts w:ascii="Times New Roman" w:eastAsia="Times New Roman" w:hAnsi="Times New Roman" w:cs="Times New Roman"/>
          <w:sz w:val="28"/>
          <w:szCs w:val="28"/>
        </w:rPr>
        <w:t>Создание целевой модели наставничества МБОУ Слободская СОШ позволит решить задачу адаптации учителей на рабочем месте, учитывая потребности молодых педагогов, предупреждать отток кадров, а также создать условия для помощи всем педагогам, имеющим профессиональный дефицит.</w:t>
      </w:r>
    </w:p>
    <w:p w14:paraId="16546177" w14:textId="77777777" w:rsidR="00691CA6" w:rsidRPr="005F64C5" w:rsidRDefault="00691CA6" w:rsidP="00691C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2BD2BF" w14:textId="77777777" w:rsidR="00691CA6" w:rsidRPr="005F64C5" w:rsidRDefault="00691CA6" w:rsidP="00691CA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В программе используются следующие понятия и термины.</w:t>
      </w:r>
    </w:p>
    <w:p w14:paraId="3240ABED" w14:textId="77777777" w:rsidR="00691CA6" w:rsidRPr="005F64C5" w:rsidRDefault="00691CA6" w:rsidP="00691CA6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1061F6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Наставничество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универсальная технология передачи опыта, знаний, формирование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6D8B036A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 реализации целевой модели через организацию работы наставнической пары или группы, участники которой находится в заданной обстоятельствами ролевой ситуации, определяемой основной деятельностью и позицией участников.</w:t>
      </w:r>
    </w:p>
    <w:p w14:paraId="090EECD3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ожидаемого результата.</w:t>
      </w:r>
    </w:p>
    <w:p w14:paraId="1CA0231C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Наставляемый –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опыт и развивает новые навыки и компетенции. В конкретных формах наставляемый может быть определен термином «обучающийся».</w:t>
      </w:r>
    </w:p>
    <w:p w14:paraId="466FB573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Наставник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участник программы наставничества,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4690D32B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Куратор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сотрудник организации, осуществляющих деятельность по 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3D020305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модель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система условий, результатов и процессов необходимых для реализации программ наставничества в образовательных организациях.</w:t>
      </w:r>
    </w:p>
    <w:p w14:paraId="113AADF6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Методология наставничества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1330735D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Активное слушание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уточнение,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14:paraId="44C664B7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Буллинг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буллинга-кибербуллинг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травля в социальных сетях.</w:t>
      </w:r>
    </w:p>
    <w:p w14:paraId="0A12A796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Метакомпетенции</w:t>
      </w:r>
      <w:proofErr w:type="spellEnd"/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08B3D693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Тьютор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специалист в области педагогики, который помогает обучающемуся определиться с индивидуальным образовательным маршрутом.</w:t>
      </w:r>
    </w:p>
    <w:p w14:paraId="763B77E7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Благодарный выпускник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эндаумент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организует стажировки и т.д.).</w:t>
      </w:r>
    </w:p>
    <w:p w14:paraId="6273C317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Школьное сообщество (сообщество образовательной организации)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  </w:t>
      </w:r>
    </w:p>
    <w:p w14:paraId="0E103209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5C2D3B" w14:textId="77777777" w:rsidR="00691CA6" w:rsidRPr="005F64C5" w:rsidRDefault="00691CA6" w:rsidP="00691CA6">
      <w:pPr>
        <w:numPr>
          <w:ilvl w:val="1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Нормативные основы целевой модели наставничества.</w:t>
      </w:r>
    </w:p>
    <w:p w14:paraId="513FFF7B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3903BA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Нормативно правовые акты международного уровня.</w:t>
      </w:r>
    </w:p>
    <w:p w14:paraId="6950BB94" w14:textId="77777777" w:rsidR="00691CA6" w:rsidRPr="005F64C5" w:rsidRDefault="00691CA6" w:rsidP="0069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Конвенция о правах ребенка, одобренная Генеральной Ассамблеей ООН 20 ноября 1989г., ратифицированной Постановлением ВС СССР от 13 июня 1990 г.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N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1559-1.</w:t>
      </w:r>
    </w:p>
    <w:p w14:paraId="593901C5" w14:textId="77777777" w:rsidR="00691CA6" w:rsidRPr="005F64C5" w:rsidRDefault="00691CA6" w:rsidP="0069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Всеобщая Декларация добровольчества, принятая на 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XVI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Всемирной конференции Международной ассоциации добровольческих усилий 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IAVE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, Амстердама, январь, 2001 год).</w:t>
      </w:r>
    </w:p>
    <w:p w14:paraId="7B05B6B5" w14:textId="77777777" w:rsidR="00691CA6" w:rsidRPr="005F64C5" w:rsidRDefault="00691CA6" w:rsidP="00691C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Революция Европейского парламента 2011/2088(</w:t>
      </w:r>
      <w:r w:rsidRPr="005F64C5">
        <w:rPr>
          <w:rFonts w:ascii="Times New Roman" w:eastAsia="Times New Roman" w:hAnsi="Times New Roman" w:cs="Times New Roman"/>
          <w:sz w:val="28"/>
          <w:szCs w:val="24"/>
          <w:lang w:val="en-US"/>
        </w:rPr>
        <w:t>INI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) от 1 декабря 2011 г. «О предотвращении преждевременного оставления школы».</w:t>
      </w:r>
    </w:p>
    <w:p w14:paraId="253F3D49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Нормативно правовые акты Российской Федерации.</w:t>
      </w:r>
    </w:p>
    <w:p w14:paraId="061ED2FE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Конституция Российской Федерации.</w:t>
      </w:r>
    </w:p>
    <w:p w14:paraId="679119F6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29 декабря 2012 г. № 273-ФЗ «Об образовании в Российской Федерации».</w:t>
      </w:r>
    </w:p>
    <w:p w14:paraId="449DDB57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№45 от 14 мая 2010 г.).</w:t>
      </w:r>
    </w:p>
    <w:p w14:paraId="76F484CD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№2403-р.</w:t>
      </w:r>
    </w:p>
    <w:p w14:paraId="1D979167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2015г. № 996-р).</w:t>
      </w:r>
    </w:p>
    <w:p w14:paraId="5AB1E9AB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Гражданский кодекс Российской Федерации.</w:t>
      </w:r>
    </w:p>
    <w:p w14:paraId="765E295F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Трудовой кодекс Российской Федерации.</w:t>
      </w:r>
    </w:p>
    <w:p w14:paraId="15662311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</w:t>
      </w:r>
      <w:r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льный закон от 11 августа 1995г. № 135-ФЗ «О благотворительной деятельности и благотворительных организациях».</w:t>
      </w:r>
    </w:p>
    <w:p w14:paraId="0A5BF8E7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19 мая 1995г. № 82-ФЗ «Об общественных объединениях».</w:t>
      </w:r>
    </w:p>
    <w:p w14:paraId="05687277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Федеральный закон от 12 января 1996г. № 7-ФЗ «О некоммерческих организациях».</w:t>
      </w:r>
    </w:p>
    <w:p w14:paraId="12FBE9B8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Распоряжение министерства образования Российской Федерации № Р-143 от 25 декабря 2019 г. «Об утверждении методологии (целевой) модели наставничества,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6541EAF1" w14:textId="77777777" w:rsidR="00691CA6" w:rsidRPr="005F64C5" w:rsidRDefault="00691CA6" w:rsidP="00691CA6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</w:rPr>
      </w:pPr>
    </w:p>
    <w:p w14:paraId="2CDF1B1C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Нормативно правовые акты МБОУ </w:t>
      </w:r>
      <w:r w:rsidRPr="008E49F9">
        <w:rPr>
          <w:rFonts w:ascii="Times New Roman" w:eastAsia="Times New Roman" w:hAnsi="Times New Roman" w:cs="Times New Roman"/>
          <w:b/>
          <w:sz w:val="28"/>
          <w:szCs w:val="24"/>
        </w:rPr>
        <w:t xml:space="preserve">Слободская </w:t>
      </w: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СОШ.</w:t>
      </w:r>
    </w:p>
    <w:p w14:paraId="061FC8CF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Устав муниципального бюджетного общеобразовательного учреждения </w:t>
      </w:r>
      <w:r w:rsidRPr="008E49F9">
        <w:rPr>
          <w:rFonts w:ascii="Times New Roman" w:eastAsia="Times New Roman" w:hAnsi="Times New Roman" w:cs="Times New Roman"/>
          <w:sz w:val="28"/>
          <w:szCs w:val="24"/>
        </w:rPr>
        <w:t>Слободская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СОШ.</w:t>
      </w:r>
    </w:p>
    <w:p w14:paraId="0C675331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Программа развития МБОУ </w:t>
      </w:r>
      <w:r w:rsidRPr="008E49F9">
        <w:rPr>
          <w:rFonts w:ascii="Times New Roman" w:eastAsia="Times New Roman" w:hAnsi="Times New Roman" w:cs="Times New Roman"/>
          <w:sz w:val="28"/>
          <w:szCs w:val="24"/>
        </w:rPr>
        <w:t>Слободская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СОШ.</w:t>
      </w:r>
    </w:p>
    <w:p w14:paraId="72EF35CC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Отчет о результатах самообследования деятельности муниципального бюджетного общеобразовательного учреждения </w:t>
      </w:r>
      <w:r w:rsidRPr="008E49F9">
        <w:rPr>
          <w:rFonts w:ascii="Times New Roman" w:eastAsia="Times New Roman" w:hAnsi="Times New Roman" w:cs="Times New Roman"/>
          <w:sz w:val="28"/>
          <w:szCs w:val="24"/>
        </w:rPr>
        <w:t>Слободская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СОШ.</w:t>
      </w:r>
    </w:p>
    <w:p w14:paraId="5DEFB963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lastRenderedPageBreak/>
        <w:t>Положение о педагогическом совете.</w:t>
      </w:r>
    </w:p>
    <w:p w14:paraId="50A7E28E" w14:textId="77777777" w:rsidR="00691CA6" w:rsidRPr="005F64C5" w:rsidRDefault="00691CA6" w:rsidP="00691C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Положение о методическом совете.</w:t>
      </w:r>
    </w:p>
    <w:p w14:paraId="53AB4863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04DFE5" w14:textId="77777777" w:rsidR="00691CA6" w:rsidRPr="005F64C5" w:rsidRDefault="00691CA6" w:rsidP="00691CA6">
      <w:pPr>
        <w:numPr>
          <w:ilvl w:val="1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Задачи целевой модели наставничества МБОУ </w:t>
      </w:r>
      <w:r w:rsidRPr="008E49F9">
        <w:rPr>
          <w:rFonts w:ascii="Times New Roman" w:eastAsia="Times New Roman" w:hAnsi="Times New Roman" w:cs="Times New Roman"/>
          <w:b/>
          <w:sz w:val="28"/>
          <w:szCs w:val="24"/>
        </w:rPr>
        <w:t>Слободская</w:t>
      </w: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СОШ.</w:t>
      </w:r>
    </w:p>
    <w:p w14:paraId="6F0E3D8A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Разработка и реализация мероприятий «дорожной карты» внедрение целевой модели.</w:t>
      </w:r>
    </w:p>
    <w:p w14:paraId="105BBFF6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Разработка и реализация программ наставничества.</w:t>
      </w:r>
    </w:p>
    <w:p w14:paraId="2ADFF857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</w:t>
      </w:r>
    </w:p>
    <w:p w14:paraId="6D46EF61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Инфраструктурное и материально-техническое обеспечение реализации программ наставничества.</w:t>
      </w:r>
    </w:p>
    <w:p w14:paraId="555A4AE8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наставничества.</w:t>
      </w:r>
    </w:p>
    <w:p w14:paraId="03F88B10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Проведение внутреннего мониторинга реализации и эффективности программ наставничества в школе.</w:t>
      </w:r>
    </w:p>
    <w:p w14:paraId="70FBA40D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баз, данных Программы наставничества и лучших практик.</w:t>
      </w:r>
    </w:p>
    <w:p w14:paraId="00D16C41" w14:textId="77777777" w:rsidR="00691CA6" w:rsidRPr="005F64C5" w:rsidRDefault="00691CA6" w:rsidP="00691CA6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форме непрерывного образования.</w:t>
      </w:r>
    </w:p>
    <w:p w14:paraId="7D32B1E2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F14C1" w14:textId="77777777" w:rsidR="00691CA6" w:rsidRPr="005F64C5" w:rsidRDefault="00691CA6" w:rsidP="00691CA6">
      <w:pPr>
        <w:numPr>
          <w:ilvl w:val="1"/>
          <w:numId w:val="1"/>
        </w:num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</w:p>
    <w:p w14:paraId="352BF37A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14:paraId="72284E1C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психологических комфортных коммуникаций на основе партнерства.</w:t>
      </w:r>
    </w:p>
    <w:p w14:paraId="0F496A42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Плавный «вход» молодого учителя и специалиста в целом в профессию, построение продуктивной среды в педагогическом коллективе на основе взаимообогащающих отношений начинающих и опытных специалистов.</w:t>
      </w:r>
    </w:p>
    <w:p w14:paraId="0E7E109D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Адаптация учителя в новом педагогическом коллективе.</w:t>
      </w:r>
    </w:p>
    <w:p w14:paraId="15501813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14:paraId="3CB85DDB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Рост мотивации к учебе и саморазвитию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F562F1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Снижение показателей неуспеваемости </w:t>
      </w:r>
      <w:r w:rsidRPr="008E49F9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</w:p>
    <w:p w14:paraId="6BE17CDB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Практическая реализация концепции построение индивидуальных образовательных траекторий.</w:t>
      </w:r>
    </w:p>
    <w:p w14:paraId="447FDE6F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обучающих, прошедших профориентационные мероприятия.</w:t>
      </w:r>
    </w:p>
    <w:p w14:paraId="78853258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14:paraId="28E95AFF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активной гражданской позиции школьного сообщества.</w:t>
      </w:r>
    </w:p>
    <w:p w14:paraId="1B54BA63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информированности о перспективах самостоятельного выбора векторов творческого развития, карьерных и иных возможностях.</w:t>
      </w:r>
    </w:p>
    <w:p w14:paraId="1C7F21F6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уровня сформированной ценностных и жизненных позиций и ориентиров.</w:t>
      </w:r>
    </w:p>
    <w:p w14:paraId="5446A478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движения.</w:t>
      </w:r>
    </w:p>
    <w:p w14:paraId="35208216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Увеличение доли учащихся, участвующих в программе развития талантливых обучающихся.</w:t>
      </w:r>
    </w:p>
    <w:p w14:paraId="3B2B4E73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проблем адаптации в (новом) учебном коллективе: психологические, организационные и социальные.</w:t>
      </w:r>
    </w:p>
    <w:p w14:paraId="076D5E0F" w14:textId="77777777" w:rsidR="00691CA6" w:rsidRPr="005F64C5" w:rsidRDefault="00691CA6" w:rsidP="00691CA6">
      <w:pPr>
        <w:numPr>
          <w:ilvl w:val="0"/>
          <w:numId w:val="5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Включение в систему наставнических отношение детей с ограниченными возможностями здоровья.</w:t>
      </w:r>
    </w:p>
    <w:p w14:paraId="09BE157B" w14:textId="77777777" w:rsidR="00691CA6" w:rsidRPr="005F64C5" w:rsidRDefault="00691CA6" w:rsidP="00691CA6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5C4AD3B8" w14:textId="77777777" w:rsidR="00691CA6" w:rsidRPr="0044486D" w:rsidRDefault="00691CA6" w:rsidP="00691CA6">
      <w:pPr>
        <w:numPr>
          <w:ilvl w:val="1"/>
          <w:numId w:val="1"/>
        </w:numPr>
        <w:spacing w:after="0" w:line="240" w:lineRule="auto"/>
        <w:ind w:left="709" w:right="-56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управления реализацией целевой модели наставничества МБОУ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Слободская</w:t>
      </w: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14:paraId="3DA910FC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2577"/>
        <w:gridCol w:w="7624"/>
      </w:tblGrid>
      <w:tr w:rsidR="00691CA6" w:rsidRPr="005F64C5" w14:paraId="185D0EB9" w14:textId="77777777" w:rsidTr="00A443B5">
        <w:trPr>
          <w:trHeight w:val="289"/>
        </w:trPr>
        <w:tc>
          <w:tcPr>
            <w:tcW w:w="2577" w:type="dxa"/>
          </w:tcPr>
          <w:p w14:paraId="19FD76E8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 структуры</w:t>
            </w:r>
          </w:p>
        </w:tc>
        <w:tc>
          <w:tcPr>
            <w:tcW w:w="7624" w:type="dxa"/>
          </w:tcPr>
          <w:p w14:paraId="2BC75037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деятельности.</w:t>
            </w:r>
          </w:p>
        </w:tc>
      </w:tr>
      <w:tr w:rsidR="00691CA6" w:rsidRPr="005F64C5" w14:paraId="79C27CC2" w14:textId="77777777" w:rsidTr="00A443B5">
        <w:trPr>
          <w:trHeight w:val="957"/>
        </w:trPr>
        <w:tc>
          <w:tcPr>
            <w:tcW w:w="2577" w:type="dxa"/>
          </w:tcPr>
          <w:p w14:paraId="450A804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</w:tc>
        <w:tc>
          <w:tcPr>
            <w:tcW w:w="7624" w:type="dxa"/>
          </w:tcPr>
          <w:p w14:paraId="3EE84963" w14:textId="77777777" w:rsidR="00691CA6" w:rsidRPr="005F64C5" w:rsidRDefault="00691CA6" w:rsidP="00691CA6">
            <w:pPr>
              <w:numPr>
                <w:ilvl w:val="1"/>
                <w:numId w:val="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государственного управления в сфере образования.</w:t>
            </w:r>
          </w:p>
          <w:p w14:paraId="70541EC6" w14:textId="77777777" w:rsidR="00691CA6" w:rsidRPr="005F64C5" w:rsidRDefault="00691CA6" w:rsidP="00691CA6">
            <w:pPr>
              <w:numPr>
                <w:ilvl w:val="1"/>
                <w:numId w:val="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Принимает решение о внедрении целевой модели наставничества;</w:t>
            </w:r>
          </w:p>
          <w:p w14:paraId="662D7A87" w14:textId="77777777" w:rsidR="00691CA6" w:rsidRPr="005F64C5" w:rsidRDefault="00691CA6" w:rsidP="00691CA6">
            <w:pPr>
              <w:numPr>
                <w:ilvl w:val="1"/>
                <w:numId w:val="8"/>
              </w:num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691CA6" w:rsidRPr="005F64C5" w14:paraId="7FBD9027" w14:textId="77777777" w:rsidTr="00A443B5">
        <w:trPr>
          <w:trHeight w:val="957"/>
        </w:trPr>
        <w:tc>
          <w:tcPr>
            <w:tcW w:w="2577" w:type="dxa"/>
          </w:tcPr>
          <w:p w14:paraId="35391803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ГБУ дополнительного образования Ростовской области, и Ростовский институт повышения квалификации и переподготовки работников образования.</w:t>
            </w:r>
          </w:p>
        </w:tc>
        <w:tc>
          <w:tcPr>
            <w:tcW w:w="7624" w:type="dxa"/>
          </w:tcPr>
          <w:p w14:paraId="6A5AF68A" w14:textId="77777777" w:rsidR="00691CA6" w:rsidRPr="005F64C5" w:rsidRDefault="00691CA6" w:rsidP="00691C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Организационная, методическая, экспертно-консультационная, </w:t>
            </w:r>
            <w:r w:rsidRPr="00642B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информационная и просветительская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участников внедрения целевой модели наставничества.</w:t>
            </w:r>
          </w:p>
          <w:p w14:paraId="3EB108F7" w14:textId="77777777" w:rsidR="00691CA6" w:rsidRPr="005F64C5" w:rsidRDefault="00691CA6" w:rsidP="00691C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28B1B6BC" w14:textId="77777777" w:rsidR="00691CA6" w:rsidRPr="005F64C5" w:rsidRDefault="00691CA6" w:rsidP="00691C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      </w:r>
          </w:p>
          <w:p w14:paraId="44BC1D51" w14:textId="77777777" w:rsidR="00691CA6" w:rsidRPr="005F64C5" w:rsidRDefault="00691CA6" w:rsidP="00691CA6">
            <w:pPr>
              <w:numPr>
                <w:ilvl w:val="0"/>
                <w:numId w:val="9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привлечению к реализации наставнических программ образовательных организаций; предприятий и организаций Ростовской области; государственных бюджетных учреждений культуры и досуговой деятельностью.</w:t>
            </w:r>
          </w:p>
        </w:tc>
      </w:tr>
      <w:tr w:rsidR="00691CA6" w:rsidRPr="005F64C5" w14:paraId="2FFC11D5" w14:textId="77777777" w:rsidTr="00A443B5">
        <w:trPr>
          <w:trHeight w:val="957"/>
        </w:trPr>
        <w:tc>
          <w:tcPr>
            <w:tcW w:w="2577" w:type="dxa"/>
          </w:tcPr>
          <w:p w14:paraId="26501F4E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Семикаракорского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района.</w:t>
            </w:r>
          </w:p>
        </w:tc>
        <w:tc>
          <w:tcPr>
            <w:tcW w:w="7624" w:type="dxa"/>
          </w:tcPr>
          <w:p w14:paraId="6ACDC5FB" w14:textId="77777777" w:rsidR="00691CA6" w:rsidRPr="005F64C5" w:rsidRDefault="00691CA6" w:rsidP="00691CA6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Контролирует реализацию мероприятий по внедрению целевой модели наставничества;</w:t>
            </w:r>
          </w:p>
          <w:p w14:paraId="7331156F" w14:textId="77777777" w:rsidR="00691CA6" w:rsidRPr="005F64C5" w:rsidRDefault="00691CA6" w:rsidP="00691CA6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Обеспечивает развитие инфраструктуры, потенциально-технических ресурсов и кадрового потенциала МБОУ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Слободская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СОШ, осуществляющих образовательную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деятельность по общеобразовательным, дополнительным общеобразовательным программам.</w:t>
            </w:r>
          </w:p>
          <w:p w14:paraId="3D1028DA" w14:textId="77777777" w:rsidR="00691CA6" w:rsidRPr="005F64C5" w:rsidRDefault="00691CA6" w:rsidP="00691CA6">
            <w:pPr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</w:tc>
      </w:tr>
      <w:tr w:rsidR="00691CA6" w:rsidRPr="005F64C5" w14:paraId="0D18E8A8" w14:textId="77777777" w:rsidTr="00A443B5">
        <w:trPr>
          <w:trHeight w:val="1011"/>
        </w:trPr>
        <w:tc>
          <w:tcPr>
            <w:tcW w:w="2577" w:type="dxa"/>
          </w:tcPr>
          <w:p w14:paraId="7444DBA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bookmarkStart w:id="2" w:name="_Hlk5942610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Слободская</w:t>
            </w:r>
            <w:bookmarkEnd w:id="2"/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7624" w:type="dxa"/>
          </w:tcPr>
          <w:p w14:paraId="10ABE6F2" w14:textId="77777777" w:rsidR="00691CA6" w:rsidRPr="005F64C5" w:rsidRDefault="00691CA6" w:rsidP="00691C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МБОУ </w:t>
            </w:r>
            <w:r w:rsidRPr="004448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Слободская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СОШ.</w:t>
            </w:r>
          </w:p>
          <w:p w14:paraId="2DC791D4" w14:textId="77777777" w:rsidR="00691CA6" w:rsidRPr="005F64C5" w:rsidRDefault="00691CA6" w:rsidP="00691C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целевой модели наставничества МБОУ </w:t>
            </w:r>
            <w:r w:rsidRPr="0044486D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Слободская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14:paraId="5C324988" w14:textId="77777777" w:rsidR="00691CA6" w:rsidRPr="005F64C5" w:rsidRDefault="00691CA6" w:rsidP="00691C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реализация мероприятий дорожной карты внедрение целевой модели МБОУ </w:t>
            </w:r>
            <w:r w:rsidRPr="0044486D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Слободская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14:paraId="103BC63E" w14:textId="77777777" w:rsidR="00691CA6" w:rsidRPr="005F64C5" w:rsidRDefault="00691CA6" w:rsidP="00691C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 наставничества.</w:t>
            </w:r>
          </w:p>
          <w:p w14:paraId="6030F836" w14:textId="77777777" w:rsidR="00691CA6" w:rsidRPr="005F64C5" w:rsidRDefault="00691CA6" w:rsidP="00691C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кадровой политики в программе наставничества.</w:t>
            </w:r>
          </w:p>
          <w:p w14:paraId="51AF1897" w14:textId="77777777" w:rsidR="00691CA6" w:rsidRPr="005F64C5" w:rsidRDefault="00691CA6" w:rsidP="00691C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Назначение куратора внедрения целевой модели наставничества МБОУ </w:t>
            </w:r>
            <w:r w:rsidRPr="0044486D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Слободская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СОШ.</w:t>
            </w:r>
          </w:p>
          <w:p w14:paraId="454F450D" w14:textId="77777777" w:rsidR="00691CA6" w:rsidRPr="005F64C5" w:rsidRDefault="00691CA6" w:rsidP="00691CA6">
            <w:pPr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691CA6" w:rsidRPr="005F64C5" w14:paraId="53123A59" w14:textId="77777777" w:rsidTr="00A443B5">
        <w:trPr>
          <w:trHeight w:val="957"/>
        </w:trPr>
        <w:tc>
          <w:tcPr>
            <w:tcW w:w="2577" w:type="dxa"/>
          </w:tcPr>
          <w:p w14:paraId="0FA21BD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Куратор целевой модели наставничества МБОУ </w:t>
            </w:r>
            <w:r w:rsidRPr="0044486D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Слободская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7624" w:type="dxa"/>
          </w:tcPr>
          <w:p w14:paraId="59130AC1" w14:textId="77777777" w:rsidR="00691CA6" w:rsidRPr="005F64C5" w:rsidRDefault="00691CA6" w:rsidP="00691C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базы наставников и наставляемых.</w:t>
            </w:r>
          </w:p>
          <w:p w14:paraId="4A906D6C" w14:textId="77777777" w:rsidR="00691CA6" w:rsidRPr="005F64C5" w:rsidRDefault="00691CA6" w:rsidP="00691C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наставников (в том числе привлечение экспертов для проведения обучения).</w:t>
            </w:r>
          </w:p>
          <w:p w14:paraId="21C2A3E0" w14:textId="77777777" w:rsidR="00691CA6" w:rsidRPr="005F64C5" w:rsidRDefault="00691CA6" w:rsidP="00691C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процедуры внедрения целевой модели наставничества.</w:t>
            </w:r>
          </w:p>
          <w:p w14:paraId="43158178" w14:textId="77777777" w:rsidR="00691CA6" w:rsidRPr="005F64C5" w:rsidRDefault="00691CA6" w:rsidP="00691C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проведения программ наставничества.</w:t>
            </w:r>
          </w:p>
          <w:p w14:paraId="2B14C22B" w14:textId="77777777" w:rsidR="00691CA6" w:rsidRPr="005F64C5" w:rsidRDefault="00691CA6" w:rsidP="00691C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оценке вовлеченности обучающихся в различные формы наставничества.</w:t>
            </w:r>
          </w:p>
          <w:p w14:paraId="5669C2D6" w14:textId="77777777" w:rsidR="00691CA6" w:rsidRPr="005F64C5" w:rsidRDefault="00691CA6" w:rsidP="00691C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организационных вопросов, возникающих в процессе реализации модели.</w:t>
            </w:r>
          </w:p>
          <w:p w14:paraId="32647611" w14:textId="77777777" w:rsidR="00691CA6" w:rsidRPr="005F64C5" w:rsidRDefault="00691CA6" w:rsidP="00691CA6">
            <w:pPr>
              <w:numPr>
                <w:ilvl w:val="0"/>
                <w:numId w:val="12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691CA6" w:rsidRPr="005F64C5" w14:paraId="50834585" w14:textId="77777777" w:rsidTr="00A443B5">
        <w:trPr>
          <w:trHeight w:val="957"/>
        </w:trPr>
        <w:tc>
          <w:tcPr>
            <w:tcW w:w="2577" w:type="dxa"/>
          </w:tcPr>
          <w:p w14:paraId="7D554FCE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лица за направления форм наставничества</w:t>
            </w:r>
          </w:p>
        </w:tc>
        <w:tc>
          <w:tcPr>
            <w:tcW w:w="7624" w:type="dxa"/>
          </w:tcPr>
          <w:p w14:paraId="4CE38C1E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 моделей форм наставничества. Контроль за реализацией.</w:t>
            </w:r>
          </w:p>
        </w:tc>
      </w:tr>
      <w:tr w:rsidR="00691CA6" w:rsidRPr="005F64C5" w14:paraId="57D5E14D" w14:textId="77777777" w:rsidTr="00A443B5">
        <w:trPr>
          <w:trHeight w:val="957"/>
        </w:trPr>
        <w:tc>
          <w:tcPr>
            <w:tcW w:w="2577" w:type="dxa"/>
          </w:tcPr>
          <w:p w14:paraId="570EEB5D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Наставники и наставляемые</w:t>
            </w:r>
          </w:p>
        </w:tc>
        <w:tc>
          <w:tcPr>
            <w:tcW w:w="7624" w:type="dxa"/>
          </w:tcPr>
          <w:p w14:paraId="726825C6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 форм наставничества.</w:t>
            </w:r>
          </w:p>
          <w:p w14:paraId="207E18B7" w14:textId="77777777" w:rsidR="00691CA6" w:rsidRPr="005F64C5" w:rsidRDefault="00691CA6" w:rsidP="00691CA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«Ученик-ученик».</w:t>
            </w:r>
          </w:p>
          <w:p w14:paraId="2086DAA8" w14:textId="77777777" w:rsidR="00691CA6" w:rsidRPr="005F64C5" w:rsidRDefault="00691CA6" w:rsidP="00691CA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«Учитель-учитель».</w:t>
            </w:r>
          </w:p>
          <w:p w14:paraId="707F1F04" w14:textId="77777777" w:rsidR="00691CA6" w:rsidRPr="005F64C5" w:rsidRDefault="00691CA6" w:rsidP="00691CA6">
            <w:pPr>
              <w:numPr>
                <w:ilvl w:val="0"/>
                <w:numId w:val="13"/>
              </w:num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Форма наставничества «Учитель-ученик».</w:t>
            </w:r>
          </w:p>
        </w:tc>
      </w:tr>
    </w:tbl>
    <w:p w14:paraId="433122C3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F59DF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7A159" w14:textId="77777777" w:rsidR="00691CA6" w:rsidRPr="005F64C5" w:rsidRDefault="00691CA6" w:rsidP="00691CA6">
      <w:pPr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Кадровая система реализации целевой модели наставничества МБОУ </w:t>
      </w:r>
      <w:r w:rsidRPr="0044486D">
        <w:rPr>
          <w:rFonts w:ascii="Times New Roman" w:eastAsia="Times New Roman" w:hAnsi="Times New Roman" w:cs="Times New Roman"/>
          <w:b/>
          <w:sz w:val="28"/>
          <w:szCs w:val="28"/>
        </w:rPr>
        <w:t>Слободская</w:t>
      </w: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</w:p>
    <w:p w14:paraId="28F584F0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F9A81A" w14:textId="77777777" w:rsidR="00691CA6" w:rsidRPr="005F64C5" w:rsidRDefault="00691CA6" w:rsidP="00691CA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Целевой модели наставничества выделяется три главные роли:</w:t>
      </w:r>
    </w:p>
    <w:p w14:paraId="1DB2E123" w14:textId="77777777" w:rsidR="00691CA6" w:rsidRPr="005F64C5" w:rsidRDefault="00691CA6" w:rsidP="00691CA6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Наставляемый- участник программы,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</w:t>
      </w:r>
    </w:p>
    <w:p w14:paraId="7273C092" w14:textId="77777777" w:rsidR="00691CA6" w:rsidRPr="005F64C5" w:rsidRDefault="00691CA6" w:rsidP="00691CA6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Наставник – участник программы, имеющий успешный опыт в достижении жизненного, личного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5DAF9E78" w14:textId="77777777" w:rsidR="00691CA6" w:rsidRPr="005F64C5" w:rsidRDefault="00691CA6" w:rsidP="00691CA6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Куратор</w:t>
      </w: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– сотрудник образовательной организации, который отвечает за организацию всего цикла программы наставничества.</w:t>
      </w:r>
    </w:p>
    <w:p w14:paraId="355F3E22" w14:textId="77777777" w:rsidR="00691CA6" w:rsidRPr="005F64C5" w:rsidRDefault="00691CA6" w:rsidP="00691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14:paraId="21DF5E58" w14:textId="77777777" w:rsidR="00691CA6" w:rsidRPr="005F64C5" w:rsidRDefault="00691CA6" w:rsidP="00691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330E18" w14:textId="77777777" w:rsidR="00691CA6" w:rsidRPr="005F64C5" w:rsidRDefault="00691CA6" w:rsidP="00691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педагога и подростков-будущих участников программы.</w:t>
      </w:r>
    </w:p>
    <w:p w14:paraId="6EB06411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FBC699" w14:textId="77777777" w:rsidR="00691CA6" w:rsidRPr="005F64C5" w:rsidRDefault="00691CA6" w:rsidP="00691CA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Формирование базы наставляемых:</w:t>
      </w:r>
    </w:p>
    <w:p w14:paraId="78FEE778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2EB97" w14:textId="77777777" w:rsidR="00691CA6" w:rsidRPr="005F64C5" w:rsidRDefault="00691CA6" w:rsidP="00691CA6">
      <w:pPr>
        <w:numPr>
          <w:ilvl w:val="0"/>
          <w:numId w:val="16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из числа обучающихся:</w:t>
      </w:r>
    </w:p>
    <w:p w14:paraId="1914E995" w14:textId="77777777" w:rsidR="00691CA6" w:rsidRPr="005F64C5" w:rsidRDefault="00691CA6" w:rsidP="00691CA6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проявивших выдающиеся способности;</w:t>
      </w:r>
    </w:p>
    <w:p w14:paraId="5251B7EB" w14:textId="77777777" w:rsidR="00691CA6" w:rsidRPr="005F64C5" w:rsidRDefault="00691CA6" w:rsidP="00691CA6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демонстрирующий неудовлетворительные образовательные результаты;</w:t>
      </w:r>
    </w:p>
    <w:p w14:paraId="24099474" w14:textId="77777777" w:rsidR="00691CA6" w:rsidRPr="005F64C5" w:rsidRDefault="00691CA6" w:rsidP="00691CA6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с ограниченными возможностями здоровья;</w:t>
      </w:r>
    </w:p>
    <w:p w14:paraId="1E90F711" w14:textId="77777777" w:rsidR="00691CA6" w:rsidRPr="005F64C5" w:rsidRDefault="00691CA6" w:rsidP="00691CA6">
      <w:pPr>
        <w:numPr>
          <w:ilvl w:val="0"/>
          <w:numId w:val="17"/>
        </w:num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попавшие в трудную жизненную ситуацию;</w:t>
      </w:r>
    </w:p>
    <w:p w14:paraId="3A63013F" w14:textId="77777777" w:rsidR="00691CA6" w:rsidRPr="005F64C5" w:rsidRDefault="00691CA6" w:rsidP="00691CA6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имеющие проблемы с поведением;</w:t>
      </w:r>
    </w:p>
    <w:p w14:paraId="03339EF7" w14:textId="77777777" w:rsidR="00691CA6" w:rsidRDefault="00691CA6" w:rsidP="00691CA6">
      <w:pPr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не принимающие участие в жизни школы, отстраненных от коллектива.</w:t>
      </w:r>
    </w:p>
    <w:p w14:paraId="6E660B5F" w14:textId="77777777" w:rsidR="00691CA6" w:rsidRPr="005F64C5" w:rsidRDefault="00691CA6" w:rsidP="00691CA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BCF2AB5" w14:textId="77777777" w:rsidR="00691CA6" w:rsidRPr="005F64C5" w:rsidRDefault="00691CA6" w:rsidP="00691CA6">
      <w:pPr>
        <w:numPr>
          <w:ilvl w:val="0"/>
          <w:numId w:val="1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из числа педагогов:</w:t>
      </w:r>
    </w:p>
    <w:p w14:paraId="35A64197" w14:textId="77777777" w:rsidR="00691CA6" w:rsidRPr="005F64C5" w:rsidRDefault="00691CA6" w:rsidP="00691CA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молодых специалистов;</w:t>
      </w:r>
    </w:p>
    <w:p w14:paraId="462EFD8B" w14:textId="77777777" w:rsidR="00691CA6" w:rsidRPr="005F64C5" w:rsidRDefault="00691CA6" w:rsidP="00691CA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находящихся в состоянии эмоционального выгорания, хронической усталости;</w:t>
      </w:r>
    </w:p>
    <w:p w14:paraId="13C1A679" w14:textId="77777777" w:rsidR="00691CA6" w:rsidRPr="005F64C5" w:rsidRDefault="00691CA6" w:rsidP="00691CA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находящихся в процессе адаптации на новом месте работы;</w:t>
      </w:r>
    </w:p>
    <w:p w14:paraId="071C35CB" w14:textId="77777777" w:rsidR="00691CA6" w:rsidRDefault="00691CA6" w:rsidP="00691CA6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желающими овладеть современными программами, цифровыми навыками, ИКТ компетенциями и т.д.</w:t>
      </w:r>
    </w:p>
    <w:p w14:paraId="60486B4F" w14:textId="77777777" w:rsidR="00691CA6" w:rsidRPr="005F64C5" w:rsidRDefault="00691CA6" w:rsidP="00691CA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549A93D" w14:textId="77777777" w:rsidR="00691CA6" w:rsidRPr="0044486D" w:rsidRDefault="00691CA6" w:rsidP="00691C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базы наставников из числа:</w:t>
      </w:r>
    </w:p>
    <w:p w14:paraId="05EE6673" w14:textId="77777777" w:rsidR="00691CA6" w:rsidRPr="005F64C5" w:rsidRDefault="00691CA6" w:rsidP="00691CA6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обучающихся, мотивированных помочь сверстникам в образовательных, спортивных, творческих и адаптационных вопросах;</w:t>
      </w:r>
    </w:p>
    <w:p w14:paraId="25DD02BA" w14:textId="77777777" w:rsidR="00691CA6" w:rsidRPr="005F64C5" w:rsidRDefault="00691CA6" w:rsidP="00691CA6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создание продуктивной педагогической атмосферы;</w:t>
      </w:r>
    </w:p>
    <w:p w14:paraId="2ABE4ED9" w14:textId="77777777" w:rsidR="00691CA6" w:rsidRPr="005F64C5" w:rsidRDefault="00691CA6" w:rsidP="00691CA6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родителей обучающихся-активных участников родительских или управляющих советов;</w:t>
      </w:r>
    </w:p>
    <w:p w14:paraId="61E393ED" w14:textId="77777777" w:rsidR="00691CA6" w:rsidRPr="005F64C5" w:rsidRDefault="00691CA6" w:rsidP="00691CA6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выпускников, заинтересованных в поддержке своей школы;</w:t>
      </w:r>
    </w:p>
    <w:p w14:paraId="72AED4AB" w14:textId="77777777" w:rsidR="00691CA6" w:rsidRPr="005F64C5" w:rsidRDefault="00691CA6" w:rsidP="00691CA6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сотрудников предприятий, заинтересованных в подготовке будущих кадров;</w:t>
      </w:r>
    </w:p>
    <w:p w14:paraId="3821A1B4" w14:textId="77777777" w:rsidR="00691CA6" w:rsidRPr="005F64C5" w:rsidRDefault="00691CA6" w:rsidP="00691CA6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успешных предпринимателей или общественных деятелей, которые чувствуют потребность передать свой опыт;</w:t>
      </w:r>
    </w:p>
    <w:p w14:paraId="7D453A59" w14:textId="77777777" w:rsidR="00691CA6" w:rsidRPr="005F64C5" w:rsidRDefault="00691CA6" w:rsidP="00691CA6">
      <w:pPr>
        <w:numPr>
          <w:ilvl w:val="0"/>
          <w:numId w:val="19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ветеранов педагогического труда.  </w:t>
      </w:r>
    </w:p>
    <w:p w14:paraId="63DC5EDE" w14:textId="77777777" w:rsidR="00691CA6" w:rsidRPr="005F64C5" w:rsidRDefault="00691CA6" w:rsidP="00691CA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14:paraId="18305247" w14:textId="77777777" w:rsidR="00691CA6" w:rsidRPr="005F64C5" w:rsidRDefault="00691CA6" w:rsidP="00691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14:paraId="10D1294A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329B7E7" w14:textId="77777777" w:rsidR="00691CA6" w:rsidRPr="005F64C5" w:rsidRDefault="00691CA6" w:rsidP="00691C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Этапы реализации целевой модели наставничества МБОУ </w:t>
      </w:r>
      <w:r w:rsidRPr="0044486D">
        <w:rPr>
          <w:rFonts w:ascii="Times New Roman" w:eastAsia="Times New Roman" w:hAnsi="Times New Roman" w:cs="Times New Roman"/>
          <w:b/>
          <w:sz w:val="28"/>
          <w:szCs w:val="24"/>
        </w:rPr>
        <w:t>Слободская</w:t>
      </w: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14:paraId="3280DF5A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122" w:type="dxa"/>
        <w:tblLook w:val="04A0" w:firstRow="1" w:lastRow="0" w:firstColumn="1" w:lastColumn="0" w:noHBand="0" w:noVBand="1"/>
      </w:tblPr>
      <w:tblGrid>
        <w:gridCol w:w="2405"/>
        <w:gridCol w:w="4961"/>
        <w:gridCol w:w="2756"/>
      </w:tblGrid>
      <w:tr w:rsidR="00691CA6" w:rsidRPr="005F64C5" w14:paraId="71CCA882" w14:textId="77777777" w:rsidTr="00A443B5">
        <w:trPr>
          <w:trHeight w:val="403"/>
        </w:trPr>
        <w:tc>
          <w:tcPr>
            <w:tcW w:w="2405" w:type="dxa"/>
          </w:tcPr>
          <w:p w14:paraId="15054FA6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Этапы </w:t>
            </w:r>
          </w:p>
        </w:tc>
        <w:tc>
          <w:tcPr>
            <w:tcW w:w="4961" w:type="dxa"/>
          </w:tcPr>
          <w:p w14:paraId="07CD3F84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756" w:type="dxa"/>
          </w:tcPr>
          <w:p w14:paraId="680A64DF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691CA6" w:rsidRPr="005F64C5" w14:paraId="0965316E" w14:textId="77777777" w:rsidTr="00A443B5">
        <w:trPr>
          <w:trHeight w:val="1273"/>
        </w:trPr>
        <w:tc>
          <w:tcPr>
            <w:tcW w:w="2405" w:type="dxa"/>
          </w:tcPr>
          <w:p w14:paraId="536979D6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4961" w:type="dxa"/>
          </w:tcPr>
          <w:p w14:paraId="1073F544" w14:textId="77777777" w:rsidR="00691CA6" w:rsidRPr="005F64C5" w:rsidRDefault="00691CA6" w:rsidP="00691C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запуска программы.</w:t>
            </w:r>
          </w:p>
          <w:p w14:paraId="4B94E21B" w14:textId="77777777" w:rsidR="00691CA6" w:rsidRPr="005F64C5" w:rsidRDefault="00691CA6" w:rsidP="00691C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предварительных запросов от потенциальных наставляемых.</w:t>
            </w:r>
          </w:p>
          <w:p w14:paraId="29B30CB0" w14:textId="77777777" w:rsidR="00691CA6" w:rsidRPr="005F64C5" w:rsidRDefault="00691CA6" w:rsidP="00691C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аудитории для поиска наставников.</w:t>
            </w:r>
          </w:p>
          <w:p w14:paraId="54FA7E79" w14:textId="77777777" w:rsidR="00691CA6" w:rsidRPr="005F64C5" w:rsidRDefault="00691CA6" w:rsidP="00691C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и выбор форм наставничества.</w:t>
            </w:r>
          </w:p>
          <w:p w14:paraId="28D2CD30" w14:textId="77777777" w:rsidR="00691CA6" w:rsidRPr="005F64C5" w:rsidRDefault="00691CA6" w:rsidP="00691CA6">
            <w:pPr>
              <w:numPr>
                <w:ilvl w:val="1"/>
                <w:numId w:val="7"/>
              </w:numPr>
              <w:spacing w:after="0" w:line="240" w:lineRule="auto"/>
              <w:ind w:left="3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На внешнем контуре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756" w:type="dxa"/>
          </w:tcPr>
          <w:p w14:paraId="3A166D20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Дорожная реализация наставничества. Пакет документов.</w:t>
            </w:r>
          </w:p>
        </w:tc>
      </w:tr>
      <w:tr w:rsidR="00691CA6" w:rsidRPr="005F64C5" w14:paraId="605C7344" w14:textId="77777777" w:rsidTr="00A443B5">
        <w:trPr>
          <w:trHeight w:val="1273"/>
        </w:trPr>
        <w:tc>
          <w:tcPr>
            <w:tcW w:w="2405" w:type="dxa"/>
          </w:tcPr>
          <w:p w14:paraId="0A26036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961" w:type="dxa"/>
          </w:tcPr>
          <w:p w14:paraId="6F5D7A54" w14:textId="77777777" w:rsidR="00691CA6" w:rsidRPr="005F64C5" w:rsidRDefault="00691CA6" w:rsidP="00691CA6">
            <w:pPr>
              <w:numPr>
                <w:ilvl w:val="0"/>
                <w:numId w:val="20"/>
              </w:numPr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14:paraId="702AE8A4" w14:textId="77777777" w:rsidR="00691CA6" w:rsidRPr="005F64C5" w:rsidRDefault="00691CA6" w:rsidP="00691CA6">
            <w:pPr>
              <w:numPr>
                <w:ilvl w:val="0"/>
                <w:numId w:val="20"/>
              </w:numPr>
              <w:spacing w:after="0" w:line="240" w:lineRule="auto"/>
              <w:ind w:left="3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2756" w:type="dxa"/>
          </w:tcPr>
          <w:p w14:paraId="392BCCCC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Формированные база наставляемых с картой запросов.</w:t>
            </w:r>
          </w:p>
        </w:tc>
      </w:tr>
      <w:tr w:rsidR="00691CA6" w:rsidRPr="005F64C5" w14:paraId="0058A624" w14:textId="77777777" w:rsidTr="00A443B5">
        <w:trPr>
          <w:trHeight w:val="1273"/>
        </w:trPr>
        <w:tc>
          <w:tcPr>
            <w:tcW w:w="2405" w:type="dxa"/>
          </w:tcPr>
          <w:p w14:paraId="55BEEAA4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961" w:type="dxa"/>
          </w:tcPr>
          <w:p w14:paraId="183C87D9" w14:textId="77777777" w:rsidR="00691CA6" w:rsidRPr="005F64C5" w:rsidRDefault="00691CA6" w:rsidP="00691CA6">
            <w:pPr>
              <w:numPr>
                <w:ilvl w:val="0"/>
                <w:numId w:val="21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14:paraId="65344361" w14:textId="77777777" w:rsidR="00691CA6" w:rsidRPr="005F64C5" w:rsidRDefault="00691CA6" w:rsidP="00691C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обучающихся, мотивированных помочь сверстникам в образовательных, спортивных, творческих и адаптационных вопросах (например, участники кружков по интересам, театральных и музыкальных групп, проектных классов, спортивных секций);</w:t>
            </w:r>
          </w:p>
          <w:p w14:paraId="2109DF3E" w14:textId="77777777" w:rsidR="00691CA6" w:rsidRPr="005F64C5" w:rsidRDefault="00691CA6" w:rsidP="00691C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педагогов, заинтересованных в тиражировании личного педагогического опыта и создание продуктивной педагогической атмосферы;</w:t>
            </w:r>
          </w:p>
          <w:p w14:paraId="12C622CB" w14:textId="77777777" w:rsidR="00691CA6" w:rsidRPr="005F64C5" w:rsidRDefault="00691CA6" w:rsidP="00691C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родителей обучающихся-активных участников родительских или управляющих советов, организаторов досуговой деятельности в образовательной организации и других представителей родительского сообщества с выраженной гражданской позицией;</w:t>
            </w:r>
          </w:p>
          <w:p w14:paraId="56319458" w14:textId="77777777" w:rsidR="00691CA6" w:rsidRPr="005F64C5" w:rsidRDefault="00691CA6" w:rsidP="00691CA6">
            <w:pPr>
              <w:numPr>
                <w:ilvl w:val="0"/>
                <w:numId w:val="21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Работа с внешним контуром на данном этапе включает действия по формированию базы наставников из числа:</w:t>
            </w:r>
          </w:p>
          <w:p w14:paraId="4714E290" w14:textId="77777777" w:rsidR="00691CA6" w:rsidRPr="005F64C5" w:rsidRDefault="00691CA6" w:rsidP="00691C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выпускников, заинтересованных в поддержке своей школы;</w:t>
            </w:r>
          </w:p>
          <w:p w14:paraId="07448C0D" w14:textId="77777777" w:rsidR="00691CA6" w:rsidRPr="005F64C5" w:rsidRDefault="00691CA6" w:rsidP="00691C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сотрудников предприятий, заинтересованных в подготовке будущих кадров (возможны пересечения с выпускниками);</w:t>
            </w:r>
          </w:p>
          <w:p w14:paraId="6BBD8B1D" w14:textId="77777777" w:rsidR="00691CA6" w:rsidRPr="005F64C5" w:rsidRDefault="00691CA6" w:rsidP="00691C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успешных предпринимателей или общественных деятелей, которые чувствуют потребность передать свой опыт;</w:t>
            </w:r>
          </w:p>
          <w:p w14:paraId="618EC0CF" w14:textId="77777777" w:rsidR="00691CA6" w:rsidRPr="005F64C5" w:rsidRDefault="00691CA6" w:rsidP="00691CA6">
            <w:pPr>
              <w:numPr>
                <w:ilvl w:val="0"/>
                <w:numId w:val="1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представители других организаций, с которыми есть партнерские связи.</w:t>
            </w:r>
          </w:p>
          <w:p w14:paraId="3C87A6FB" w14:textId="77777777" w:rsidR="00691CA6" w:rsidRPr="0044486D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6" w:type="dxa"/>
          </w:tcPr>
          <w:p w14:paraId="3B1DC69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базы 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691CA6" w:rsidRPr="005F64C5" w14:paraId="6B571DCC" w14:textId="77777777" w:rsidTr="00A443B5">
        <w:trPr>
          <w:trHeight w:val="1273"/>
        </w:trPr>
        <w:tc>
          <w:tcPr>
            <w:tcW w:w="2405" w:type="dxa"/>
          </w:tcPr>
          <w:p w14:paraId="63EA5C4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4961" w:type="dxa"/>
          </w:tcPr>
          <w:p w14:paraId="30E358FA" w14:textId="77777777" w:rsidR="00691CA6" w:rsidRPr="005F64C5" w:rsidRDefault="00691CA6" w:rsidP="00691CA6">
            <w:pPr>
              <w:numPr>
                <w:ilvl w:val="0"/>
                <w:numId w:val="22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14:paraId="1CD94BBC" w14:textId="77777777" w:rsidR="00691CA6" w:rsidRPr="005F64C5" w:rsidRDefault="00691CA6" w:rsidP="00691CA6">
            <w:pPr>
              <w:numPr>
                <w:ilvl w:val="0"/>
                <w:numId w:val="22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наставников для работы с наставляемыми.</w:t>
            </w:r>
          </w:p>
        </w:tc>
        <w:tc>
          <w:tcPr>
            <w:tcW w:w="2756" w:type="dxa"/>
          </w:tcPr>
          <w:p w14:paraId="573B27C3" w14:textId="77777777" w:rsidR="00691CA6" w:rsidRPr="005F64C5" w:rsidRDefault="00691CA6" w:rsidP="00691CA6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анкеты в письменной свободной форме всеми потенциальными наставниками.</w:t>
            </w:r>
          </w:p>
          <w:p w14:paraId="13715416" w14:textId="77777777" w:rsidR="00691CA6" w:rsidRPr="005F64C5" w:rsidRDefault="00691CA6" w:rsidP="00691CA6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наставниками.</w:t>
            </w:r>
          </w:p>
          <w:p w14:paraId="7DB38736" w14:textId="77777777" w:rsidR="00691CA6" w:rsidRPr="005F64C5" w:rsidRDefault="00691CA6" w:rsidP="00691CA6">
            <w:pPr>
              <w:numPr>
                <w:ilvl w:val="1"/>
                <w:numId w:val="6"/>
              </w:numPr>
              <w:spacing w:after="0" w:line="240" w:lineRule="auto"/>
              <w:ind w:left="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обучения.</w:t>
            </w:r>
          </w:p>
        </w:tc>
      </w:tr>
      <w:tr w:rsidR="00691CA6" w:rsidRPr="005F64C5" w14:paraId="747BCCBB" w14:textId="77777777" w:rsidTr="00A443B5">
        <w:trPr>
          <w:trHeight w:val="1273"/>
        </w:trPr>
        <w:tc>
          <w:tcPr>
            <w:tcW w:w="2405" w:type="dxa"/>
          </w:tcPr>
          <w:p w14:paraId="081F0CA1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961" w:type="dxa"/>
          </w:tcPr>
          <w:p w14:paraId="2A343729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</w:t>
            </w:r>
          </w:p>
          <w:p w14:paraId="3034DBFD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каждой паре/группе включает:</w:t>
            </w:r>
          </w:p>
          <w:p w14:paraId="76E8464F" w14:textId="77777777" w:rsidR="00691CA6" w:rsidRPr="005F64C5" w:rsidRDefault="00691CA6" w:rsidP="00691C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встреча-знакомство,</w:t>
            </w:r>
          </w:p>
          <w:p w14:paraId="47DE36E4" w14:textId="77777777" w:rsidR="00691CA6" w:rsidRPr="005F64C5" w:rsidRDefault="00691CA6" w:rsidP="00691C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пробную рабочую встречу,</w:t>
            </w:r>
          </w:p>
          <w:p w14:paraId="32EC9BC6" w14:textId="77777777" w:rsidR="00691CA6" w:rsidRPr="005F64C5" w:rsidRDefault="00691CA6" w:rsidP="00691C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встречу планирование,</w:t>
            </w:r>
          </w:p>
          <w:p w14:paraId="3A20D7B1" w14:textId="77777777" w:rsidR="00691CA6" w:rsidRPr="005F64C5" w:rsidRDefault="00691CA6" w:rsidP="00691C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последовательных встреч,</w:t>
            </w:r>
          </w:p>
          <w:p w14:paraId="18FF7632" w14:textId="77777777" w:rsidR="00691CA6" w:rsidRPr="005F64C5" w:rsidRDefault="00691CA6" w:rsidP="00691CA6">
            <w:pPr>
              <w:numPr>
                <w:ilvl w:val="0"/>
                <w:numId w:val="23"/>
              </w:numPr>
              <w:spacing w:after="0" w:line="240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итоговую встречу.</w:t>
            </w:r>
          </w:p>
        </w:tc>
        <w:tc>
          <w:tcPr>
            <w:tcW w:w="2756" w:type="dxa"/>
          </w:tcPr>
          <w:p w14:paraId="1B662E4A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Мониторинг:</w:t>
            </w:r>
          </w:p>
          <w:p w14:paraId="3A0A835B" w14:textId="77777777" w:rsidR="00691CA6" w:rsidRPr="005F64C5" w:rsidRDefault="00691CA6" w:rsidP="00691CA6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обратной связи от наставляемых – для мониторинга динамики влияния программы на наставляемых;</w:t>
            </w:r>
          </w:p>
          <w:p w14:paraId="405E15EC" w14:textId="77777777" w:rsidR="00691CA6" w:rsidRPr="005F64C5" w:rsidRDefault="00691CA6" w:rsidP="00691CA6">
            <w:pPr>
              <w:numPr>
                <w:ilvl w:val="0"/>
                <w:numId w:val="24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обратной связи от наставников, наставляемых и кураторов – для мониторинга эффективности </w:t>
            </w: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 программы.</w:t>
            </w:r>
          </w:p>
        </w:tc>
      </w:tr>
      <w:tr w:rsidR="00691CA6" w:rsidRPr="005F64C5" w14:paraId="20C194B1" w14:textId="77777777" w:rsidTr="00A443B5">
        <w:trPr>
          <w:trHeight w:val="1273"/>
        </w:trPr>
        <w:tc>
          <w:tcPr>
            <w:tcW w:w="2405" w:type="dxa"/>
          </w:tcPr>
          <w:p w14:paraId="4C6A2582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961" w:type="dxa"/>
          </w:tcPr>
          <w:p w14:paraId="1F2DC492" w14:textId="77777777" w:rsidR="00691CA6" w:rsidRPr="005F64C5" w:rsidRDefault="00691CA6" w:rsidP="00691CA6">
            <w:pPr>
              <w:numPr>
                <w:ilvl w:val="0"/>
                <w:numId w:val="2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каждой пары/группы.</w:t>
            </w:r>
          </w:p>
          <w:p w14:paraId="39DACE6F" w14:textId="77777777" w:rsidR="00691CA6" w:rsidRPr="005F64C5" w:rsidRDefault="00691CA6" w:rsidP="00691CA6">
            <w:pPr>
              <w:numPr>
                <w:ilvl w:val="0"/>
                <w:numId w:val="2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программы школы.</w:t>
            </w:r>
          </w:p>
          <w:p w14:paraId="1A2E5769" w14:textId="77777777" w:rsidR="00691CA6" w:rsidRPr="005F64C5" w:rsidRDefault="00691CA6" w:rsidP="00691CA6">
            <w:pPr>
              <w:numPr>
                <w:ilvl w:val="0"/>
                <w:numId w:val="25"/>
              </w:numPr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подведение итогов и популяризация практик.</w:t>
            </w:r>
          </w:p>
        </w:tc>
        <w:tc>
          <w:tcPr>
            <w:tcW w:w="2756" w:type="dxa"/>
          </w:tcPr>
          <w:p w14:paraId="7EDC1DE0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Собраны лучшие наставнические практики.</w:t>
            </w:r>
          </w:p>
          <w:p w14:paraId="5D730632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Поощрение наставников. </w:t>
            </w:r>
          </w:p>
        </w:tc>
      </w:tr>
    </w:tbl>
    <w:p w14:paraId="3D720CB0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D933A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6095D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200D7" w14:textId="77777777" w:rsidR="00691CA6" w:rsidRPr="005F64C5" w:rsidRDefault="00691CA6" w:rsidP="00691CA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Формы наставничества МБОУ </w:t>
      </w:r>
      <w:r w:rsidRPr="0044486D">
        <w:rPr>
          <w:rFonts w:ascii="Times New Roman" w:eastAsia="Times New Roman" w:hAnsi="Times New Roman" w:cs="Times New Roman"/>
          <w:b/>
          <w:sz w:val="28"/>
          <w:szCs w:val="24"/>
        </w:rPr>
        <w:t>Слободская</w:t>
      </w: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 СОШ</w:t>
      </w:r>
    </w:p>
    <w:p w14:paraId="12E6F999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20C9E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sz w:val="28"/>
          <w:szCs w:val="24"/>
        </w:rPr>
        <w:t>Для успешной реализации целевой модели наставничества предусматривается выделение 5 возможных форм наставничества.</w:t>
      </w:r>
    </w:p>
    <w:p w14:paraId="63AADF6A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3" w:name="_Hlk59473476"/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Исходя из образовательных потребностей МБОУ </w:t>
      </w:r>
      <w:r w:rsidRPr="0044486D">
        <w:rPr>
          <w:rFonts w:ascii="Times New Roman" w:eastAsia="Times New Roman" w:hAnsi="Times New Roman" w:cs="Times New Roman"/>
          <w:sz w:val="28"/>
          <w:szCs w:val="24"/>
        </w:rPr>
        <w:t xml:space="preserve">Слободская 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СОШ в данной целевой модели наставничества рассматриваются </w:t>
      </w:r>
      <w:r>
        <w:rPr>
          <w:rFonts w:ascii="Times New Roman" w:eastAsia="Times New Roman" w:hAnsi="Times New Roman" w:cs="Times New Roman"/>
          <w:sz w:val="28"/>
          <w:szCs w:val="24"/>
        </w:rPr>
        <w:t>три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 xml:space="preserve"> формы наставничества: </w:t>
      </w:r>
      <w:bookmarkStart w:id="4" w:name="_Hlk59445545"/>
      <w:r w:rsidRPr="005F64C5">
        <w:rPr>
          <w:rFonts w:ascii="Times New Roman" w:eastAsia="Times New Roman" w:hAnsi="Times New Roman" w:cs="Times New Roman"/>
          <w:sz w:val="28"/>
          <w:szCs w:val="24"/>
        </w:rPr>
        <w:t>«Ученик-ученик», «Учитель-учитель»</w:t>
      </w:r>
      <w:r>
        <w:rPr>
          <w:rFonts w:ascii="Times New Roman" w:eastAsia="Times New Roman" w:hAnsi="Times New Roman" w:cs="Times New Roman"/>
          <w:sz w:val="28"/>
          <w:szCs w:val="24"/>
        </w:rPr>
        <w:t>, «</w:t>
      </w:r>
      <w:r w:rsidRPr="0048774F">
        <w:rPr>
          <w:rFonts w:ascii="Times New Roman" w:eastAsia="Times New Roman" w:hAnsi="Times New Roman" w:cs="Times New Roman"/>
          <w:sz w:val="28"/>
          <w:szCs w:val="24"/>
        </w:rPr>
        <w:t>Учитель-уч</w:t>
      </w:r>
      <w:r>
        <w:rPr>
          <w:rFonts w:ascii="Times New Roman" w:eastAsia="Times New Roman" w:hAnsi="Times New Roman" w:cs="Times New Roman"/>
          <w:sz w:val="28"/>
          <w:szCs w:val="24"/>
        </w:rPr>
        <w:t>еник</w:t>
      </w:r>
      <w:r w:rsidRPr="0048774F">
        <w:rPr>
          <w:rFonts w:ascii="Times New Roman" w:eastAsia="Times New Roman" w:hAnsi="Times New Roman" w:cs="Times New Roman"/>
          <w:sz w:val="28"/>
          <w:szCs w:val="24"/>
        </w:rPr>
        <w:t>».</w:t>
      </w:r>
      <w:bookmarkEnd w:id="4"/>
    </w:p>
    <w:bookmarkEnd w:id="3"/>
    <w:p w14:paraId="2D49D36E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40E859" w14:textId="77777777" w:rsidR="00691CA6" w:rsidRPr="005F64C5" w:rsidRDefault="00691CA6" w:rsidP="00691CA6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Форма наставничества «Ученик-ученик».</w:t>
      </w:r>
    </w:p>
    <w:p w14:paraId="491E5973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Цель: </w:t>
      </w:r>
      <w:r w:rsidRPr="005F64C5">
        <w:rPr>
          <w:rFonts w:ascii="Times New Roman" w:eastAsia="Times New Roman" w:hAnsi="Times New Roman" w:cs="Times New Roman"/>
          <w:sz w:val="28"/>
          <w:szCs w:val="24"/>
        </w:rPr>
        <w:t>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14:paraId="2C5A76AE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587CC40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14:paraId="65B38153" w14:textId="77777777" w:rsidR="00691CA6" w:rsidRPr="005F64C5" w:rsidRDefault="00691CA6" w:rsidP="00691C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Помощь в реализации лидерского потенциала.</w:t>
      </w:r>
    </w:p>
    <w:p w14:paraId="32753155" w14:textId="77777777" w:rsidR="00691CA6" w:rsidRPr="005F64C5" w:rsidRDefault="00691CA6" w:rsidP="00691C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образовательных, творческих и спортивных результатов.</w:t>
      </w:r>
    </w:p>
    <w:p w14:paraId="54F25E19" w14:textId="77777777" w:rsidR="00691CA6" w:rsidRPr="005F64C5" w:rsidRDefault="00691CA6" w:rsidP="00691C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Развитие гибких навыков и метакомпетенций.</w:t>
      </w:r>
    </w:p>
    <w:p w14:paraId="7110C536" w14:textId="77777777" w:rsidR="00691CA6" w:rsidRPr="005F64C5" w:rsidRDefault="00691CA6" w:rsidP="00691C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Оказание помощи в адаптации к новым условиям среды.</w:t>
      </w:r>
    </w:p>
    <w:p w14:paraId="2B6AAA8B" w14:textId="77777777" w:rsidR="00691CA6" w:rsidRPr="005F64C5" w:rsidRDefault="00691CA6" w:rsidP="00691C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Оказание комфортных условий и коммуникаций внутри образовательной организации.</w:t>
      </w:r>
    </w:p>
    <w:p w14:paraId="361D6F23" w14:textId="77777777" w:rsidR="00691CA6" w:rsidRPr="005F64C5" w:rsidRDefault="00691CA6" w:rsidP="00691CA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14:paraId="223D66FC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4A026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Результат:</w:t>
      </w:r>
    </w:p>
    <w:p w14:paraId="4EA09A09" w14:textId="77777777" w:rsidR="00691CA6" w:rsidRPr="005F64C5" w:rsidRDefault="00691CA6" w:rsidP="00691C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включения наставляемых во все социальные, культурные и образовательные процессы.</w:t>
      </w:r>
    </w:p>
    <w:p w14:paraId="02422902" w14:textId="77777777" w:rsidR="00691CA6" w:rsidRPr="005F64C5" w:rsidRDefault="00691CA6" w:rsidP="00691C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успеваемости в школе.</w:t>
      </w:r>
    </w:p>
    <w:p w14:paraId="3F2BEE1F" w14:textId="77777777" w:rsidR="00691CA6" w:rsidRPr="005F64C5" w:rsidRDefault="00691CA6" w:rsidP="00691C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психоэмоционального фона внутри группы, класса, школы в целом.</w:t>
      </w:r>
    </w:p>
    <w:p w14:paraId="135ADE2E" w14:textId="77777777" w:rsidR="00691CA6" w:rsidRPr="005F64C5" w:rsidRDefault="00691CA6" w:rsidP="00691C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14:paraId="200A36B2" w14:textId="77777777" w:rsidR="00691CA6" w:rsidRPr="005F64C5" w:rsidRDefault="00691CA6" w:rsidP="00691C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Количественный и качественный рост успешно реализованных творческих и образовательных проектов.</w:t>
      </w:r>
    </w:p>
    <w:p w14:paraId="42E1160B" w14:textId="77777777" w:rsidR="00691CA6" w:rsidRPr="005F64C5" w:rsidRDefault="00691CA6" w:rsidP="00691C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числа обучающихся состоящих на различных видах учета.</w:t>
      </w:r>
    </w:p>
    <w:p w14:paraId="5017737F" w14:textId="77777777" w:rsidR="00691CA6" w:rsidRDefault="00691CA6" w:rsidP="00691CA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14:paraId="2EB69E43" w14:textId="77777777" w:rsidR="00691CA6" w:rsidRPr="0037522F" w:rsidRDefault="00691CA6" w:rsidP="00691C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242FD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Характеристика участников формы наставничества «Ученик-ученик».</w:t>
      </w:r>
    </w:p>
    <w:p w14:paraId="3930A4CC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10122" w:type="dxa"/>
        <w:tblLook w:val="04A0" w:firstRow="1" w:lastRow="0" w:firstColumn="1" w:lastColumn="0" w:noHBand="0" w:noVBand="1"/>
      </w:tblPr>
      <w:tblGrid>
        <w:gridCol w:w="3374"/>
        <w:gridCol w:w="3374"/>
        <w:gridCol w:w="3374"/>
      </w:tblGrid>
      <w:tr w:rsidR="00691CA6" w:rsidRPr="005F64C5" w14:paraId="235A9CD5" w14:textId="77777777" w:rsidTr="00A443B5">
        <w:trPr>
          <w:trHeight w:val="272"/>
        </w:trPr>
        <w:tc>
          <w:tcPr>
            <w:tcW w:w="3374" w:type="dxa"/>
          </w:tcPr>
          <w:p w14:paraId="1A2F0B7D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Наставник</w:t>
            </w:r>
          </w:p>
        </w:tc>
        <w:tc>
          <w:tcPr>
            <w:tcW w:w="6748" w:type="dxa"/>
            <w:gridSpan w:val="2"/>
          </w:tcPr>
          <w:p w14:paraId="19D88B09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Наставляемый</w:t>
            </w:r>
          </w:p>
        </w:tc>
      </w:tr>
      <w:tr w:rsidR="00691CA6" w:rsidRPr="005F64C5" w14:paraId="121A0EC4" w14:textId="77777777" w:rsidTr="00A443B5">
        <w:trPr>
          <w:trHeight w:val="220"/>
        </w:trPr>
        <w:tc>
          <w:tcPr>
            <w:tcW w:w="3374" w:type="dxa"/>
          </w:tcPr>
          <w:p w14:paraId="663F5292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Кто может быть.</w:t>
            </w:r>
          </w:p>
        </w:tc>
        <w:tc>
          <w:tcPr>
            <w:tcW w:w="3374" w:type="dxa"/>
          </w:tcPr>
          <w:p w14:paraId="264F97E9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Пассивный</w:t>
            </w:r>
          </w:p>
        </w:tc>
        <w:tc>
          <w:tcPr>
            <w:tcW w:w="3374" w:type="dxa"/>
          </w:tcPr>
          <w:p w14:paraId="56839C8F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691CA6" w:rsidRPr="005F64C5" w14:paraId="5CA6F3E0" w14:textId="77777777" w:rsidTr="00A443B5">
        <w:trPr>
          <w:trHeight w:val="1580"/>
        </w:trPr>
        <w:tc>
          <w:tcPr>
            <w:tcW w:w="3374" w:type="dxa"/>
          </w:tcPr>
          <w:p w14:paraId="0CB52F80" w14:textId="77777777" w:rsidR="00691CA6" w:rsidRPr="005F64C5" w:rsidRDefault="00691CA6" w:rsidP="00691C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Активный ученик, обладающий лидерскими и организационными качествами, нетривиальностью мышления.</w:t>
            </w:r>
          </w:p>
          <w:p w14:paraId="1DEC011E" w14:textId="77777777" w:rsidR="00691CA6" w:rsidRPr="005F64C5" w:rsidRDefault="00691CA6" w:rsidP="00691C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Ученик, демонстрирующий высокие образовательные результаты.</w:t>
            </w:r>
          </w:p>
          <w:p w14:paraId="01F3978C" w14:textId="77777777" w:rsidR="00691CA6" w:rsidRPr="005F64C5" w:rsidRDefault="00691CA6" w:rsidP="00691C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Победитель школьных и региональных олимпиад и соревнований.</w:t>
            </w:r>
          </w:p>
          <w:p w14:paraId="79097972" w14:textId="77777777" w:rsidR="00691CA6" w:rsidRPr="005F64C5" w:rsidRDefault="00691CA6" w:rsidP="00691C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Лидер класса или параллели, принимающий активное участие в жизни школы.</w:t>
            </w:r>
          </w:p>
          <w:p w14:paraId="7B851555" w14:textId="77777777" w:rsidR="00691CA6" w:rsidRPr="005F64C5" w:rsidRDefault="00691CA6" w:rsidP="00691CA6">
            <w:pPr>
              <w:numPr>
                <w:ilvl w:val="0"/>
                <w:numId w:val="28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Возможный участник всероссийских детско-юношеских организаций и объединений.</w:t>
            </w:r>
          </w:p>
        </w:tc>
        <w:tc>
          <w:tcPr>
            <w:tcW w:w="3374" w:type="dxa"/>
          </w:tcPr>
          <w:p w14:paraId="3B9045A8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Социально и ценностно-дезориентированный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374" w:type="dxa"/>
          </w:tcPr>
          <w:p w14:paraId="28CD078A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14:paraId="0BE6C1CD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59EC1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4"/>
        </w:rPr>
        <w:t>Возможные варианты программы наставничества «Ученик-ученик».</w:t>
      </w:r>
    </w:p>
    <w:p w14:paraId="22C81E51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1CA6" w:rsidRPr="005F64C5" w14:paraId="3847B28A" w14:textId="77777777" w:rsidTr="00A443B5">
        <w:tc>
          <w:tcPr>
            <w:tcW w:w="4672" w:type="dxa"/>
          </w:tcPr>
          <w:p w14:paraId="723FD8D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взаимодействия</w:t>
            </w:r>
          </w:p>
        </w:tc>
        <w:tc>
          <w:tcPr>
            <w:tcW w:w="4673" w:type="dxa"/>
          </w:tcPr>
          <w:p w14:paraId="166EEB5B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Цель </w:t>
            </w:r>
          </w:p>
        </w:tc>
      </w:tr>
      <w:tr w:rsidR="00691CA6" w:rsidRPr="005F64C5" w14:paraId="7D654729" w14:textId="77777777" w:rsidTr="00A443B5">
        <w:tc>
          <w:tcPr>
            <w:tcW w:w="4672" w:type="dxa"/>
          </w:tcPr>
          <w:p w14:paraId="31991F9E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«Успевающий-неуспевающий»</w:t>
            </w:r>
          </w:p>
        </w:tc>
        <w:tc>
          <w:tcPr>
            <w:tcW w:w="4673" w:type="dxa"/>
          </w:tcPr>
          <w:p w14:paraId="5A5EAED0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Достижение лучших образовательных результатов</w:t>
            </w:r>
          </w:p>
        </w:tc>
      </w:tr>
      <w:tr w:rsidR="00691CA6" w:rsidRPr="005F64C5" w14:paraId="2F44EC51" w14:textId="77777777" w:rsidTr="00A443B5">
        <w:tc>
          <w:tcPr>
            <w:tcW w:w="4672" w:type="dxa"/>
          </w:tcPr>
          <w:p w14:paraId="3167FBC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«Лидер-пассивный»</w:t>
            </w:r>
          </w:p>
        </w:tc>
        <w:tc>
          <w:tcPr>
            <w:tcW w:w="4673" w:type="dxa"/>
          </w:tcPr>
          <w:p w14:paraId="7D332CA7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Психоэмоциональная поддержка с адаптацией в коллективе или с коммуникационных, творческих, лидерских навыков.</w:t>
            </w:r>
          </w:p>
        </w:tc>
      </w:tr>
      <w:tr w:rsidR="00691CA6" w:rsidRPr="005F64C5" w14:paraId="7A6408B4" w14:textId="77777777" w:rsidTr="00A443B5">
        <w:tc>
          <w:tcPr>
            <w:tcW w:w="4672" w:type="dxa"/>
          </w:tcPr>
          <w:p w14:paraId="022ABDC4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«Равный-равному»</w:t>
            </w:r>
          </w:p>
        </w:tc>
        <w:tc>
          <w:tcPr>
            <w:tcW w:w="4673" w:type="dxa"/>
          </w:tcPr>
          <w:p w14:paraId="3CBEAF9E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691CA6" w:rsidRPr="005F64C5" w14:paraId="259AF3A7" w14:textId="77777777" w:rsidTr="00A443B5">
        <w:tc>
          <w:tcPr>
            <w:tcW w:w="4672" w:type="dxa"/>
          </w:tcPr>
          <w:p w14:paraId="6AAEDD18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«Адаптированный-неадаптированный»</w:t>
            </w:r>
          </w:p>
        </w:tc>
        <w:tc>
          <w:tcPr>
            <w:tcW w:w="4673" w:type="dxa"/>
          </w:tcPr>
          <w:p w14:paraId="5164DDB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14:paraId="4482014B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879DB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формы наставничества «Ученик-ученик».</w:t>
      </w:r>
    </w:p>
    <w:p w14:paraId="0AE797B6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1CA6" w:rsidRPr="005F64C5" w14:paraId="7F80B625" w14:textId="77777777" w:rsidTr="00A443B5">
        <w:tc>
          <w:tcPr>
            <w:tcW w:w="4672" w:type="dxa"/>
          </w:tcPr>
          <w:p w14:paraId="71B3C9BA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</w:t>
            </w:r>
          </w:p>
        </w:tc>
        <w:tc>
          <w:tcPr>
            <w:tcW w:w="4673" w:type="dxa"/>
          </w:tcPr>
          <w:p w14:paraId="194ECFA5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</w:tr>
      <w:tr w:rsidR="00691CA6" w:rsidRPr="005F64C5" w14:paraId="49A7D07E" w14:textId="77777777" w:rsidTr="00A443B5">
        <w:tc>
          <w:tcPr>
            <w:tcW w:w="4672" w:type="dxa"/>
          </w:tcPr>
          <w:p w14:paraId="07D8950B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«Ученик-ученик».</w:t>
            </w:r>
          </w:p>
        </w:tc>
        <w:tc>
          <w:tcPr>
            <w:tcW w:w="4673" w:type="dxa"/>
          </w:tcPr>
          <w:p w14:paraId="1ADA742E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Ученическая конференция</w:t>
            </w:r>
          </w:p>
        </w:tc>
      </w:tr>
      <w:tr w:rsidR="00691CA6" w:rsidRPr="005F64C5" w14:paraId="2AD24F7D" w14:textId="77777777" w:rsidTr="00A443B5">
        <w:tc>
          <w:tcPr>
            <w:tcW w:w="4672" w:type="dxa"/>
          </w:tcPr>
          <w:p w14:paraId="45F64C10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4673" w:type="dxa"/>
          </w:tcPr>
          <w:p w14:paraId="14D0D6EF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691CA6" w:rsidRPr="005F64C5" w14:paraId="7602D2CA" w14:textId="77777777" w:rsidTr="00A443B5">
        <w:tc>
          <w:tcPr>
            <w:tcW w:w="4672" w:type="dxa"/>
          </w:tcPr>
          <w:p w14:paraId="61403EE2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673" w:type="dxa"/>
          </w:tcPr>
          <w:p w14:paraId="78B94116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проводиться куратором.</w:t>
            </w:r>
          </w:p>
        </w:tc>
      </w:tr>
      <w:tr w:rsidR="00691CA6" w:rsidRPr="005F64C5" w14:paraId="1C820CD3" w14:textId="77777777" w:rsidTr="00A443B5">
        <w:tc>
          <w:tcPr>
            <w:tcW w:w="4672" w:type="dxa"/>
          </w:tcPr>
          <w:p w14:paraId="655D7B81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673" w:type="dxa"/>
          </w:tcPr>
          <w:p w14:paraId="4E57E1E6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691CA6" w:rsidRPr="005F64C5" w14:paraId="53F2D750" w14:textId="77777777" w:rsidTr="00A443B5">
        <w:tc>
          <w:tcPr>
            <w:tcW w:w="4672" w:type="dxa"/>
          </w:tcPr>
          <w:p w14:paraId="4432AD14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673" w:type="dxa"/>
          </w:tcPr>
          <w:p w14:paraId="6726BB78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личных встреч, обсуждение вопросов. Назначения куратором.</w:t>
            </w:r>
          </w:p>
        </w:tc>
      </w:tr>
      <w:tr w:rsidR="00691CA6" w:rsidRPr="005F64C5" w14:paraId="7DFDBCDD" w14:textId="77777777" w:rsidTr="00A443B5">
        <w:tc>
          <w:tcPr>
            <w:tcW w:w="4672" w:type="dxa"/>
          </w:tcPr>
          <w:p w14:paraId="263B0768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Наставляемый улучшает свои образовательные результаты, он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интегрирован в школьное сообщество, повышение мотивации и осознанности.</w:t>
            </w:r>
          </w:p>
        </w:tc>
        <w:tc>
          <w:tcPr>
            <w:tcW w:w="4673" w:type="dxa"/>
          </w:tcPr>
          <w:p w14:paraId="4197F77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Предоставление конкретных результатов взаимодействия (проект,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улучшение показателей). Улучшение образовательных результатов, посещаемости.</w:t>
            </w:r>
          </w:p>
        </w:tc>
      </w:tr>
      <w:tr w:rsidR="00691CA6" w:rsidRPr="005F64C5" w14:paraId="483D6DE1" w14:textId="77777777" w:rsidTr="00A443B5">
        <w:tc>
          <w:tcPr>
            <w:tcW w:w="4672" w:type="dxa"/>
          </w:tcPr>
          <w:p w14:paraId="0A43574F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Рефлексия реализации форм наставничества.</w:t>
            </w:r>
          </w:p>
        </w:tc>
        <w:tc>
          <w:tcPr>
            <w:tcW w:w="4673" w:type="dxa"/>
          </w:tcPr>
          <w:p w14:paraId="54793043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691CA6" w:rsidRPr="005F64C5" w14:paraId="1E4D460D" w14:textId="77777777" w:rsidTr="00A443B5">
        <w:tc>
          <w:tcPr>
            <w:tcW w:w="4672" w:type="dxa"/>
          </w:tcPr>
          <w:p w14:paraId="77AD2E05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4673" w:type="dxa"/>
          </w:tcPr>
          <w:p w14:paraId="49CB7B7D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ученической конференции.</w:t>
            </w:r>
          </w:p>
        </w:tc>
      </w:tr>
    </w:tbl>
    <w:p w14:paraId="158519D2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3C5080" w14:textId="77777777" w:rsidR="00691CA6" w:rsidRPr="005F64C5" w:rsidRDefault="00691CA6" w:rsidP="00691CA6">
      <w:pPr>
        <w:numPr>
          <w:ilvl w:val="1"/>
          <w:numId w:val="4"/>
        </w:num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Форма наставничества «Учитель-учитель».</w:t>
      </w:r>
    </w:p>
    <w:p w14:paraId="5AE915B7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2F7CE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уровня,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позволяющие реализовать актуальные педагогические задачи на высоком уровне.</w:t>
      </w:r>
    </w:p>
    <w:p w14:paraId="16196A03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04B633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17CEBCD0" w14:textId="77777777" w:rsidR="00691CA6" w:rsidRPr="005F64C5" w:rsidRDefault="00691CA6" w:rsidP="00691C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14:paraId="712E3BD2" w14:textId="77777777" w:rsidR="00691CA6" w:rsidRPr="005F64C5" w:rsidRDefault="00691CA6" w:rsidP="00691C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14:paraId="15B9D357" w14:textId="77777777" w:rsidR="00691CA6" w:rsidRPr="005F64C5" w:rsidRDefault="00691CA6" w:rsidP="00691C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Ориентирование начинающего педагога на творческое использование передового педагогического опыта в своей деятельности.</w:t>
      </w:r>
    </w:p>
    <w:p w14:paraId="14ED6163" w14:textId="77777777" w:rsidR="00691CA6" w:rsidRPr="005F64C5" w:rsidRDefault="00691CA6" w:rsidP="00691C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14:paraId="71BDCFF4" w14:textId="77777777" w:rsidR="00691CA6" w:rsidRPr="005F64C5" w:rsidRDefault="00691CA6" w:rsidP="00691CA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Ускорить процесс профессионального становления педагога.</w:t>
      </w:r>
    </w:p>
    <w:p w14:paraId="19DFBE4D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450C9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Результат:</w:t>
      </w:r>
    </w:p>
    <w:p w14:paraId="4FEC0D6E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14:paraId="2DCC09B5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потенциала.</w:t>
      </w:r>
    </w:p>
    <w:p w14:paraId="079D28F1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14:paraId="33386444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14:paraId="156B5FD2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специалистов, желающий продолжить свою работу в данном коллективе образовательного учреждения.</w:t>
      </w:r>
    </w:p>
    <w:p w14:paraId="5347A9F8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Качественный рост успеваемости и улучшение поведения в подшефных наставляемых классах и группах.</w:t>
      </w:r>
    </w:p>
    <w:p w14:paraId="7F506F26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Сокращение числа конфликтов с педагогическим и родительским сообществами.</w:t>
      </w:r>
    </w:p>
    <w:p w14:paraId="4BC4FFC3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Рост числа собственных профессиональных работ (статей, исследований, методических практик молодого специалиста и т.д.).</w:t>
      </w:r>
    </w:p>
    <w:p w14:paraId="5F94B886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77E0F7" w14:textId="77777777" w:rsidR="00691CA6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«Учитель-учитель»</w:t>
      </w:r>
    </w:p>
    <w:p w14:paraId="7CFE6055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9833" w:type="dxa"/>
        <w:tblLook w:val="04A0" w:firstRow="1" w:lastRow="0" w:firstColumn="1" w:lastColumn="0" w:noHBand="0" w:noVBand="1"/>
      </w:tblPr>
      <w:tblGrid>
        <w:gridCol w:w="2510"/>
        <w:gridCol w:w="2465"/>
        <w:gridCol w:w="2519"/>
        <w:gridCol w:w="2339"/>
      </w:tblGrid>
      <w:tr w:rsidR="00691CA6" w:rsidRPr="005F64C5" w14:paraId="78EB9D46" w14:textId="77777777" w:rsidTr="00A443B5">
        <w:trPr>
          <w:trHeight w:val="659"/>
        </w:trPr>
        <w:tc>
          <w:tcPr>
            <w:tcW w:w="4975" w:type="dxa"/>
            <w:gridSpan w:val="2"/>
            <w:vMerge w:val="restart"/>
          </w:tcPr>
          <w:p w14:paraId="45C29FB4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</w:t>
            </w:r>
          </w:p>
        </w:tc>
        <w:tc>
          <w:tcPr>
            <w:tcW w:w="4858" w:type="dxa"/>
            <w:gridSpan w:val="2"/>
          </w:tcPr>
          <w:p w14:paraId="56759BEC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Наставляемый </w:t>
            </w:r>
          </w:p>
        </w:tc>
      </w:tr>
      <w:tr w:rsidR="00691CA6" w:rsidRPr="005F64C5" w14:paraId="4647BB7C" w14:textId="77777777" w:rsidTr="00A443B5">
        <w:trPr>
          <w:trHeight w:val="435"/>
        </w:trPr>
        <w:tc>
          <w:tcPr>
            <w:tcW w:w="4975" w:type="dxa"/>
            <w:gridSpan w:val="2"/>
            <w:vMerge/>
          </w:tcPr>
          <w:p w14:paraId="01FD7FE4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14:paraId="7520123C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Молодой специалист</w:t>
            </w:r>
          </w:p>
        </w:tc>
        <w:tc>
          <w:tcPr>
            <w:tcW w:w="2339" w:type="dxa"/>
          </w:tcPr>
          <w:p w14:paraId="6A6881C8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</w:t>
            </w:r>
          </w:p>
        </w:tc>
      </w:tr>
      <w:tr w:rsidR="00691CA6" w:rsidRPr="005F64C5" w14:paraId="155D745D" w14:textId="77777777" w:rsidTr="00A443B5">
        <w:trPr>
          <w:trHeight w:val="1054"/>
        </w:trPr>
        <w:tc>
          <w:tcPr>
            <w:tcW w:w="4975" w:type="dxa"/>
            <w:gridSpan w:val="2"/>
          </w:tcPr>
          <w:p w14:paraId="48F0581E" w14:textId="77777777" w:rsidR="00691CA6" w:rsidRPr="005F64C5" w:rsidRDefault="00691CA6" w:rsidP="00691CA6">
            <w:pPr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14:paraId="47714918" w14:textId="77777777" w:rsidR="00691CA6" w:rsidRPr="005F64C5" w:rsidRDefault="00691CA6" w:rsidP="00691CA6">
            <w:pPr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14:paraId="600E0186" w14:textId="77777777" w:rsidR="00691CA6" w:rsidRPr="005F64C5" w:rsidRDefault="00691CA6" w:rsidP="00691CA6">
            <w:pPr>
              <w:numPr>
                <w:ilvl w:val="0"/>
                <w:numId w:val="31"/>
              </w:num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519" w:type="dxa"/>
            <w:vMerge w:val="restart"/>
          </w:tcPr>
          <w:p w14:paraId="145D496C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339" w:type="dxa"/>
          </w:tcPr>
          <w:p w14:paraId="59D6829C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Специалист, находящийся в процессе адаптации на новом месте работы, которому необходимо получать представления о традициях, особенностях, регламенте и принципах образовательной организации.</w:t>
            </w:r>
          </w:p>
        </w:tc>
      </w:tr>
      <w:tr w:rsidR="00691CA6" w:rsidRPr="005F64C5" w14:paraId="381F73E9" w14:textId="77777777" w:rsidTr="00A443B5">
        <w:trPr>
          <w:trHeight w:val="367"/>
        </w:trPr>
        <w:tc>
          <w:tcPr>
            <w:tcW w:w="4975" w:type="dxa"/>
            <w:gridSpan w:val="2"/>
          </w:tcPr>
          <w:p w14:paraId="3D45D785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519" w:type="dxa"/>
            <w:vMerge/>
          </w:tcPr>
          <w:p w14:paraId="3B69EAF3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 w:val="restart"/>
          </w:tcPr>
          <w:p w14:paraId="696739C0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Педагог, находящийся в состоянии эмоционального выгорания, хронической усталости.</w:t>
            </w:r>
          </w:p>
        </w:tc>
      </w:tr>
      <w:tr w:rsidR="00691CA6" w:rsidRPr="005F64C5" w14:paraId="611767B0" w14:textId="77777777" w:rsidTr="00A443B5">
        <w:trPr>
          <w:trHeight w:val="1109"/>
        </w:trPr>
        <w:tc>
          <w:tcPr>
            <w:tcW w:w="2510" w:type="dxa"/>
          </w:tcPr>
          <w:p w14:paraId="29AE8079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Наставник-консультант</w:t>
            </w:r>
          </w:p>
        </w:tc>
        <w:tc>
          <w:tcPr>
            <w:tcW w:w="2465" w:type="dxa"/>
          </w:tcPr>
          <w:p w14:paraId="268358BB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Наставник-предметник</w:t>
            </w:r>
          </w:p>
        </w:tc>
        <w:tc>
          <w:tcPr>
            <w:tcW w:w="2519" w:type="dxa"/>
            <w:vMerge/>
          </w:tcPr>
          <w:p w14:paraId="17EFCF4F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14:paraId="65F0C737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CA6" w:rsidRPr="005F64C5" w14:paraId="4B47A656" w14:textId="77777777" w:rsidTr="00A443B5">
        <w:trPr>
          <w:trHeight w:val="1054"/>
        </w:trPr>
        <w:tc>
          <w:tcPr>
            <w:tcW w:w="2510" w:type="dxa"/>
          </w:tcPr>
          <w:p w14:paraId="59F1BB8E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комфортных условий для реализации профессиональных качеств, помогает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 организацией образовательного процесса и с решением конкретных психолого-педагогических и коммуникативных проблем, контролирует самостоятельную работу молодого специалиста или педагога. </w:t>
            </w:r>
          </w:p>
        </w:tc>
        <w:tc>
          <w:tcPr>
            <w:tcW w:w="2465" w:type="dxa"/>
          </w:tcPr>
          <w:p w14:paraId="29B510A7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Опытный педагог одного и того же предметного направления, что и молодой учитель, способный </w:t>
            </w: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осуществлять всестороннюю методическую поддержку преподавание отдельных дисциплин.</w:t>
            </w:r>
          </w:p>
        </w:tc>
        <w:tc>
          <w:tcPr>
            <w:tcW w:w="2519" w:type="dxa"/>
            <w:vMerge/>
          </w:tcPr>
          <w:p w14:paraId="224C96E2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  <w:vMerge/>
          </w:tcPr>
          <w:p w14:paraId="6F452920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6C518DF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57DE82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Возможные варианты программы наставничества «Учитель-учитель»</w:t>
      </w:r>
    </w:p>
    <w:p w14:paraId="1FFFDD3F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691CA6" w:rsidRPr="005F64C5" w14:paraId="0CB0BA3C" w14:textId="77777777" w:rsidTr="00A443B5">
        <w:tc>
          <w:tcPr>
            <w:tcW w:w="4672" w:type="dxa"/>
          </w:tcPr>
          <w:p w14:paraId="35D78052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104" w:type="dxa"/>
          </w:tcPr>
          <w:p w14:paraId="276299BD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</w:tr>
      <w:tr w:rsidR="00691CA6" w:rsidRPr="005F64C5" w14:paraId="69629F6E" w14:textId="77777777" w:rsidTr="00A443B5">
        <w:tc>
          <w:tcPr>
            <w:tcW w:w="4672" w:type="dxa"/>
          </w:tcPr>
          <w:p w14:paraId="72E549B7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«Опытный педагог-молодой специалист» </w:t>
            </w:r>
          </w:p>
        </w:tc>
        <w:tc>
          <w:tcPr>
            <w:tcW w:w="5104" w:type="dxa"/>
          </w:tcPr>
          <w:p w14:paraId="6149DAFA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закрепления на месте работы.</w:t>
            </w:r>
          </w:p>
        </w:tc>
      </w:tr>
      <w:tr w:rsidR="00691CA6" w:rsidRPr="005F64C5" w14:paraId="6AF11EC3" w14:textId="77777777" w:rsidTr="00A443B5">
        <w:tc>
          <w:tcPr>
            <w:tcW w:w="4672" w:type="dxa"/>
          </w:tcPr>
          <w:p w14:paraId="078B2D69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«Опытный классный руководитель-молодой специалист»</w:t>
            </w:r>
          </w:p>
        </w:tc>
        <w:tc>
          <w:tcPr>
            <w:tcW w:w="5104" w:type="dxa"/>
          </w:tcPr>
          <w:p w14:paraId="0159BE96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в работе с классом коллективом и закрепление на месте работы.</w:t>
            </w:r>
          </w:p>
        </w:tc>
      </w:tr>
      <w:tr w:rsidR="00691CA6" w:rsidRPr="005F64C5" w14:paraId="2F45E204" w14:textId="77777777" w:rsidTr="00A443B5">
        <w:tc>
          <w:tcPr>
            <w:tcW w:w="4672" w:type="dxa"/>
          </w:tcPr>
          <w:p w14:paraId="3F36075E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«Лидер педагогического сообщества-педагог, испытывающий проблемы»</w:t>
            </w:r>
          </w:p>
        </w:tc>
        <w:tc>
          <w:tcPr>
            <w:tcW w:w="5104" w:type="dxa"/>
          </w:tcPr>
          <w:p w14:paraId="16C56F27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психоэмоциональной поддержки, сочетаемой с профессиональной помощью по приобретению и развитию педагогических талантов и инициатив.</w:t>
            </w:r>
          </w:p>
        </w:tc>
      </w:tr>
      <w:tr w:rsidR="00691CA6" w:rsidRPr="005F64C5" w14:paraId="2AE495F3" w14:textId="77777777" w:rsidTr="00A443B5">
        <w:tc>
          <w:tcPr>
            <w:tcW w:w="4672" w:type="dxa"/>
          </w:tcPr>
          <w:p w14:paraId="26FC8BCC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 новатор-консервативный педагог»</w:t>
            </w:r>
          </w:p>
        </w:tc>
        <w:tc>
          <w:tcPr>
            <w:tcW w:w="5104" w:type="dxa"/>
          </w:tcPr>
          <w:p w14:paraId="418BCA81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691CA6" w:rsidRPr="005F64C5" w14:paraId="58EA9D4F" w14:textId="77777777" w:rsidTr="00A443B5">
        <w:tc>
          <w:tcPr>
            <w:tcW w:w="4672" w:type="dxa"/>
          </w:tcPr>
          <w:p w14:paraId="1E595203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«Опытный предметник-неопытный предметник»</w:t>
            </w:r>
          </w:p>
        </w:tc>
        <w:tc>
          <w:tcPr>
            <w:tcW w:w="5104" w:type="dxa"/>
          </w:tcPr>
          <w:p w14:paraId="63AC028C" w14:textId="77777777" w:rsidR="00691CA6" w:rsidRPr="005F64C5" w:rsidRDefault="00691CA6" w:rsidP="00A443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14:paraId="3BA1C17B" w14:textId="77777777" w:rsidR="00691CA6" w:rsidRPr="005F64C5" w:rsidRDefault="00691CA6" w:rsidP="00691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886719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Схема реализации форм наставничества «Учитель-учитель»</w:t>
      </w:r>
    </w:p>
    <w:p w14:paraId="56E7F4A2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"/>
        <w:tblW w:w="9742" w:type="dxa"/>
        <w:tblLook w:val="04A0" w:firstRow="1" w:lastRow="0" w:firstColumn="1" w:lastColumn="0" w:noHBand="0" w:noVBand="1"/>
      </w:tblPr>
      <w:tblGrid>
        <w:gridCol w:w="4870"/>
        <w:gridCol w:w="4872"/>
      </w:tblGrid>
      <w:tr w:rsidR="00691CA6" w:rsidRPr="005F64C5" w14:paraId="7679C5D8" w14:textId="77777777" w:rsidTr="00A443B5">
        <w:trPr>
          <w:trHeight w:val="399"/>
        </w:trPr>
        <w:tc>
          <w:tcPr>
            <w:tcW w:w="4870" w:type="dxa"/>
          </w:tcPr>
          <w:p w14:paraId="1BA0E0CB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872" w:type="dxa"/>
          </w:tcPr>
          <w:p w14:paraId="05DC7B7B" w14:textId="77777777" w:rsidR="00691CA6" w:rsidRPr="005F64C5" w:rsidRDefault="00691CA6" w:rsidP="00A443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Мероприятия.</w:t>
            </w:r>
          </w:p>
        </w:tc>
      </w:tr>
      <w:tr w:rsidR="00691CA6" w:rsidRPr="005F64C5" w14:paraId="30C0EAA8" w14:textId="77777777" w:rsidTr="00A443B5">
        <w:trPr>
          <w:trHeight w:val="751"/>
        </w:trPr>
        <w:tc>
          <w:tcPr>
            <w:tcW w:w="4870" w:type="dxa"/>
          </w:tcPr>
          <w:p w14:paraId="38A7D718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«Учитель-учитель».</w:t>
            </w:r>
          </w:p>
        </w:tc>
        <w:tc>
          <w:tcPr>
            <w:tcW w:w="4872" w:type="dxa"/>
          </w:tcPr>
          <w:p w14:paraId="19F395A7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691CA6" w:rsidRPr="005F64C5" w14:paraId="7B5A454B" w14:textId="77777777" w:rsidTr="00A443B5">
        <w:trPr>
          <w:trHeight w:val="790"/>
        </w:trPr>
        <w:tc>
          <w:tcPr>
            <w:tcW w:w="4870" w:type="dxa"/>
          </w:tcPr>
          <w:p w14:paraId="73F6F157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Проводится отбор наставников из числа активных и опытных педагогов и педагогов, самостоятельно выражающих желание помочь педагогу.</w:t>
            </w:r>
          </w:p>
        </w:tc>
        <w:tc>
          <w:tcPr>
            <w:tcW w:w="4872" w:type="dxa"/>
          </w:tcPr>
          <w:p w14:paraId="63958D4A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691CA6" w:rsidRPr="005F64C5" w14:paraId="7CBC9E92" w14:textId="77777777" w:rsidTr="00A443B5">
        <w:trPr>
          <w:trHeight w:val="790"/>
        </w:trPr>
        <w:tc>
          <w:tcPr>
            <w:tcW w:w="4870" w:type="dxa"/>
          </w:tcPr>
          <w:p w14:paraId="51214049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872" w:type="dxa"/>
          </w:tcPr>
          <w:p w14:paraId="03AC1C0C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Проводиться при необходимости.</w:t>
            </w:r>
          </w:p>
        </w:tc>
      </w:tr>
      <w:tr w:rsidR="00691CA6" w:rsidRPr="005F64C5" w14:paraId="0DBD32D7" w14:textId="77777777" w:rsidTr="00A443B5">
        <w:trPr>
          <w:trHeight w:val="751"/>
        </w:trPr>
        <w:tc>
          <w:tcPr>
            <w:tcW w:w="4870" w:type="dxa"/>
          </w:tcPr>
          <w:p w14:paraId="6B1C394D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4872" w:type="dxa"/>
          </w:tcPr>
          <w:p w14:paraId="34CF3F53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Анкетирование. Листы опроса. Использование базы наставляемых.</w:t>
            </w:r>
          </w:p>
        </w:tc>
      </w:tr>
      <w:tr w:rsidR="00691CA6" w:rsidRPr="005F64C5" w14:paraId="649FFC60" w14:textId="77777777" w:rsidTr="00A443B5">
        <w:trPr>
          <w:trHeight w:val="364"/>
        </w:trPr>
        <w:tc>
          <w:tcPr>
            <w:tcW w:w="4870" w:type="dxa"/>
          </w:tcPr>
          <w:p w14:paraId="2E5413DC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872" w:type="dxa"/>
          </w:tcPr>
          <w:p w14:paraId="6A8AA9C6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встреч, обсуждение вопросов.</w:t>
            </w:r>
          </w:p>
        </w:tc>
      </w:tr>
      <w:tr w:rsidR="00691CA6" w:rsidRPr="005F64C5" w14:paraId="0023591A" w14:textId="77777777" w:rsidTr="00A443B5">
        <w:trPr>
          <w:trHeight w:val="790"/>
        </w:trPr>
        <w:tc>
          <w:tcPr>
            <w:tcW w:w="4870" w:type="dxa"/>
          </w:tcPr>
          <w:p w14:paraId="68A1DAD8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4872" w:type="dxa"/>
          </w:tcPr>
          <w:p w14:paraId="245586DC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Тестирование. Проведение мастер-классов, открытых уроков.</w:t>
            </w:r>
          </w:p>
        </w:tc>
      </w:tr>
      <w:tr w:rsidR="00691CA6" w:rsidRPr="005F64C5" w14:paraId="5E96782A" w14:textId="77777777" w:rsidTr="00A443B5">
        <w:trPr>
          <w:trHeight w:val="751"/>
        </w:trPr>
        <w:tc>
          <w:tcPr>
            <w:tcW w:w="4870" w:type="dxa"/>
          </w:tcPr>
          <w:p w14:paraId="671DF03E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 реализации форм наставничества.</w:t>
            </w:r>
          </w:p>
        </w:tc>
        <w:tc>
          <w:tcPr>
            <w:tcW w:w="4872" w:type="dxa"/>
          </w:tcPr>
          <w:p w14:paraId="02966467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691CA6" w:rsidRPr="005F64C5" w14:paraId="324341D1" w14:textId="77777777" w:rsidTr="00A443B5">
        <w:trPr>
          <w:trHeight w:val="790"/>
        </w:trPr>
        <w:tc>
          <w:tcPr>
            <w:tcW w:w="4870" w:type="dxa"/>
          </w:tcPr>
          <w:p w14:paraId="4D8CDEAB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</w:t>
            </w:r>
          </w:p>
        </w:tc>
        <w:tc>
          <w:tcPr>
            <w:tcW w:w="4872" w:type="dxa"/>
          </w:tcPr>
          <w:p w14:paraId="304716D2" w14:textId="77777777" w:rsidR="00691CA6" w:rsidRPr="005F64C5" w:rsidRDefault="00691CA6" w:rsidP="00A443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64C5">
              <w:rPr>
                <w:rFonts w:ascii="Times New Roman" w:eastAsia="Times New Roman" w:hAnsi="Times New Roman" w:cs="Times New Roman"/>
                <w:sz w:val="28"/>
                <w:szCs w:val="28"/>
              </w:rPr>
              <w:t>Поощрение на педагогическом совете или методический совет школы.</w:t>
            </w:r>
          </w:p>
        </w:tc>
      </w:tr>
    </w:tbl>
    <w:p w14:paraId="5940CC5C" w14:textId="77777777" w:rsidR="00691CA6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CD2AB" w14:textId="77777777" w:rsidR="00691CA6" w:rsidRPr="004B1062" w:rsidRDefault="00691CA6" w:rsidP="00691CA6">
      <w:pPr>
        <w:tabs>
          <w:tab w:val="center" w:pos="2587"/>
          <w:tab w:val="center" w:pos="5527"/>
        </w:tabs>
        <w:spacing w:after="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8.3.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4B1062">
        <w:rPr>
          <w:rFonts w:ascii="Times New Roman" w:eastAsia="Arial" w:hAnsi="Times New Roman" w:cs="Times New Roman"/>
          <w:b/>
          <w:sz w:val="28"/>
          <w:szCs w:val="28"/>
        </w:rPr>
        <w:tab/>
      </w:r>
      <w:bookmarkStart w:id="5" w:name="_Hlk59475994"/>
      <w:r w:rsidRPr="004B1062">
        <w:rPr>
          <w:rFonts w:ascii="Times New Roman" w:hAnsi="Times New Roman" w:cs="Times New Roman"/>
          <w:b/>
          <w:sz w:val="28"/>
          <w:szCs w:val="28"/>
        </w:rPr>
        <w:t xml:space="preserve">Форма наставничества «Учитель – ученик» </w:t>
      </w:r>
    </w:p>
    <w:p w14:paraId="095ABD85" w14:textId="77777777" w:rsidR="00691CA6" w:rsidRPr="004B1062" w:rsidRDefault="00691CA6" w:rsidP="00691CA6">
      <w:pPr>
        <w:spacing w:after="17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255128" w14:textId="77777777" w:rsidR="00691CA6" w:rsidRPr="004B1062" w:rsidRDefault="00691CA6" w:rsidP="00691CA6">
      <w:pPr>
        <w:spacing w:after="5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Цель</w:t>
      </w:r>
      <w:r w:rsidRPr="004B1062">
        <w:rPr>
          <w:rFonts w:ascii="Times New Roman" w:hAnsi="Times New Roman" w:cs="Times New Roman"/>
          <w:sz w:val="28"/>
          <w:szCs w:val="28"/>
        </w:rPr>
        <w:t xml:space="preserve"> 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   </w:t>
      </w:r>
    </w:p>
    <w:p w14:paraId="27A7746D" w14:textId="77777777" w:rsidR="00691CA6" w:rsidRPr="004B1062" w:rsidRDefault="00691CA6" w:rsidP="00691CA6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B1062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5E2A4E0A" w14:textId="77777777" w:rsidR="00691CA6" w:rsidRPr="004B1062" w:rsidRDefault="00691CA6" w:rsidP="00691CA6">
      <w:pPr>
        <w:numPr>
          <w:ilvl w:val="0"/>
          <w:numId w:val="38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59479508"/>
      <w:r w:rsidRPr="004B1062">
        <w:rPr>
          <w:rFonts w:ascii="Times New Roman" w:hAnsi="Times New Roman" w:cs="Times New Roman"/>
          <w:sz w:val="28"/>
          <w:szCs w:val="28"/>
        </w:rPr>
        <w:lastRenderedPageBreak/>
        <w:t xml:space="preserve">Помощь учащимся в раскрытии и оценке своего личного потенциала.  </w:t>
      </w:r>
    </w:p>
    <w:p w14:paraId="1800CAAC" w14:textId="77777777" w:rsidR="00691CA6" w:rsidRPr="004B1062" w:rsidRDefault="00691CA6" w:rsidP="00691CA6">
      <w:pPr>
        <w:numPr>
          <w:ilvl w:val="0"/>
          <w:numId w:val="38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мотивации к учебе и саморазвитию, к саморегуляции, формирования ценностных и жизненных ориентиров. </w:t>
      </w:r>
    </w:p>
    <w:bookmarkEnd w:id="6"/>
    <w:p w14:paraId="716BF7AE" w14:textId="77777777" w:rsidR="00691CA6" w:rsidRPr="004B1062" w:rsidRDefault="00691CA6" w:rsidP="00691CA6">
      <w:pPr>
        <w:numPr>
          <w:ilvl w:val="0"/>
          <w:numId w:val="38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Развитие лидерских, организационных, коммуникативных навыков и метакомпетенций.   </w:t>
      </w:r>
    </w:p>
    <w:p w14:paraId="5609CE30" w14:textId="77777777" w:rsidR="00691CA6" w:rsidRPr="004B1062" w:rsidRDefault="00691CA6" w:rsidP="00691CA6">
      <w:pPr>
        <w:numPr>
          <w:ilvl w:val="0"/>
          <w:numId w:val="38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Помощь в построении образовательной траектории и будущей профессиональной реализации. </w:t>
      </w:r>
    </w:p>
    <w:p w14:paraId="5137EA91" w14:textId="77777777" w:rsidR="00691CA6" w:rsidRPr="004B1062" w:rsidRDefault="00691CA6" w:rsidP="00691CA6">
      <w:pPr>
        <w:spacing w:after="3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2EA26D" w14:textId="77777777" w:rsidR="00691CA6" w:rsidRPr="004B1062" w:rsidRDefault="00691CA6" w:rsidP="00691CA6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</w:p>
    <w:p w14:paraId="3D1A2310" w14:textId="77777777" w:rsidR="00691CA6" w:rsidRPr="004B1062" w:rsidRDefault="00691CA6" w:rsidP="00691CA6">
      <w:pPr>
        <w:numPr>
          <w:ilvl w:val="0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Повышение успеваемости и улучшение психоэмоционального фона в младшей, средней и старшей школе. </w:t>
      </w:r>
    </w:p>
    <w:p w14:paraId="2EBFF322" w14:textId="77777777" w:rsidR="00691CA6" w:rsidRPr="004B1062" w:rsidRDefault="00691CA6" w:rsidP="00691CA6">
      <w:pPr>
        <w:numPr>
          <w:ilvl w:val="0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Численный рост кружков по интересам, а также внеурочных мероприятий. </w:t>
      </w:r>
    </w:p>
    <w:p w14:paraId="14DF1C6C" w14:textId="77777777" w:rsidR="00691CA6" w:rsidRPr="004B1062" w:rsidRDefault="00691CA6" w:rsidP="00691CA6">
      <w:pPr>
        <w:numPr>
          <w:ilvl w:val="0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Увеличение процента учеников, успешно прошедших </w:t>
      </w:r>
      <w:proofErr w:type="spellStart"/>
      <w:r w:rsidRPr="004B1062">
        <w:rPr>
          <w:rFonts w:ascii="Times New Roman" w:hAnsi="Times New Roman" w:cs="Times New Roman"/>
          <w:sz w:val="28"/>
          <w:szCs w:val="28"/>
        </w:rPr>
        <w:t>предпрофориентационную</w:t>
      </w:r>
      <w:proofErr w:type="spellEnd"/>
      <w:r w:rsidRPr="004B1062">
        <w:rPr>
          <w:rFonts w:ascii="Times New Roman" w:hAnsi="Times New Roman" w:cs="Times New Roman"/>
          <w:sz w:val="28"/>
          <w:szCs w:val="28"/>
        </w:rPr>
        <w:t xml:space="preserve"> программу. </w:t>
      </w:r>
    </w:p>
    <w:p w14:paraId="4E521022" w14:textId="77777777" w:rsidR="00691CA6" w:rsidRPr="004B1062" w:rsidRDefault="00691CA6" w:rsidP="00691CA6">
      <w:pPr>
        <w:numPr>
          <w:ilvl w:val="0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>Численный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062">
        <w:rPr>
          <w:rFonts w:ascii="Times New Roman" w:hAnsi="Times New Roman" w:cs="Times New Roman"/>
          <w:sz w:val="28"/>
          <w:szCs w:val="28"/>
        </w:rPr>
        <w:t xml:space="preserve">рост успешно реализованных и представленных результатов проектной деятельности в старших классах (совместно с представителем предприятия). </w:t>
      </w:r>
    </w:p>
    <w:p w14:paraId="3D41CB55" w14:textId="77777777" w:rsidR="00691CA6" w:rsidRPr="004B1062" w:rsidRDefault="00691CA6" w:rsidP="00691CA6">
      <w:pPr>
        <w:numPr>
          <w:ilvl w:val="0"/>
          <w:numId w:val="39"/>
        </w:numPr>
        <w:spacing w:after="13" w:line="268" w:lineRule="auto"/>
        <w:ind w:right="60" w:hanging="348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Увеличение числа учеников, планирующих стать наставниками в будущем и присоединиться к сообществу благодарных выпускников. </w:t>
      </w:r>
    </w:p>
    <w:bookmarkEnd w:id="5"/>
    <w:p w14:paraId="202253B2" w14:textId="77777777" w:rsidR="00691CA6" w:rsidRPr="004B1062" w:rsidRDefault="00691CA6" w:rsidP="00691CA6">
      <w:pPr>
        <w:spacing w:after="26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F1A901" w14:textId="77777777" w:rsidR="00691CA6" w:rsidRPr="004B1062" w:rsidRDefault="00691CA6" w:rsidP="00691CA6">
      <w:pPr>
        <w:spacing w:after="5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Характеристика участников формы наставничества «Учитель – ученик» </w:t>
      </w:r>
    </w:p>
    <w:p w14:paraId="54ED874B" w14:textId="77777777" w:rsidR="00691CA6" w:rsidRPr="004B1062" w:rsidRDefault="00691CA6" w:rsidP="00691CA6">
      <w:pPr>
        <w:spacing w:after="42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341"/>
        <w:gridCol w:w="3287"/>
        <w:gridCol w:w="2951"/>
      </w:tblGrid>
      <w:tr w:rsidR="00691CA6" w14:paraId="2C5F61E0" w14:textId="77777777" w:rsidTr="00A443B5">
        <w:tc>
          <w:tcPr>
            <w:tcW w:w="3341" w:type="dxa"/>
          </w:tcPr>
          <w:p w14:paraId="376C32B8" w14:textId="77777777" w:rsidR="00691CA6" w:rsidRDefault="00691CA6" w:rsidP="00A443B5">
            <w:pPr>
              <w:spacing w:after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238" w:type="dxa"/>
            <w:gridSpan w:val="2"/>
          </w:tcPr>
          <w:p w14:paraId="4CE29AF4" w14:textId="77777777" w:rsidR="00691CA6" w:rsidRDefault="00691CA6" w:rsidP="00A443B5">
            <w:pPr>
              <w:spacing w:after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691CA6" w14:paraId="6A80DEAE" w14:textId="77777777" w:rsidTr="00A443B5">
        <w:tc>
          <w:tcPr>
            <w:tcW w:w="3341" w:type="dxa"/>
          </w:tcPr>
          <w:p w14:paraId="623AA30B" w14:textId="77777777" w:rsidR="00691CA6" w:rsidRDefault="00691CA6" w:rsidP="00A443B5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Кто может быть.</w:t>
            </w:r>
          </w:p>
        </w:tc>
        <w:tc>
          <w:tcPr>
            <w:tcW w:w="3287" w:type="dxa"/>
          </w:tcPr>
          <w:p w14:paraId="7E8DC093" w14:textId="77777777" w:rsidR="00691CA6" w:rsidRDefault="00691CA6" w:rsidP="00A443B5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  <w:tc>
          <w:tcPr>
            <w:tcW w:w="2951" w:type="dxa"/>
          </w:tcPr>
          <w:p w14:paraId="1F21B09B" w14:textId="77777777" w:rsidR="00691CA6" w:rsidRDefault="00691CA6" w:rsidP="00A443B5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 </w:t>
            </w:r>
          </w:p>
        </w:tc>
      </w:tr>
      <w:tr w:rsidR="00691CA6" w14:paraId="7B822D9F" w14:textId="77777777" w:rsidTr="00A443B5">
        <w:tc>
          <w:tcPr>
            <w:tcW w:w="3341" w:type="dxa"/>
          </w:tcPr>
          <w:p w14:paraId="6CEBB823" w14:textId="77777777" w:rsidR="00691CA6" w:rsidRDefault="00691CA6" w:rsidP="00A443B5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Неравнодушный  профессионал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с    большим  (от  5  лет)  опытом работы с  высокой квалификацией.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Активная  жизненная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позиция.  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2A040B61" w14:textId="77777777" w:rsidR="00691CA6" w:rsidRPr="004B1062" w:rsidRDefault="00691CA6" w:rsidP="00691CA6">
            <w:pPr>
              <w:numPr>
                <w:ilvl w:val="0"/>
                <w:numId w:val="40"/>
              </w:numPr>
              <w:spacing w:after="13" w:line="240" w:lineRule="auto"/>
              <w:ind w:left="15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Возможно,  выпускник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того  же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 учреждения,  член  сообщества благодарных выпускников. Возможно, родитель образовательного учреждения. </w:t>
            </w:r>
          </w:p>
          <w:p w14:paraId="78355B08" w14:textId="77777777" w:rsidR="00691CA6" w:rsidRDefault="00691CA6" w:rsidP="00A443B5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</w:tcPr>
          <w:p w14:paraId="31F23718" w14:textId="77777777" w:rsidR="00691CA6" w:rsidRDefault="00691CA6" w:rsidP="00A443B5">
            <w:pPr>
              <w:spacing w:after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 активный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школьник  с  особыми образовательными потребностями,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мотивированный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общения,  самосовершенствованию, получению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новых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навыков.</w:t>
            </w:r>
          </w:p>
        </w:tc>
        <w:tc>
          <w:tcPr>
            <w:tcW w:w="2951" w:type="dxa"/>
          </w:tcPr>
          <w:p w14:paraId="343870DB" w14:textId="77777777" w:rsidR="00691CA6" w:rsidRPr="004B1062" w:rsidRDefault="00691CA6" w:rsidP="00A443B5">
            <w:pPr>
              <w:ind w:left="147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Плохо    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мотивированный,   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дезориентированный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школьник, не имеющий желания самостоятельно выбирать образовательную траекторию, мало   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информированный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карьерных и образовательных перспективах, равнодушный к процессам  внутри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и ее сообщества.</w:t>
            </w:r>
          </w:p>
          <w:p w14:paraId="744E52EE" w14:textId="77777777" w:rsidR="00691CA6" w:rsidRPr="004B1062" w:rsidRDefault="00691CA6" w:rsidP="00A443B5">
            <w:pPr>
              <w:spacing w:after="64"/>
              <w:ind w:left="11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05856" w14:textId="77777777" w:rsidR="00691CA6" w:rsidRPr="004B1062" w:rsidRDefault="00691CA6" w:rsidP="00A443B5">
            <w:pPr>
              <w:spacing w:after="53"/>
              <w:ind w:left="5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9E065" w14:textId="77777777" w:rsidR="00691CA6" w:rsidRDefault="00691CA6" w:rsidP="00A443B5">
            <w:pPr>
              <w:spacing w:after="34"/>
              <w:ind w:left="-83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1D300A" w14:textId="77777777" w:rsidR="00691CA6" w:rsidRPr="004B1062" w:rsidRDefault="00691CA6" w:rsidP="00691CA6">
      <w:pPr>
        <w:spacing w:after="42"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6C8C32E" w14:textId="77777777" w:rsidR="00691CA6" w:rsidRDefault="00691CA6" w:rsidP="00691CA6">
      <w:pPr>
        <w:spacing w:after="184"/>
        <w:ind w:left="-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ученик»  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691CA6" w14:paraId="4B3061EE" w14:textId="77777777" w:rsidTr="00A443B5">
        <w:tc>
          <w:tcPr>
            <w:tcW w:w="3544" w:type="dxa"/>
          </w:tcPr>
          <w:p w14:paraId="2EF4837E" w14:textId="77777777" w:rsidR="00691CA6" w:rsidRDefault="00691CA6" w:rsidP="00A443B5">
            <w:pPr>
              <w:spacing w:after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6095" w:type="dxa"/>
          </w:tcPr>
          <w:p w14:paraId="7565530F" w14:textId="77777777" w:rsidR="00691CA6" w:rsidRDefault="00691CA6" w:rsidP="00A443B5">
            <w:pPr>
              <w:spacing w:after="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691CA6" w14:paraId="3E2EF817" w14:textId="77777777" w:rsidTr="00A443B5">
        <w:tc>
          <w:tcPr>
            <w:tcW w:w="3544" w:type="dxa"/>
          </w:tcPr>
          <w:p w14:paraId="1A29CE7D" w14:textId="77777777" w:rsidR="00691CA6" w:rsidRDefault="00691CA6" w:rsidP="00A443B5">
            <w:pPr>
              <w:spacing w:after="184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Активный  профессионал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–  равнодушный  потребитель»</w:t>
            </w:r>
          </w:p>
        </w:tc>
        <w:tc>
          <w:tcPr>
            <w:tcW w:w="6095" w:type="dxa"/>
          </w:tcPr>
          <w:p w14:paraId="50E361E2" w14:textId="77777777" w:rsidR="00691CA6" w:rsidRDefault="00691CA6" w:rsidP="00A443B5">
            <w:pPr>
              <w:tabs>
                <w:tab w:val="left" w:pos="184"/>
              </w:tabs>
              <w:ind w:left="184" w:right="3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Мотивационная  и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ценностная  поддержка  с  развитием  коммуника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тивных, творческих, лидерских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навыков,  стимулирование  идей  саморазвития,  осознанного  выбора  образовательной и карьерной траектории. </w:t>
            </w:r>
          </w:p>
        </w:tc>
      </w:tr>
      <w:tr w:rsidR="00691CA6" w14:paraId="759C74D2" w14:textId="77777777" w:rsidTr="00A443B5">
        <w:tc>
          <w:tcPr>
            <w:tcW w:w="3544" w:type="dxa"/>
          </w:tcPr>
          <w:p w14:paraId="2AF04DCB" w14:textId="77777777" w:rsidR="00691CA6" w:rsidRDefault="00691CA6" w:rsidP="00A443B5">
            <w:pPr>
              <w:spacing w:after="184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Коллега  –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молодой  коллега»</w:t>
            </w:r>
          </w:p>
        </w:tc>
        <w:tc>
          <w:tcPr>
            <w:tcW w:w="6095" w:type="dxa"/>
          </w:tcPr>
          <w:p w14:paraId="5FE52A81" w14:textId="77777777" w:rsidR="00691CA6" w:rsidRDefault="00691CA6" w:rsidP="00A443B5">
            <w:pPr>
              <w:ind w:left="142" w:right="341" w:hanging="2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Совместная  работа</w:t>
            </w:r>
            <w:proofErr w:type="gram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 по  развитию  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рческого, предпринимательского или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 проекта,  в  процессе  которой наставляемый делится свежим видением и креативными идеями,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могут оказать 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существенную поддержку наставнику, а сам наставник выполняет 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организатора и  куратора. </w:t>
            </w:r>
          </w:p>
        </w:tc>
      </w:tr>
    </w:tbl>
    <w:p w14:paraId="0E3A93F4" w14:textId="77777777" w:rsidR="00691CA6" w:rsidRDefault="00691CA6" w:rsidP="00691CA6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AAE43" w14:textId="77777777" w:rsidR="00691CA6" w:rsidRPr="004B1062" w:rsidRDefault="00691CA6" w:rsidP="00691CA6">
      <w:pPr>
        <w:spacing w:after="0" w:line="256" w:lineRule="auto"/>
        <w:ind w:left="373" w:right="424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Схема реализации формы наставничества «Учитель – ученик» </w:t>
      </w:r>
    </w:p>
    <w:p w14:paraId="640C2A23" w14:textId="77777777" w:rsidR="00691CA6" w:rsidRPr="004B1062" w:rsidRDefault="00691CA6" w:rsidP="00691CA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0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573" w:type="dxa"/>
        <w:tblInd w:w="5" w:type="dxa"/>
        <w:tblCellMar>
          <w:top w:w="52" w:type="dxa"/>
          <w:right w:w="14" w:type="dxa"/>
        </w:tblCellMar>
        <w:tblLook w:val="04A0" w:firstRow="1" w:lastRow="0" w:firstColumn="1" w:lastColumn="0" w:noHBand="0" w:noVBand="1"/>
      </w:tblPr>
      <w:tblGrid>
        <w:gridCol w:w="4786"/>
        <w:gridCol w:w="4194"/>
        <w:gridCol w:w="593"/>
      </w:tblGrid>
      <w:tr w:rsidR="00691CA6" w:rsidRPr="004B1062" w14:paraId="5D5161D9" w14:textId="77777777" w:rsidTr="00A443B5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6CD6" w14:textId="77777777" w:rsidR="00691CA6" w:rsidRPr="004B1062" w:rsidRDefault="00691CA6" w:rsidP="00A443B5">
            <w:pPr>
              <w:spacing w:line="256" w:lineRule="auto"/>
              <w:ind w:left="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реализации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12BB5" w14:textId="77777777" w:rsidR="00691CA6" w:rsidRPr="004B1062" w:rsidRDefault="00691CA6" w:rsidP="00A443B5">
            <w:pPr>
              <w:spacing w:line="256" w:lineRule="auto"/>
              <w:ind w:left="6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669B0" w14:textId="77777777" w:rsidR="00691CA6" w:rsidRPr="004B1062" w:rsidRDefault="00691CA6" w:rsidP="00A443B5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CA6" w:rsidRPr="004B1062" w14:paraId="79A32D76" w14:textId="77777777" w:rsidTr="00A443B5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B021" w14:textId="77777777" w:rsidR="00691CA6" w:rsidRPr="004B1062" w:rsidRDefault="00691CA6" w:rsidP="00A443B5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– ученик».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8A3D9" w14:textId="77777777" w:rsidR="00691CA6" w:rsidRPr="004B1062" w:rsidRDefault="00691CA6" w:rsidP="00A443B5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Ученическая конференция.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22AF13" w14:textId="77777777" w:rsidR="00691CA6" w:rsidRPr="004B1062" w:rsidRDefault="00691CA6" w:rsidP="00A443B5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CA6" w:rsidRPr="004B1062" w14:paraId="7F6BF10A" w14:textId="77777777" w:rsidTr="00A443B5">
        <w:trPr>
          <w:trHeight w:val="56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4059A" w14:textId="77777777" w:rsidR="00691CA6" w:rsidRPr="004B1062" w:rsidRDefault="00691CA6" w:rsidP="00A443B5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Проводится отбор наставников из числа активных и опытных учителей, 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790A2" w14:textId="77777777" w:rsidR="00691CA6" w:rsidRPr="004B1062" w:rsidRDefault="00691CA6" w:rsidP="00A443B5">
            <w:pPr>
              <w:spacing w:line="256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Использование наставников.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E4465A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базы </w:t>
            </w:r>
          </w:p>
        </w:tc>
      </w:tr>
      <w:tr w:rsidR="00691CA6" w:rsidRPr="004B1062" w14:paraId="03197C8F" w14:textId="77777777" w:rsidTr="00A443B5">
        <w:trPr>
          <w:trHeight w:val="28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B00B2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представителей благодарных выпускников. 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9471" w14:textId="77777777" w:rsidR="00691CA6" w:rsidRPr="004B1062" w:rsidRDefault="00691CA6" w:rsidP="00A443B5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CA6" w:rsidRPr="004B1062" w14:paraId="5CAEE6D8" w14:textId="77777777" w:rsidTr="00A443B5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C34B2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наставников.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E53BA" w14:textId="77777777" w:rsidR="00691CA6" w:rsidRPr="004B1062" w:rsidRDefault="00691CA6" w:rsidP="00A443B5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проводится куратором программы наставничества при необходимости. Работа с пособиями </w:t>
            </w:r>
            <w:proofErr w:type="spellStart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Ментори</w:t>
            </w:r>
            <w:proofErr w:type="spellEnd"/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 «Рабочие тетради наставника». </w:t>
            </w:r>
          </w:p>
        </w:tc>
      </w:tr>
      <w:tr w:rsidR="00691CA6" w:rsidRPr="004B1062" w14:paraId="28FB6429" w14:textId="77777777" w:rsidTr="00A443B5">
        <w:trPr>
          <w:trHeight w:val="788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C6AF" w14:textId="77777777" w:rsidR="00691CA6" w:rsidRPr="004B1062" w:rsidRDefault="00691CA6" w:rsidP="00A443B5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 рамках школьной программы.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F5BA" w14:textId="77777777" w:rsidR="00691CA6" w:rsidRPr="004B1062" w:rsidRDefault="00691CA6" w:rsidP="00A443B5">
            <w:pPr>
              <w:tabs>
                <w:tab w:val="center" w:pos="2833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Листы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>опроса.</w:t>
            </w:r>
            <w:r w:rsidRPr="004B1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953A55B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наставляемых. </w:t>
            </w:r>
          </w:p>
        </w:tc>
      </w:tr>
      <w:tr w:rsidR="00691CA6" w:rsidRPr="004B1062" w14:paraId="40C356BC" w14:textId="77777777" w:rsidTr="00A443B5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330A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пар, групп.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DEAD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Личные встречи или групповая работа в формате «быстрых встреч». </w:t>
            </w:r>
          </w:p>
        </w:tc>
      </w:tr>
      <w:tr w:rsidR="00691CA6" w:rsidRPr="004B1062" w14:paraId="08AE405C" w14:textId="77777777" w:rsidTr="00A443B5">
        <w:trPr>
          <w:trHeight w:val="111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3381" w14:textId="77777777" w:rsidR="00691CA6" w:rsidRPr="004B1062" w:rsidRDefault="00691CA6" w:rsidP="00A443B5">
            <w:pPr>
              <w:spacing w:line="256" w:lineRule="auto"/>
              <w:ind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образовательных результатов у наставляемых. Мотивированны, интегрированы в сообщество. Осознано подходят к выбору профессий.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BA119" w14:textId="77777777" w:rsidR="00691CA6" w:rsidRPr="004B1062" w:rsidRDefault="00691CA6" w:rsidP="00A443B5">
            <w:pPr>
              <w:tabs>
                <w:tab w:val="center" w:pos="1538"/>
                <w:tab w:val="center" w:pos="2592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Защита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проекта.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успеваемости. </w:t>
            </w:r>
          </w:p>
          <w:p w14:paraId="55A00FA0" w14:textId="77777777" w:rsidR="00691CA6" w:rsidRPr="004B1062" w:rsidRDefault="00691CA6" w:rsidP="00A443B5">
            <w:pPr>
              <w:tabs>
                <w:tab w:val="center" w:pos="2516"/>
                <w:tab w:val="center" w:pos="3445"/>
                <w:tab w:val="right" w:pos="4772"/>
              </w:tabs>
              <w:spacing w:after="29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бизнес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плана. </w:t>
            </w:r>
          </w:p>
          <w:p w14:paraId="78845B44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образовательной траектории. </w:t>
            </w:r>
          </w:p>
        </w:tc>
      </w:tr>
      <w:tr w:rsidR="00691CA6" w:rsidRPr="004B1062" w14:paraId="31CA063D" w14:textId="77777777" w:rsidTr="00A443B5">
        <w:trPr>
          <w:trHeight w:val="56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B841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формы наставничества.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45D3F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эффективности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программы. </w:t>
            </w:r>
          </w:p>
        </w:tc>
      </w:tr>
      <w:tr w:rsidR="00691CA6" w:rsidRPr="004B1062" w14:paraId="572E89BC" w14:textId="77777777" w:rsidTr="00A443B5">
        <w:trPr>
          <w:trHeight w:val="84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2F86" w14:textId="77777777" w:rsidR="00691CA6" w:rsidRPr="004B1062" w:rsidRDefault="00691CA6" w:rsidP="00A443B5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получает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уважаемый </w:t>
            </w: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заслуженный статус. 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E797" w14:textId="77777777" w:rsidR="00691CA6" w:rsidRPr="004B1062" w:rsidRDefault="00691CA6" w:rsidP="00A443B5">
            <w:pPr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062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наставляемого на ученической конференции. Благодарственное письмо на предприятие или организацию наставника. </w:t>
            </w:r>
          </w:p>
        </w:tc>
      </w:tr>
    </w:tbl>
    <w:p w14:paraId="2F66D122" w14:textId="77777777" w:rsidR="00691CA6" w:rsidRPr="004B1062" w:rsidRDefault="00691CA6" w:rsidP="00691CA6">
      <w:pPr>
        <w:spacing w:after="33" w:line="25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0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71C50B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0F99C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результатов реализации программы наставничества</w:t>
      </w:r>
    </w:p>
    <w:p w14:paraId="2B949B82" w14:textId="77777777" w:rsidR="00691CA6" w:rsidRPr="005F64C5" w:rsidRDefault="00691CA6" w:rsidP="00691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Мониторинг процесса реализации программы наставничества понимается как сбор, обработки, хранения и использования информации о программе наставничества и/или отдельных ее элементов.</w:t>
      </w:r>
    </w:p>
    <w:p w14:paraId="7F1E88CA" w14:textId="77777777" w:rsidR="00691CA6" w:rsidRPr="005F64C5" w:rsidRDefault="00691CA6" w:rsidP="00691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взаимодействии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14:paraId="5172A0EC" w14:textId="77777777" w:rsidR="00691CA6" w:rsidRPr="005F64C5" w:rsidRDefault="00691CA6" w:rsidP="00691C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программы наставничества состоит из двух основных этапов:</w:t>
      </w:r>
    </w:p>
    <w:p w14:paraId="35945B2C" w14:textId="77777777" w:rsidR="00691CA6" w:rsidRPr="005F64C5" w:rsidRDefault="00691CA6" w:rsidP="00691CA6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качества процесса реализации программы наставничества;</w:t>
      </w:r>
    </w:p>
    <w:p w14:paraId="177A6DDF" w14:textId="77777777" w:rsidR="00691CA6" w:rsidRPr="005F64C5" w:rsidRDefault="00691CA6" w:rsidP="00691CA6">
      <w:pPr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мотивационно-личностного, компетентного, профессионального роста участников, динамика образовательных результатов.</w:t>
      </w:r>
    </w:p>
    <w:p w14:paraId="4ED5B10B" w14:textId="77777777" w:rsidR="00691CA6" w:rsidRPr="005F64C5" w:rsidRDefault="00691CA6" w:rsidP="00691CA6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качества процесса реализации программы наставничества</w:t>
      </w:r>
    </w:p>
    <w:p w14:paraId="76F5D333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1.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качество совместной работы пар или групп «наставник-наставляемый».</w:t>
      </w:r>
    </w:p>
    <w:p w14:paraId="4FB4546C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541787AD" w14:textId="77777777" w:rsidR="00691CA6" w:rsidRPr="005F64C5" w:rsidRDefault="00691CA6" w:rsidP="00691C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Цели мониторинга:</w:t>
      </w:r>
    </w:p>
    <w:p w14:paraId="25BCECE3" w14:textId="77777777" w:rsidR="00691CA6" w:rsidRPr="005F64C5" w:rsidRDefault="00691CA6" w:rsidP="00691C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качества реализуемой программы наставничества;</w:t>
      </w:r>
    </w:p>
    <w:p w14:paraId="5BD88FAA" w14:textId="77777777" w:rsidR="00691CA6" w:rsidRPr="005F64C5" w:rsidRDefault="00691CA6" w:rsidP="00691CA6">
      <w:pPr>
        <w:numPr>
          <w:ilvl w:val="0"/>
          <w:numId w:val="3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1E0C4660" w14:textId="77777777" w:rsidR="00691CA6" w:rsidRPr="005F64C5" w:rsidRDefault="00691CA6" w:rsidP="00691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14:paraId="57F48DA4" w14:textId="77777777" w:rsidR="00691CA6" w:rsidRPr="005F64C5" w:rsidRDefault="00691CA6" w:rsidP="00691C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Сбор и анализ обратной связи от участников (метод анкетирования)</w:t>
      </w:r>
    </w:p>
    <w:p w14:paraId="5BEAB254" w14:textId="77777777" w:rsidR="00691CA6" w:rsidRPr="005F64C5" w:rsidRDefault="00691CA6" w:rsidP="00691C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Обоснование требований к процессу реализации программ наставничества, к личности наставника;</w:t>
      </w:r>
    </w:p>
    <w:p w14:paraId="55C833FB" w14:textId="77777777" w:rsidR="00691CA6" w:rsidRPr="005F64C5" w:rsidRDefault="00691CA6" w:rsidP="00691C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хода программы наставничества;</w:t>
      </w:r>
    </w:p>
    <w:p w14:paraId="7C7EFA7F" w14:textId="77777777" w:rsidR="00691CA6" w:rsidRPr="005F64C5" w:rsidRDefault="00691CA6" w:rsidP="00691C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Описание особенностей взаимодействия наставника и наставляемого (группы наставляемых);</w:t>
      </w:r>
    </w:p>
    <w:p w14:paraId="2E5CE3EE" w14:textId="77777777" w:rsidR="00691CA6" w:rsidRPr="005F64C5" w:rsidRDefault="00691CA6" w:rsidP="00691C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Определение условий эффективной программы наставничества;</w:t>
      </w:r>
    </w:p>
    <w:p w14:paraId="3CA0FCCD" w14:textId="77777777" w:rsidR="00691CA6" w:rsidRPr="005F64C5" w:rsidRDefault="00691CA6" w:rsidP="00691CA6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Контроль показателей социального и профессионального благополучия.</w:t>
      </w:r>
    </w:p>
    <w:p w14:paraId="070F0810" w14:textId="77777777" w:rsidR="00691CA6" w:rsidRPr="005F64C5" w:rsidRDefault="00691CA6" w:rsidP="00691CA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Оформление результатов.</w:t>
      </w:r>
    </w:p>
    <w:p w14:paraId="66B4FB24" w14:textId="77777777" w:rsidR="00691CA6" w:rsidRPr="005F64C5" w:rsidRDefault="00691CA6" w:rsidP="00691C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опроса в рамках первого этапа мониторинга будет предоставлен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реализуемой программы наставничества.</w:t>
      </w:r>
    </w:p>
    <w:p w14:paraId="48139029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Сбор данных для построения </w:t>
      </w: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-анализа осуществляется посредством анкеты. </w:t>
      </w:r>
    </w:p>
    <w:p w14:paraId="318E46F1" w14:textId="77777777" w:rsidR="00691CA6" w:rsidRPr="005F64C5" w:rsidRDefault="00691CA6" w:rsidP="00691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14:paraId="3A44616B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  <w:lang w:val="en-US"/>
        </w:rPr>
        <w:t>SWOT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-анализ проводит куратор программы.</w:t>
      </w:r>
    </w:p>
    <w:p w14:paraId="6C5A25DA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Для оценки соответствий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социального и профессионального благополучия, расхождения между ожиданиями и реальными участниками программы наставничества.</w:t>
      </w:r>
    </w:p>
    <w:p w14:paraId="596B102F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58BBCE" w14:textId="77777777" w:rsidR="00691CA6" w:rsidRPr="005F64C5" w:rsidRDefault="00691CA6" w:rsidP="00691CA6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Мониторинг и оценка влияния программ на всех участников</w:t>
      </w:r>
    </w:p>
    <w:p w14:paraId="1629BAC9" w14:textId="77777777" w:rsidR="00691CA6" w:rsidRPr="005F64C5" w:rsidRDefault="00691CA6" w:rsidP="00691CA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 2. 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Второй этап мониторинга позволяет оценить: мотивационно-личностный и профессиональный рост участников программы наставничества; развитие метапредметных навыков и уровня вовлеченности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14:paraId="59EF68B1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Основываясь на результатах данного этапа, можно выдвинуть предложение о наличии положительной динамики влияния программы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«наставник-наставляемый». </w:t>
      </w:r>
    </w:p>
    <w:p w14:paraId="50902691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5F64C5">
        <w:rPr>
          <w:rFonts w:ascii="Times New Roman" w:eastAsia="Times New Roman" w:hAnsi="Times New Roman" w:cs="Times New Roman"/>
          <w:sz w:val="28"/>
          <w:szCs w:val="28"/>
        </w:rPr>
        <w:t>подэтапа</w:t>
      </w:r>
      <w:proofErr w:type="spellEnd"/>
      <w:r w:rsidRPr="005F64C5">
        <w:rPr>
          <w:rFonts w:ascii="Times New Roman" w:eastAsia="Times New Roman" w:hAnsi="Times New Roman" w:cs="Times New Roman"/>
          <w:sz w:val="28"/>
          <w:szCs w:val="28"/>
        </w:rPr>
        <w:t>, первый из которых осуществляется до входа в программу наставничества, а второй-по итогам прохождения программы.</w:t>
      </w:r>
    </w:p>
    <w:p w14:paraId="45246177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14:paraId="1FBBF570" w14:textId="77777777" w:rsidR="00691CA6" w:rsidRPr="005F64C5" w:rsidRDefault="00691CA6" w:rsidP="00691C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мониторинга </w:t>
      </w:r>
      <w:r w:rsidRPr="005F64C5">
        <w:rPr>
          <w:rFonts w:ascii="Times New Roman" w:eastAsia="Times New Roman" w:hAnsi="Times New Roman" w:cs="Times New Roman"/>
          <w:sz w:val="28"/>
          <w:szCs w:val="28"/>
        </w:rPr>
        <w:t>влияние программ наставничества на всех участников.</w:t>
      </w:r>
    </w:p>
    <w:p w14:paraId="08C3900D" w14:textId="77777777" w:rsidR="00691CA6" w:rsidRPr="005F64C5" w:rsidRDefault="00691CA6" w:rsidP="00691C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Глубокая оценка изучаемых личностных характеристик участников программы.</w:t>
      </w:r>
    </w:p>
    <w:p w14:paraId="5179E557" w14:textId="77777777" w:rsidR="00691CA6" w:rsidRPr="005F64C5" w:rsidRDefault="00691CA6" w:rsidP="00691C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Оценка динамики характеристик образовательного процесса (оценка качества изменений в освоении обучающимися образовательных программ).</w:t>
      </w:r>
    </w:p>
    <w:p w14:paraId="4C60114C" w14:textId="77777777" w:rsidR="00691CA6" w:rsidRPr="005F64C5" w:rsidRDefault="00691CA6" w:rsidP="00691CA6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и необходимая корректировка сформированных стратегий образования пар «наставник-наставляемый».</w:t>
      </w:r>
    </w:p>
    <w:p w14:paraId="1C847085" w14:textId="77777777" w:rsidR="00691CA6" w:rsidRPr="005F64C5" w:rsidRDefault="00691CA6" w:rsidP="00691CA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>Задачи мониторинга:</w:t>
      </w:r>
    </w:p>
    <w:p w14:paraId="1FDD64FA" w14:textId="77777777" w:rsidR="00691CA6" w:rsidRPr="005F64C5" w:rsidRDefault="00691CA6" w:rsidP="00691C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14:paraId="0B778950" w14:textId="77777777" w:rsidR="00691CA6" w:rsidRPr="005F64C5" w:rsidRDefault="00691CA6" w:rsidP="00691C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Экспериментальное подтверждение необходимости выдвижения, описанных в целевой модели требований к личности наставничества;</w:t>
      </w:r>
    </w:p>
    <w:p w14:paraId="03DB8846" w14:textId="77777777" w:rsidR="00691CA6" w:rsidRPr="005F64C5" w:rsidRDefault="00691CA6" w:rsidP="00691C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условий эффективности программы наставничества;</w:t>
      </w:r>
    </w:p>
    <w:p w14:paraId="1807A07A" w14:textId="77777777" w:rsidR="00691CA6" w:rsidRPr="005F64C5" w:rsidRDefault="00691CA6" w:rsidP="00691C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14:paraId="77A420E3" w14:textId="77777777" w:rsidR="00691CA6" w:rsidRPr="005F64C5" w:rsidRDefault="00691CA6" w:rsidP="00691C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Сравнение характеристики образовательного процесса на «входе» и «выходе» реализуемой программы;</w:t>
      </w:r>
    </w:p>
    <w:p w14:paraId="6E8EA9FC" w14:textId="77777777" w:rsidR="00691CA6" w:rsidRPr="005F64C5" w:rsidRDefault="00691CA6" w:rsidP="00691CA6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 </w:t>
      </w:r>
    </w:p>
    <w:p w14:paraId="721C1CC2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883431" w14:textId="77777777" w:rsidR="00691CA6" w:rsidRPr="005F64C5" w:rsidRDefault="00691CA6" w:rsidP="00691CA6">
      <w:pPr>
        <w:numPr>
          <w:ilvl w:val="0"/>
          <w:numId w:val="3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Механизмы мотивации и поощрения наставников</w:t>
      </w:r>
    </w:p>
    <w:p w14:paraId="7346FD0F" w14:textId="77777777" w:rsidR="00691CA6" w:rsidRPr="005F64C5" w:rsidRDefault="00691CA6" w:rsidP="00691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6730AC" w14:textId="77777777" w:rsidR="00691CA6" w:rsidRPr="005F64C5" w:rsidRDefault="00691CA6" w:rsidP="00691CA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отводиться ведущая роль.</w:t>
      </w:r>
    </w:p>
    <w:p w14:paraId="62C2F2A6" w14:textId="77777777" w:rsidR="00691CA6" w:rsidRPr="005F64C5" w:rsidRDefault="00691CA6" w:rsidP="00691CA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Мероприятия по популяризации роли наставника.</w:t>
      </w:r>
    </w:p>
    <w:p w14:paraId="6BE3C509" w14:textId="77777777" w:rsidR="00691CA6" w:rsidRPr="005F64C5" w:rsidRDefault="00691CA6" w:rsidP="00691CA6">
      <w:pPr>
        <w:numPr>
          <w:ilvl w:val="0"/>
          <w:numId w:val="3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фестивалей, форумов, конференций наставников на школьном уровне.</w:t>
      </w:r>
    </w:p>
    <w:p w14:paraId="1C0AD857" w14:textId="77777777" w:rsidR="00691CA6" w:rsidRPr="005F64C5" w:rsidRDefault="00691CA6" w:rsidP="00691CA6">
      <w:pPr>
        <w:numPr>
          <w:ilvl w:val="0"/>
          <w:numId w:val="3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Выдвижение лучших наставников </w:t>
      </w:r>
      <w:proofErr w:type="gramStart"/>
      <w:r w:rsidRPr="005F64C5">
        <w:rPr>
          <w:rFonts w:ascii="Times New Roman" w:eastAsia="Times New Roman" w:hAnsi="Times New Roman" w:cs="Times New Roman"/>
          <w:sz w:val="28"/>
          <w:szCs w:val="28"/>
        </w:rPr>
        <w:t>на конкурса</w:t>
      </w:r>
      <w:proofErr w:type="gramEnd"/>
      <w:r w:rsidRPr="005F64C5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мероприятия на муниципальном, региональном и федерльном уровнях.</w:t>
      </w:r>
    </w:p>
    <w:p w14:paraId="671A5500" w14:textId="77777777" w:rsidR="00691CA6" w:rsidRPr="005F64C5" w:rsidRDefault="00691CA6" w:rsidP="00691CA6">
      <w:pPr>
        <w:numPr>
          <w:ilvl w:val="0"/>
          <w:numId w:val="3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Проведение школьного конкурса профессионального мастерства «Наставник года», «Лучшая пара», «Наставник+».</w:t>
      </w:r>
    </w:p>
    <w:p w14:paraId="783BC134" w14:textId="77777777" w:rsidR="00691CA6" w:rsidRPr="005F64C5" w:rsidRDefault="00691CA6" w:rsidP="00691CA6">
      <w:pPr>
        <w:numPr>
          <w:ilvl w:val="0"/>
          <w:numId w:val="3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Награждение школьными грамотами «Лучший наставник»</w:t>
      </w:r>
    </w:p>
    <w:p w14:paraId="276FF0C9" w14:textId="77777777" w:rsidR="00691CA6" w:rsidRPr="005F64C5" w:rsidRDefault="00691CA6" w:rsidP="00691CA6">
      <w:pPr>
        <w:numPr>
          <w:ilvl w:val="0"/>
          <w:numId w:val="3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Благодарственные письма родителям наставников из числа обучающихся.</w:t>
      </w:r>
    </w:p>
    <w:p w14:paraId="0C752378" w14:textId="77777777" w:rsidR="00691CA6" w:rsidRPr="005F64C5" w:rsidRDefault="00691CA6" w:rsidP="00691CA6">
      <w:pPr>
        <w:numPr>
          <w:ilvl w:val="0"/>
          <w:numId w:val="37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5F64C5">
        <w:rPr>
          <w:rFonts w:ascii="Times New Roman" w:eastAsia="Times New Roman" w:hAnsi="Times New Roman" w:cs="Times New Roman"/>
          <w:sz w:val="28"/>
          <w:szCs w:val="28"/>
        </w:rPr>
        <w:t>Предоставлять наставникам возможности принимать участие в формировании предложений, касающихся развития школы.</w:t>
      </w:r>
    </w:p>
    <w:p w14:paraId="04DE5AE9" w14:textId="77777777" w:rsidR="00691CA6" w:rsidRDefault="00691CA6" w:rsidP="00691CA6">
      <w:pPr>
        <w:pStyle w:val="80"/>
        <w:shd w:val="clear" w:color="auto" w:fill="auto"/>
        <w:spacing w:line="322" w:lineRule="exact"/>
        <w:ind w:left="426"/>
        <w:rPr>
          <w:i w:val="0"/>
          <w:sz w:val="24"/>
          <w:szCs w:val="24"/>
        </w:rPr>
      </w:pPr>
    </w:p>
    <w:p w14:paraId="6152457B" w14:textId="77777777" w:rsidR="00691CA6" w:rsidRDefault="00691CA6" w:rsidP="00691CA6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14:paraId="2C40594D" w14:textId="77777777" w:rsidR="00691CA6" w:rsidRDefault="00691CA6" w:rsidP="00691CA6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14:paraId="3BAE9BBD" w14:textId="77777777" w:rsidR="00691CA6" w:rsidRPr="009F2476" w:rsidRDefault="00691CA6" w:rsidP="00691CA6">
      <w:pPr>
        <w:pStyle w:val="80"/>
        <w:shd w:val="clear" w:color="auto" w:fill="auto"/>
        <w:spacing w:line="322" w:lineRule="exact"/>
        <w:rPr>
          <w:i w:val="0"/>
          <w:sz w:val="24"/>
          <w:szCs w:val="24"/>
        </w:rPr>
      </w:pPr>
    </w:p>
    <w:p w14:paraId="3499876A" w14:textId="77777777" w:rsidR="00691CA6" w:rsidRPr="005B278C" w:rsidRDefault="00691CA6" w:rsidP="00691CA6">
      <w:pPr>
        <w:rPr>
          <w:rFonts w:ascii="Times New Roman" w:hAnsi="Times New Roman" w:cs="Times New Roman"/>
          <w:sz w:val="24"/>
          <w:szCs w:val="24"/>
        </w:rPr>
      </w:pPr>
    </w:p>
    <w:p w14:paraId="00ECBA9D" w14:textId="77777777" w:rsidR="00691CA6" w:rsidRPr="005B278C" w:rsidRDefault="00691CA6" w:rsidP="00691CA6">
      <w:pPr>
        <w:rPr>
          <w:rFonts w:ascii="Times New Roman" w:hAnsi="Times New Roman" w:cs="Times New Roman"/>
          <w:sz w:val="24"/>
          <w:szCs w:val="24"/>
        </w:rPr>
      </w:pPr>
    </w:p>
    <w:p w14:paraId="14BFC8FE" w14:textId="77777777" w:rsidR="00691CA6" w:rsidRPr="005F64C5" w:rsidRDefault="00691CA6" w:rsidP="00691CA6">
      <w:pPr>
        <w:rPr>
          <w:sz w:val="28"/>
          <w:szCs w:val="28"/>
        </w:rPr>
      </w:pPr>
    </w:p>
    <w:p w14:paraId="67D601F8" w14:textId="77777777" w:rsidR="00162EA2" w:rsidRDefault="00162EA2"/>
    <w:sectPr w:rsidR="00162EA2" w:rsidSect="008E49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925"/>
    <w:multiLevelType w:val="hybridMultilevel"/>
    <w:tmpl w:val="A120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AE6"/>
    <w:multiLevelType w:val="hybridMultilevel"/>
    <w:tmpl w:val="5EA65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584C"/>
    <w:multiLevelType w:val="hybridMultilevel"/>
    <w:tmpl w:val="149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B5FD5"/>
    <w:multiLevelType w:val="hybridMultilevel"/>
    <w:tmpl w:val="5698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C32FA"/>
    <w:multiLevelType w:val="hybridMultilevel"/>
    <w:tmpl w:val="A1D4C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8682A"/>
    <w:multiLevelType w:val="hybridMultilevel"/>
    <w:tmpl w:val="1AFA5C92"/>
    <w:lvl w:ilvl="0" w:tplc="54E68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C941C8D"/>
    <w:multiLevelType w:val="hybridMultilevel"/>
    <w:tmpl w:val="191A4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F7299"/>
    <w:multiLevelType w:val="hybridMultilevel"/>
    <w:tmpl w:val="9F308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2FE5"/>
    <w:multiLevelType w:val="hybridMultilevel"/>
    <w:tmpl w:val="869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6D17"/>
    <w:multiLevelType w:val="hybridMultilevel"/>
    <w:tmpl w:val="5F96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2A1B"/>
    <w:multiLevelType w:val="hybridMultilevel"/>
    <w:tmpl w:val="A4A2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0B92"/>
    <w:multiLevelType w:val="hybridMultilevel"/>
    <w:tmpl w:val="C87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F145B"/>
    <w:multiLevelType w:val="hybridMultilevel"/>
    <w:tmpl w:val="7E24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944EC"/>
    <w:multiLevelType w:val="multilevel"/>
    <w:tmpl w:val="013A7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4" w15:restartNumberingAfterBreak="0">
    <w:nsid w:val="3923460B"/>
    <w:multiLevelType w:val="hybridMultilevel"/>
    <w:tmpl w:val="1C2C2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D1C6E"/>
    <w:multiLevelType w:val="multilevel"/>
    <w:tmpl w:val="ACB2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968F9"/>
    <w:multiLevelType w:val="hybridMultilevel"/>
    <w:tmpl w:val="DF021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75A37"/>
    <w:multiLevelType w:val="hybridMultilevel"/>
    <w:tmpl w:val="28107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5456A"/>
    <w:multiLevelType w:val="hybridMultilevel"/>
    <w:tmpl w:val="8E8617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61B36"/>
    <w:multiLevelType w:val="hybridMultilevel"/>
    <w:tmpl w:val="39BC2C86"/>
    <w:lvl w:ilvl="0" w:tplc="88B650A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CB462E1"/>
    <w:multiLevelType w:val="hybridMultilevel"/>
    <w:tmpl w:val="2634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35447"/>
    <w:multiLevelType w:val="hybridMultilevel"/>
    <w:tmpl w:val="C0B6793A"/>
    <w:lvl w:ilvl="0" w:tplc="303CE138">
      <w:start w:val="1"/>
      <w:numFmt w:val="bullet"/>
      <w:lvlText w:val="•"/>
      <w:lvlJc w:val="left"/>
      <w:pPr>
        <w:ind w:left="47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5FA1B46">
      <w:start w:val="1"/>
      <w:numFmt w:val="bullet"/>
      <w:lvlText w:val="o"/>
      <w:lvlJc w:val="left"/>
      <w:pPr>
        <w:ind w:left="11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7CD1FC">
      <w:start w:val="1"/>
      <w:numFmt w:val="bullet"/>
      <w:lvlText w:val="▪"/>
      <w:lvlJc w:val="left"/>
      <w:pPr>
        <w:ind w:left="19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C811F8">
      <w:start w:val="1"/>
      <w:numFmt w:val="bullet"/>
      <w:lvlText w:val="•"/>
      <w:lvlJc w:val="left"/>
      <w:pPr>
        <w:ind w:left="26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A41E6C">
      <w:start w:val="1"/>
      <w:numFmt w:val="bullet"/>
      <w:lvlText w:val="o"/>
      <w:lvlJc w:val="left"/>
      <w:pPr>
        <w:ind w:left="33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DCA9F0">
      <w:start w:val="1"/>
      <w:numFmt w:val="bullet"/>
      <w:lvlText w:val="▪"/>
      <w:lvlJc w:val="left"/>
      <w:pPr>
        <w:ind w:left="40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FCA20DE">
      <w:start w:val="1"/>
      <w:numFmt w:val="bullet"/>
      <w:lvlText w:val="•"/>
      <w:lvlJc w:val="left"/>
      <w:pPr>
        <w:ind w:left="47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E7A2074">
      <w:start w:val="1"/>
      <w:numFmt w:val="bullet"/>
      <w:lvlText w:val="o"/>
      <w:lvlJc w:val="left"/>
      <w:pPr>
        <w:ind w:left="5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449B94">
      <w:start w:val="1"/>
      <w:numFmt w:val="bullet"/>
      <w:lvlText w:val="▪"/>
      <w:lvlJc w:val="left"/>
      <w:pPr>
        <w:ind w:left="62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8120372"/>
    <w:multiLevelType w:val="hybridMultilevel"/>
    <w:tmpl w:val="9446A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45C76"/>
    <w:multiLevelType w:val="multilevel"/>
    <w:tmpl w:val="E844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947F5"/>
    <w:multiLevelType w:val="hybridMultilevel"/>
    <w:tmpl w:val="2CB81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B66E4"/>
    <w:multiLevelType w:val="multilevel"/>
    <w:tmpl w:val="6942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672E4"/>
    <w:multiLevelType w:val="hybridMultilevel"/>
    <w:tmpl w:val="E95059DA"/>
    <w:lvl w:ilvl="0" w:tplc="04190003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8" w15:restartNumberingAfterBreak="0">
    <w:nsid w:val="6630140D"/>
    <w:multiLevelType w:val="multilevel"/>
    <w:tmpl w:val="AED4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5E5095"/>
    <w:multiLevelType w:val="hybridMultilevel"/>
    <w:tmpl w:val="31D4E390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A2A11D1"/>
    <w:multiLevelType w:val="multilevel"/>
    <w:tmpl w:val="43FA39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6A923E0C"/>
    <w:multiLevelType w:val="hybridMultilevel"/>
    <w:tmpl w:val="2C50805A"/>
    <w:lvl w:ilvl="0" w:tplc="5D528B16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9C601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0944ECC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1462F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828F0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AE2F8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9A85D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9BC28E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BE2B12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C9C7EA0"/>
    <w:multiLevelType w:val="hybridMultilevel"/>
    <w:tmpl w:val="BE86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318A9"/>
    <w:multiLevelType w:val="hybridMultilevel"/>
    <w:tmpl w:val="2482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3135CC"/>
    <w:multiLevelType w:val="hybridMultilevel"/>
    <w:tmpl w:val="3C5C0B5A"/>
    <w:lvl w:ilvl="0" w:tplc="FFC6FFEA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EE0D73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9A3F0E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22055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F23C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C2A7F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1C4CA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402D80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06A76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72447858"/>
    <w:multiLevelType w:val="hybridMultilevel"/>
    <w:tmpl w:val="2FDE9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F5535"/>
    <w:multiLevelType w:val="hybridMultilevel"/>
    <w:tmpl w:val="C834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C5CAA"/>
    <w:multiLevelType w:val="hybridMultilevel"/>
    <w:tmpl w:val="7922A5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912EBB"/>
    <w:multiLevelType w:val="hybridMultilevel"/>
    <w:tmpl w:val="15861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D5FC7"/>
    <w:multiLevelType w:val="hybridMultilevel"/>
    <w:tmpl w:val="3080021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30"/>
  </w:num>
  <w:num w:numId="5">
    <w:abstractNumId w:val="36"/>
  </w:num>
  <w:num w:numId="6">
    <w:abstractNumId w:val="26"/>
  </w:num>
  <w:num w:numId="7">
    <w:abstractNumId w:val="28"/>
  </w:num>
  <w:num w:numId="8">
    <w:abstractNumId w:val="15"/>
  </w:num>
  <w:num w:numId="9">
    <w:abstractNumId w:val="11"/>
  </w:num>
  <w:num w:numId="10">
    <w:abstractNumId w:val="14"/>
  </w:num>
  <w:num w:numId="11">
    <w:abstractNumId w:val="20"/>
  </w:num>
  <w:num w:numId="12">
    <w:abstractNumId w:val="9"/>
  </w:num>
  <w:num w:numId="13">
    <w:abstractNumId w:val="33"/>
  </w:num>
  <w:num w:numId="14">
    <w:abstractNumId w:val="16"/>
  </w:num>
  <w:num w:numId="15">
    <w:abstractNumId w:val="8"/>
  </w:num>
  <w:num w:numId="16">
    <w:abstractNumId w:val="38"/>
  </w:num>
  <w:num w:numId="17">
    <w:abstractNumId w:val="29"/>
  </w:num>
  <w:num w:numId="18">
    <w:abstractNumId w:val="18"/>
  </w:num>
  <w:num w:numId="19">
    <w:abstractNumId w:val="27"/>
  </w:num>
  <w:num w:numId="20">
    <w:abstractNumId w:val="12"/>
  </w:num>
  <w:num w:numId="21">
    <w:abstractNumId w:val="25"/>
  </w:num>
  <w:num w:numId="22">
    <w:abstractNumId w:val="32"/>
  </w:num>
  <w:num w:numId="23">
    <w:abstractNumId w:val="35"/>
  </w:num>
  <w:num w:numId="24">
    <w:abstractNumId w:val="0"/>
  </w:num>
  <w:num w:numId="25">
    <w:abstractNumId w:val="10"/>
  </w:num>
  <w:num w:numId="26">
    <w:abstractNumId w:val="7"/>
  </w:num>
  <w:num w:numId="27">
    <w:abstractNumId w:val="2"/>
  </w:num>
  <w:num w:numId="28">
    <w:abstractNumId w:val="22"/>
  </w:num>
  <w:num w:numId="29">
    <w:abstractNumId w:val="24"/>
  </w:num>
  <w:num w:numId="30">
    <w:abstractNumId w:val="13"/>
  </w:num>
  <w:num w:numId="31">
    <w:abstractNumId w:val="6"/>
  </w:num>
  <w:num w:numId="32">
    <w:abstractNumId w:val="37"/>
  </w:num>
  <w:num w:numId="33">
    <w:abstractNumId w:val="19"/>
  </w:num>
  <w:num w:numId="34">
    <w:abstractNumId w:val="4"/>
  </w:num>
  <w:num w:numId="35">
    <w:abstractNumId w:val="5"/>
  </w:num>
  <w:num w:numId="36">
    <w:abstractNumId w:val="3"/>
  </w:num>
  <w:num w:numId="37">
    <w:abstractNumId w:val="39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A2"/>
    <w:rsid w:val="00162EA2"/>
    <w:rsid w:val="0069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8D4E"/>
  <w15:chartTrackingRefBased/>
  <w15:docId w15:val="{57B6AF52-15F5-4B20-8C1D-028FD15E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1C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1CA6"/>
    <w:pPr>
      <w:spacing w:after="0" w:line="240" w:lineRule="auto"/>
    </w:pPr>
  </w:style>
  <w:style w:type="table" w:styleId="a4">
    <w:name w:val="Table Grid"/>
    <w:basedOn w:val="a1"/>
    <w:uiPriority w:val="39"/>
    <w:rsid w:val="0069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691CA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91CA6"/>
    <w:pPr>
      <w:widowControl w:val="0"/>
      <w:shd w:val="clear" w:color="auto" w:fill="FFFFFF"/>
      <w:spacing w:after="24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table" w:customStyle="1" w:styleId="1">
    <w:name w:val="Сетка таблицы1"/>
    <w:basedOn w:val="a1"/>
    <w:next w:val="a4"/>
    <w:uiPriority w:val="59"/>
    <w:rsid w:val="0069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1C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5818</Words>
  <Characters>33166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2020-12-21T22:16:00Z</dcterms:created>
  <dcterms:modified xsi:type="dcterms:W3CDTF">2020-12-21T22:16:00Z</dcterms:modified>
</cp:coreProperties>
</file>