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10" w:rsidRDefault="00B83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Ростовская область, Семикаракорский район, х. Слободской </w:t>
      </w:r>
    </w:p>
    <w:p w:rsidR="00A23E10" w:rsidRDefault="00B830B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A23E10" w:rsidRDefault="00B830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Слободская средняя общеобразовательная школа</w:t>
      </w:r>
    </w:p>
    <w:p w:rsidR="00A23E10" w:rsidRDefault="00A23E10"/>
    <w:tbl>
      <w:tblPr>
        <w:tblStyle w:val="aa"/>
        <w:tblW w:w="4643" w:type="dxa"/>
        <w:tblInd w:w="492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3"/>
      </w:tblGrid>
      <w:tr w:rsidR="00A23E1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E10" w:rsidRDefault="00B830B6" w:rsidP="00B830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A23E10" w:rsidRDefault="00B830B6" w:rsidP="00B830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МБОУ  Слободская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  <w:p w:rsidR="00A23E10" w:rsidRDefault="00B830B6" w:rsidP="00B830B6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  Быкадорова Л.М.</w:t>
            </w:r>
          </w:p>
          <w:p w:rsidR="00A23E10" w:rsidRDefault="00B830B6" w:rsidP="00B830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16.07.2021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346</w:t>
            </w:r>
          </w:p>
          <w:p w:rsidR="00A23E10" w:rsidRDefault="00A23E10">
            <w:pPr>
              <w:spacing w:after="0" w:line="240" w:lineRule="auto"/>
            </w:pPr>
          </w:p>
        </w:tc>
      </w:tr>
    </w:tbl>
    <w:p w:rsidR="00A23E10" w:rsidRDefault="00A23E10"/>
    <w:p w:rsidR="00A23E10" w:rsidRDefault="00B830B6">
      <w:r>
        <w:rPr>
          <w:noProof/>
        </w:rPr>
        <w:drawing>
          <wp:inline distT="0" distB="0" distL="0" distR="0">
            <wp:extent cx="49339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10" w:rsidRDefault="00B830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РАБОЧАЯ ПРОГРАММА</w:t>
      </w:r>
    </w:p>
    <w:p w:rsidR="00A23E10" w:rsidRDefault="00B830B6">
      <w:pPr>
        <w:spacing w:after="24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ХИМИИ</w:t>
      </w:r>
    </w:p>
    <w:p w:rsidR="00A23E10" w:rsidRDefault="00B830B6">
      <w:pPr>
        <w:spacing w:after="24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2021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2022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</w:t>
      </w:r>
    </w:p>
    <w:p w:rsidR="00A23E10" w:rsidRDefault="00B830B6">
      <w:pPr>
        <w:spacing w:after="24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среднее общее образование</w:t>
      </w:r>
    </w:p>
    <w:p w:rsidR="00A23E10" w:rsidRDefault="00B830B6">
      <w:pPr>
        <w:spacing w:after="24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11 класс</w:t>
      </w:r>
    </w:p>
    <w:p w:rsidR="00A23E10" w:rsidRDefault="00B830B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количество часов – 32</w:t>
      </w:r>
    </w:p>
    <w:p w:rsidR="00A23E10" w:rsidRDefault="00B830B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23E10" w:rsidRDefault="00B830B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учитель биологии и химии </w:t>
      </w:r>
      <w:r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Cs/>
          <w:sz w:val="28"/>
          <w:szCs w:val="28"/>
        </w:rPr>
        <w:t xml:space="preserve"> категории    </w:t>
      </w:r>
    </w:p>
    <w:p w:rsidR="00A23E10" w:rsidRDefault="00B830B6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Тимошенко Нина Александровна</w:t>
      </w:r>
    </w:p>
    <w:p w:rsidR="00A23E10" w:rsidRDefault="00B830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Программа разработана на основе: </w:t>
      </w:r>
      <w:r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стандарта среднего общего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Программы среднего общего образования по химии для 11 класса «Химия 11 » УМК под редакцией О.С. Габриелян</w:t>
      </w:r>
    </w:p>
    <w:p w:rsidR="00A23E10" w:rsidRDefault="00A23E10"/>
    <w:p w:rsidR="00A23E10" w:rsidRDefault="00A23E10"/>
    <w:p w:rsidR="00A23E10" w:rsidRDefault="00A23E10"/>
    <w:p w:rsidR="00A23E10" w:rsidRDefault="00A23E10"/>
    <w:p w:rsidR="00A23E10" w:rsidRDefault="00A23E10"/>
    <w:p w:rsidR="00A23E10" w:rsidRDefault="00A23E10"/>
    <w:p w:rsidR="00B830B6" w:rsidRDefault="00B830B6"/>
    <w:p w:rsidR="00A23E10" w:rsidRDefault="00B830B6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</w:t>
      </w:r>
      <w:r>
        <w:rPr>
          <w:rFonts w:ascii="Times New Roman" w:hAnsi="Times New Roman"/>
          <w:sz w:val="24"/>
          <w:szCs w:val="24"/>
        </w:rPr>
        <w:t xml:space="preserve">овании следующих нормативно - правовых документов:  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29 декабря 2012 г. №273-ФЗ «Об образовании в Российской Федерации»;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среднего общего образования (приказ Минобрнауки Рос</w:t>
      </w:r>
      <w:r>
        <w:rPr>
          <w:rFonts w:ascii="Times New Roman" w:hAnsi="Times New Roman"/>
          <w:sz w:val="24"/>
          <w:szCs w:val="24"/>
        </w:rPr>
        <w:t>сии от 17.12.2010 № 1897 «Об утверждении федерального государственного образовательного стандарта среднего общего образования»);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Минобрнауки России №233 от 8 мая 2019 г. «Об внесении изменений в  федеральный перечень учебников, рекомендуемых к ис</w:t>
      </w:r>
      <w:r>
        <w:rPr>
          <w:rFonts w:ascii="Times New Roman" w:hAnsi="Times New Roman"/>
          <w:sz w:val="24"/>
          <w:szCs w:val="24"/>
        </w:rPr>
        <w:t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Программы среднего общего о</w:t>
      </w:r>
      <w:r>
        <w:rPr>
          <w:rFonts w:ascii="Times New Roman" w:hAnsi="Times New Roman"/>
          <w:sz w:val="24"/>
          <w:szCs w:val="24"/>
        </w:rPr>
        <w:t xml:space="preserve">бразования по химии для 11 класса «Химия </w:t>
      </w:r>
      <w:proofErr w:type="gramStart"/>
      <w:r>
        <w:rPr>
          <w:rFonts w:ascii="Times New Roman" w:hAnsi="Times New Roman"/>
          <w:sz w:val="24"/>
          <w:szCs w:val="24"/>
        </w:rPr>
        <w:t>11 »</w:t>
      </w:r>
      <w:proofErr w:type="gramEnd"/>
      <w:r>
        <w:rPr>
          <w:rFonts w:ascii="Times New Roman" w:hAnsi="Times New Roman"/>
          <w:sz w:val="24"/>
          <w:szCs w:val="24"/>
        </w:rPr>
        <w:t xml:space="preserve"> УМК под редакцией О.С. Габриелян полностью отражающей содержание Примерной программы с дополнениями, не превышающими требования к уровню подготовки обучающихся;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Авторской программы </w:t>
      </w:r>
      <w:proofErr w:type="spellStart"/>
      <w:r>
        <w:rPr>
          <w:rFonts w:ascii="Times New Roman" w:hAnsi="Times New Roman"/>
          <w:sz w:val="24"/>
          <w:szCs w:val="24"/>
        </w:rPr>
        <w:t>О.С.Габриеляна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О.С.Габриел</w:t>
      </w:r>
      <w:r>
        <w:rPr>
          <w:rFonts w:ascii="Times New Roman" w:hAnsi="Times New Roman"/>
          <w:sz w:val="24"/>
          <w:szCs w:val="24"/>
        </w:rPr>
        <w:t>ян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курса химии для 8-11 классов общеобразовательных учреждений – 2-е издание, переработанное и дополненное – М.: Дрофа, 2005.); 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Учебника: Габриелян О.С. Химия. Базовый уровень.11 класс.: учебник / О.С. Габриелян. – 4-е изд., стереотип. – М.: </w:t>
      </w:r>
      <w:r>
        <w:rPr>
          <w:rFonts w:ascii="Times New Roman" w:hAnsi="Times New Roman"/>
          <w:sz w:val="24"/>
          <w:szCs w:val="24"/>
        </w:rPr>
        <w:t>Дрофа, 2017. – 223, [</w:t>
      </w:r>
      <w:proofErr w:type="gramStart"/>
      <w:r>
        <w:rPr>
          <w:rFonts w:ascii="Times New Roman" w:hAnsi="Times New Roman"/>
          <w:sz w:val="24"/>
          <w:szCs w:val="24"/>
        </w:rPr>
        <w:t>1]с.</w:t>
      </w:r>
      <w:proofErr w:type="gramEnd"/>
      <w:r>
        <w:rPr>
          <w:rFonts w:ascii="Times New Roman" w:hAnsi="Times New Roman"/>
          <w:sz w:val="24"/>
          <w:szCs w:val="24"/>
        </w:rPr>
        <w:t>: ил.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Положения о рабочей программе МБОУ Слободская СОШ; 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Базисного учебного плана 2004 года МБОУ Слободская СОШ,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Учебного плана МБОУ Слободская СОШ на 2021</w:t>
      </w:r>
      <w:r>
        <w:rPr>
          <w:rFonts w:ascii="Times New Roman" w:hAnsi="Times New Roman"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 xml:space="preserve"> учебный год;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Календарного учебного графика на 2021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учебный</w:t>
      </w:r>
      <w:proofErr w:type="gramEnd"/>
      <w:r>
        <w:rPr>
          <w:rFonts w:ascii="Times New Roman" w:hAnsi="Times New Roman"/>
          <w:sz w:val="24"/>
          <w:szCs w:val="24"/>
        </w:rPr>
        <w:t xml:space="preserve"> год.</w:t>
      </w:r>
    </w:p>
    <w:p w:rsidR="00A23E10" w:rsidRDefault="00A23E10">
      <w:pPr>
        <w:pStyle w:val="a8"/>
        <w:rPr>
          <w:rFonts w:ascii="Times New Roman" w:hAnsi="Times New Roman"/>
          <w:sz w:val="24"/>
          <w:szCs w:val="24"/>
        </w:rPr>
      </w:pPr>
    </w:p>
    <w:p w:rsidR="00A23E10" w:rsidRDefault="00B830B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химии на базовом уровне </w:t>
      </w:r>
      <w:proofErr w:type="gramStart"/>
      <w:r>
        <w:rPr>
          <w:rFonts w:ascii="Times New Roman" w:hAnsi="Times New Roman"/>
          <w:sz w:val="24"/>
          <w:szCs w:val="24"/>
        </w:rPr>
        <w:t>среднего  общего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направлено на достижение следующих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целей: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3E10" w:rsidRDefault="00B830B6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освоение знаний</w:t>
      </w:r>
      <w:r>
        <w:rPr>
          <w:rFonts w:ascii="Times New Roman" w:hAnsi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A23E10" w:rsidRDefault="00B830B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hAnsi="Times New Roman"/>
          <w:b/>
          <w:bCs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23E10" w:rsidRDefault="00B830B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интересов и интеллектуальных способностей в пр</w:t>
      </w:r>
      <w:r>
        <w:rPr>
          <w:rFonts w:ascii="Times New Roman" w:hAnsi="Times New Roman"/>
          <w:sz w:val="24"/>
          <w:szCs w:val="24"/>
        </w:rPr>
        <w:t>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23E10" w:rsidRDefault="00B830B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</w:t>
      </w:r>
      <w:r>
        <w:rPr>
          <w:rFonts w:ascii="Times New Roman" w:hAnsi="Times New Roman"/>
          <w:sz w:val="24"/>
          <w:szCs w:val="24"/>
        </w:rPr>
        <w:t xml:space="preserve"> своему здоровью и окружающей среде;</w:t>
      </w:r>
    </w:p>
    <w:p w:rsidR="00A23E10" w:rsidRDefault="00B830B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применение полученных знаний и умений</w:t>
      </w:r>
      <w:r>
        <w:rPr>
          <w:rFonts w:ascii="Times New Roman" w:hAnsi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</w:t>
      </w:r>
      <w:r>
        <w:rPr>
          <w:rFonts w:ascii="Times New Roman" w:hAnsi="Times New Roman"/>
          <w:sz w:val="24"/>
          <w:szCs w:val="24"/>
        </w:rPr>
        <w:t>ред здоровью человека и окружающей среде.</w:t>
      </w:r>
    </w:p>
    <w:p w:rsidR="00A23E10" w:rsidRDefault="00B830B6">
      <w:pPr>
        <w:spacing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Программа базового курса химии 11 клас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са отражает современные тенденции в школь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химическом образовании, связанные с ре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формированием средней школы.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Методологической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основой построения учеб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ного содержания курса химии базового уровня для средней школы явилась идея 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интегриро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softHyphen/>
        <w:t xml:space="preserve">ванного курса, но не 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lastRenderedPageBreak/>
        <w:t>естествознания, а хи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softHyphen/>
        <w:t xml:space="preserve">мии.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Такого курса, который близок и понятен тысячам российских учителей и доступен и инте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ресен сотням ты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сяч российских старшеклассни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ков.</w:t>
      </w:r>
    </w:p>
    <w:p w:rsidR="00A23E10" w:rsidRDefault="00B830B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Первая идея курса — это </w:t>
      </w:r>
      <w:proofErr w:type="spellStart"/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внутрипредметная</w:t>
      </w:r>
      <w:proofErr w:type="spellEnd"/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 интеграция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учебной дисциплины «Хи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мия». Идея такой интеграции диктует следую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щую очередность изучения разделов химии: вна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чале, в 10 классе, изучается органическая хи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мия, а затем,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11 классе, — общая химия.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Изучение в 11 классе основ общей химии позволяет сформировать у выпускников средней школы представление о химии как о це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лостной науке, показать единство ее понятий, за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конов и теорий, универсальность и примени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мость их как для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неорганической, так и для орга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нической химии.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Подавляющее большинство тестовых заданий ЕГЭ (более 90%) связаны с общей и не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органической химией, а потому в 11, выпускном классе логичнее изучать именно эти разделы химии, чтобы максимально помочь выпускнику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преодолеть это серьезное испытание.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Вторая идея курса — это 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межпредметная естественнонаучная интеграция,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позволяю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щая на химической базе объединить знания фи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зики, биологии, географии, экологии в единое понимание естественного мира, т. е. сформиро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вать це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лостную естественнонаучную картину ми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ра. Это позволит старшеклассникам осознать то, что без знания основ химии восприятие окру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жающего мира будет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неполным..</w:t>
      </w:r>
      <w:proofErr w:type="gramEnd"/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Третья идея курса — это 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интеграция хими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softHyphen/>
        <w:t>ческих знаний с гуманитарными дисципли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softHyphen/>
        <w:t xml:space="preserve">нами: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историей, лит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ературой, мировой художе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ственной культурой. А это, в свою очередь, по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зволяет средствами учебного предмета показать роль химии в нехимической сфере человеческой деятельности, т. е. полностью соответствует гу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манизации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гуманитаризации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обучения. 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Теоретич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ескую основу курса общей химии со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ставляют современные представления:</w:t>
      </w:r>
    </w:p>
    <w:p w:rsidR="00A23E10" w:rsidRDefault="00B830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строении вещества (периодическом законе и строении ато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ма, типах химических связей, агрегатном со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стоянии вещества, полимерах и дисперсных сис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темах, качественном и количественном сост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аве вещества);</w:t>
      </w:r>
    </w:p>
    <w:p w:rsidR="00A23E10" w:rsidRDefault="00B830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химическом процессе (классифика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ции химических реакций, химической кинетике и химическом равновесии, окислительно-восста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 xml:space="preserve">новительных процессах), адаптированные под курс, рассчитанный на 2 ч в неделю. </w:t>
      </w:r>
    </w:p>
    <w:p w:rsidR="00A23E10" w:rsidRDefault="00B830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Факти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ческую основу курса составляют об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общенные представления о классах органических и неорга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нических соединений и их свойствах.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Такое по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строение курса общей химии позволяет подвести учащихся к пониманию материальности и позна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ваемости мира веществ, причин его многообра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зия, всеобщей связи яв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лений. В свою очередь, это дает возможность учащимся лучше усвоить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собственно химическое содержание и понять роль и место химии в системе наук о природе. </w:t>
      </w:r>
    </w:p>
    <w:p w:rsidR="00A23E10" w:rsidRDefault="00B830B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Место предмета в учебном плане:</w:t>
      </w:r>
    </w:p>
    <w:p w:rsidR="00A23E10" w:rsidRDefault="00B830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Учебный предмет «Химия» входит в Федеральный компонент инвариантной части – 1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час  Базисного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учебного плана 2004 года и используется в полном объеме. Программа рассчитана на 1 год обучения в 11 классе. </w:t>
      </w:r>
    </w:p>
    <w:p w:rsidR="00A23E10" w:rsidRDefault="00B830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Общее число учебных часов –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32  часа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в неделю – 1 </w:t>
      </w:r>
      <w:r>
        <w:rPr>
          <w:rFonts w:ascii="Times New Roman" w:eastAsia="Calibri" w:hAnsi="Times New Roman"/>
          <w:sz w:val="24"/>
          <w:szCs w:val="24"/>
          <w:lang w:eastAsia="en-US"/>
        </w:rPr>
        <w:t>час.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Ценностные ориентиры содержания учебного предмета</w:t>
      </w:r>
    </w:p>
    <w:p w:rsidR="00A23E10" w:rsidRDefault="00B830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Для сознательного освоения предмета «Химия» в школьный курс включены обязательные компоненты содержания современного химического образования: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химические знания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(теоретические, методологические, прик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ладные, описательные — язык науки, аксиологические, исторические и др.);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2)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различные умения, навыки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общеучебные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специфические по химии);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3) 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ценностные отношения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(к химии, жизни, природе, образованию и т. д.);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4)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опыт продуктивной деятельности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разного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характера, обеспечивающий развитие мотивов, интеллекта, способностей к самореализации и других свойств личности ученика;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5)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ключевые и учебно-химические компетенции.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качестве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ценностных ориентиров химического образования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выступают объекты, изучаемые в ку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которого заключается в изучении природы.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нову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познавательных ценностей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составляют научные знания, научные методы познания, а ценностные ориентации, формируемые у учащихся в процессе изучения химии, проявляются:</w:t>
      </w:r>
    </w:p>
    <w:p w:rsidR="00A23E10" w:rsidRDefault="00B830B6">
      <w:pPr>
        <w:numPr>
          <w:ilvl w:val="0"/>
          <w:numId w:val="4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 признании ценности научного знания, его практической значимости, достоверности;</w:t>
      </w:r>
    </w:p>
    <w:p w:rsidR="00A23E10" w:rsidRDefault="00B830B6">
      <w:pPr>
        <w:numPr>
          <w:ilvl w:val="0"/>
          <w:numId w:val="4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 це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нности химических методов исследования живой и неживой природы;</w:t>
      </w:r>
    </w:p>
    <w:p w:rsidR="00A23E10" w:rsidRDefault="00B830B6">
      <w:pPr>
        <w:numPr>
          <w:ilvl w:val="0"/>
          <w:numId w:val="4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в понимании сложности и противоречивости самого про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цесса познания как извечного стремления к Истине.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качестве объектов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ценностей труда и быта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выступают творческая созидательная деятельность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здоровый образ жизни, а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ценностные ориентации содержания курса химии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могут рассматриваться как формирование:</w:t>
      </w:r>
    </w:p>
    <w:p w:rsidR="00A23E10" w:rsidRDefault="00B830B6">
      <w:pPr>
        <w:numPr>
          <w:ilvl w:val="0"/>
          <w:numId w:val="5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уважительного отношения к созидательной, творческой деятельности;</w:t>
      </w:r>
    </w:p>
    <w:p w:rsidR="00A23E10" w:rsidRDefault="00B830B6">
      <w:pPr>
        <w:numPr>
          <w:ilvl w:val="0"/>
          <w:numId w:val="5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понимания необходимости здорового образа жизни;</w:t>
      </w:r>
    </w:p>
    <w:p w:rsidR="00A23E10" w:rsidRDefault="00B830B6">
      <w:pPr>
        <w:numPr>
          <w:ilvl w:val="0"/>
          <w:numId w:val="5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потребности в безусловном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выполнении правил безопасного использования веществ в повседневной жизни;</w:t>
      </w:r>
    </w:p>
    <w:p w:rsidR="00A23E10" w:rsidRDefault="00B830B6">
      <w:pPr>
        <w:numPr>
          <w:ilvl w:val="0"/>
          <w:numId w:val="5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сознательного выбора будущей профессиональной деятельности.</w:t>
      </w:r>
    </w:p>
    <w:p w:rsidR="00A23E10" w:rsidRDefault="00B830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Курс химии обладает реальными возможностями для формирования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коммуникативных ценностей,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основу которых составляют процесс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общения, грамотная речь, а ценностные ориентации направлены на формирование у учащихся:</w:t>
      </w:r>
    </w:p>
    <w:p w:rsidR="00A23E10" w:rsidRDefault="00B830B6">
      <w:pPr>
        <w:numPr>
          <w:ilvl w:val="0"/>
          <w:numId w:val="6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навыков правильного использования химической терминологии и символики;</w:t>
      </w:r>
    </w:p>
    <w:p w:rsidR="00A23E10" w:rsidRDefault="00B830B6">
      <w:pPr>
        <w:numPr>
          <w:ilvl w:val="0"/>
          <w:numId w:val="6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потребности вести диалог, выслушивать мнение оппонента, участвовать в дискуссии;</w:t>
      </w:r>
    </w:p>
    <w:p w:rsidR="00A23E10" w:rsidRDefault="00B830B6">
      <w:pPr>
        <w:numPr>
          <w:ilvl w:val="0"/>
          <w:numId w:val="6"/>
        </w:numPr>
        <w:shd w:val="clear" w:color="auto" w:fill="FFFFFF"/>
        <w:spacing w:after="0" w:line="240" w:lineRule="auto"/>
        <w:ind w:left="76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способности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открыто выражать и аргументированно отстаивать свою точку зрения</w:t>
      </w:r>
    </w:p>
    <w:p w:rsidR="00A23E10" w:rsidRDefault="00B830B6">
      <w:pPr>
        <w:spacing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Планируемые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bCs/>
          <w:sz w:val="24"/>
          <w:szCs w:val="24"/>
        </w:rPr>
        <w:t xml:space="preserve"> предмета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23E10" w:rsidRDefault="00B830B6">
      <w:pPr>
        <w:spacing w:after="0" w:line="240" w:lineRule="auto"/>
        <w:ind w:left="283"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химии на базовом уровне ученик должен </w:t>
      </w:r>
      <w:r>
        <w:rPr>
          <w:rFonts w:ascii="Times New Roman" w:hAnsi="Times New Roman"/>
          <w:b/>
          <w:bCs/>
          <w:i/>
          <w:sz w:val="24"/>
          <w:szCs w:val="24"/>
        </w:rPr>
        <w:t>знать/понимать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23E10" w:rsidRDefault="00B830B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важнейшие химические понятия:</w:t>
      </w:r>
      <w:r>
        <w:rPr>
          <w:rFonts w:ascii="Times New Roman" w:hAnsi="Times New Roman"/>
          <w:sz w:val="24"/>
          <w:szCs w:val="24"/>
        </w:rPr>
        <w:t xml:space="preserve"> вещество, химический элемент,</w:t>
      </w:r>
      <w:r>
        <w:rPr>
          <w:rFonts w:ascii="Times New Roman" w:hAnsi="Times New Roman"/>
          <w:sz w:val="24"/>
          <w:szCs w:val="24"/>
        </w:rPr>
        <w:t xml:space="preserve"> атом, молекула, относительная молекулярная масса, ион, аллотропия, изотопы, химическая связь,  электроотрицательность, валентность, степень окисления, моль, молярная масса,  молярный объем, вещества молекулярного и немолекулярного строения, растворы, элек</w:t>
      </w:r>
      <w:r>
        <w:rPr>
          <w:rFonts w:ascii="Times New Roman" w:hAnsi="Times New Roman"/>
          <w:sz w:val="24"/>
          <w:szCs w:val="24"/>
        </w:rPr>
        <w:t xml:space="preserve">тролит и </w:t>
      </w:r>
      <w:proofErr w:type="spellStart"/>
      <w:r>
        <w:rPr>
          <w:rFonts w:ascii="Times New Roman" w:hAnsi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химической реакции, скорость химической реакции, катализ, химическое равновесие,  углеродный скелет, функциональная группа, изоме</w:t>
      </w:r>
      <w:r>
        <w:rPr>
          <w:rFonts w:ascii="Times New Roman" w:hAnsi="Times New Roman"/>
          <w:sz w:val="24"/>
          <w:szCs w:val="24"/>
        </w:rPr>
        <w:t xml:space="preserve">рия,  гомологи; </w:t>
      </w:r>
    </w:p>
    <w:p w:rsidR="00A23E10" w:rsidRDefault="00B830B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законы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химии: </w:t>
      </w:r>
      <w:r>
        <w:rPr>
          <w:rFonts w:ascii="Times New Roman" w:hAnsi="Times New Roman"/>
          <w:sz w:val="24"/>
          <w:szCs w:val="24"/>
        </w:rPr>
        <w:t xml:space="preserve"> сохранения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массы веществ, электролитической диссоциации,  периодический закон;</w:t>
      </w:r>
    </w:p>
    <w:p w:rsidR="00A23E10" w:rsidRDefault="00B830B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теории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химии:</w:t>
      </w:r>
      <w:r>
        <w:rPr>
          <w:rFonts w:ascii="Times New Roman" w:hAnsi="Times New Roman"/>
          <w:sz w:val="24"/>
          <w:szCs w:val="24"/>
        </w:rPr>
        <w:t xml:space="preserve">  химической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связи, электролитической диссоциации,  строения органических соединений;</w:t>
      </w:r>
    </w:p>
    <w:p w:rsidR="00A23E10" w:rsidRDefault="00B830B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важнейшие вещества и </w:t>
      </w:r>
      <w:r>
        <w:rPr>
          <w:rFonts w:ascii="Times New Roman" w:hAnsi="Times New Roman"/>
          <w:b/>
          <w:bCs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основные металлы и сплавы, серная, соляная, азотная, уксусная кислоты; щелочи, </w:t>
      </w:r>
      <w:proofErr w:type="gramStart"/>
      <w:r>
        <w:rPr>
          <w:rFonts w:ascii="Times New Roman" w:hAnsi="Times New Roman"/>
          <w:sz w:val="24"/>
          <w:szCs w:val="24"/>
        </w:rPr>
        <w:t>аммиак,  минеральные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удобрения, метан, этан, ацетилен, бензол, этанол, жиры, мыла,  глюкоза, сахароза, крахмал, </w:t>
      </w:r>
      <w:r>
        <w:rPr>
          <w:rFonts w:ascii="Times New Roman" w:hAnsi="Times New Roman"/>
          <w:sz w:val="24"/>
          <w:szCs w:val="24"/>
        </w:rPr>
        <w:lastRenderedPageBreak/>
        <w:t>клетчатка, белки, искусственные и синтетические волокн</w:t>
      </w:r>
      <w:r>
        <w:rPr>
          <w:rFonts w:ascii="Times New Roman" w:hAnsi="Times New Roman"/>
          <w:sz w:val="24"/>
          <w:szCs w:val="24"/>
        </w:rPr>
        <w:t>а, каучуки, пластмассы.</w:t>
      </w:r>
    </w:p>
    <w:p w:rsidR="00A23E10" w:rsidRDefault="00B830B6">
      <w:pPr>
        <w:spacing w:after="0" w:line="240" w:lineRule="auto"/>
        <w:ind w:left="283" w:firstLine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:rsidR="00A23E10" w:rsidRDefault="00B830B6">
      <w:pPr>
        <w:numPr>
          <w:ilvl w:val="0"/>
          <w:numId w:val="8"/>
        </w:numPr>
        <w:spacing w:after="0" w:line="240" w:lineRule="auto"/>
        <w:ind w:left="284" w:hanging="15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называть</w:t>
      </w:r>
      <w:r>
        <w:rPr>
          <w:rFonts w:ascii="Times New Roman" w:hAnsi="Times New Roman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A23E10" w:rsidRDefault="00B830B6">
      <w:pPr>
        <w:numPr>
          <w:ilvl w:val="0"/>
          <w:numId w:val="8"/>
        </w:numPr>
        <w:spacing w:after="0" w:line="240" w:lineRule="auto"/>
        <w:ind w:left="284" w:hanging="15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определять: </w:t>
      </w:r>
      <w:r>
        <w:rPr>
          <w:rFonts w:ascii="Times New Roman" w:hAnsi="Times New Roman"/>
          <w:sz w:val="24"/>
          <w:szCs w:val="24"/>
        </w:rPr>
        <w:t xml:space="preserve">валентность и степени окисления химических элементов. Тип химической связи в </w:t>
      </w:r>
      <w:proofErr w:type="gramStart"/>
      <w:r>
        <w:rPr>
          <w:rFonts w:ascii="Times New Roman" w:hAnsi="Times New Roman"/>
          <w:sz w:val="24"/>
          <w:szCs w:val="24"/>
        </w:rPr>
        <w:t>соединениях,  заряд</w:t>
      </w:r>
      <w:proofErr w:type="gramEnd"/>
      <w:r>
        <w:rPr>
          <w:rFonts w:ascii="Times New Roman" w:hAnsi="Times New Roman"/>
          <w:sz w:val="24"/>
          <w:szCs w:val="24"/>
        </w:rPr>
        <w:t xml:space="preserve"> иона,  характер среды в водных растворах</w:t>
      </w:r>
      <w:r>
        <w:rPr>
          <w:rFonts w:ascii="Times New Roman" w:hAnsi="Times New Roman"/>
          <w:sz w:val="24"/>
          <w:szCs w:val="24"/>
        </w:rPr>
        <w:t xml:space="preserve">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23E10" w:rsidRDefault="00B830B6">
      <w:pPr>
        <w:numPr>
          <w:ilvl w:val="0"/>
          <w:numId w:val="8"/>
        </w:numPr>
        <w:spacing w:after="0" w:line="240" w:lineRule="auto"/>
        <w:ind w:left="284" w:hanging="15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характеризовать </w:t>
      </w:r>
      <w:r>
        <w:rPr>
          <w:rFonts w:ascii="Times New Roman" w:hAnsi="Times New Roman"/>
          <w:sz w:val="24"/>
          <w:szCs w:val="24"/>
        </w:rPr>
        <w:t>элементы малых периодов по положению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периодической системе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И. Менделеева; общие химические свойства </w:t>
      </w:r>
      <w:proofErr w:type="gramStart"/>
      <w:r>
        <w:rPr>
          <w:rFonts w:ascii="Times New Roman" w:hAnsi="Times New Roman"/>
          <w:sz w:val="24"/>
          <w:szCs w:val="24"/>
        </w:rPr>
        <w:t xml:space="preserve">металлов, </w:t>
      </w:r>
      <w:r>
        <w:rPr>
          <w:rFonts w:ascii="Times New Roman" w:hAnsi="Times New Roman"/>
          <w:sz w:val="24"/>
          <w:szCs w:val="24"/>
        </w:rPr>
        <w:t xml:space="preserve"> неметаллов</w:t>
      </w:r>
      <w:proofErr w:type="gramEnd"/>
      <w:r>
        <w:rPr>
          <w:rFonts w:ascii="Times New Roman" w:hAnsi="Times New Roman"/>
          <w:sz w:val="24"/>
          <w:szCs w:val="24"/>
        </w:rPr>
        <w:t>,  основных классов неорганических    и органических соединений;</w:t>
      </w:r>
    </w:p>
    <w:p w:rsidR="00A23E10" w:rsidRDefault="00B830B6">
      <w:pPr>
        <w:numPr>
          <w:ilvl w:val="0"/>
          <w:numId w:val="8"/>
        </w:numPr>
        <w:spacing w:after="0" w:line="240" w:lineRule="auto"/>
        <w:ind w:left="284" w:hanging="153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объяснять: </w:t>
      </w:r>
      <w:r>
        <w:rPr>
          <w:rFonts w:ascii="Times New Roman" w:hAnsi="Times New Roman"/>
          <w:sz w:val="24"/>
          <w:szCs w:val="24"/>
        </w:rPr>
        <w:t xml:space="preserve"> зависимость</w:t>
      </w:r>
      <w:proofErr w:type="gramEnd"/>
      <w:r>
        <w:rPr>
          <w:rFonts w:ascii="Times New Roman" w:hAnsi="Times New Roman"/>
          <w:sz w:val="24"/>
          <w:szCs w:val="24"/>
        </w:rPr>
        <w:t xml:space="preserve"> свойств веществ от их  состава и строения, природу химической связи (ионной, металлической, ковалентной), зависимость скорости химической реакции  и положен</w:t>
      </w:r>
      <w:r>
        <w:rPr>
          <w:rFonts w:ascii="Times New Roman" w:hAnsi="Times New Roman"/>
          <w:sz w:val="24"/>
          <w:szCs w:val="24"/>
        </w:rPr>
        <w:t>ия химического равновесия от различных факторов;</w:t>
      </w:r>
    </w:p>
    <w:p w:rsidR="00A23E10" w:rsidRDefault="00B830B6">
      <w:pPr>
        <w:numPr>
          <w:ilvl w:val="0"/>
          <w:numId w:val="8"/>
        </w:numPr>
        <w:spacing w:after="0" w:line="240" w:lineRule="auto"/>
        <w:ind w:left="284" w:hanging="15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выполнять химический эксперимент по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распознаванию </w:t>
      </w:r>
      <w:r>
        <w:rPr>
          <w:rFonts w:ascii="Times New Roman" w:hAnsi="Times New Roman"/>
          <w:sz w:val="24"/>
          <w:szCs w:val="24"/>
        </w:rPr>
        <w:t xml:space="preserve"> важнейших</w:t>
      </w:r>
      <w:proofErr w:type="gramEnd"/>
      <w:r>
        <w:rPr>
          <w:rFonts w:ascii="Times New Roman" w:hAnsi="Times New Roman"/>
          <w:sz w:val="24"/>
          <w:szCs w:val="24"/>
        </w:rPr>
        <w:t xml:space="preserve"> неорганических и органических веществ;</w:t>
      </w:r>
    </w:p>
    <w:p w:rsidR="00A23E10" w:rsidRDefault="00B830B6">
      <w:pPr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источников; использовать к</w:t>
      </w:r>
      <w:r>
        <w:rPr>
          <w:rFonts w:ascii="Times New Roman" w:hAnsi="Times New Roman"/>
          <w:sz w:val="24"/>
          <w:szCs w:val="24"/>
        </w:rPr>
        <w:t>омпьютерные технологии для обработки и передачи химической информации и ее представления в различных формах.</w:t>
      </w:r>
    </w:p>
    <w:p w:rsidR="00A23E10" w:rsidRDefault="00B830B6">
      <w:pPr>
        <w:spacing w:after="0" w:line="240" w:lineRule="auto"/>
        <w:ind w:left="283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  повседневной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жизни </w:t>
      </w:r>
      <w:r>
        <w:rPr>
          <w:rFonts w:ascii="Times New Roman" w:hAnsi="Times New Roman"/>
          <w:b/>
          <w:sz w:val="24"/>
          <w:szCs w:val="24"/>
        </w:rPr>
        <w:t>для:</w:t>
      </w:r>
    </w:p>
    <w:p w:rsidR="00A23E10" w:rsidRDefault="00B830B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объяснения химических явлений, </w:t>
      </w:r>
      <w:proofErr w:type="gramStart"/>
      <w:r>
        <w:rPr>
          <w:rFonts w:ascii="Times New Roman" w:hAnsi="Times New Roman"/>
          <w:sz w:val="24"/>
          <w:szCs w:val="24"/>
        </w:rPr>
        <w:t>происходящих 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 в быту и на производстве;</w:t>
      </w:r>
    </w:p>
    <w:p w:rsidR="00A23E10" w:rsidRDefault="00B830B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последствии;</w:t>
      </w:r>
    </w:p>
    <w:p w:rsidR="00A23E10" w:rsidRDefault="00B830B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A23E10" w:rsidRDefault="00B830B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</w:t>
      </w:r>
      <w:r>
        <w:rPr>
          <w:rFonts w:ascii="Times New Roman" w:hAnsi="Times New Roman"/>
          <w:sz w:val="24"/>
          <w:szCs w:val="24"/>
        </w:rPr>
        <w:t>изм человека и другие живые организмы;</w:t>
      </w:r>
    </w:p>
    <w:p w:rsidR="00A23E10" w:rsidRDefault="00B830B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безопасного обращения с горючими и токсическими веществами, лабораторным оборудованием;</w:t>
      </w:r>
    </w:p>
    <w:p w:rsidR="00A23E10" w:rsidRDefault="00B830B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приготовления раствора заданной концентрации в быту и на производстве;</w:t>
      </w:r>
    </w:p>
    <w:p w:rsidR="00A23E10" w:rsidRDefault="00B830B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</w:t>
      </w:r>
      <w:r>
        <w:rPr>
          <w:rFonts w:ascii="Times New Roman" w:hAnsi="Times New Roman"/>
          <w:sz w:val="24"/>
          <w:szCs w:val="24"/>
        </w:rPr>
        <w:t>ступающей из разных источников.</w:t>
      </w:r>
    </w:p>
    <w:p w:rsidR="00A23E10" w:rsidRDefault="00B830B6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23E10" w:rsidRDefault="00B830B6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Строение атома и периодический закон Д. И. Менделеева </w:t>
      </w:r>
      <w:r>
        <w:rPr>
          <w:rFonts w:ascii="Times New Roman" w:hAnsi="Times New Roman"/>
          <w:b/>
          <w:i/>
          <w:iCs/>
          <w:sz w:val="24"/>
          <w:szCs w:val="24"/>
        </w:rPr>
        <w:t>(4 часа)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Основные сведения о строении атома.</w:t>
      </w:r>
      <w:r>
        <w:rPr>
          <w:rFonts w:ascii="Times New Roman" w:hAnsi="Times New Roman"/>
          <w:sz w:val="24"/>
          <w:szCs w:val="24"/>
        </w:rPr>
        <w:t xml:space="preserve"> Ядро: протоны и нейтроны. Изотопы. Электроны. Электронная оболочка. Энергетиче</w:t>
      </w:r>
      <w:r>
        <w:rPr>
          <w:rFonts w:ascii="Times New Roman" w:hAnsi="Times New Roman"/>
          <w:sz w:val="24"/>
          <w:szCs w:val="24"/>
        </w:rPr>
        <w:softHyphen/>
        <w:t xml:space="preserve">ский </w:t>
      </w:r>
      <w:r>
        <w:rPr>
          <w:rFonts w:ascii="Times New Roman" w:hAnsi="Times New Roman"/>
          <w:sz w:val="24"/>
          <w:szCs w:val="24"/>
        </w:rPr>
        <w:t>уровень. Особенности строения электрон</w:t>
      </w:r>
      <w:r>
        <w:rPr>
          <w:rFonts w:ascii="Times New Roman" w:hAnsi="Times New Roman"/>
          <w:sz w:val="24"/>
          <w:szCs w:val="24"/>
        </w:rPr>
        <w:softHyphen/>
        <w:t>ных оболочек атомов элементов 4-го и 5-го пери</w:t>
      </w:r>
      <w:r>
        <w:rPr>
          <w:rFonts w:ascii="Times New Roman" w:hAnsi="Times New Roman"/>
          <w:sz w:val="24"/>
          <w:szCs w:val="24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>
        <w:rPr>
          <w:rFonts w:ascii="Times New Roman" w:hAnsi="Times New Roman"/>
          <w:sz w:val="24"/>
          <w:szCs w:val="24"/>
        </w:rPr>
        <w:t>орбиталях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 р-</w:t>
      </w:r>
      <w:proofErr w:type="spellStart"/>
      <w:r>
        <w:rPr>
          <w:rFonts w:ascii="Times New Roman" w:hAnsi="Times New Roman"/>
          <w:sz w:val="24"/>
          <w:szCs w:val="24"/>
        </w:rPr>
        <w:t>орбитали</w:t>
      </w:r>
      <w:proofErr w:type="spellEnd"/>
      <w:r>
        <w:rPr>
          <w:rFonts w:ascii="Times New Roman" w:hAnsi="Times New Roman"/>
          <w:sz w:val="24"/>
          <w:szCs w:val="24"/>
        </w:rPr>
        <w:t>. Электронные конфигурации ато</w:t>
      </w:r>
      <w:r>
        <w:rPr>
          <w:rFonts w:ascii="Times New Roman" w:hAnsi="Times New Roman"/>
          <w:sz w:val="24"/>
          <w:szCs w:val="24"/>
        </w:rPr>
        <w:softHyphen/>
        <w:t>мов химических элементов.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Периодич</w:t>
      </w:r>
      <w:r>
        <w:rPr>
          <w:rFonts w:ascii="Times New Roman" w:hAnsi="Times New Roman"/>
          <w:i/>
          <w:sz w:val="24"/>
          <w:szCs w:val="24"/>
        </w:rPr>
        <w:t>еский закон Д. И. Менде</w:t>
      </w:r>
      <w:r>
        <w:rPr>
          <w:rFonts w:ascii="Times New Roman" w:hAnsi="Times New Roman"/>
          <w:i/>
          <w:sz w:val="24"/>
          <w:szCs w:val="24"/>
        </w:rPr>
        <w:softHyphen/>
        <w:t>леева в свете учения о строении атома</w:t>
      </w:r>
      <w:r>
        <w:rPr>
          <w:rFonts w:ascii="Times New Roman" w:hAnsi="Times New Roman"/>
          <w:sz w:val="24"/>
          <w:szCs w:val="24"/>
        </w:rPr>
        <w:t>. Открытие Д. И. Менделеевым периоди</w:t>
      </w:r>
      <w:r>
        <w:rPr>
          <w:rFonts w:ascii="Times New Roman" w:hAnsi="Times New Roman"/>
          <w:sz w:val="24"/>
          <w:szCs w:val="24"/>
        </w:rPr>
        <w:softHyphen/>
        <w:t>ческого закона.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Периодическая система химических элемен</w:t>
      </w:r>
      <w:r>
        <w:rPr>
          <w:rFonts w:ascii="Times New Roman" w:hAnsi="Times New Roman"/>
          <w:sz w:val="24"/>
          <w:szCs w:val="24"/>
        </w:rPr>
        <w:softHyphen/>
        <w:t>тов Д. И. Менделеева — графическое отображе</w:t>
      </w:r>
      <w:r>
        <w:rPr>
          <w:rFonts w:ascii="Times New Roman" w:hAnsi="Times New Roman"/>
          <w:sz w:val="24"/>
          <w:szCs w:val="24"/>
        </w:rPr>
        <w:softHyphen/>
        <w:t>ние периодического закона. Физический смысл порядкового но</w:t>
      </w:r>
      <w:r>
        <w:rPr>
          <w:rFonts w:ascii="Times New Roman" w:hAnsi="Times New Roman"/>
          <w:sz w:val="24"/>
          <w:szCs w:val="24"/>
        </w:rPr>
        <w:t>мера элемента, номера периода и номера группы. Валентные электроны. Причины изменения свойств элементов в периодах и груп</w:t>
      </w:r>
      <w:r>
        <w:rPr>
          <w:rFonts w:ascii="Times New Roman" w:hAnsi="Times New Roman"/>
          <w:sz w:val="24"/>
          <w:szCs w:val="24"/>
        </w:rPr>
        <w:softHyphen/>
        <w:t>пах (главных подгруппах).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водорода в периодической системе.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периодического закона и периодичес</w:t>
      </w:r>
      <w:r>
        <w:rPr>
          <w:rFonts w:ascii="Times New Roman" w:hAnsi="Times New Roman"/>
          <w:sz w:val="24"/>
          <w:szCs w:val="24"/>
        </w:rPr>
        <w:softHyphen/>
        <w:t>кой системы химическ</w:t>
      </w:r>
      <w:r>
        <w:rPr>
          <w:rFonts w:ascii="Times New Roman" w:hAnsi="Times New Roman"/>
          <w:sz w:val="24"/>
          <w:szCs w:val="24"/>
        </w:rPr>
        <w:t>их элементов Д. И. Менде</w:t>
      </w:r>
      <w:r>
        <w:rPr>
          <w:rFonts w:ascii="Times New Roman" w:hAnsi="Times New Roman"/>
          <w:sz w:val="24"/>
          <w:szCs w:val="24"/>
        </w:rPr>
        <w:softHyphen/>
        <w:t>леева для развития науки и понимания химиче</w:t>
      </w:r>
      <w:r>
        <w:rPr>
          <w:rFonts w:ascii="Times New Roman" w:hAnsi="Times New Roman"/>
          <w:sz w:val="24"/>
          <w:szCs w:val="24"/>
        </w:rPr>
        <w:softHyphen/>
        <w:t>ской картины мира.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Демонстрации. Различные формы периодиче</w:t>
      </w:r>
      <w:r>
        <w:rPr>
          <w:rFonts w:ascii="Times New Roman" w:hAnsi="Times New Roman"/>
          <w:sz w:val="24"/>
          <w:szCs w:val="24"/>
        </w:rPr>
        <w:softHyphen/>
        <w:t>ской системы химических элементов Д. И. Мен</w:t>
      </w:r>
      <w:r>
        <w:rPr>
          <w:rFonts w:ascii="Times New Roman" w:hAnsi="Times New Roman"/>
          <w:sz w:val="24"/>
          <w:szCs w:val="24"/>
        </w:rPr>
        <w:softHyphen/>
        <w:t>делеева.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Лабораторный опыт. 1. Конструирование периодической таблицы элементов с исп</w:t>
      </w:r>
      <w:r>
        <w:rPr>
          <w:rFonts w:ascii="Times New Roman" w:hAnsi="Times New Roman"/>
          <w:sz w:val="24"/>
          <w:szCs w:val="24"/>
        </w:rPr>
        <w:t>ользованием карточек.</w:t>
      </w:r>
    </w:p>
    <w:p w:rsidR="00A23E10" w:rsidRDefault="00B830B6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Строение вещества </w:t>
      </w:r>
      <w:r>
        <w:rPr>
          <w:rFonts w:ascii="Times New Roman" w:hAnsi="Times New Roman"/>
          <w:b/>
          <w:i/>
          <w:iCs/>
          <w:sz w:val="24"/>
          <w:szCs w:val="24"/>
        </w:rPr>
        <w:t>(11 часов)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Ионная химическая связь.</w:t>
      </w:r>
      <w:r>
        <w:rPr>
          <w:rFonts w:ascii="Times New Roman" w:hAnsi="Times New Roman"/>
          <w:sz w:val="24"/>
          <w:szCs w:val="24"/>
        </w:rPr>
        <w:t xml:space="preserve"> Катионы и анионы. Классификация ионов. Ионные крис</w:t>
      </w:r>
      <w:r>
        <w:rPr>
          <w:rFonts w:ascii="Times New Roman" w:hAnsi="Times New Roman"/>
          <w:sz w:val="24"/>
          <w:szCs w:val="24"/>
        </w:rPr>
        <w:softHyphen/>
        <w:t>таллические решетки. Свойства веществ с этим типом кристаллических решеток.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Ковалентная химическая связь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Электроотрицательность. Полярная и неполяр</w:t>
      </w:r>
      <w:r>
        <w:rPr>
          <w:rFonts w:ascii="Times New Roman" w:hAnsi="Times New Roman"/>
          <w:sz w:val="24"/>
          <w:szCs w:val="24"/>
        </w:rPr>
        <w:softHyphen/>
        <w:t>ная ковалентные связи. Диполь. Полярность свя</w:t>
      </w:r>
      <w:r>
        <w:rPr>
          <w:rFonts w:ascii="Times New Roman" w:hAnsi="Times New Roman"/>
          <w:sz w:val="24"/>
          <w:szCs w:val="24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>
        <w:rPr>
          <w:rFonts w:ascii="Times New Roman" w:hAnsi="Times New Roman"/>
          <w:sz w:val="24"/>
          <w:szCs w:val="24"/>
        </w:rPr>
        <w:softHyphen/>
        <w:t>ские решетки. Свойства веществ с э</w:t>
      </w:r>
      <w:r>
        <w:rPr>
          <w:rFonts w:ascii="Times New Roman" w:hAnsi="Times New Roman"/>
          <w:sz w:val="24"/>
          <w:szCs w:val="24"/>
        </w:rPr>
        <w:t>тими типами кристаллических решеток.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Металлическая химическая связь</w:t>
      </w:r>
      <w:r>
        <w:rPr>
          <w:rFonts w:ascii="Times New Roman" w:hAnsi="Times New Roman"/>
          <w:sz w:val="24"/>
          <w:szCs w:val="24"/>
        </w:rPr>
        <w:t>. Особенности строения атомов металлов. Металли</w:t>
      </w:r>
      <w:r>
        <w:rPr>
          <w:rFonts w:ascii="Times New Roman" w:hAnsi="Times New Roman"/>
          <w:sz w:val="24"/>
          <w:szCs w:val="24"/>
        </w:rPr>
        <w:softHyphen/>
        <w:t>ческая химическая связь и металлическая крис</w:t>
      </w:r>
      <w:r>
        <w:rPr>
          <w:rFonts w:ascii="Times New Roman" w:hAnsi="Times New Roman"/>
          <w:sz w:val="24"/>
          <w:szCs w:val="24"/>
        </w:rPr>
        <w:softHyphen/>
        <w:t>таллическая решетка. Свойства веществ с этим типом связи.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Водородная химическая связь</w:t>
      </w:r>
      <w:r>
        <w:rPr>
          <w:rFonts w:ascii="Times New Roman" w:hAnsi="Times New Roman"/>
          <w:sz w:val="24"/>
          <w:szCs w:val="24"/>
        </w:rPr>
        <w:t>. Межмолеку</w:t>
      </w:r>
      <w:r>
        <w:rPr>
          <w:rFonts w:ascii="Times New Roman" w:hAnsi="Times New Roman"/>
          <w:sz w:val="24"/>
          <w:szCs w:val="24"/>
        </w:rPr>
        <w:t>лярная и внутримолекулярная водо</w:t>
      </w:r>
      <w:r>
        <w:rPr>
          <w:rFonts w:ascii="Times New Roman" w:hAnsi="Times New Roman"/>
          <w:sz w:val="24"/>
          <w:szCs w:val="24"/>
        </w:rPr>
        <w:softHyphen/>
        <w:t>родная связь. Значение водородной связи для ор</w:t>
      </w:r>
      <w:r>
        <w:rPr>
          <w:rFonts w:ascii="Times New Roman" w:hAnsi="Times New Roman"/>
          <w:sz w:val="24"/>
          <w:szCs w:val="24"/>
        </w:rPr>
        <w:softHyphen/>
        <w:t>ганизации структур биополимеров.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Полимеры.</w:t>
      </w:r>
      <w:r>
        <w:rPr>
          <w:rFonts w:ascii="Times New Roman" w:hAnsi="Times New Roman"/>
          <w:sz w:val="24"/>
          <w:szCs w:val="24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</w:t>
      </w:r>
      <w:r>
        <w:rPr>
          <w:rFonts w:ascii="Times New Roman" w:hAnsi="Times New Roman"/>
          <w:sz w:val="24"/>
          <w:szCs w:val="24"/>
        </w:rPr>
        <w:t>усственные и синтетические), их представители и применение.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Газообразное состояние вещества</w:t>
      </w:r>
      <w:r>
        <w:rPr>
          <w:rFonts w:ascii="Times New Roman" w:hAnsi="Times New Roman"/>
          <w:sz w:val="24"/>
          <w:szCs w:val="24"/>
        </w:rPr>
        <w:t>. Три агрегатных состояния воды. Особенности строения газов. Молярный объем газообразных ве</w:t>
      </w:r>
      <w:r>
        <w:rPr>
          <w:rFonts w:ascii="Times New Roman" w:hAnsi="Times New Roman"/>
          <w:sz w:val="24"/>
          <w:szCs w:val="24"/>
        </w:rPr>
        <w:softHyphen/>
        <w:t>ществ.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газообразных природных смесей: воздух, природный газ. Загр</w:t>
      </w:r>
      <w:r>
        <w:rPr>
          <w:rFonts w:ascii="Times New Roman" w:hAnsi="Times New Roman"/>
          <w:sz w:val="24"/>
          <w:szCs w:val="24"/>
        </w:rPr>
        <w:t>язнение атмосферы (кислотные дожди, парниковый эффект) и борьба с ним.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газообразных веществ: водо</w:t>
      </w:r>
      <w:r>
        <w:rPr>
          <w:rFonts w:ascii="Times New Roman" w:hAnsi="Times New Roman"/>
          <w:sz w:val="24"/>
          <w:szCs w:val="24"/>
        </w:rPr>
        <w:softHyphen/>
        <w:t>род, кислород, углекислый газ, аммиак, этилен. Их получение, собирание и распознавание.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Жидкое состояние вещества.</w:t>
      </w:r>
      <w:r>
        <w:rPr>
          <w:rFonts w:ascii="Times New Roman" w:hAnsi="Times New Roman"/>
          <w:sz w:val="24"/>
          <w:szCs w:val="24"/>
        </w:rPr>
        <w:t xml:space="preserve"> Вода. Потребление воды в быту</w:t>
      </w:r>
      <w:r>
        <w:rPr>
          <w:rFonts w:ascii="Times New Roman" w:hAnsi="Times New Roman"/>
          <w:sz w:val="24"/>
          <w:szCs w:val="24"/>
        </w:rPr>
        <w:t xml:space="preserve"> и на производст</w:t>
      </w:r>
      <w:r>
        <w:rPr>
          <w:rFonts w:ascii="Times New Roman" w:hAnsi="Times New Roman"/>
          <w:sz w:val="24"/>
          <w:szCs w:val="24"/>
        </w:rPr>
        <w:softHyphen/>
        <w:t>ве. Жесткость воды и способы ее устранения.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Минеральные воды, их использование в столо</w:t>
      </w:r>
      <w:r>
        <w:rPr>
          <w:rFonts w:ascii="Times New Roman" w:hAnsi="Times New Roman"/>
          <w:sz w:val="24"/>
          <w:szCs w:val="24"/>
        </w:rPr>
        <w:softHyphen/>
        <w:t>вых и лечебных целях.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Жидкие кристаллы и их применение.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Твёрдое состояние вещества</w:t>
      </w:r>
      <w:r>
        <w:rPr>
          <w:rFonts w:ascii="Times New Roman" w:hAnsi="Times New Roman"/>
          <w:sz w:val="24"/>
          <w:szCs w:val="24"/>
        </w:rPr>
        <w:t>. Аморфные твердые вещества в природе и в жиз</w:t>
      </w:r>
      <w:r>
        <w:rPr>
          <w:rFonts w:ascii="Times New Roman" w:hAnsi="Times New Roman"/>
          <w:sz w:val="24"/>
          <w:szCs w:val="24"/>
        </w:rPr>
        <w:softHyphen/>
        <w:t>ни человека, их значение</w:t>
      </w:r>
      <w:r>
        <w:rPr>
          <w:rFonts w:ascii="Times New Roman" w:hAnsi="Times New Roman"/>
          <w:sz w:val="24"/>
          <w:szCs w:val="24"/>
        </w:rPr>
        <w:t xml:space="preserve"> и применение. Крис</w:t>
      </w:r>
      <w:r>
        <w:rPr>
          <w:rFonts w:ascii="Times New Roman" w:hAnsi="Times New Roman"/>
          <w:sz w:val="24"/>
          <w:szCs w:val="24"/>
        </w:rPr>
        <w:softHyphen/>
        <w:t>таллическое строение вещества.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Дисперсные системы.</w:t>
      </w:r>
      <w:r>
        <w:rPr>
          <w:rFonts w:ascii="Times New Roman" w:hAnsi="Times New Roman"/>
          <w:sz w:val="24"/>
          <w:szCs w:val="24"/>
        </w:rPr>
        <w:t xml:space="preserve"> Понятие о дис</w:t>
      </w:r>
      <w:r>
        <w:rPr>
          <w:rFonts w:ascii="Times New Roman" w:hAnsi="Times New Roman"/>
          <w:sz w:val="24"/>
          <w:szCs w:val="24"/>
        </w:rPr>
        <w:softHyphen/>
        <w:t>персных системах. Дисперсная фаза и дисперси</w:t>
      </w:r>
      <w:r>
        <w:rPr>
          <w:rFonts w:ascii="Times New Roman" w:hAnsi="Times New Roman"/>
          <w:sz w:val="24"/>
          <w:szCs w:val="24"/>
        </w:rPr>
        <w:softHyphen/>
        <w:t>онная среда. Классификация дисперсных систем в зависимости от агрегатного состояния дисперс</w:t>
      </w:r>
      <w:r>
        <w:rPr>
          <w:rFonts w:ascii="Times New Roman" w:hAnsi="Times New Roman"/>
          <w:sz w:val="24"/>
          <w:szCs w:val="24"/>
        </w:rPr>
        <w:softHyphen/>
        <w:t>ной среды и дисперсионной фазы.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убодисперсные системы: эмульсии, суспен</w:t>
      </w:r>
      <w:r>
        <w:rPr>
          <w:rFonts w:ascii="Times New Roman" w:hAnsi="Times New Roman"/>
          <w:sz w:val="24"/>
          <w:szCs w:val="24"/>
        </w:rPr>
        <w:softHyphen/>
        <w:t>зии, аэрозоли.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Тонкодисперсные системы: гели и золи.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 вещества и смесей</w:t>
      </w:r>
      <w:r>
        <w:rPr>
          <w:rFonts w:ascii="Times New Roman" w:hAnsi="Times New Roman"/>
          <w:sz w:val="24"/>
          <w:szCs w:val="24"/>
        </w:rPr>
        <w:t>. Вещест</w:t>
      </w:r>
      <w:r>
        <w:rPr>
          <w:rFonts w:ascii="Times New Roman" w:hAnsi="Times New Roman"/>
          <w:sz w:val="24"/>
          <w:szCs w:val="24"/>
        </w:rPr>
        <w:softHyphen/>
        <w:t>ва молекулярного и немолекулярного строения. Закон постоянства состава веществ.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«доля» и её разновидности: массовая (доля </w:t>
      </w:r>
      <w:r>
        <w:rPr>
          <w:rFonts w:ascii="Times New Roman" w:hAnsi="Times New Roman"/>
          <w:sz w:val="24"/>
          <w:szCs w:val="24"/>
        </w:rPr>
        <w:t>элементов в соединении, доля компонента в смеси — доля примесей, доля растворенного ве</w:t>
      </w:r>
      <w:r>
        <w:rPr>
          <w:rFonts w:ascii="Times New Roman" w:hAnsi="Times New Roman"/>
          <w:sz w:val="24"/>
          <w:szCs w:val="24"/>
        </w:rPr>
        <w:softHyphen/>
        <w:t>щества в растворе) и объемная. Доля выхода про</w:t>
      </w:r>
      <w:r>
        <w:rPr>
          <w:rFonts w:ascii="Times New Roman" w:hAnsi="Times New Roman"/>
          <w:sz w:val="24"/>
          <w:szCs w:val="24"/>
        </w:rPr>
        <w:softHyphen/>
        <w:t>дукта реакции от теоретически возможного.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Демонстрации. Модель кристаллической ре</w:t>
      </w:r>
      <w:r>
        <w:rPr>
          <w:rFonts w:ascii="Times New Roman" w:hAnsi="Times New Roman"/>
          <w:sz w:val="24"/>
          <w:szCs w:val="24"/>
        </w:rPr>
        <w:softHyphen/>
        <w:t xml:space="preserve">шетки хлорида натрия. Образцы минералов </w:t>
      </w:r>
      <w:r>
        <w:rPr>
          <w:rFonts w:ascii="Times New Roman" w:hAnsi="Times New Roman"/>
          <w:sz w:val="24"/>
          <w:szCs w:val="24"/>
        </w:rPr>
        <w:t xml:space="preserve">с ионной кристаллической решеткой: кальцита, </w:t>
      </w:r>
      <w:proofErr w:type="spellStart"/>
      <w:r>
        <w:rPr>
          <w:rFonts w:ascii="Times New Roman" w:hAnsi="Times New Roman"/>
          <w:sz w:val="24"/>
          <w:szCs w:val="24"/>
        </w:rPr>
        <w:t>галита</w:t>
      </w:r>
      <w:proofErr w:type="spellEnd"/>
      <w:r>
        <w:rPr>
          <w:rFonts w:ascii="Times New Roman" w:hAnsi="Times New Roman"/>
          <w:sz w:val="24"/>
          <w:szCs w:val="24"/>
        </w:rPr>
        <w:t>. Модели кристаллических решеток «сухо</w:t>
      </w:r>
      <w:r>
        <w:rPr>
          <w:rFonts w:ascii="Times New Roman" w:hAnsi="Times New Roman"/>
          <w:sz w:val="24"/>
          <w:szCs w:val="24"/>
        </w:rPr>
        <w:softHyphen/>
        <w:t>го льда» (или йода), алмаза, графита (или квар</w:t>
      </w:r>
      <w:r>
        <w:rPr>
          <w:rFonts w:ascii="Times New Roman" w:hAnsi="Times New Roman"/>
          <w:sz w:val="24"/>
          <w:szCs w:val="24"/>
        </w:rPr>
        <w:softHyphen/>
        <w:t>ца). Модель молекулы ДНК. Образцы пластмасс (фенолоформальдегидные, полиуретан, полиэти</w:t>
      </w:r>
      <w:r>
        <w:rPr>
          <w:rFonts w:ascii="Times New Roman" w:hAnsi="Times New Roman"/>
          <w:sz w:val="24"/>
          <w:szCs w:val="24"/>
        </w:rPr>
        <w:softHyphen/>
        <w:t>лен, полипропилен, поливинилхло</w:t>
      </w:r>
      <w:r>
        <w:rPr>
          <w:rFonts w:ascii="Times New Roman" w:hAnsi="Times New Roman"/>
          <w:sz w:val="24"/>
          <w:szCs w:val="24"/>
        </w:rPr>
        <w:t>рид) и изде</w:t>
      </w:r>
      <w:r>
        <w:rPr>
          <w:rFonts w:ascii="Times New Roman" w:hAnsi="Times New Roman"/>
          <w:sz w:val="24"/>
          <w:szCs w:val="24"/>
        </w:rPr>
        <w:softHyphen/>
        <w:t>лия из них. Образцы волокон (шерсть, шелк, ацетатное волокно, капрон, лавсан, нейлон) и из</w:t>
      </w:r>
      <w:r>
        <w:rPr>
          <w:rFonts w:ascii="Times New Roman" w:hAnsi="Times New Roman"/>
          <w:sz w:val="24"/>
          <w:szCs w:val="24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</w:t>
      </w:r>
      <w:r>
        <w:rPr>
          <w:rFonts w:ascii="Times New Roman" w:hAnsi="Times New Roman"/>
          <w:sz w:val="24"/>
          <w:szCs w:val="24"/>
        </w:rPr>
        <w:t>регатных состояния воды. Образцы накипи в чайнике и трубах центрально</w:t>
      </w:r>
      <w:r>
        <w:rPr>
          <w:rFonts w:ascii="Times New Roman" w:hAnsi="Times New Roman"/>
          <w:sz w:val="24"/>
          <w:szCs w:val="24"/>
        </w:rPr>
        <w:softHyphen/>
        <w:t>го отопления. Жесткость воды и способы ее уст</w:t>
      </w:r>
      <w:r>
        <w:rPr>
          <w:rFonts w:ascii="Times New Roman" w:hAnsi="Times New Roman"/>
          <w:sz w:val="24"/>
          <w:szCs w:val="24"/>
        </w:rPr>
        <w:softHyphen/>
        <w:t>ранения. Приборы на жидких кристаллах. Об</w:t>
      </w:r>
      <w:r>
        <w:rPr>
          <w:rFonts w:ascii="Times New Roman" w:hAnsi="Times New Roman"/>
          <w:sz w:val="24"/>
          <w:szCs w:val="24"/>
        </w:rPr>
        <w:softHyphen/>
        <w:t>разцы различных дисперсных систем: эмульсий, суспензий, аэрозолей, гелей и золей. Коагуля</w:t>
      </w:r>
      <w:r>
        <w:rPr>
          <w:rFonts w:ascii="Times New Roman" w:hAnsi="Times New Roman"/>
          <w:sz w:val="24"/>
          <w:szCs w:val="24"/>
        </w:rPr>
        <w:softHyphen/>
        <w:t xml:space="preserve">ция. </w:t>
      </w:r>
      <w:proofErr w:type="spellStart"/>
      <w:r>
        <w:rPr>
          <w:rFonts w:ascii="Times New Roman" w:hAnsi="Times New Roman"/>
          <w:sz w:val="24"/>
          <w:szCs w:val="24"/>
        </w:rPr>
        <w:t>Син</w:t>
      </w:r>
      <w:r>
        <w:rPr>
          <w:rFonts w:ascii="Times New Roman" w:hAnsi="Times New Roman"/>
          <w:sz w:val="24"/>
          <w:szCs w:val="24"/>
        </w:rPr>
        <w:t>ерезис</w:t>
      </w:r>
      <w:proofErr w:type="spellEnd"/>
      <w:r>
        <w:rPr>
          <w:rFonts w:ascii="Times New Roman" w:hAnsi="Times New Roman"/>
          <w:sz w:val="24"/>
          <w:szCs w:val="24"/>
        </w:rPr>
        <w:t xml:space="preserve">. Эффект </w:t>
      </w:r>
      <w:proofErr w:type="spellStart"/>
      <w:r>
        <w:rPr>
          <w:rFonts w:ascii="Times New Roman" w:hAnsi="Times New Roman"/>
          <w:sz w:val="24"/>
          <w:szCs w:val="24"/>
        </w:rPr>
        <w:t>Тиндаля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опыты. 2. Определение типа кристаллической решетки вещества и описание его свойств. 3. Ознакомление с коллекцией поли</w:t>
      </w:r>
      <w:r>
        <w:rPr>
          <w:rFonts w:ascii="Times New Roman" w:hAnsi="Times New Roman"/>
          <w:sz w:val="24"/>
          <w:szCs w:val="24"/>
        </w:rPr>
        <w:softHyphen/>
        <w:t xml:space="preserve">меров: пластмасс и </w:t>
      </w:r>
      <w:proofErr w:type="gramStart"/>
      <w:r>
        <w:rPr>
          <w:rFonts w:ascii="Times New Roman" w:hAnsi="Times New Roman"/>
          <w:sz w:val="24"/>
          <w:szCs w:val="24"/>
        </w:rPr>
        <w:t>волокон</w:t>
      </w:r>
      <w:proofErr w:type="gramEnd"/>
      <w:r>
        <w:rPr>
          <w:rFonts w:ascii="Times New Roman" w:hAnsi="Times New Roman"/>
          <w:sz w:val="24"/>
          <w:szCs w:val="24"/>
        </w:rPr>
        <w:t xml:space="preserve"> и изделия из них. 4. Испытание воды на жесткость. Устранение жесткости вод</w:t>
      </w:r>
      <w:r>
        <w:rPr>
          <w:rFonts w:ascii="Times New Roman" w:hAnsi="Times New Roman"/>
          <w:sz w:val="24"/>
          <w:szCs w:val="24"/>
        </w:rPr>
        <w:t>ы. 5. Ознакомление с минеральны</w:t>
      </w:r>
      <w:r>
        <w:rPr>
          <w:rFonts w:ascii="Times New Roman" w:hAnsi="Times New Roman"/>
          <w:sz w:val="24"/>
          <w:szCs w:val="24"/>
        </w:rPr>
        <w:softHyphen/>
        <w:t>ми водами. 6. Ознакомление с дисперсными систе</w:t>
      </w:r>
      <w:r>
        <w:rPr>
          <w:rFonts w:ascii="Times New Roman" w:hAnsi="Times New Roman"/>
          <w:sz w:val="24"/>
          <w:szCs w:val="24"/>
        </w:rPr>
        <w:softHyphen/>
        <w:t>мами.</w:t>
      </w:r>
    </w:p>
    <w:p w:rsidR="00A23E10" w:rsidRDefault="00B830B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1</w:t>
      </w:r>
      <w:r>
        <w:rPr>
          <w:rFonts w:ascii="Times New Roman" w:hAnsi="Times New Roman"/>
          <w:sz w:val="24"/>
          <w:szCs w:val="24"/>
        </w:rPr>
        <w:t>. Получение, соби</w:t>
      </w:r>
      <w:r>
        <w:rPr>
          <w:rFonts w:ascii="Times New Roman" w:hAnsi="Times New Roman"/>
          <w:sz w:val="24"/>
          <w:szCs w:val="24"/>
        </w:rPr>
        <w:softHyphen/>
        <w:t>рание и распознавание газов.</w:t>
      </w:r>
    </w:p>
    <w:p w:rsidR="00A23E10" w:rsidRDefault="00A23E10">
      <w:pPr>
        <w:pStyle w:val="a8"/>
        <w:rPr>
          <w:rFonts w:ascii="Times New Roman" w:hAnsi="Times New Roman"/>
          <w:sz w:val="24"/>
          <w:szCs w:val="24"/>
        </w:rPr>
      </w:pPr>
    </w:p>
    <w:p w:rsidR="00A23E10" w:rsidRDefault="00B830B6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Химические реакции </w:t>
      </w:r>
      <w:r>
        <w:rPr>
          <w:rFonts w:ascii="Times New Roman" w:hAnsi="Times New Roman"/>
          <w:b/>
          <w:i/>
          <w:iCs/>
          <w:sz w:val="24"/>
          <w:szCs w:val="24"/>
        </w:rPr>
        <w:t>(9 часов)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Реакции, идущие без изменения состава веществ.</w:t>
      </w:r>
      <w:r>
        <w:rPr>
          <w:rFonts w:ascii="Times New Roman" w:hAnsi="Times New Roman"/>
          <w:sz w:val="24"/>
          <w:szCs w:val="24"/>
        </w:rPr>
        <w:t xml:space="preserve"> Аллотропия и алл</w:t>
      </w:r>
      <w:r>
        <w:rPr>
          <w:rFonts w:ascii="Times New Roman" w:hAnsi="Times New Roman"/>
          <w:sz w:val="24"/>
          <w:szCs w:val="24"/>
        </w:rPr>
        <w:t>отроп</w:t>
      </w:r>
      <w:r>
        <w:rPr>
          <w:rFonts w:ascii="Times New Roman" w:hAnsi="Times New Roman"/>
          <w:sz w:val="24"/>
          <w:szCs w:val="24"/>
        </w:rPr>
        <w:softHyphen/>
        <w:t>ные видоизменения. Причины аллотропии на при</w:t>
      </w:r>
      <w:r>
        <w:rPr>
          <w:rFonts w:ascii="Times New Roman" w:hAnsi="Times New Roman"/>
          <w:sz w:val="24"/>
          <w:szCs w:val="24"/>
        </w:rPr>
        <w:softHyphen/>
        <w:t>мере модификаций кислорода, углерода и фосфо</w:t>
      </w:r>
      <w:r>
        <w:rPr>
          <w:rFonts w:ascii="Times New Roman" w:hAnsi="Times New Roman"/>
          <w:sz w:val="24"/>
          <w:szCs w:val="24"/>
        </w:rPr>
        <w:softHyphen/>
        <w:t>ра. Озон, его биологическая роль.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Изомеры и изомерия.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Реакции, идущие с изменением состава веществ</w:t>
      </w:r>
      <w:r>
        <w:rPr>
          <w:rFonts w:ascii="Times New Roman" w:hAnsi="Times New Roman"/>
          <w:sz w:val="24"/>
          <w:szCs w:val="24"/>
        </w:rPr>
        <w:t>. Реакции соединения, разложения, замещения и обмена в неорган</w:t>
      </w:r>
      <w:r>
        <w:rPr>
          <w:rFonts w:ascii="Times New Roman" w:hAnsi="Times New Roman"/>
          <w:sz w:val="24"/>
          <w:szCs w:val="24"/>
        </w:rPr>
        <w:t>иче</w:t>
      </w:r>
      <w:r>
        <w:rPr>
          <w:rFonts w:ascii="Times New Roman" w:hAnsi="Times New Roman"/>
          <w:sz w:val="24"/>
          <w:szCs w:val="24"/>
        </w:rPr>
        <w:softHyphen/>
        <w:t>ской и органической химии. Реакции экзо- и эн</w:t>
      </w:r>
      <w:r>
        <w:rPr>
          <w:rFonts w:ascii="Times New Roman" w:hAnsi="Times New Roman"/>
          <w:sz w:val="24"/>
          <w:szCs w:val="24"/>
        </w:rPr>
        <w:softHyphen/>
        <w:t>дотермические. Тепловой эффект химической ре</w:t>
      </w:r>
      <w:r>
        <w:rPr>
          <w:rFonts w:ascii="Times New Roman" w:hAnsi="Times New Roman"/>
          <w:sz w:val="24"/>
          <w:szCs w:val="24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Скорость химической реакции</w:t>
      </w:r>
      <w:r>
        <w:rPr>
          <w:rFonts w:ascii="Times New Roman" w:hAnsi="Times New Roman"/>
          <w:sz w:val="24"/>
          <w:szCs w:val="24"/>
        </w:rPr>
        <w:t>. Скорость химической реакции. Зависим</w:t>
      </w:r>
      <w:r>
        <w:rPr>
          <w:rFonts w:ascii="Times New Roman" w:hAnsi="Times New Roman"/>
          <w:sz w:val="24"/>
          <w:szCs w:val="24"/>
        </w:rPr>
        <w:t>ость ско</w:t>
      </w:r>
      <w:r>
        <w:rPr>
          <w:rFonts w:ascii="Times New Roman" w:hAnsi="Times New Roman"/>
          <w:sz w:val="24"/>
          <w:szCs w:val="24"/>
        </w:rPr>
        <w:softHyphen/>
        <w:t>рости химической реакции от природы реаги</w:t>
      </w:r>
      <w:r>
        <w:rPr>
          <w:rFonts w:ascii="Times New Roman" w:hAnsi="Times New Roman"/>
          <w:sz w:val="24"/>
          <w:szCs w:val="24"/>
        </w:rPr>
        <w:softHyphen/>
        <w:t>рующих веществ, концентрации, температуры, площади поверхности соприкосновения и ката</w:t>
      </w:r>
      <w:r>
        <w:rPr>
          <w:rFonts w:ascii="Times New Roman" w:hAnsi="Times New Roman"/>
          <w:sz w:val="24"/>
          <w:szCs w:val="24"/>
        </w:rPr>
        <w:softHyphen/>
        <w:t>лизатора. Реакции гомо- и гетерогенные. Поня</w:t>
      </w:r>
      <w:r>
        <w:rPr>
          <w:rFonts w:ascii="Times New Roman" w:hAnsi="Times New Roman"/>
          <w:sz w:val="24"/>
          <w:szCs w:val="24"/>
        </w:rPr>
        <w:softHyphen/>
        <w:t>тие о катализе и катализаторах. Ферменты как биологические катализаторы, о</w:t>
      </w:r>
      <w:r>
        <w:rPr>
          <w:rFonts w:ascii="Times New Roman" w:hAnsi="Times New Roman"/>
          <w:sz w:val="24"/>
          <w:szCs w:val="24"/>
        </w:rPr>
        <w:t>собенности их функционирования.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Обратимость химических реак</w:t>
      </w:r>
      <w:r>
        <w:rPr>
          <w:rFonts w:ascii="Times New Roman" w:hAnsi="Times New Roman"/>
          <w:i/>
          <w:sz w:val="24"/>
          <w:szCs w:val="24"/>
        </w:rPr>
        <w:softHyphen/>
        <w:t>ций</w:t>
      </w:r>
      <w:r>
        <w:rPr>
          <w:rFonts w:ascii="Times New Roman" w:hAnsi="Times New Roman"/>
          <w:sz w:val="24"/>
          <w:szCs w:val="24"/>
        </w:rPr>
        <w:t>. Необратимые и обратимые химические ре</w:t>
      </w:r>
      <w:r>
        <w:rPr>
          <w:rFonts w:ascii="Times New Roman" w:hAnsi="Times New Roman"/>
          <w:sz w:val="24"/>
          <w:szCs w:val="24"/>
        </w:rPr>
        <w:softHyphen/>
        <w:t>акции. Состояние химического равновесия для обратимых химических реакций. Способы сме</w:t>
      </w:r>
      <w:r>
        <w:rPr>
          <w:rFonts w:ascii="Times New Roman" w:hAnsi="Times New Roman"/>
          <w:sz w:val="24"/>
          <w:szCs w:val="24"/>
        </w:rPr>
        <w:softHyphen/>
        <w:t>щения химического равновесия на примере син</w:t>
      </w:r>
      <w:r>
        <w:rPr>
          <w:rFonts w:ascii="Times New Roman" w:hAnsi="Times New Roman"/>
          <w:sz w:val="24"/>
          <w:szCs w:val="24"/>
        </w:rPr>
        <w:softHyphen/>
        <w:t>теза аммиака. Понятие о</w:t>
      </w:r>
      <w:r>
        <w:rPr>
          <w:rFonts w:ascii="Times New Roman" w:hAnsi="Times New Roman"/>
          <w:sz w:val="24"/>
          <w:szCs w:val="24"/>
        </w:rPr>
        <w:t>б основных научных принципах производства на примере синтеза ам</w:t>
      </w:r>
      <w:r>
        <w:rPr>
          <w:rFonts w:ascii="Times New Roman" w:hAnsi="Times New Roman"/>
          <w:sz w:val="24"/>
          <w:szCs w:val="24"/>
        </w:rPr>
        <w:softHyphen/>
        <w:t>миака или серной кислоты.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Роль воды в химической реак</w:t>
      </w:r>
      <w:r>
        <w:rPr>
          <w:rFonts w:ascii="Times New Roman" w:hAnsi="Times New Roman"/>
          <w:i/>
          <w:sz w:val="24"/>
          <w:szCs w:val="24"/>
        </w:rPr>
        <w:softHyphen/>
        <w:t>ции.</w:t>
      </w:r>
      <w:r>
        <w:rPr>
          <w:rFonts w:ascii="Times New Roman" w:hAnsi="Times New Roman"/>
          <w:sz w:val="24"/>
          <w:szCs w:val="24"/>
        </w:rPr>
        <w:t xml:space="preserve"> Истинные растворы. Растворимость и классификация веществ по этому признаку: рас</w:t>
      </w:r>
      <w:r>
        <w:rPr>
          <w:rFonts w:ascii="Times New Roman" w:hAnsi="Times New Roman"/>
          <w:sz w:val="24"/>
          <w:szCs w:val="24"/>
        </w:rPr>
        <w:softHyphen/>
        <w:t>творимые, малорастворимые и нерастворимые вещества.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лектролиты и </w:t>
      </w:r>
      <w:proofErr w:type="spellStart"/>
      <w:r>
        <w:rPr>
          <w:rFonts w:ascii="Times New Roman" w:hAnsi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/>
          <w:sz w:val="24"/>
          <w:szCs w:val="24"/>
        </w:rPr>
        <w:t>. Электролити</w:t>
      </w:r>
      <w:r>
        <w:rPr>
          <w:rFonts w:ascii="Times New Roman" w:hAnsi="Times New Roman"/>
          <w:sz w:val="24"/>
          <w:szCs w:val="24"/>
        </w:rPr>
        <w:softHyphen/>
        <w:t>ческая диссоциация. Кислоты, основания и соли с точки зрения теории электролитической диссо</w:t>
      </w:r>
      <w:r>
        <w:rPr>
          <w:rFonts w:ascii="Times New Roman" w:hAnsi="Times New Roman"/>
          <w:sz w:val="24"/>
          <w:szCs w:val="24"/>
        </w:rPr>
        <w:softHyphen/>
        <w:t>циации.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Химические свойства воды: взаимодействие с металлами, основными и кислотными оксида</w:t>
      </w:r>
      <w:r>
        <w:rPr>
          <w:rFonts w:ascii="Times New Roman" w:hAnsi="Times New Roman"/>
          <w:sz w:val="24"/>
          <w:szCs w:val="24"/>
        </w:rPr>
        <w:softHyphen/>
        <w:t>ми, разложение и образование кри</w:t>
      </w:r>
      <w:r>
        <w:rPr>
          <w:rFonts w:ascii="Times New Roman" w:hAnsi="Times New Roman"/>
          <w:sz w:val="24"/>
          <w:szCs w:val="24"/>
        </w:rPr>
        <w:t>сталлогидра</w:t>
      </w:r>
      <w:r>
        <w:rPr>
          <w:rFonts w:ascii="Times New Roman" w:hAnsi="Times New Roman"/>
          <w:sz w:val="24"/>
          <w:szCs w:val="24"/>
        </w:rPr>
        <w:softHyphen/>
        <w:t>тов. Реакции гидратации в органической химии.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Гидролиз органических и неорга</w:t>
      </w:r>
      <w:r>
        <w:rPr>
          <w:rFonts w:ascii="Times New Roman" w:hAnsi="Times New Roman"/>
          <w:i/>
          <w:sz w:val="24"/>
          <w:szCs w:val="24"/>
        </w:rPr>
        <w:softHyphen/>
        <w:t>нических соединений.</w:t>
      </w:r>
      <w:r>
        <w:rPr>
          <w:rFonts w:ascii="Times New Roman" w:hAnsi="Times New Roman"/>
          <w:sz w:val="24"/>
          <w:szCs w:val="24"/>
        </w:rPr>
        <w:t xml:space="preserve"> Необратимый гидролиз. Обратимый гидролиз солей.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Гидролиз органических соединений и его практическое значение для получения гидролиз</w:t>
      </w:r>
      <w:r>
        <w:rPr>
          <w:rFonts w:ascii="Times New Roman" w:hAnsi="Times New Roman"/>
          <w:sz w:val="24"/>
          <w:szCs w:val="24"/>
        </w:rPr>
        <w:softHyphen/>
        <w:t xml:space="preserve">ного спирта и </w:t>
      </w:r>
      <w:r>
        <w:rPr>
          <w:rFonts w:ascii="Times New Roman" w:hAnsi="Times New Roman"/>
          <w:sz w:val="24"/>
          <w:szCs w:val="24"/>
        </w:rPr>
        <w:t>мыла. Биологическая роль гидро</w:t>
      </w:r>
      <w:r>
        <w:rPr>
          <w:rFonts w:ascii="Times New Roman" w:hAnsi="Times New Roman"/>
          <w:sz w:val="24"/>
          <w:szCs w:val="24"/>
        </w:rPr>
        <w:softHyphen/>
        <w:t>лиза в пластическом и энергетическом обмене ве</w:t>
      </w:r>
      <w:r>
        <w:rPr>
          <w:rFonts w:ascii="Times New Roman" w:hAnsi="Times New Roman"/>
          <w:sz w:val="24"/>
          <w:szCs w:val="24"/>
        </w:rPr>
        <w:softHyphen/>
        <w:t>ществ и энергии в клетке.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Окислительно-восстановитель</w:t>
      </w:r>
      <w:r>
        <w:rPr>
          <w:rFonts w:ascii="Times New Roman" w:hAnsi="Times New Roman"/>
          <w:i/>
          <w:sz w:val="24"/>
          <w:szCs w:val="24"/>
        </w:rPr>
        <w:softHyphen/>
        <w:t>ные реакции</w:t>
      </w:r>
      <w:r>
        <w:rPr>
          <w:rFonts w:ascii="Times New Roman" w:hAnsi="Times New Roman"/>
          <w:sz w:val="24"/>
          <w:szCs w:val="24"/>
        </w:rPr>
        <w:t>. Степень окисления. Опреде</w:t>
      </w:r>
      <w:r>
        <w:rPr>
          <w:rFonts w:ascii="Times New Roman" w:hAnsi="Times New Roman"/>
          <w:sz w:val="24"/>
          <w:szCs w:val="24"/>
        </w:rPr>
        <w:softHyphen/>
        <w:t>ление степени окисления по формуле соедине</w:t>
      </w:r>
      <w:r>
        <w:rPr>
          <w:rFonts w:ascii="Times New Roman" w:hAnsi="Times New Roman"/>
          <w:sz w:val="24"/>
          <w:szCs w:val="24"/>
        </w:rPr>
        <w:softHyphen/>
        <w:t>ния. Понятие об окислительно-восстановител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softHyphen/>
        <w:t>ных реакциях. Окисление и восстановление, окислитель и восстановитель.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Электролиз. Электролиз как окислитель</w:t>
      </w:r>
      <w:r>
        <w:rPr>
          <w:rFonts w:ascii="Times New Roman" w:hAnsi="Times New Roman"/>
          <w:sz w:val="24"/>
          <w:szCs w:val="24"/>
        </w:rPr>
        <w:softHyphen/>
        <w:t>но-восстановительный процесс. Электролиз рас</w:t>
      </w:r>
      <w:r>
        <w:rPr>
          <w:rFonts w:ascii="Times New Roman" w:hAnsi="Times New Roman"/>
          <w:sz w:val="24"/>
          <w:szCs w:val="24"/>
        </w:rPr>
        <w:softHyphen/>
        <w:t>плавов и растворов на примере хлорида натрия. Практическое применение электролиза. Элек</w:t>
      </w:r>
      <w:r>
        <w:rPr>
          <w:rFonts w:ascii="Times New Roman" w:hAnsi="Times New Roman"/>
          <w:sz w:val="24"/>
          <w:szCs w:val="24"/>
        </w:rPr>
        <w:softHyphen/>
        <w:t>тролитическо</w:t>
      </w:r>
      <w:r>
        <w:rPr>
          <w:rFonts w:ascii="Times New Roman" w:hAnsi="Times New Roman"/>
          <w:sz w:val="24"/>
          <w:szCs w:val="24"/>
        </w:rPr>
        <w:t>е получение алюминия.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Демонстрации. Превращение красного фосфо</w:t>
      </w:r>
      <w:r>
        <w:rPr>
          <w:rFonts w:ascii="Times New Roman" w:hAnsi="Times New Roman"/>
          <w:sz w:val="24"/>
          <w:szCs w:val="24"/>
        </w:rPr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>
        <w:rPr>
          <w:rFonts w:ascii="Times New Roman" w:hAnsi="Times New Roman"/>
          <w:sz w:val="24"/>
          <w:szCs w:val="24"/>
        </w:rPr>
        <w:softHyphen/>
        <w:t>центрации с одинак</w:t>
      </w:r>
      <w:r>
        <w:rPr>
          <w:rFonts w:ascii="Times New Roman" w:hAnsi="Times New Roman"/>
          <w:sz w:val="24"/>
          <w:szCs w:val="24"/>
        </w:rPr>
        <w:t>овыми гранулами цинка и взаимодействия одинаковых кусочков разных металлов (магния, цинка, железа) с соляной кис</w:t>
      </w:r>
      <w:r>
        <w:rPr>
          <w:rFonts w:ascii="Times New Roman" w:hAnsi="Times New Roman"/>
          <w:sz w:val="24"/>
          <w:szCs w:val="24"/>
        </w:rPr>
        <w:softHyphen/>
        <w:t>лотой. Взаимодействие растворов серной кисло</w:t>
      </w:r>
      <w:r>
        <w:rPr>
          <w:rFonts w:ascii="Times New Roman" w:hAnsi="Times New Roman"/>
          <w:sz w:val="24"/>
          <w:szCs w:val="24"/>
        </w:rPr>
        <w:softHyphen/>
        <w:t>ты с растворами тиосульфата натрия различной концентрации и температуры. Модель кипящего слоя. Раз</w:t>
      </w:r>
      <w:r>
        <w:rPr>
          <w:rFonts w:ascii="Times New Roman" w:hAnsi="Times New Roman"/>
          <w:sz w:val="24"/>
          <w:szCs w:val="24"/>
        </w:rPr>
        <w:t>ложение пероксида водорода с по</w:t>
      </w:r>
      <w:r>
        <w:rPr>
          <w:rFonts w:ascii="Times New Roman" w:hAnsi="Times New Roman"/>
          <w:sz w:val="24"/>
          <w:szCs w:val="24"/>
        </w:rPr>
        <w:softHyphen/>
        <w:t>мощью катализатора (оксида марганца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)) и каталазы сырого мяса и сырого картофеля. Приме</w:t>
      </w:r>
      <w:r>
        <w:rPr>
          <w:rFonts w:ascii="Times New Roman" w:hAnsi="Times New Roman"/>
          <w:sz w:val="24"/>
          <w:szCs w:val="24"/>
        </w:rPr>
        <w:softHyphen/>
        <w:t>ры необратимых реакций, идущих с образовани</w:t>
      </w:r>
      <w:r>
        <w:rPr>
          <w:rFonts w:ascii="Times New Roman" w:hAnsi="Times New Roman"/>
          <w:sz w:val="24"/>
          <w:szCs w:val="24"/>
        </w:rPr>
        <w:softHyphen/>
        <w:t>ем осадка, газа или воды. Взаимодействие лития и натрия с водой. Получение оксида фосфора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) и растворение его в воде; испытание полученного </w:t>
      </w:r>
      <w:r>
        <w:rPr>
          <w:rFonts w:ascii="Times New Roman" w:hAnsi="Times New Roman"/>
          <w:sz w:val="24"/>
          <w:szCs w:val="24"/>
        </w:rPr>
        <w:lastRenderedPageBreak/>
        <w:t xml:space="preserve">раствора лакмусом. Образцы кристаллогидратов. Испытание растворов электролитов и </w:t>
      </w:r>
      <w:proofErr w:type="spellStart"/>
      <w:r>
        <w:rPr>
          <w:rFonts w:ascii="Times New Roman" w:hAnsi="Times New Roman"/>
          <w:sz w:val="24"/>
          <w:szCs w:val="24"/>
        </w:rPr>
        <w:t>неэлектро</w:t>
      </w:r>
      <w:r>
        <w:rPr>
          <w:rFonts w:ascii="Times New Roman" w:hAnsi="Times New Roman"/>
          <w:sz w:val="24"/>
          <w:szCs w:val="24"/>
        </w:rPr>
        <w:softHyphen/>
        <w:t>литов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предмет диссоциации. Зависимость сте</w:t>
      </w:r>
      <w:r>
        <w:rPr>
          <w:rFonts w:ascii="Times New Roman" w:hAnsi="Times New Roman"/>
          <w:sz w:val="24"/>
          <w:szCs w:val="24"/>
        </w:rPr>
        <w:softHyphen/>
        <w:t>пени электролитической диссоциации уксусной кислоты от разбавления</w:t>
      </w:r>
      <w:r>
        <w:rPr>
          <w:rFonts w:ascii="Times New Roman" w:hAnsi="Times New Roman"/>
          <w:sz w:val="24"/>
          <w:szCs w:val="24"/>
        </w:rPr>
        <w:t xml:space="preserve"> раствора. Гидролиз кар</w:t>
      </w:r>
      <w:r>
        <w:rPr>
          <w:rFonts w:ascii="Times New Roman" w:hAnsi="Times New Roman"/>
          <w:sz w:val="24"/>
          <w:szCs w:val="24"/>
        </w:rPr>
        <w:softHyphen/>
        <w:t>бида кальция. Гидролиз карбонатов щелочных металлов и нитратов цинка или свинца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 По</w:t>
      </w:r>
      <w:r>
        <w:rPr>
          <w:rFonts w:ascii="Times New Roman" w:hAnsi="Times New Roman"/>
          <w:sz w:val="24"/>
          <w:szCs w:val="24"/>
        </w:rPr>
        <w:softHyphen/>
        <w:t>лучение мыла. Простейшие окислительно-восста</w:t>
      </w:r>
      <w:r>
        <w:rPr>
          <w:rFonts w:ascii="Times New Roman" w:hAnsi="Times New Roman"/>
          <w:sz w:val="24"/>
          <w:szCs w:val="24"/>
        </w:rPr>
        <w:softHyphen/>
        <w:t>новительные реакции: взаимодействие цинка с соляной кислотой и железа с раствором сульфата меди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). Модель электролизера. Модель элект</w:t>
      </w:r>
      <w:r>
        <w:rPr>
          <w:rFonts w:ascii="Times New Roman" w:hAnsi="Times New Roman"/>
          <w:sz w:val="24"/>
          <w:szCs w:val="24"/>
        </w:rPr>
        <w:softHyphen/>
        <w:t>ролизной ванны для получения алюминия.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опыты. 7. Реакция замещения меди железом в растворе медного купороса. 8. Ре</w:t>
      </w:r>
      <w:r>
        <w:rPr>
          <w:rFonts w:ascii="Times New Roman" w:hAnsi="Times New Roman"/>
          <w:sz w:val="24"/>
          <w:szCs w:val="24"/>
        </w:rPr>
        <w:softHyphen/>
        <w:t>акции, идущие с образованием осадка, газа и во</w:t>
      </w:r>
      <w:r>
        <w:rPr>
          <w:rFonts w:ascii="Times New Roman" w:hAnsi="Times New Roman"/>
          <w:sz w:val="24"/>
          <w:szCs w:val="24"/>
        </w:rPr>
        <w:softHyphen/>
        <w:t>ды. 9. Получение кислорода разложением пер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softHyphen/>
        <w:t>сида водорода с помощью оксида марганца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 и каталазы сырого картофеля. 10. Получение водо</w:t>
      </w:r>
      <w:r>
        <w:rPr>
          <w:rFonts w:ascii="Times New Roman" w:hAnsi="Times New Roman"/>
          <w:sz w:val="24"/>
          <w:szCs w:val="24"/>
        </w:rPr>
        <w:softHyphen/>
        <w:t>рода взаимодействием кислоты с цинком. 11. Раз</w:t>
      </w:r>
      <w:r>
        <w:rPr>
          <w:rFonts w:ascii="Times New Roman" w:hAnsi="Times New Roman"/>
          <w:sz w:val="24"/>
          <w:szCs w:val="24"/>
        </w:rPr>
        <w:softHyphen/>
        <w:t>личные случаи гидролиза солей.</w:t>
      </w:r>
    </w:p>
    <w:p w:rsidR="00A23E10" w:rsidRDefault="00A23E10">
      <w:pPr>
        <w:pStyle w:val="a8"/>
        <w:rPr>
          <w:rFonts w:ascii="Times New Roman" w:hAnsi="Times New Roman"/>
          <w:b/>
          <w:sz w:val="24"/>
          <w:szCs w:val="24"/>
        </w:rPr>
      </w:pPr>
    </w:p>
    <w:p w:rsidR="00A23E10" w:rsidRDefault="00B830B6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Вещества и их свойства </w:t>
      </w:r>
      <w:r>
        <w:rPr>
          <w:rFonts w:ascii="Times New Roman" w:hAnsi="Times New Roman"/>
          <w:b/>
          <w:i/>
          <w:iCs/>
          <w:sz w:val="24"/>
          <w:szCs w:val="24"/>
        </w:rPr>
        <w:t>(9 часов)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Металлы.</w:t>
      </w:r>
      <w:r>
        <w:rPr>
          <w:rFonts w:ascii="Times New Roman" w:hAnsi="Times New Roman"/>
          <w:sz w:val="24"/>
          <w:szCs w:val="24"/>
        </w:rPr>
        <w:t xml:space="preserve"> Взаимодействие металлов с не</w:t>
      </w:r>
      <w:r>
        <w:rPr>
          <w:rFonts w:ascii="Times New Roman" w:hAnsi="Times New Roman"/>
          <w:sz w:val="24"/>
          <w:szCs w:val="24"/>
        </w:rPr>
        <w:softHyphen/>
        <w:t>ме</w:t>
      </w:r>
      <w:r>
        <w:rPr>
          <w:rFonts w:ascii="Times New Roman" w:hAnsi="Times New Roman"/>
          <w:sz w:val="24"/>
          <w:szCs w:val="24"/>
        </w:rPr>
        <w:t>таллами (хлором, серой и кислородом). Взаимо</w:t>
      </w:r>
      <w:r>
        <w:rPr>
          <w:rFonts w:ascii="Times New Roman" w:hAnsi="Times New Roman"/>
          <w:sz w:val="24"/>
          <w:szCs w:val="24"/>
        </w:rPr>
        <w:softHyphen/>
        <w:t>действие щелочных и щелочноземельных метал</w:t>
      </w:r>
      <w:r>
        <w:rPr>
          <w:rFonts w:ascii="Times New Roman" w:hAnsi="Times New Roman"/>
          <w:sz w:val="24"/>
          <w:szCs w:val="24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Неметаллы.</w:t>
      </w:r>
      <w:r>
        <w:rPr>
          <w:rFonts w:ascii="Times New Roman" w:hAnsi="Times New Roman"/>
          <w:sz w:val="24"/>
          <w:szCs w:val="24"/>
        </w:rPr>
        <w:t xml:space="preserve"> Сравнительная характеристи</w:t>
      </w:r>
      <w:r>
        <w:rPr>
          <w:rFonts w:ascii="Times New Roman" w:hAnsi="Times New Roman"/>
          <w:sz w:val="24"/>
          <w:szCs w:val="24"/>
        </w:rPr>
        <w:softHyphen/>
        <w:t>ка галогенов как наиболее типичных представите</w:t>
      </w:r>
      <w:r>
        <w:rPr>
          <w:rFonts w:ascii="Times New Roman" w:hAnsi="Times New Roman"/>
          <w:sz w:val="24"/>
          <w:szCs w:val="24"/>
        </w:rPr>
        <w:softHyphen/>
        <w:t>лей неметаллов. Окислительные свойства неметал</w:t>
      </w:r>
      <w:r>
        <w:rPr>
          <w:rFonts w:ascii="Times New Roman" w:hAnsi="Times New Roman"/>
          <w:sz w:val="24"/>
          <w:szCs w:val="24"/>
        </w:rPr>
        <w:softHyphen/>
        <w:t>лов (вза</w:t>
      </w:r>
      <w:r>
        <w:rPr>
          <w:rFonts w:ascii="Times New Roman" w:hAnsi="Times New Roman"/>
          <w:sz w:val="24"/>
          <w:szCs w:val="24"/>
        </w:rPr>
        <w:t>имодействие с металлами и водородом). Восстановительные свойства неметаллов (взаимо</w:t>
      </w:r>
      <w:r>
        <w:rPr>
          <w:rFonts w:ascii="Times New Roman" w:hAnsi="Times New Roman"/>
          <w:sz w:val="24"/>
          <w:szCs w:val="24"/>
        </w:rPr>
        <w:softHyphen/>
        <w:t>действие с более электроотрицательными неметал</w:t>
      </w:r>
      <w:r>
        <w:rPr>
          <w:rFonts w:ascii="Times New Roman" w:hAnsi="Times New Roman"/>
          <w:sz w:val="24"/>
          <w:szCs w:val="24"/>
        </w:rPr>
        <w:softHyphen/>
        <w:t>лами и сложными веществами-окислителями).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Кислоты неорганические и орга</w:t>
      </w:r>
      <w:r>
        <w:rPr>
          <w:rFonts w:ascii="Times New Roman" w:hAnsi="Times New Roman"/>
          <w:i/>
          <w:sz w:val="24"/>
          <w:szCs w:val="24"/>
        </w:rPr>
        <w:softHyphen/>
        <w:t>нические.</w:t>
      </w:r>
      <w:r>
        <w:rPr>
          <w:rFonts w:ascii="Times New Roman" w:hAnsi="Times New Roman"/>
          <w:sz w:val="24"/>
          <w:szCs w:val="24"/>
        </w:rPr>
        <w:t xml:space="preserve"> Классификация кислот. Химиче</w:t>
      </w:r>
      <w:r>
        <w:rPr>
          <w:rFonts w:ascii="Times New Roman" w:hAnsi="Times New Roman"/>
          <w:sz w:val="24"/>
          <w:szCs w:val="24"/>
        </w:rPr>
        <w:softHyphen/>
        <w:t xml:space="preserve">ские свойства </w:t>
      </w:r>
      <w:r>
        <w:rPr>
          <w:rFonts w:ascii="Times New Roman" w:hAnsi="Times New Roman"/>
          <w:sz w:val="24"/>
          <w:szCs w:val="24"/>
        </w:rPr>
        <w:t>кислот: взаимодействие с металла</w:t>
      </w:r>
      <w:r>
        <w:rPr>
          <w:rFonts w:ascii="Times New Roman" w:hAnsi="Times New Roman"/>
          <w:sz w:val="24"/>
          <w:szCs w:val="24"/>
        </w:rPr>
        <w:softHyphen/>
        <w:t>ми, оксидами металлов, гидроксидами металлов, солями, спиртами (реакция этерификации). Осо</w:t>
      </w:r>
      <w:r>
        <w:rPr>
          <w:rFonts w:ascii="Times New Roman" w:hAnsi="Times New Roman"/>
          <w:sz w:val="24"/>
          <w:szCs w:val="24"/>
        </w:rPr>
        <w:softHyphen/>
        <w:t>бые свойства азотной и концентрированной сер</w:t>
      </w:r>
      <w:r>
        <w:rPr>
          <w:rFonts w:ascii="Times New Roman" w:hAnsi="Times New Roman"/>
          <w:sz w:val="24"/>
          <w:szCs w:val="24"/>
        </w:rPr>
        <w:softHyphen/>
        <w:t>ной кислоты.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Основания неорганические и ор</w:t>
      </w:r>
      <w:r>
        <w:rPr>
          <w:rFonts w:ascii="Times New Roman" w:hAnsi="Times New Roman"/>
          <w:i/>
          <w:sz w:val="24"/>
          <w:szCs w:val="24"/>
        </w:rPr>
        <w:softHyphen/>
        <w:t>ганические</w:t>
      </w:r>
      <w:r>
        <w:rPr>
          <w:rFonts w:ascii="Times New Roman" w:hAnsi="Times New Roman"/>
          <w:sz w:val="24"/>
          <w:szCs w:val="24"/>
        </w:rPr>
        <w:t>. Основания, их классификация. Хим</w:t>
      </w:r>
      <w:r>
        <w:rPr>
          <w:rFonts w:ascii="Times New Roman" w:hAnsi="Times New Roman"/>
          <w:sz w:val="24"/>
          <w:szCs w:val="24"/>
        </w:rPr>
        <w:t>ические свойства оснований: взаимодейст</w:t>
      </w:r>
      <w:r>
        <w:rPr>
          <w:rFonts w:ascii="Times New Roman" w:hAnsi="Times New Roman"/>
          <w:sz w:val="24"/>
          <w:szCs w:val="24"/>
        </w:rPr>
        <w:softHyphen/>
        <w:t>вие с кислотами, кислотными оксидами и соля</w:t>
      </w:r>
      <w:r>
        <w:rPr>
          <w:rFonts w:ascii="Times New Roman" w:hAnsi="Times New Roman"/>
          <w:sz w:val="24"/>
          <w:szCs w:val="24"/>
        </w:rPr>
        <w:softHyphen/>
        <w:t>ми. Разложение нерастворимых оснований.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Соли</w:t>
      </w:r>
      <w:r>
        <w:rPr>
          <w:rFonts w:ascii="Times New Roman" w:hAnsi="Times New Roman"/>
          <w:sz w:val="24"/>
          <w:szCs w:val="24"/>
        </w:rPr>
        <w:t>. Классификация солей: средние, кислые и основные. Химические свойства солей: взаимо</w:t>
      </w:r>
      <w:r>
        <w:rPr>
          <w:rFonts w:ascii="Times New Roman" w:hAnsi="Times New Roman"/>
          <w:sz w:val="24"/>
          <w:szCs w:val="24"/>
        </w:rPr>
        <w:softHyphen/>
        <w:t>действие с кислотами, щелочами, металлами и</w:t>
      </w:r>
      <w:r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softHyphen/>
        <w:t>лями. Представители солей и их значение. Хло</w:t>
      </w:r>
      <w:r>
        <w:rPr>
          <w:rFonts w:ascii="Times New Roman" w:hAnsi="Times New Roman"/>
          <w:sz w:val="24"/>
          <w:szCs w:val="24"/>
        </w:rPr>
        <w:softHyphen/>
        <w:t>рид натрия, карбонат кальция, фосфат кальция (средние соли); гидрокарбонаты натрия и аммо</w:t>
      </w:r>
      <w:r>
        <w:rPr>
          <w:rFonts w:ascii="Times New Roman" w:hAnsi="Times New Roman"/>
          <w:sz w:val="24"/>
          <w:szCs w:val="24"/>
        </w:rPr>
        <w:softHyphen/>
        <w:t xml:space="preserve">ния (кислые соли); </w:t>
      </w:r>
      <w:proofErr w:type="spellStart"/>
      <w:r>
        <w:rPr>
          <w:rFonts w:ascii="Times New Roman" w:hAnsi="Times New Roman"/>
          <w:sz w:val="24"/>
          <w:szCs w:val="24"/>
        </w:rPr>
        <w:t>гидроксокарбонат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— малахит (основная соль).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 реакции на хлорид-, сульфат-, и</w:t>
      </w:r>
      <w:r>
        <w:rPr>
          <w:rFonts w:ascii="Times New Roman" w:hAnsi="Times New Roman"/>
          <w:sz w:val="24"/>
          <w:szCs w:val="24"/>
        </w:rPr>
        <w:t xml:space="preserve"> карбонат-анионы, катион аммония, катионы железа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).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Генетическая связь между клас</w:t>
      </w:r>
      <w:r>
        <w:rPr>
          <w:rFonts w:ascii="Times New Roman" w:hAnsi="Times New Roman"/>
          <w:i/>
          <w:sz w:val="24"/>
          <w:szCs w:val="24"/>
        </w:rPr>
        <w:softHyphen/>
        <w:t>сами неорганических и органичес</w:t>
      </w:r>
      <w:r>
        <w:rPr>
          <w:rFonts w:ascii="Times New Roman" w:hAnsi="Times New Roman"/>
          <w:i/>
          <w:sz w:val="24"/>
          <w:szCs w:val="24"/>
        </w:rPr>
        <w:softHyphen/>
        <w:t>ких соединений</w:t>
      </w:r>
      <w:r>
        <w:rPr>
          <w:rFonts w:ascii="Times New Roman" w:hAnsi="Times New Roman"/>
          <w:sz w:val="24"/>
          <w:szCs w:val="24"/>
        </w:rPr>
        <w:t>. Понятие о генетической связи и генетических рядах. Генетический ряд металла. Генетический ряд неметалла. Особен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ности генетического ряда в органической химии.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Демонстрации.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</w:t>
      </w:r>
      <w:r>
        <w:rPr>
          <w:rFonts w:ascii="Times New Roman" w:hAnsi="Times New Roman"/>
          <w:sz w:val="24"/>
          <w:szCs w:val="24"/>
        </w:rPr>
        <w:t>я с эта</w:t>
      </w:r>
      <w:r>
        <w:rPr>
          <w:rFonts w:ascii="Times New Roman" w:hAnsi="Times New Roman"/>
          <w:sz w:val="24"/>
          <w:szCs w:val="24"/>
        </w:rPr>
        <w:softHyphen/>
        <w:t>нолом, цинка с уксусной кислотой. Алюминотер</w:t>
      </w:r>
      <w:r>
        <w:rPr>
          <w:rFonts w:ascii="Times New Roman" w:hAnsi="Times New Roman"/>
          <w:sz w:val="24"/>
          <w:szCs w:val="24"/>
        </w:rPr>
        <w:softHyphen/>
        <w:t>мия. Взаимодействие меди с концентрированной азотной кислотой. Результаты коррозии метал</w:t>
      </w:r>
      <w:r>
        <w:rPr>
          <w:rFonts w:ascii="Times New Roman" w:hAnsi="Times New Roman"/>
          <w:sz w:val="24"/>
          <w:szCs w:val="24"/>
        </w:rPr>
        <w:softHyphen/>
        <w:t>лов в зависимости от условий ее протекания. Коллекция образцов неметаллов. Взаимодейст</w:t>
      </w:r>
      <w:r>
        <w:rPr>
          <w:rFonts w:ascii="Times New Roman" w:hAnsi="Times New Roman"/>
          <w:sz w:val="24"/>
          <w:szCs w:val="24"/>
        </w:rPr>
        <w:softHyphen/>
        <w:t>вие хлорной воды с растворо</w:t>
      </w:r>
      <w:r>
        <w:rPr>
          <w:rFonts w:ascii="Times New Roman" w:hAnsi="Times New Roman"/>
          <w:sz w:val="24"/>
          <w:szCs w:val="24"/>
        </w:rPr>
        <w:t>м бромида (иодида) калия. Коллекция природных органических кис</w:t>
      </w:r>
      <w:r>
        <w:rPr>
          <w:rFonts w:ascii="Times New Roman" w:hAnsi="Times New Roman"/>
          <w:sz w:val="24"/>
          <w:szCs w:val="24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>
        <w:rPr>
          <w:rFonts w:ascii="Times New Roman" w:hAnsi="Times New Roman"/>
          <w:sz w:val="24"/>
          <w:szCs w:val="24"/>
        </w:rPr>
        <w:softHyphen/>
        <w:t>рид натрия, карбона</w:t>
      </w:r>
      <w:r>
        <w:rPr>
          <w:rFonts w:ascii="Times New Roman" w:hAnsi="Times New Roman"/>
          <w:sz w:val="24"/>
          <w:szCs w:val="24"/>
        </w:rPr>
        <w:t xml:space="preserve">т кальция, фосфат кальция и </w:t>
      </w:r>
      <w:proofErr w:type="spellStart"/>
      <w:r>
        <w:rPr>
          <w:rFonts w:ascii="Times New Roman" w:hAnsi="Times New Roman"/>
          <w:sz w:val="24"/>
          <w:szCs w:val="24"/>
        </w:rPr>
        <w:t>гидроксокарбонат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). Образцы пищевых продуктов, содержащих гидрокарбонаты натрия и аммония, их способность к </w:t>
      </w:r>
      <w:r>
        <w:rPr>
          <w:rFonts w:ascii="Times New Roman" w:hAnsi="Times New Roman"/>
          <w:sz w:val="24"/>
          <w:szCs w:val="24"/>
        </w:rPr>
        <w:lastRenderedPageBreak/>
        <w:t>разложению при на</w:t>
      </w:r>
      <w:r>
        <w:rPr>
          <w:rFonts w:ascii="Times New Roman" w:hAnsi="Times New Roman"/>
          <w:sz w:val="24"/>
          <w:szCs w:val="24"/>
        </w:rPr>
        <w:softHyphen/>
        <w:t>гревании. Гашение соды уксусом. Качественные реакции на катионы и анионы.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опыты. </w:t>
      </w:r>
      <w:r>
        <w:rPr>
          <w:rFonts w:ascii="Times New Roman" w:hAnsi="Times New Roman"/>
          <w:sz w:val="24"/>
          <w:szCs w:val="24"/>
        </w:rPr>
        <w:t>12. Испытание раст</w:t>
      </w:r>
      <w:r>
        <w:rPr>
          <w:rFonts w:ascii="Times New Roman" w:hAnsi="Times New Roman"/>
          <w:sz w:val="24"/>
          <w:szCs w:val="24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>
        <w:rPr>
          <w:rFonts w:ascii="Times New Roman" w:hAnsi="Times New Roman"/>
          <w:sz w:val="24"/>
          <w:szCs w:val="24"/>
        </w:rPr>
        <w:softHyphen/>
        <w:t>вие соляной кислоты и раствора уксусной кисло</w:t>
      </w:r>
      <w:r>
        <w:rPr>
          <w:rFonts w:ascii="Times New Roman" w:hAnsi="Times New Roman"/>
          <w:sz w:val="24"/>
          <w:szCs w:val="24"/>
        </w:rPr>
        <w:softHyphen/>
        <w:t xml:space="preserve">ты с основаниями. 15. Взаимодействие соляной кислоты </w:t>
      </w:r>
      <w:r>
        <w:rPr>
          <w:rFonts w:ascii="Times New Roman" w:hAnsi="Times New Roman"/>
          <w:sz w:val="24"/>
          <w:szCs w:val="24"/>
        </w:rPr>
        <w:t>и раствора уксусной кислоты с солями. 16. Получение и свойства нерастворимых основа</w:t>
      </w:r>
      <w:r>
        <w:rPr>
          <w:rFonts w:ascii="Times New Roman" w:hAnsi="Times New Roman"/>
          <w:sz w:val="24"/>
          <w:szCs w:val="24"/>
        </w:rPr>
        <w:softHyphen/>
        <w:t>ний. 17. Гидролиз хлоридов и ацетатов щелочных металлов. 18. Ознакомление с коллекциями: а) ме</w:t>
      </w:r>
      <w:r>
        <w:rPr>
          <w:rFonts w:ascii="Times New Roman" w:hAnsi="Times New Roman"/>
          <w:sz w:val="24"/>
          <w:szCs w:val="24"/>
        </w:rPr>
        <w:softHyphen/>
        <w:t xml:space="preserve">таллов; б) неметаллов; в) кислот; г) оснований; д) минералов и биологических </w:t>
      </w:r>
      <w:r>
        <w:rPr>
          <w:rFonts w:ascii="Times New Roman" w:hAnsi="Times New Roman"/>
          <w:sz w:val="24"/>
          <w:szCs w:val="24"/>
        </w:rPr>
        <w:t>материалов, содер</w:t>
      </w:r>
      <w:r>
        <w:rPr>
          <w:rFonts w:ascii="Times New Roman" w:hAnsi="Times New Roman"/>
          <w:sz w:val="24"/>
          <w:szCs w:val="24"/>
        </w:rPr>
        <w:softHyphen/>
        <w:t>жащих некоторые соли.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2.</w:t>
      </w:r>
      <w:r>
        <w:rPr>
          <w:rFonts w:ascii="Times New Roman" w:hAnsi="Times New Roman"/>
          <w:sz w:val="24"/>
          <w:szCs w:val="24"/>
        </w:rPr>
        <w:t xml:space="preserve"> Решение экспери</w:t>
      </w:r>
      <w:r>
        <w:rPr>
          <w:rFonts w:ascii="Times New Roman" w:hAnsi="Times New Roman"/>
          <w:sz w:val="24"/>
          <w:szCs w:val="24"/>
        </w:rPr>
        <w:softHyphen/>
        <w:t>ментальных задач на идентификацию органиче</w:t>
      </w:r>
      <w:r>
        <w:rPr>
          <w:rFonts w:ascii="Times New Roman" w:hAnsi="Times New Roman"/>
          <w:sz w:val="24"/>
          <w:szCs w:val="24"/>
        </w:rPr>
        <w:softHyphen/>
        <w:t>ских и неорганических соединений.</w:t>
      </w:r>
    </w:p>
    <w:p w:rsidR="00A23E10" w:rsidRDefault="00B830B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№3</w:t>
      </w:r>
      <w:r>
        <w:rPr>
          <w:rFonts w:ascii="Times New Roman" w:hAnsi="Times New Roman"/>
          <w:sz w:val="24"/>
          <w:szCs w:val="24"/>
        </w:rPr>
        <w:t>. «Распознавание веществ».</w:t>
      </w:r>
    </w:p>
    <w:p w:rsidR="00A23E10" w:rsidRDefault="00B830B6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</w:rPr>
        <w:t>Учебно – тематический план</w:t>
      </w:r>
    </w:p>
    <w:p w:rsidR="00A23E10" w:rsidRDefault="00A23E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3E10" w:rsidRDefault="00B830B6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Содержательная линия: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естествознание</w:t>
      </w:r>
    </w:p>
    <w:p w:rsidR="00A23E10" w:rsidRDefault="00B830B6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Предметная область: химия</w:t>
      </w:r>
    </w:p>
    <w:p w:rsidR="00A23E10" w:rsidRDefault="00B830B6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Количество часов всего: 32</w:t>
      </w:r>
    </w:p>
    <w:p w:rsidR="00A23E10" w:rsidRDefault="00B830B6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Количество часов в неделю: 1</w:t>
      </w:r>
    </w:p>
    <w:p w:rsidR="00A23E10" w:rsidRDefault="00A23E10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a"/>
        <w:tblW w:w="9570" w:type="dxa"/>
        <w:tblLook w:val="04A0" w:firstRow="1" w:lastRow="0" w:firstColumn="1" w:lastColumn="0" w:noHBand="0" w:noVBand="1"/>
      </w:tblPr>
      <w:tblGrid>
        <w:gridCol w:w="613"/>
        <w:gridCol w:w="3038"/>
        <w:gridCol w:w="1499"/>
        <w:gridCol w:w="923"/>
        <w:gridCol w:w="1783"/>
        <w:gridCol w:w="1714"/>
      </w:tblGrid>
      <w:tr w:rsidR="00A23E10">
        <w:tc>
          <w:tcPr>
            <w:tcW w:w="612" w:type="dxa"/>
            <w:vMerge w:val="restart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8" w:type="dxa"/>
            <w:vMerge w:val="restart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на раздел</w:t>
            </w:r>
          </w:p>
        </w:tc>
        <w:tc>
          <w:tcPr>
            <w:tcW w:w="4420" w:type="dxa"/>
            <w:gridSpan w:val="3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том числе на:</w:t>
            </w:r>
          </w:p>
        </w:tc>
      </w:tr>
      <w:tr w:rsidR="00A23E10">
        <w:tc>
          <w:tcPr>
            <w:tcW w:w="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3E10" w:rsidRDefault="00A23E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3E10" w:rsidRDefault="00A23E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3E10" w:rsidRDefault="00A23E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Уроки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A23E10"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1. Строение атома и периодический закон Д. И. Менделеева </w:t>
            </w:r>
          </w:p>
          <w:p w:rsidR="00A23E10" w:rsidRDefault="00A23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 ч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4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23E10"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Строение вещества</w:t>
            </w:r>
          </w:p>
          <w:p w:rsidR="00A23E10" w:rsidRDefault="00A23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 ч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23E10"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Химические реакции </w:t>
            </w:r>
          </w:p>
          <w:p w:rsidR="00A23E10" w:rsidRDefault="00A23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 ч</w:t>
            </w:r>
          </w:p>
          <w:p w:rsidR="00A23E10" w:rsidRDefault="00A23E10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23E10"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Вещества и их свойства 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 ч</w:t>
            </w:r>
          </w:p>
          <w:p w:rsidR="00A23E10" w:rsidRDefault="00A23E10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A23E10">
        <w:tc>
          <w:tcPr>
            <w:tcW w:w="612" w:type="dxa"/>
            <w:shd w:val="clear" w:color="auto" w:fill="auto"/>
            <w:tcMar>
              <w:left w:w="108" w:type="dxa"/>
            </w:tcMar>
          </w:tcPr>
          <w:p w:rsidR="00A23E10" w:rsidRDefault="00A23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A23E10" w:rsidRDefault="00A23E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A23E10" w:rsidRDefault="00B830B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A23E10" w:rsidRDefault="00A23E10">
      <w:pPr>
        <w:pStyle w:val="a9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E10" w:rsidRDefault="00B830B6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Материально -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техническое  обеспечение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образовательного процесса.</w:t>
      </w:r>
    </w:p>
    <w:p w:rsidR="00A23E10" w:rsidRDefault="00A23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E10" w:rsidRDefault="00B830B6">
      <w:pPr>
        <w:spacing w:after="0" w:line="240" w:lineRule="auto"/>
        <w:rPr>
          <w:rFonts w:ascii="Times New Roman" w:eastAsia="Georgia" w:hAnsi="Times New Roman"/>
          <w:b/>
          <w:sz w:val="24"/>
          <w:szCs w:val="24"/>
          <w:lang w:eastAsia="en-US"/>
        </w:rPr>
      </w:pPr>
      <w:r>
        <w:rPr>
          <w:rFonts w:ascii="Times New Roman" w:eastAsia="Georgia" w:hAnsi="Times New Roman"/>
          <w:b/>
          <w:sz w:val="24"/>
          <w:szCs w:val="24"/>
          <w:lang w:eastAsia="en-US"/>
        </w:rPr>
        <w:t>Натуральные объекты: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Коллекции минералов и горных пород;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Металлов и сплавов;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Минеральных удобрений;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Пластмасс, каучуков, волокон.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b/>
          <w:sz w:val="24"/>
          <w:szCs w:val="24"/>
          <w:lang w:eastAsia="en-US"/>
        </w:rPr>
      </w:pPr>
      <w:r>
        <w:rPr>
          <w:rFonts w:ascii="Times New Roman" w:eastAsia="Georgia" w:hAnsi="Times New Roman"/>
          <w:b/>
          <w:sz w:val="24"/>
          <w:szCs w:val="24"/>
          <w:lang w:eastAsia="en-US"/>
        </w:rPr>
        <w:t>Химические реактивы и материалы: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Наиболее часто используемые: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1)Простые </w:t>
      </w:r>
      <w:r>
        <w:rPr>
          <w:rFonts w:ascii="Times New Roman" w:eastAsia="Georgia" w:hAnsi="Times New Roman"/>
          <w:sz w:val="24"/>
          <w:szCs w:val="24"/>
          <w:lang w:eastAsia="en-US"/>
        </w:rPr>
        <w:t xml:space="preserve">вещества: медь, </w:t>
      </w:r>
      <w:proofErr w:type="gramStart"/>
      <w:r>
        <w:rPr>
          <w:rFonts w:ascii="Times New Roman" w:eastAsia="Georgia" w:hAnsi="Times New Roman"/>
          <w:sz w:val="24"/>
          <w:szCs w:val="24"/>
          <w:lang w:eastAsia="en-US"/>
        </w:rPr>
        <w:t>натрий ,кальций</w:t>
      </w:r>
      <w:proofErr w:type="gramEnd"/>
      <w:r>
        <w:rPr>
          <w:rFonts w:ascii="Times New Roman" w:eastAsia="Georgia" w:hAnsi="Times New Roman"/>
          <w:sz w:val="24"/>
          <w:szCs w:val="24"/>
          <w:lang w:eastAsia="en-US"/>
        </w:rPr>
        <w:t>, магний, железо, цинк;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2)оксиды: </w:t>
      </w:r>
      <w:proofErr w:type="gramStart"/>
      <w:r>
        <w:rPr>
          <w:rFonts w:ascii="Times New Roman" w:eastAsia="Georgia" w:hAnsi="Times New Roman"/>
          <w:sz w:val="24"/>
          <w:szCs w:val="24"/>
          <w:lang w:eastAsia="en-US"/>
        </w:rPr>
        <w:t>меди(</w:t>
      </w:r>
      <w:proofErr w:type="gramEnd"/>
      <w:r>
        <w:rPr>
          <w:rFonts w:ascii="Times New Roman" w:eastAsia="Georgia" w:hAnsi="Times New Roman"/>
          <w:sz w:val="24"/>
          <w:szCs w:val="24"/>
          <w:lang w:eastAsia="en-US"/>
        </w:rPr>
        <w:t>||),кальция, железа(|||),магния;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3)кислоты: серная, соляная, азотная;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4)основания - гидроксиды: </w:t>
      </w:r>
      <w:proofErr w:type="gramStart"/>
      <w:r>
        <w:rPr>
          <w:rFonts w:ascii="Times New Roman" w:eastAsia="Georgia" w:hAnsi="Times New Roman"/>
          <w:sz w:val="24"/>
          <w:szCs w:val="24"/>
          <w:lang w:eastAsia="en-US"/>
        </w:rPr>
        <w:t>натрия,кальция</w:t>
      </w:r>
      <w:proofErr w:type="gramEnd"/>
      <w:r>
        <w:rPr>
          <w:rFonts w:ascii="Times New Roman" w:eastAsia="Georgia" w:hAnsi="Times New Roman"/>
          <w:sz w:val="24"/>
          <w:szCs w:val="24"/>
          <w:lang w:eastAsia="en-US"/>
        </w:rPr>
        <w:t>,25%-</w:t>
      </w:r>
      <w:proofErr w:type="spellStart"/>
      <w:r>
        <w:rPr>
          <w:rFonts w:ascii="Times New Roman" w:eastAsia="Georgia" w:hAnsi="Times New Roman"/>
          <w:sz w:val="24"/>
          <w:szCs w:val="24"/>
          <w:lang w:eastAsia="en-US"/>
        </w:rPr>
        <w:t>ный</w:t>
      </w:r>
      <w:proofErr w:type="spellEnd"/>
      <w:r>
        <w:rPr>
          <w:rFonts w:ascii="Times New Roman" w:eastAsia="Georgia" w:hAnsi="Times New Roman"/>
          <w:sz w:val="24"/>
          <w:szCs w:val="24"/>
          <w:lang w:eastAsia="en-US"/>
        </w:rPr>
        <w:t xml:space="preserve"> водный раствор аммиака;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5)соли: хлориды натрия, </w:t>
      </w:r>
      <w:proofErr w:type="gramStart"/>
      <w:r>
        <w:rPr>
          <w:rFonts w:ascii="Times New Roman" w:eastAsia="Georgia" w:hAnsi="Times New Roman"/>
          <w:sz w:val="24"/>
          <w:szCs w:val="24"/>
          <w:lang w:eastAsia="en-US"/>
        </w:rPr>
        <w:t>меди(</w:t>
      </w:r>
      <w:proofErr w:type="gramEnd"/>
      <w:r>
        <w:rPr>
          <w:rFonts w:ascii="Times New Roman" w:eastAsia="Georgia" w:hAnsi="Times New Roman"/>
          <w:sz w:val="24"/>
          <w:szCs w:val="24"/>
          <w:lang w:eastAsia="en-US"/>
        </w:rPr>
        <w:t xml:space="preserve">||),алюминия, </w:t>
      </w:r>
      <w:r>
        <w:rPr>
          <w:rFonts w:ascii="Times New Roman" w:eastAsia="Georgia" w:hAnsi="Times New Roman"/>
          <w:sz w:val="24"/>
          <w:szCs w:val="24"/>
          <w:lang w:eastAsia="en-US"/>
        </w:rPr>
        <w:t>железа(|||);нитраты калия, натрия, серебра; сульфаты меди(||),железа(||),железа(|||),аммония; иодид калия, бромид натрия;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6)органические соединения: </w:t>
      </w:r>
      <w:proofErr w:type="gramStart"/>
      <w:r>
        <w:rPr>
          <w:rFonts w:ascii="Times New Roman" w:eastAsia="Georgia" w:hAnsi="Times New Roman"/>
          <w:sz w:val="24"/>
          <w:szCs w:val="24"/>
          <w:lang w:eastAsia="en-US"/>
        </w:rPr>
        <w:t>этанол,  уксусная</w:t>
      </w:r>
      <w:proofErr w:type="gramEnd"/>
      <w:r>
        <w:rPr>
          <w:rFonts w:ascii="Times New Roman" w:eastAsia="Georgia" w:hAnsi="Times New Roman"/>
          <w:sz w:val="24"/>
          <w:szCs w:val="24"/>
          <w:lang w:eastAsia="en-US"/>
        </w:rPr>
        <w:t xml:space="preserve"> кислота, метиловый оранжевый, фенолфталеин,  лакмус.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b/>
          <w:sz w:val="24"/>
          <w:szCs w:val="24"/>
          <w:lang w:eastAsia="en-US"/>
        </w:rPr>
      </w:pPr>
      <w:r>
        <w:rPr>
          <w:rFonts w:ascii="Times New Roman" w:eastAsia="Georgia" w:hAnsi="Times New Roman"/>
          <w:b/>
          <w:sz w:val="24"/>
          <w:szCs w:val="24"/>
          <w:lang w:eastAsia="en-US"/>
        </w:rPr>
        <w:lastRenderedPageBreak/>
        <w:t>Химическая лабораторная посуда, аппа</w:t>
      </w:r>
      <w:r>
        <w:rPr>
          <w:rFonts w:ascii="Times New Roman" w:eastAsia="Georgia" w:hAnsi="Times New Roman"/>
          <w:b/>
          <w:sz w:val="24"/>
          <w:szCs w:val="24"/>
          <w:lang w:eastAsia="en-US"/>
        </w:rPr>
        <w:t>раты и приборы: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1)Приборы для работы с газами;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2)аппараты и </w:t>
      </w:r>
      <w:proofErr w:type="gramStart"/>
      <w:r>
        <w:rPr>
          <w:rFonts w:ascii="Times New Roman" w:eastAsia="Georgia" w:hAnsi="Times New Roman"/>
          <w:sz w:val="24"/>
          <w:szCs w:val="24"/>
          <w:lang w:eastAsia="en-US"/>
        </w:rPr>
        <w:t>приборы  для</w:t>
      </w:r>
      <w:proofErr w:type="gramEnd"/>
      <w:r>
        <w:rPr>
          <w:rFonts w:ascii="Times New Roman" w:eastAsia="Georgia" w:hAnsi="Times New Roman"/>
          <w:sz w:val="24"/>
          <w:szCs w:val="24"/>
          <w:lang w:eastAsia="en-US"/>
        </w:rPr>
        <w:t xml:space="preserve"> опытов  с твердыми, жидкими веществами;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3)измерительные приборы и приспособления для выполнения опытов;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4)стеклянная и пластмассовая посуда и приспособления для проведения опытов. 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b/>
          <w:sz w:val="24"/>
          <w:szCs w:val="24"/>
          <w:lang w:eastAsia="en-US"/>
        </w:rPr>
      </w:pPr>
      <w:r>
        <w:rPr>
          <w:rFonts w:ascii="Times New Roman" w:eastAsia="Georgia" w:hAnsi="Times New Roman"/>
          <w:b/>
          <w:sz w:val="24"/>
          <w:szCs w:val="24"/>
          <w:lang w:eastAsia="en-US"/>
        </w:rPr>
        <w:t>Мо</w:t>
      </w:r>
      <w:r>
        <w:rPr>
          <w:rFonts w:ascii="Times New Roman" w:eastAsia="Georgia" w:hAnsi="Times New Roman"/>
          <w:b/>
          <w:sz w:val="24"/>
          <w:szCs w:val="24"/>
          <w:lang w:eastAsia="en-US"/>
        </w:rPr>
        <w:t>дели: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Наборы моделей атомов для составления </w:t>
      </w:r>
      <w:proofErr w:type="spellStart"/>
      <w:r>
        <w:rPr>
          <w:rFonts w:ascii="Times New Roman" w:eastAsia="Georgia" w:hAnsi="Times New Roman"/>
          <w:sz w:val="24"/>
          <w:szCs w:val="24"/>
          <w:lang w:eastAsia="en-US"/>
        </w:rPr>
        <w:t>шаростержневых</w:t>
      </w:r>
      <w:proofErr w:type="spellEnd"/>
      <w:r>
        <w:rPr>
          <w:rFonts w:ascii="Times New Roman" w:eastAsia="Georgia" w:hAnsi="Times New Roman"/>
          <w:sz w:val="24"/>
          <w:szCs w:val="24"/>
          <w:lang w:eastAsia="en-US"/>
        </w:rPr>
        <w:t xml:space="preserve"> моделей молекул;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Georgia" w:hAnsi="Times New Roman"/>
          <w:sz w:val="24"/>
          <w:szCs w:val="24"/>
          <w:lang w:eastAsia="en-US"/>
        </w:rPr>
        <w:t>Кристаллические  решетки</w:t>
      </w:r>
      <w:proofErr w:type="gramEnd"/>
      <w:r>
        <w:rPr>
          <w:rFonts w:ascii="Times New Roman" w:eastAsia="Georgia" w:hAnsi="Times New Roman"/>
          <w:sz w:val="24"/>
          <w:szCs w:val="24"/>
          <w:lang w:eastAsia="en-US"/>
        </w:rPr>
        <w:t xml:space="preserve"> солей.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b/>
          <w:sz w:val="24"/>
          <w:szCs w:val="24"/>
          <w:lang w:eastAsia="en-US"/>
        </w:rPr>
      </w:pPr>
      <w:r>
        <w:rPr>
          <w:rFonts w:ascii="Times New Roman" w:eastAsia="Georgia" w:hAnsi="Times New Roman"/>
          <w:b/>
          <w:sz w:val="24"/>
          <w:szCs w:val="24"/>
          <w:lang w:eastAsia="en-US"/>
        </w:rPr>
        <w:t>Учебные пособия на печатной основе: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Периодическая система химических элементов </w:t>
      </w:r>
      <w:proofErr w:type="spellStart"/>
      <w:r>
        <w:rPr>
          <w:rFonts w:ascii="Times New Roman" w:eastAsia="Georgia" w:hAnsi="Times New Roman"/>
          <w:sz w:val="24"/>
          <w:szCs w:val="24"/>
          <w:lang w:eastAsia="en-US"/>
        </w:rPr>
        <w:t>Д.И.Менделеева</w:t>
      </w:r>
      <w:proofErr w:type="spellEnd"/>
      <w:r>
        <w:rPr>
          <w:rFonts w:ascii="Times New Roman" w:eastAsia="Georgia" w:hAnsi="Times New Roman"/>
          <w:sz w:val="24"/>
          <w:szCs w:val="24"/>
          <w:lang w:eastAsia="en-US"/>
        </w:rPr>
        <w:t>»;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«Таблица растворимости кислот, оснований солей;</w:t>
      </w:r>
      <w:r>
        <w:rPr>
          <w:rFonts w:ascii="Times New Roman" w:eastAsia="Georgia" w:hAnsi="Times New Roman"/>
          <w:lang w:eastAsia="en-US"/>
        </w:rPr>
        <w:t xml:space="preserve"> 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lang w:eastAsia="en-US"/>
        </w:rPr>
        <w:t>«Шк</w:t>
      </w:r>
      <w:r>
        <w:rPr>
          <w:rFonts w:ascii="Times New Roman" w:eastAsia="Georgia" w:hAnsi="Times New Roman"/>
          <w:lang w:eastAsia="en-US"/>
        </w:rPr>
        <w:t>ала электроотрицательности».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«Электрохимический ряд напряжений металлов»;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b/>
          <w:sz w:val="24"/>
          <w:lang w:eastAsia="en-US"/>
        </w:rPr>
      </w:pPr>
      <w:r>
        <w:rPr>
          <w:rFonts w:ascii="Times New Roman" w:eastAsia="Georgia" w:hAnsi="Times New Roman"/>
          <w:b/>
          <w:sz w:val="24"/>
          <w:lang w:eastAsia="en-US"/>
        </w:rPr>
        <w:t>Медиаресурсы: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>Компьютер;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Georgia" w:hAnsi="Times New Roman"/>
          <w:sz w:val="24"/>
          <w:szCs w:val="24"/>
          <w:lang w:eastAsia="en-US"/>
        </w:rPr>
        <w:t>Мультимедиапроектор</w:t>
      </w:r>
      <w:proofErr w:type="spellEnd"/>
      <w:r>
        <w:rPr>
          <w:rFonts w:ascii="Times New Roman" w:eastAsia="Georgia" w:hAnsi="Times New Roman"/>
          <w:sz w:val="24"/>
          <w:szCs w:val="24"/>
          <w:lang w:eastAsia="en-US"/>
        </w:rPr>
        <w:t>;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Экран. 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sz w:val="24"/>
          <w:szCs w:val="24"/>
          <w:lang w:eastAsia="en-US"/>
        </w:rPr>
      </w:pPr>
      <w:r>
        <w:rPr>
          <w:rFonts w:ascii="Times New Roman" w:eastAsia="Georgia" w:hAnsi="Times New Roman"/>
          <w:sz w:val="24"/>
          <w:szCs w:val="24"/>
          <w:lang w:eastAsia="en-US"/>
        </w:rPr>
        <w:t xml:space="preserve">CD, DVD-диски, видеофильмы, диафильмы и диапозитивы, компьютерные презентации в формате </w:t>
      </w:r>
      <w:proofErr w:type="spellStart"/>
      <w:r>
        <w:rPr>
          <w:rFonts w:ascii="Times New Roman" w:eastAsia="Georgia" w:hAnsi="Times New Roman"/>
          <w:sz w:val="24"/>
          <w:szCs w:val="24"/>
          <w:lang w:eastAsia="en-US"/>
        </w:rPr>
        <w:t>Ppt</w:t>
      </w:r>
      <w:proofErr w:type="spellEnd"/>
      <w:r>
        <w:rPr>
          <w:rFonts w:ascii="Times New Roman" w:eastAsia="Georgia" w:hAnsi="Times New Roman"/>
          <w:sz w:val="24"/>
          <w:szCs w:val="24"/>
          <w:lang w:eastAsia="en-US"/>
        </w:rPr>
        <w:t>.</w:t>
      </w:r>
    </w:p>
    <w:p w:rsidR="00A23E10" w:rsidRDefault="00B830B6">
      <w:pPr>
        <w:spacing w:after="0" w:line="240" w:lineRule="auto"/>
        <w:rPr>
          <w:rFonts w:ascii="Times New Roman" w:eastAsia="Georgia" w:hAnsi="Times New Roman"/>
          <w:b/>
          <w:sz w:val="28"/>
          <w:szCs w:val="28"/>
          <w:lang w:eastAsia="en-US"/>
        </w:rPr>
      </w:pPr>
      <w:r>
        <w:rPr>
          <w:rFonts w:ascii="Times New Roman" w:eastAsia="Georgia" w:hAnsi="Times New Roman"/>
          <w:b/>
          <w:sz w:val="28"/>
          <w:szCs w:val="28"/>
          <w:lang w:eastAsia="en-US"/>
        </w:rPr>
        <w:t xml:space="preserve"> </w:t>
      </w:r>
    </w:p>
    <w:p w:rsidR="00A23E10" w:rsidRDefault="00A23E10"/>
    <w:p w:rsidR="00A23E10" w:rsidRDefault="00A23E10"/>
    <w:p w:rsidR="00A23E10" w:rsidRDefault="00A23E10"/>
    <w:p w:rsidR="00A23E10" w:rsidRDefault="00A23E10">
      <w:bookmarkStart w:id="0" w:name="_GoBack"/>
      <w:bookmarkEnd w:id="0"/>
    </w:p>
    <w:p w:rsidR="00A23E10" w:rsidRDefault="00A23E10"/>
    <w:sectPr w:rsidR="00A23E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E1775"/>
    <w:multiLevelType w:val="multilevel"/>
    <w:tmpl w:val="4F7A8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CD7436"/>
    <w:multiLevelType w:val="multilevel"/>
    <w:tmpl w:val="340067FC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02A1"/>
    <w:multiLevelType w:val="multilevel"/>
    <w:tmpl w:val="13FC2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B0179E"/>
    <w:multiLevelType w:val="multilevel"/>
    <w:tmpl w:val="760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1531612"/>
    <w:multiLevelType w:val="multilevel"/>
    <w:tmpl w:val="EAC8C246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87D7A44"/>
    <w:multiLevelType w:val="multilevel"/>
    <w:tmpl w:val="C35A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DA95C7D"/>
    <w:multiLevelType w:val="multilevel"/>
    <w:tmpl w:val="DB8AE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E8E40BE"/>
    <w:multiLevelType w:val="multilevel"/>
    <w:tmpl w:val="016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94269AF"/>
    <w:multiLevelType w:val="multilevel"/>
    <w:tmpl w:val="32F0990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4738CE"/>
    <w:multiLevelType w:val="multilevel"/>
    <w:tmpl w:val="ED882A8E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270A91"/>
    <w:multiLevelType w:val="multilevel"/>
    <w:tmpl w:val="1958C9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E10"/>
    <w:rsid w:val="00A23E10"/>
    <w:rsid w:val="00B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B3CF"/>
  <w15:docId w15:val="{646EAFCB-CF94-4935-BA38-B9A482A0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053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sz w:val="24"/>
    </w:rPr>
  </w:style>
  <w:style w:type="character" w:customStyle="1" w:styleId="ListLabel5">
    <w:name w:val="ListLabel 5"/>
    <w:qFormat/>
    <w:rPr>
      <w:rFonts w:cs="Times New Roman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ascii="Times New Roman" w:hAnsi="Times New Roman"/>
      <w:sz w:val="24"/>
    </w:rPr>
  </w:style>
  <w:style w:type="character" w:customStyle="1" w:styleId="ListLabel14">
    <w:name w:val="ListLabel 14"/>
    <w:qFormat/>
    <w:rPr>
      <w:rFonts w:cs="Times New Roman"/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4"/>
    </w:rPr>
  </w:style>
  <w:style w:type="character" w:customStyle="1" w:styleId="ListLabel23">
    <w:name w:val="ListLabel 23"/>
    <w:qFormat/>
    <w:rPr>
      <w:rFonts w:cs="Times New Roman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color w:val="00000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F20053"/>
    <w:rPr>
      <w:rFonts w:cs="Times New Roman"/>
    </w:rPr>
  </w:style>
  <w:style w:type="paragraph" w:styleId="a9">
    <w:name w:val="List Paragraph"/>
    <w:basedOn w:val="a"/>
    <w:uiPriority w:val="34"/>
    <w:qFormat/>
    <w:rsid w:val="00F20053"/>
    <w:pPr>
      <w:ind w:left="720"/>
      <w:contextualSpacing/>
    </w:pPr>
    <w:rPr>
      <w:rFonts w:eastAsiaTheme="minorHAnsi" w:cstheme="minorBidi"/>
      <w:lang w:eastAsia="en-US"/>
    </w:rPr>
  </w:style>
  <w:style w:type="table" w:styleId="aa">
    <w:name w:val="Table Grid"/>
    <w:basedOn w:val="a1"/>
    <w:uiPriority w:val="59"/>
    <w:rsid w:val="00F2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3980</Words>
  <Characters>22688</Characters>
  <Application>Microsoft Office Word</Application>
  <DocSecurity>0</DocSecurity>
  <Lines>189</Lines>
  <Paragraphs>53</Paragraphs>
  <ScaleCrop>false</ScaleCrop>
  <Company/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admin</cp:lastModifiedBy>
  <cp:revision>7</cp:revision>
  <cp:lastPrinted>2020-10-19T14:13:00Z</cp:lastPrinted>
  <dcterms:created xsi:type="dcterms:W3CDTF">2020-09-09T19:12:00Z</dcterms:created>
  <dcterms:modified xsi:type="dcterms:W3CDTF">2021-08-18T12:36:00Z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