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624F7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624F7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3E41FD" w:rsidRPr="00624F77" w:rsidRDefault="00624F77" w:rsidP="007B1F5B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3E41FD" w:rsidRPr="00624F77" w:rsidRDefault="003E41F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24F77" w:rsidRPr="007B1F5B" w:rsidTr="00624F77">
        <w:tc>
          <w:tcPr>
            <w:tcW w:w="3114" w:type="dxa"/>
          </w:tcPr>
          <w:p w:rsidR="00624F77" w:rsidRPr="0040209D" w:rsidRDefault="00624F77" w:rsidP="00624F7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624F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4F77" w:rsidRPr="0040209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24F77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624F77" w:rsidRDefault="00624F77" w:rsidP="00624F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24F77" w:rsidRPr="008944ED" w:rsidRDefault="00624F77" w:rsidP="00624F7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624F77" w:rsidRDefault="00624F77" w:rsidP="00624F7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24F77" w:rsidRPr="0040209D" w:rsidRDefault="00624F77" w:rsidP="00624F7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E41FD" w:rsidRPr="00624F77" w:rsidRDefault="003E41FD" w:rsidP="007B1F5B">
      <w:pPr>
        <w:spacing w:after="0"/>
        <w:rPr>
          <w:lang w:val="ru-RU"/>
        </w:rPr>
      </w:pPr>
    </w:p>
    <w:p w:rsidR="003E41FD" w:rsidRPr="007B1F5B" w:rsidRDefault="00624F77">
      <w:pPr>
        <w:spacing w:after="0" w:line="408" w:lineRule="auto"/>
        <w:ind w:left="120"/>
        <w:jc w:val="center"/>
        <w:rPr>
          <w:lang w:val="ru-RU"/>
        </w:rPr>
      </w:pPr>
      <w:r w:rsidRPr="007B1F5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E41FD" w:rsidRPr="007B1F5B" w:rsidRDefault="00624F77" w:rsidP="007B1F5B">
      <w:pPr>
        <w:spacing w:after="0" w:line="408" w:lineRule="auto"/>
        <w:ind w:left="120"/>
        <w:jc w:val="center"/>
        <w:rPr>
          <w:lang w:val="ru-RU"/>
        </w:rPr>
      </w:pPr>
      <w:r w:rsidRPr="007B1F5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B1F5B">
        <w:rPr>
          <w:rFonts w:ascii="Times New Roman" w:hAnsi="Times New Roman"/>
          <w:color w:val="000000"/>
          <w:sz w:val="28"/>
          <w:lang w:val="ru-RU"/>
        </w:rPr>
        <w:t xml:space="preserve"> 10145569)</w:t>
      </w:r>
    </w:p>
    <w:p w:rsidR="003E41FD" w:rsidRPr="00624F77" w:rsidRDefault="00624F77">
      <w:pPr>
        <w:spacing w:after="0" w:line="408" w:lineRule="auto"/>
        <w:ind w:left="120"/>
        <w:jc w:val="center"/>
        <w:rPr>
          <w:lang w:val="ru-RU"/>
        </w:rPr>
      </w:pPr>
      <w:r w:rsidRPr="00624F7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3E41FD" w:rsidRPr="00624F77" w:rsidRDefault="007B1F5B" w:rsidP="007B1F5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– 4 классов</w:t>
      </w:r>
    </w:p>
    <w:p w:rsidR="003E41FD" w:rsidRPr="00624F77" w:rsidRDefault="00624F77" w:rsidP="007B1F5B">
      <w:pPr>
        <w:spacing w:after="0"/>
        <w:ind w:left="120"/>
        <w:jc w:val="center"/>
        <w:rPr>
          <w:lang w:val="ru-RU"/>
        </w:rPr>
        <w:sectPr w:rsidR="003E41FD" w:rsidRPr="00624F77" w:rsidSect="007B1F5B">
          <w:footerReference w:type="default" r:id="rId6"/>
          <w:footerReference w:type="first" r:id="rId7"/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  <w:bookmarkStart w:id="2" w:name="508ac55b-44c9-400c-838c-9af63dfa3fb2"/>
      <w:r w:rsidRPr="00624F77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Start w:id="3" w:name="block-83098269"/>
      <w:bookmarkEnd w:id="2"/>
    </w:p>
    <w:p w:rsidR="003E41FD" w:rsidRPr="00624F77" w:rsidRDefault="00444D17" w:rsidP="007B1F5B">
      <w:pPr>
        <w:spacing w:after="0"/>
        <w:rPr>
          <w:sz w:val="20"/>
        </w:rPr>
      </w:pPr>
      <w:bookmarkStart w:id="4" w:name="block-83098270"/>
      <w:bookmarkEnd w:id="3"/>
      <w:r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                      </w:t>
      </w:r>
      <w:r w:rsidR="007B1F5B">
        <w:rPr>
          <w:rFonts w:ascii="Times New Roman" w:hAnsi="Times New Roman"/>
          <w:b/>
          <w:color w:val="000000"/>
          <w:sz w:val="24"/>
          <w:lang w:val="ru-RU"/>
        </w:rPr>
        <w:t xml:space="preserve">                                                       </w:t>
      </w:r>
      <w:r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="00624F77" w:rsidRPr="00624F77">
        <w:rPr>
          <w:rFonts w:ascii="Times New Roman" w:hAnsi="Times New Roman"/>
          <w:b/>
          <w:color w:val="000000"/>
          <w:sz w:val="24"/>
        </w:rPr>
        <w:t xml:space="preserve"> ПОУРОЧНОЕ ПЛАНИРОВАНИЕ </w:t>
      </w:r>
    </w:p>
    <w:p w:rsidR="003E41FD" w:rsidRPr="00624F77" w:rsidRDefault="00624F77">
      <w:pPr>
        <w:spacing w:after="0"/>
        <w:ind w:left="120"/>
        <w:rPr>
          <w:sz w:val="20"/>
        </w:rPr>
      </w:pPr>
      <w:r w:rsidRPr="00624F77">
        <w:rPr>
          <w:rFonts w:ascii="Times New Roman" w:hAnsi="Times New Roman"/>
          <w:b/>
          <w:color w:val="000000"/>
          <w:sz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FD" w:rsidRPr="00624F77" w:rsidRDefault="003E41FD">
            <w:pPr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Современные производства и профессии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Информация. Сеть Интернет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Графический редактор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Робототехника. Виды роботов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Электронные устройства. Контроллер, двигатель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Программирование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Испытания и презентация робота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Конструирование сложной открытки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Изменение форм деталей объемных изделий. </w:t>
            </w:r>
            <w:r w:rsidRPr="00624F77">
              <w:rPr>
                <w:rFonts w:ascii="Times New Roman" w:hAnsi="Times New Roman"/>
                <w:color w:val="000000"/>
              </w:rPr>
              <w:t xml:space="preserve">Изменение размеров деталей </w:t>
            </w:r>
            <w:r w:rsidRPr="00624F77">
              <w:rPr>
                <w:rFonts w:ascii="Times New Roman" w:hAnsi="Times New Roman"/>
                <w:color w:val="000000"/>
              </w:rPr>
              <w:lastRenderedPageBreak/>
              <w:t>развертки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Природные мотивы в декоре интерьера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624F77">
              <w:rPr>
                <w:rFonts w:ascii="Times New Roman" w:hAnsi="Times New Roman"/>
                <w:color w:val="000000"/>
              </w:rPr>
              <w:t>Подвижное соединение деталей на проволоку (толстую нитку)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Синтетические ткани, их свойства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624F77">
              <w:rPr>
                <w:rFonts w:ascii="Times New Roman" w:hAnsi="Times New Roman"/>
                <w:color w:val="000000"/>
              </w:rPr>
              <w:t>Аксессуары в одежде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lastRenderedPageBreak/>
              <w:t>29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624F77">
              <w:rPr>
                <w:rFonts w:ascii="Times New Roman" w:hAnsi="Times New Roman"/>
                <w:color w:val="000000"/>
              </w:rPr>
              <w:t>Аксессуары в одежде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6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spacing w:after="0"/>
              <w:ind w:left="135"/>
              <w:rPr>
                <w:sz w:val="20"/>
              </w:rPr>
            </w:pPr>
          </w:p>
        </w:tc>
      </w:tr>
      <w:tr w:rsidR="003E41FD" w:rsidRPr="00624F77" w:rsidTr="00624F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rPr>
                <w:sz w:val="20"/>
                <w:lang w:val="ru-RU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24F77">
              <w:rPr>
                <w:rFonts w:ascii="Times New Roman" w:hAnsi="Times New Roman"/>
                <w:color w:val="000000"/>
              </w:rPr>
              <w:t>3</w:t>
            </w:r>
            <w:r w:rsidRPr="00624F77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624F77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FD" w:rsidRPr="00624F77" w:rsidRDefault="00624F77">
            <w:pPr>
              <w:spacing w:after="0"/>
              <w:ind w:left="135"/>
              <w:jc w:val="center"/>
              <w:rPr>
                <w:sz w:val="20"/>
              </w:rPr>
            </w:pPr>
            <w:r w:rsidRPr="00624F77">
              <w:rPr>
                <w:rFonts w:ascii="Times New Roman" w:hAnsi="Times New Roman"/>
                <w:color w:val="000000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FD" w:rsidRPr="00624F77" w:rsidRDefault="003E41FD">
            <w:pPr>
              <w:rPr>
                <w:sz w:val="20"/>
              </w:rPr>
            </w:pPr>
          </w:p>
        </w:tc>
      </w:tr>
    </w:tbl>
    <w:p w:rsidR="003E41FD" w:rsidRPr="00624F77" w:rsidRDefault="003E41FD">
      <w:pPr>
        <w:rPr>
          <w:sz w:val="20"/>
        </w:rPr>
        <w:sectPr w:rsidR="003E41FD" w:rsidRPr="00624F77" w:rsidSect="00444D17">
          <w:pgSz w:w="16383" w:h="11906" w:orient="landscape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5" w:name="_GoBack"/>
      <w:bookmarkEnd w:id="5"/>
    </w:p>
    <w:p w:rsidR="00624F77" w:rsidRPr="00624F77" w:rsidRDefault="00624F77" w:rsidP="007B1F5B">
      <w:pPr>
        <w:spacing w:after="0"/>
        <w:rPr>
          <w:sz w:val="20"/>
          <w:lang w:val="ru-RU"/>
        </w:rPr>
      </w:pPr>
      <w:bookmarkStart w:id="6" w:name="111db0ec-8c24-4b78-b09f-eef62a6c6ea2"/>
      <w:bookmarkEnd w:id="4"/>
      <w:bookmarkEnd w:id="6"/>
    </w:p>
    <w:sectPr w:rsidR="00624F77" w:rsidRPr="00624F77" w:rsidSect="003E41F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C29" w:rsidRDefault="00447C29" w:rsidP="00624F77">
      <w:pPr>
        <w:spacing w:after="0" w:line="240" w:lineRule="auto"/>
      </w:pPr>
      <w:r>
        <w:separator/>
      </w:r>
    </w:p>
  </w:endnote>
  <w:endnote w:type="continuationSeparator" w:id="0">
    <w:p w:rsidR="00447C29" w:rsidRDefault="00447C29" w:rsidP="00624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861910"/>
      <w:docPartObj>
        <w:docPartGallery w:val="Page Numbers (Bottom of Page)"/>
        <w:docPartUnique/>
      </w:docPartObj>
    </w:sdtPr>
    <w:sdtEndPr/>
    <w:sdtContent>
      <w:p w:rsidR="00444D17" w:rsidRDefault="00447C29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F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4D17" w:rsidRDefault="00444D1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861909"/>
      <w:docPartObj>
        <w:docPartGallery w:val="Page Numbers (Bottom of Page)"/>
        <w:docPartUnique/>
      </w:docPartObj>
    </w:sdtPr>
    <w:sdtEndPr/>
    <w:sdtContent>
      <w:p w:rsidR="00624F77" w:rsidRDefault="00447C29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F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4F77" w:rsidRDefault="00624F7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C29" w:rsidRDefault="00447C29" w:rsidP="00624F77">
      <w:pPr>
        <w:spacing w:after="0" w:line="240" w:lineRule="auto"/>
      </w:pPr>
      <w:r>
        <w:separator/>
      </w:r>
    </w:p>
  </w:footnote>
  <w:footnote w:type="continuationSeparator" w:id="0">
    <w:p w:rsidR="00447C29" w:rsidRDefault="00447C29" w:rsidP="00624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41FD"/>
    <w:rsid w:val="003E41FD"/>
    <w:rsid w:val="00444D17"/>
    <w:rsid w:val="00447C29"/>
    <w:rsid w:val="00624F77"/>
    <w:rsid w:val="007B1F5B"/>
    <w:rsid w:val="009A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5C36"/>
  <w15:docId w15:val="{D535C92A-11EB-43EC-831C-FD0DA290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E41F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E41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2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24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5</cp:revision>
  <dcterms:created xsi:type="dcterms:W3CDTF">2026-09-04T16:20:00Z</dcterms:created>
  <dcterms:modified xsi:type="dcterms:W3CDTF">2026-09-09T16:36:00Z</dcterms:modified>
</cp:coreProperties>
</file>