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D6D" w:rsidRPr="003D1694" w:rsidRDefault="00326D6D" w:rsidP="004313BD">
      <w:pPr>
        <w:spacing w:after="0" w:line="276" w:lineRule="auto"/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326D6D" w:rsidRPr="003D1694" w:rsidRDefault="00326D6D" w:rsidP="004313BD">
      <w:pPr>
        <w:spacing w:after="0" w:line="276" w:lineRule="auto"/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326D6D" w:rsidRPr="003D1694" w:rsidRDefault="00326D6D" w:rsidP="004313BD">
      <w:pPr>
        <w:spacing w:after="0" w:line="276" w:lineRule="auto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C70763" w:rsidRPr="00C70763" w:rsidRDefault="00C70763" w:rsidP="00C70763">
      <w:pPr>
        <w:widowControl w:val="0"/>
        <w:autoSpaceDE w:val="0"/>
        <w:autoSpaceDN w:val="0"/>
        <w:spacing w:after="0" w:line="240" w:lineRule="auto"/>
        <w:ind w:left="783" w:right="675" w:hanging="3"/>
        <w:jc w:val="center"/>
        <w:rPr>
          <w:rFonts w:ascii="Times New Roman" w:eastAsia="Times New Roman" w:hAnsi="Times New Roman" w:cs="Times New Roman"/>
          <w:b/>
          <w:sz w:val="28"/>
        </w:rPr>
      </w:pPr>
      <w:r w:rsidRPr="00C70763">
        <w:rPr>
          <w:rFonts w:ascii="Times New Roman" w:eastAsia="Times New Roman" w:hAnsi="Times New Roman" w:cs="Times New Roman"/>
          <w:b/>
          <w:sz w:val="28"/>
        </w:rPr>
        <w:t>МУНИЦИПАЛЬНОЕ ОБЩЕОБРАЗОВАТЕЛЬНОЕ БЮДЖЕТНОЕ</w:t>
      </w:r>
      <w:r w:rsidRPr="00C70763"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r w:rsidRPr="00C70763">
        <w:rPr>
          <w:rFonts w:ascii="Times New Roman" w:eastAsia="Times New Roman" w:hAnsi="Times New Roman" w:cs="Times New Roman"/>
          <w:b/>
          <w:sz w:val="28"/>
        </w:rPr>
        <w:t xml:space="preserve">УЧРЕЖДЕНИЕ </w:t>
      </w:r>
    </w:p>
    <w:p w:rsidR="00C70763" w:rsidRPr="00C70763" w:rsidRDefault="00C70763" w:rsidP="00C70763">
      <w:pPr>
        <w:widowControl w:val="0"/>
        <w:autoSpaceDE w:val="0"/>
        <w:autoSpaceDN w:val="0"/>
        <w:spacing w:after="0" w:line="240" w:lineRule="auto"/>
        <w:ind w:left="783" w:right="675" w:hanging="3"/>
        <w:jc w:val="center"/>
        <w:rPr>
          <w:rFonts w:ascii="Times New Roman" w:eastAsia="Times New Roman" w:hAnsi="Times New Roman" w:cs="Times New Roman"/>
          <w:b/>
          <w:sz w:val="28"/>
        </w:rPr>
      </w:pPr>
      <w:r w:rsidRPr="00C70763">
        <w:rPr>
          <w:rFonts w:ascii="Times New Roman" w:eastAsia="Times New Roman" w:hAnsi="Times New Roman" w:cs="Times New Roman"/>
          <w:b/>
          <w:sz w:val="28"/>
        </w:rPr>
        <w:t>«Слободская средняя общеобразовательная школа»</w:t>
      </w:r>
    </w:p>
    <w:p w:rsidR="00C70763" w:rsidRPr="00C70763" w:rsidRDefault="00C70763" w:rsidP="00C707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C70763" w:rsidRPr="00C70763" w:rsidRDefault="00C70763" w:rsidP="00C707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C70763" w:rsidRPr="00C70763" w:rsidRDefault="00C70763" w:rsidP="00C70763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4949"/>
        <w:gridCol w:w="4894"/>
      </w:tblGrid>
      <w:tr w:rsidR="00C70763" w:rsidRPr="00C70763" w:rsidTr="00E123BC">
        <w:trPr>
          <w:trHeight w:val="1598"/>
        </w:trPr>
        <w:tc>
          <w:tcPr>
            <w:tcW w:w="4949" w:type="dxa"/>
          </w:tcPr>
          <w:p w:rsidR="00C70763" w:rsidRPr="00C70763" w:rsidRDefault="00C70763" w:rsidP="00C70763">
            <w:pPr>
              <w:spacing w:after="0" w:line="310" w:lineRule="exact"/>
              <w:ind w:left="20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70763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ПРИНЯТО</w:t>
            </w:r>
          </w:p>
          <w:p w:rsidR="00C70763" w:rsidRPr="00C70763" w:rsidRDefault="00C70763" w:rsidP="00C70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</w:p>
          <w:p w:rsidR="00C70763" w:rsidRPr="00C70763" w:rsidRDefault="00C70763" w:rsidP="00C70763">
            <w:pPr>
              <w:spacing w:after="0" w:line="240" w:lineRule="auto"/>
              <w:ind w:left="200" w:right="63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70763">
              <w:rPr>
                <w:rFonts w:ascii="Times New Roman" w:eastAsia="Times New Roman" w:hAnsi="Times New Roman" w:cs="Times New Roman"/>
                <w:sz w:val="28"/>
                <w:lang w:val="ru-RU"/>
              </w:rPr>
              <w:t>Решением</w:t>
            </w:r>
            <w:r w:rsidRPr="00C70763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C70763">
              <w:rPr>
                <w:rFonts w:ascii="Times New Roman" w:eastAsia="Times New Roman" w:hAnsi="Times New Roman" w:cs="Times New Roman"/>
                <w:sz w:val="28"/>
                <w:lang w:val="ru-RU"/>
              </w:rPr>
              <w:t>педагогического</w:t>
            </w:r>
            <w:r w:rsidRPr="00C70763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C70763">
              <w:rPr>
                <w:rFonts w:ascii="Times New Roman" w:eastAsia="Times New Roman" w:hAnsi="Times New Roman" w:cs="Times New Roman"/>
                <w:sz w:val="28"/>
                <w:lang w:val="ru-RU"/>
              </w:rPr>
              <w:t>совета</w:t>
            </w:r>
            <w:r w:rsidRPr="00C70763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C70763">
              <w:rPr>
                <w:rFonts w:ascii="Times New Roman" w:eastAsia="Times New Roman" w:hAnsi="Times New Roman" w:cs="Times New Roman"/>
                <w:sz w:val="28"/>
                <w:lang w:val="ru-RU"/>
              </w:rPr>
              <w:t>МБОУ</w:t>
            </w:r>
            <w:r w:rsidRPr="00C70763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proofErr w:type="gramStart"/>
            <w:r w:rsidRPr="00C70763">
              <w:rPr>
                <w:rFonts w:ascii="Times New Roman" w:eastAsia="Times New Roman" w:hAnsi="Times New Roman" w:cs="Times New Roman"/>
                <w:sz w:val="28"/>
                <w:lang w:val="ru-RU"/>
              </w:rPr>
              <w:t>Слободская</w:t>
            </w:r>
            <w:proofErr w:type="gramEnd"/>
            <w:r w:rsidRPr="00C70763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СОШ</w:t>
            </w:r>
          </w:p>
          <w:p w:rsidR="00C70763" w:rsidRPr="00C70763" w:rsidRDefault="00C70763" w:rsidP="00C70763">
            <w:pPr>
              <w:spacing w:before="1" w:after="0" w:line="302" w:lineRule="exact"/>
              <w:ind w:left="20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proofErr w:type="gramStart"/>
            <w:r w:rsidRPr="00C70763">
              <w:rPr>
                <w:rFonts w:ascii="Times New Roman" w:eastAsia="Times New Roman" w:hAnsi="Times New Roman" w:cs="Times New Roman"/>
                <w:sz w:val="28"/>
              </w:rPr>
              <w:t>протокол</w:t>
            </w:r>
            <w:proofErr w:type="spellEnd"/>
            <w:proofErr w:type="gramEnd"/>
            <w:r w:rsidRPr="00C70763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 w:rsidRPr="00C70763">
              <w:rPr>
                <w:rFonts w:ascii="Times New Roman" w:eastAsia="Times New Roman" w:hAnsi="Times New Roman" w:cs="Times New Roman"/>
                <w:sz w:val="28"/>
              </w:rPr>
              <w:t>№1</w:t>
            </w:r>
            <w:r w:rsidRPr="00C70763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 w:rsidRPr="00C70763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proofErr w:type="spellStart"/>
            <w:r w:rsidRPr="00C70763">
              <w:rPr>
                <w:rFonts w:ascii="Times New Roman" w:eastAsia="Times New Roman" w:hAnsi="Times New Roman" w:cs="Times New Roman"/>
                <w:sz w:val="28"/>
              </w:rPr>
              <w:t>от</w:t>
            </w:r>
            <w:proofErr w:type="spellEnd"/>
            <w:r w:rsidRPr="00C70763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 w:rsidRPr="00C70763">
              <w:rPr>
                <w:rFonts w:ascii="Times New Roman" w:eastAsia="Times New Roman" w:hAnsi="Times New Roman" w:cs="Times New Roman"/>
                <w:sz w:val="28"/>
              </w:rPr>
              <w:t>«01»</w:t>
            </w:r>
            <w:r w:rsidRPr="00C70763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 w:rsidRPr="00C70763">
              <w:rPr>
                <w:rFonts w:ascii="Times New Roman" w:eastAsia="Times New Roman" w:hAnsi="Times New Roman" w:cs="Times New Roman"/>
                <w:sz w:val="28"/>
              </w:rPr>
              <w:t>08.</w:t>
            </w:r>
            <w:r w:rsidRPr="00C70763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 w:rsidRPr="00C70763">
              <w:rPr>
                <w:rFonts w:ascii="Times New Roman" w:eastAsia="Times New Roman" w:hAnsi="Times New Roman" w:cs="Times New Roman"/>
                <w:sz w:val="28"/>
              </w:rPr>
              <w:t>2024г.</w:t>
            </w:r>
          </w:p>
        </w:tc>
        <w:tc>
          <w:tcPr>
            <w:tcW w:w="4894" w:type="dxa"/>
          </w:tcPr>
          <w:p w:rsidR="00C70763" w:rsidRPr="00C70763" w:rsidRDefault="00C70763" w:rsidP="00C70763">
            <w:pPr>
              <w:spacing w:after="0" w:line="310" w:lineRule="exact"/>
              <w:ind w:left="606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70763">
              <w:rPr>
                <w:rFonts w:ascii="Times New Roman" w:eastAsia="Times New Roman" w:hAnsi="Times New Roman" w:cs="Times New Roman"/>
                <w:sz w:val="28"/>
                <w:lang w:val="ru-RU"/>
              </w:rPr>
              <w:t>УТВЕРЖДЕНО</w:t>
            </w:r>
          </w:p>
          <w:p w:rsidR="00C70763" w:rsidRPr="00C70763" w:rsidRDefault="00C70763" w:rsidP="00C70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</w:p>
          <w:p w:rsidR="00C70763" w:rsidRPr="00C70763" w:rsidRDefault="00C70763" w:rsidP="00C70763">
            <w:pPr>
              <w:spacing w:after="0" w:line="322" w:lineRule="exact"/>
              <w:ind w:left="606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70763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приказом</w:t>
            </w:r>
          </w:p>
          <w:p w:rsidR="00C70763" w:rsidRPr="00C70763" w:rsidRDefault="00C70763" w:rsidP="00C70763">
            <w:pPr>
              <w:spacing w:before="1" w:after="0" w:line="302" w:lineRule="exact"/>
              <w:ind w:left="606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70763">
              <w:rPr>
                <w:rFonts w:ascii="Times New Roman" w:eastAsia="Times New Roman" w:hAnsi="Times New Roman" w:cs="Times New Roman"/>
                <w:sz w:val="28"/>
                <w:lang w:val="ru-RU"/>
              </w:rPr>
              <w:t>МБОУ</w:t>
            </w:r>
            <w:r w:rsidRPr="00C70763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C70763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Слободская СОШ </w:t>
            </w:r>
          </w:p>
          <w:p w:rsidR="00C70763" w:rsidRPr="00C70763" w:rsidRDefault="00C70763" w:rsidP="00C70763">
            <w:pPr>
              <w:spacing w:before="1" w:after="0" w:line="302" w:lineRule="exact"/>
              <w:ind w:left="606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:rsidR="00C70763" w:rsidRPr="00C70763" w:rsidRDefault="00C70763" w:rsidP="00C70763">
            <w:pPr>
              <w:spacing w:before="1" w:after="0" w:line="302" w:lineRule="exact"/>
              <w:ind w:left="606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70763">
              <w:rPr>
                <w:rFonts w:ascii="Times New Roman" w:eastAsia="Times New Roman" w:hAnsi="Times New Roman" w:cs="Times New Roman"/>
                <w:sz w:val="28"/>
                <w:lang w:val="ru-RU"/>
              </w:rPr>
              <w:t>№</w:t>
            </w:r>
            <w:r w:rsidRPr="00C70763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C70763">
              <w:rPr>
                <w:rFonts w:ascii="Times New Roman" w:eastAsia="Times New Roman" w:hAnsi="Times New Roman" w:cs="Times New Roman"/>
                <w:sz w:val="28"/>
                <w:lang w:val="ru-RU"/>
              </w:rPr>
              <w:t>199 от 01.08.2024г</w:t>
            </w:r>
            <w:r w:rsidRPr="00C70763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</w:p>
        </w:tc>
      </w:tr>
    </w:tbl>
    <w:p w:rsidR="00C70763" w:rsidRDefault="00C70763" w:rsidP="004313BD">
      <w:pPr>
        <w:spacing w:after="0" w:line="276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4D58FE" w:rsidRPr="00CB1C1C" w:rsidRDefault="00E8306E" w:rsidP="004313BD">
      <w:pPr>
        <w:spacing w:after="0" w:line="276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CB1C1C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Положение</w:t>
      </w:r>
    </w:p>
    <w:p w:rsidR="004D58FE" w:rsidRPr="003D1694" w:rsidRDefault="00D142AA" w:rsidP="004313BD">
      <w:pPr>
        <w:spacing w:after="0" w:line="276" w:lineRule="auto"/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</w:t>
      </w:r>
      <w:r w:rsidRPr="00D142A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предоставлении дополнительной </w:t>
      </w:r>
      <w:r w:rsidRPr="00D142A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социальной</w:t>
      </w:r>
      <w:r w:rsidRPr="00D142A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D142A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помощи</w:t>
      </w:r>
      <w:r w:rsidRPr="00D142A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детям </w:t>
      </w:r>
      <w:r w:rsidRPr="00D142A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участников</w:t>
      </w:r>
      <w:r w:rsidRPr="00D142A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D142A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СВО</w:t>
      </w:r>
    </w:p>
    <w:p w:rsidR="00685D45" w:rsidRPr="003D1694" w:rsidRDefault="00685D45" w:rsidP="004313BD">
      <w:pPr>
        <w:spacing w:after="0" w:line="276" w:lineRule="auto"/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D87F07" w:rsidRDefault="004D58FE" w:rsidP="004313BD">
      <w:pPr>
        <w:numPr>
          <w:ilvl w:val="0"/>
          <w:numId w:val="1"/>
        </w:numPr>
        <w:tabs>
          <w:tab w:val="left" w:pos="3787"/>
        </w:tabs>
        <w:spacing w:after="0" w:line="276" w:lineRule="auto"/>
        <w:ind w:left="3787" w:hanging="281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r w:rsidRPr="003D1694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Общие положения</w:t>
      </w:r>
    </w:p>
    <w:p w:rsidR="00D445B6" w:rsidRPr="00D445B6" w:rsidRDefault="00D445B6" w:rsidP="00D445B6">
      <w:pPr>
        <w:tabs>
          <w:tab w:val="left" w:pos="3787"/>
        </w:tabs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45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 исполнение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требований законодательства</w:t>
      </w:r>
      <w:r w:rsidRPr="00D445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предоставлении льгот</w:t>
      </w:r>
      <w:r w:rsidRPr="00D445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сфере образования для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военнослужащих, </w:t>
      </w:r>
      <w:r w:rsidRPr="00D445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участников СВО и их детей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многодетным семьям:</w:t>
      </w:r>
    </w:p>
    <w:p w:rsidR="00D445B6" w:rsidRPr="00D445B6" w:rsidRDefault="00D445B6" w:rsidP="00D445B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Федеральный закон от 24.06.2023 № 264-ФЗ. </w:t>
      </w:r>
    </w:p>
    <w:p w:rsidR="00D445B6" w:rsidRPr="00D445B6" w:rsidRDefault="00D445B6" w:rsidP="00D445B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СВО будет засчитываться в качестве индивидуального достижения при приеме в вузы на бюджет. Также для участников СВО выделены квоты для приема в вузы. </w:t>
      </w:r>
    </w:p>
    <w:p w:rsidR="00D445B6" w:rsidRPr="00D445B6" w:rsidRDefault="00D445B6" w:rsidP="00D445B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Федеральный закон от 29.12.2022 № 641-ФЗ. </w:t>
      </w:r>
    </w:p>
    <w:p w:rsidR="00D445B6" w:rsidRPr="00D445B6" w:rsidRDefault="00D445B6" w:rsidP="00D445B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участников СВО, в том числе мобилизованных граждан, получили квоту на бюджетное обучение в вузах. </w:t>
      </w:r>
    </w:p>
    <w:p w:rsidR="00D445B6" w:rsidRPr="00D445B6" w:rsidRDefault="00D445B6" w:rsidP="00D445B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Федеральный закон от 24.06.2023 № 281-ФЗ. </w:t>
      </w:r>
    </w:p>
    <w:p w:rsidR="00D445B6" w:rsidRPr="00D445B6" w:rsidRDefault="00D445B6" w:rsidP="00D445B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участников добровольческих формирований имеют право на получение в первоочередном порядке мест в детсадах, школах и летних лагерях. </w:t>
      </w:r>
    </w:p>
    <w:p w:rsidR="00D445B6" w:rsidRPr="00D445B6" w:rsidRDefault="00D445B6" w:rsidP="00D445B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Федеральный закон от 29.05.2023 № 189-ФЗ. </w:t>
      </w:r>
    </w:p>
    <w:p w:rsidR="00D445B6" w:rsidRPr="00D445B6" w:rsidRDefault="00D445B6" w:rsidP="00D445B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Приняты дополнительные меры </w:t>
      </w:r>
      <w:proofErr w:type="spellStart"/>
      <w:r w:rsidRPr="00D445B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соцподдержки</w:t>
      </w:r>
      <w:proofErr w:type="spellEnd"/>
      <w:r w:rsidRPr="00D44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образования для сирот и детей с ограниченными возможностями здоровья. </w:t>
      </w:r>
    </w:p>
    <w:p w:rsidR="00D445B6" w:rsidRPr="00D445B6" w:rsidRDefault="00D445B6" w:rsidP="00D445B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Указ Президента РФ от 09.05.2022 № 268. </w:t>
      </w:r>
    </w:p>
    <w:p w:rsidR="00D445B6" w:rsidRPr="00D445B6" w:rsidRDefault="00D445B6" w:rsidP="00D445B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Введена квота для приема в вузы на бюджетной основе детей участников СВО. Также они будут </w:t>
      </w:r>
      <w:proofErr w:type="gramStart"/>
      <w:r w:rsidRPr="00D445B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зачислятся</w:t>
      </w:r>
      <w:proofErr w:type="gramEnd"/>
      <w:r w:rsidRPr="00D44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вступительных испытаний в президентское кадетское училище, суворовское военное училище, нахимовское военно-морское училище, кадетский (морской кадетский) военный корпус, кадетский корпус и казачий кадетский корпус. </w:t>
      </w:r>
    </w:p>
    <w:p w:rsidR="00D445B6" w:rsidRPr="00D445B6" w:rsidRDefault="00D445B6" w:rsidP="00D445B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Постановление Правительства РФ от 28.04.2023 № 669. </w:t>
      </w:r>
    </w:p>
    <w:p w:rsidR="00D445B6" w:rsidRPr="00D445B6" w:rsidRDefault="00D445B6" w:rsidP="00D445B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5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Участники СВО смогут пройти бесплатное обучение или получить дополнительное профобразование по наиболее востребованным специальностям. Заявка на обучение оформляется на портале «Работа России». </w:t>
      </w:r>
    </w:p>
    <w:p w:rsidR="004D58FE" w:rsidRPr="00D142AA" w:rsidRDefault="00D445B6" w:rsidP="00D445B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Приказ </w:t>
      </w:r>
      <w:proofErr w:type="spellStart"/>
      <w:r w:rsidRPr="00D445B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D44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09.08.2023 № 776.</w:t>
      </w:r>
    </w:p>
    <w:p w:rsidR="00D142AA" w:rsidRPr="00D142AA" w:rsidRDefault="00D142AA" w:rsidP="00D142A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142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Предоставление права на внеочередное зачисление детей, являющихся членами семьи участника специальной военной операции, в муниципальную образовательную организацию, реализующую программу дошкольного образования (согласно постановлению Правительства Ростовской области от 27.11.2023 №854 «О внесении изменений в постановление Правительства Ростовской области от 10.10.2022 №845</w:t>
      </w:r>
      <w:proofErr w:type="gramEnd"/>
    </w:p>
    <w:p w:rsidR="00D142AA" w:rsidRPr="00D142AA" w:rsidRDefault="00D142AA" w:rsidP="00D142A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142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«О мерах поддержки семей лиц, призванных на военную службу по мобилизации»).</w:t>
      </w:r>
      <w:proofErr w:type="gramEnd"/>
    </w:p>
    <w:p w:rsidR="00D142AA" w:rsidRPr="00D142AA" w:rsidRDefault="00D142AA" w:rsidP="00D142AA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142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Освобождение от платы, взимаемой за присмотр и уход за ребенком, являющимся членом семьи участника специальной военной операции, в </w:t>
      </w:r>
      <w:proofErr w:type="gramStart"/>
      <w:r w:rsidRPr="00D142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муниципальных</w:t>
      </w:r>
      <w:proofErr w:type="gramEnd"/>
      <w:r w:rsidRPr="00D142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образовательных </w:t>
      </w:r>
      <w:proofErr w:type="gramStart"/>
      <w:r w:rsidRPr="00D142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организациях</w:t>
      </w:r>
      <w:proofErr w:type="gramEnd"/>
      <w:r w:rsidRPr="00D142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реализующих программы дошкольного образования (согласно постановлению Правительства Ростовской области от 27.11.2023 №854 «О внесении изменений в постановление Правительства Ростовской области от 10.10.2022 №845 «О мерах поддержки семей лиц, призванных на военную службу по мобилизации»).</w:t>
      </w:r>
    </w:p>
    <w:p w:rsidR="00D142AA" w:rsidRPr="00D142AA" w:rsidRDefault="00D142AA" w:rsidP="00D142AA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142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Предоставление бесплатного одноразового горячего питания детям, являющимся членами семьи участника специальной военной операции и обучающимся в 5 – 11 классах в муниципальных образовательных организациях (согласно постановлению Правительства Ростовской области от 27.11.2023 №854 «О внесении изменений в постановление Правительства Ростовской области от 10.10.2022 №845 «О мерах поддержки семей лиц, призванных на военную службу по мобилизации»).</w:t>
      </w:r>
      <w:proofErr w:type="gramEnd"/>
    </w:p>
    <w:p w:rsidR="00D142AA" w:rsidRPr="00D142AA" w:rsidRDefault="00D142AA" w:rsidP="00D142AA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142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Предоставление детям, являющимся членами семьи участника специальной военной операции, права бесплатного посещения занятий по дополнительным образовательным программам в муниципальных организациях дополнительного образования (согласно постановлению Правительства Ростовской области от 27.11.2023 №854 «О внесении изменений в постановление Правительства Ростовской области от 10.10.2022 №845 «О мерах поддержки семей лиц, призванных на военную службу по мобилизации»).</w:t>
      </w:r>
      <w:proofErr w:type="gramEnd"/>
    </w:p>
    <w:p w:rsidR="00D142AA" w:rsidRPr="00D142AA" w:rsidRDefault="00D142AA" w:rsidP="00D142AA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142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Зачисление детей, являющихся членами семьи участника специальной военной операции, в группы продленного дня и круглосуточного пребывания в муниципальных дошкольных образовательных </w:t>
      </w:r>
      <w:proofErr w:type="spellStart"/>
      <w:r w:rsidRPr="00D142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организацияхв</w:t>
      </w:r>
      <w:proofErr w:type="spellEnd"/>
      <w:r w:rsidRPr="00D142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первоочередном (преимущественном) порядке) (согласно постановлению Правительства Ростовской области от 27.11.2023 №854 «О внесении изменений в постановление Правительства Ростовской области от 10.10.2022 №845 «О мерах поддержки семей лиц, призванных на военную службу по мобилизации»).</w:t>
      </w:r>
      <w:proofErr w:type="gramEnd"/>
    </w:p>
    <w:p w:rsidR="00D142AA" w:rsidRPr="00D142AA" w:rsidRDefault="00D142AA" w:rsidP="00D142AA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142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Освобождение от платы, взимаемой с родителей за осуществление присмотра и ухода за детьми, являющимися членами семьи участника специальной военной операции, в группах продленного дня в муниципальных общеобразовательных организациях (согласно постановлению Правительства Ростовской области от 27.11.2023 №854 «О внесении изменений в постановление Правительства Ростовской области от 10.10.2022 №845 «О мерах поддержки семей лиц, призванных на военную службу по мобилизации»).</w:t>
      </w:r>
      <w:proofErr w:type="gramEnd"/>
    </w:p>
    <w:p w:rsidR="00D142AA" w:rsidRPr="00D142AA" w:rsidRDefault="00D142AA" w:rsidP="00D142AA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142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Зачисление в первоочередном порядке в группы продленного дня детей, являющихся членами семьи участника специальной военной операции и обучающихся в 1 – 6 классах в муниципальных общеобразовательных организациях (согласно постановлению Правительства Ростовской области от 27.11.2023 №854 «О внесении изменений в постановление Правительства Ростовской области от 10.10.2022 №845 «О мерах поддержки семей лиц, призванных на военную службу по мобилизации»).</w:t>
      </w:r>
      <w:proofErr w:type="gramEnd"/>
    </w:p>
    <w:p w:rsidR="00D142AA" w:rsidRPr="00D142AA" w:rsidRDefault="00D142AA" w:rsidP="00D142AA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142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Предоставление одноразового горячего питания, в том числе путем выплаты компенсации, студентам, обучающимся по очной форме обучения по программам среднего профессионального образования в государственных профессиональных образовательных организациях Ростовской области (согласно постановлению Правительства Ростовской области от 27.11.2023 №854 «О внесении изменений в постановление Правительства Ростовской области от 10.10.2022 №845 «О мерах поддержки семей лиц, призванных на военную службу по мобилизации»).</w:t>
      </w:r>
      <w:proofErr w:type="gramEnd"/>
    </w:p>
    <w:p w:rsidR="00D142AA" w:rsidRPr="00D142AA" w:rsidRDefault="00D142AA" w:rsidP="00D142AA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142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Предоставление участникам специальной военной операции и членам их семей права бесплатного или льготного посещения платных мероприятий, проводимых муниципальными организациями культуры (согласно постановлению Правительства Ростовской области от 27.11.2023 №854 «О внесении изменений в постановление Правительства Ростовской области от 10.10.2022 №845 «О мерах поддержки семей лиц, призванных на военную службу по мобилизации»).</w:t>
      </w:r>
    </w:p>
    <w:p w:rsidR="00D142AA" w:rsidRPr="00D142AA" w:rsidRDefault="00D142AA" w:rsidP="00D142AA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142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Предоставление детям, являющимся членами семьи участника специальной военной операции, права бесплатного посещения занятий по дополнительным образовательным программам в муниципальных организациях дополнительного образования (согласно постановлению Правительства Ростовской области от 27.11.2023 №854 «О внесении изменений в постановление Правительства Ростовской области от 10.10.2022 №845 «О мерах поддержки семей лиц, призванных на военную службу по мобилизации»).</w:t>
      </w:r>
      <w:proofErr w:type="gramEnd"/>
    </w:p>
    <w:p w:rsidR="00D142AA" w:rsidRPr="00D142AA" w:rsidRDefault="00D142AA" w:rsidP="00D142AA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142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Оказание членам семей участников специальной военной операции адресной, психологической и юридической помощи в рамках Общероссийской акции взаимопомощи «#МЫВМЕСТЕ» (согласно постановлению Правительства Ростовской области от 27.11.2023 №854 «О внесении изменений в постановление Правительства Ростовской области от 10.10.2022 №845 «О мерах поддержки семей лиц, призванных на военную службу по мобилизации»).</w:t>
      </w:r>
    </w:p>
    <w:p w:rsidR="00D142AA" w:rsidRPr="00D142AA" w:rsidRDefault="00D142AA" w:rsidP="00D142AA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142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Оказание содействия в поиске подходящей работы; организация профессиональной ориентации; организация временного трудоустройства несовершеннолетних граждан в возрасте от 14 до 18 лет в свободное от учебы время; организация профессионального обучения, дополнительного профессионального образования (согласно постановлению Правительства Ростовской области от 27.11.2023 №854 «О внесении изменений в постановление Правительства Ростовской области от 10.10.2022 №845 «О мерах поддержки семей лиц, призванных на военную службу по мобилизации»).</w:t>
      </w:r>
    </w:p>
    <w:p w:rsidR="00D142AA" w:rsidRPr="00D142AA" w:rsidRDefault="00D142AA" w:rsidP="00D142AA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142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Освобождение от уплаты земельного налога участников СВО, а также членов их семей по срокам уплаты: 1 декабря 2022 г и 1 декабря 2023 г (согласно постановлению Правительства Ростовской области от 27.11.2023 №854 «О внесении изменений в постановление Правительства Ростовской области от 10.10.2022 №845 «О мерах поддержки семей лиц, призванных на военную службу по мобилизации»).</w:t>
      </w:r>
      <w:proofErr w:type="gramEnd"/>
    </w:p>
    <w:p w:rsidR="00D142AA" w:rsidRPr="00D142AA" w:rsidRDefault="00D142AA" w:rsidP="00D142AA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142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Освобождение от уплаты транспортного налога по срокам уплаты: 1 декабря 2022 г и 1 декабря 2023 г (Областной закон Ростовской области от 28.10.2022г. № 753 «О внесении изменений в Областной закон «О региональных налогах и некоторых вопросах налогообложения в Ростовской области»).</w:t>
      </w:r>
    </w:p>
    <w:p w:rsidR="00D142AA" w:rsidRPr="00D142AA" w:rsidRDefault="00D142AA" w:rsidP="00D142AA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142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Оказания социальных услуг в форме социального обслуживания на дому признанным в установленном </w:t>
      </w:r>
      <w:proofErr w:type="gramStart"/>
      <w:r w:rsidRPr="00D142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порядке</w:t>
      </w:r>
      <w:proofErr w:type="gramEnd"/>
      <w:r w:rsidRPr="00D142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нуждающимися в социальном обслуживании (независимо от состава семьи и без учета уровня доходов семьи): семье, воспитывающей ребенка-инвалида; гражданам пожилого возраста, частично утратившим способность к самообслуживанию в связи с преклонным возрастом, болезнью; инвалидам I или II группы; супругам и родителям участников специальной военной операции из числа инвалидов, признанных нуждающимися в социальном обслуживании (в том числе в случае гибели (смерти) участников специальной военной операции) (согласно постановлению Правительства Ростовской области от 20.11.2023 №833 «О внесении изменений в постановление Правительства Ростовской области от 27.11.2014 № 785»).</w:t>
      </w:r>
    </w:p>
    <w:p w:rsidR="00D142AA" w:rsidRPr="00D142AA" w:rsidRDefault="00D142AA" w:rsidP="00D142AA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142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Принятия в первоочередном порядке на социальное обслуживание в организации социального обслуживания, включенные в Реестр поставщиков социальных услуг Ростовской области, членов семьи, признанных нуждающимися в социальном обслуживании в стационарной форме, независимо от состава семьи (согласно постановлению Правительства Ростовской области от 27.11.2023 №854 «О внесении изменений в постановление Правительства Ростовской области от 10.10.2022 №845 «О мерах поддержки семей лиц, призванных на военную</w:t>
      </w:r>
      <w:proofErr w:type="gramEnd"/>
      <w:r w:rsidRPr="00D142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службу по мобилизации»).</w:t>
      </w:r>
    </w:p>
    <w:p w:rsidR="00D142AA" w:rsidRPr="00D142AA" w:rsidRDefault="00D142AA" w:rsidP="00D142AA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142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Предоставление детям в порядке, установленном Правительством Ростовской области, бесплатных путевок в организации отдыха детей и их оздоровления и компенсации родителям за самостоятельно приобретенные путевки для детей (согласно постановлению Правительства Ростовской области от 27.11.2023 №854 «О внесении изменений в постановление Правительства Ростовской области от 10.10.2022 №845 «О мерах поддержки семей лиц, призванных на военную службу по мобилизации»).</w:t>
      </w:r>
      <w:proofErr w:type="gramEnd"/>
    </w:p>
    <w:p w:rsidR="00D142AA" w:rsidRPr="00D142AA" w:rsidRDefault="00D142AA" w:rsidP="00D142AA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142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Получение компенсации расходов жилищно-коммунальных услуг членами семей, лиц принимающих участие в специальной военной операции (согласно постановлению Правительства Ростовской области от 21.12.2023 №925 «О порядке предоставления компенсации расходов на оплату жилого помещения и коммунальных услуг, в том числе взноса на капитальный ремонт общего имущества в многоквартирном доме, членам семей граждан Российской Федерации, принимающих участие в специальной военной операции»).</w:t>
      </w:r>
      <w:proofErr w:type="gramEnd"/>
    </w:p>
    <w:p w:rsidR="00D142AA" w:rsidRPr="00D142AA" w:rsidRDefault="00D142AA" w:rsidP="00D142AA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142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Освобождение граждан, призванных на военную службу по мобилизации в Вооруженные силы РФ и членов их семей от начисления пеней в случае несвоевременного и (или) неполного внесения платы за жилое помещение и коммунальные услуги, взноса на капитальный ремонт общего имущества в многоквартирном доме (Распоряжение Губернатора Ростовской области от 23.12.2022 г. № 363 «О некоторых мерах поддержки граждан Российской Федерации, заключивших контракт о</w:t>
      </w:r>
      <w:proofErr w:type="gramEnd"/>
      <w:r w:rsidRPr="00D142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прохождении военной службы </w:t>
      </w:r>
      <w:proofErr w:type="gramStart"/>
      <w:r w:rsidRPr="00D142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связи с призывом на военную службу по мобилизации в вооруженные силы</w:t>
      </w:r>
      <w:proofErr w:type="gramEnd"/>
      <w:r w:rsidRPr="00D142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Федерации, и членов их семей»).</w:t>
      </w:r>
    </w:p>
    <w:p w:rsidR="00D142AA" w:rsidRPr="00D142AA" w:rsidRDefault="00D142AA" w:rsidP="00D142AA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142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Компенсация затрат на газификацию домовладения (квартиры) в размере понесенных затрат, но не выше 100 тысяч рублей на одно домовладение (согласно Областному закону РО от 22.04.2008 №11 «О предоставлении меры социальной поддержки по оплате расходов на газификацию домовладения (квартиры) отдельным категориям граждан).</w:t>
      </w:r>
    </w:p>
    <w:p w:rsidR="00D142AA" w:rsidRPr="00D142AA" w:rsidRDefault="00D142AA" w:rsidP="00D142AA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142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Единовременная денежная выплата в размере 600 000 рублей предоставляется лицам, получившим тяжелое увечь</w:t>
      </w:r>
      <w:proofErr w:type="gramStart"/>
      <w:r w:rsidRPr="00D142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е(</w:t>
      </w:r>
      <w:proofErr w:type="gramEnd"/>
      <w:r w:rsidRPr="00D142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Правительства Ростовской области от 14.09.2022г. № 755 «Об утверждении Положения о порядке и условиях предоставления военнослужащим, лицам, проходящим (проходившим) службу в войсках национальной гвардии Российской Федерации и имеющим специальное звание полиции, военнослужащим пограничных органов федеральной службы безопасности, принимающим (принимавшим) участие в специальной военной операции на территориях </w:t>
      </w:r>
      <w:proofErr w:type="gramStart"/>
      <w:r w:rsidRPr="00D142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Донецкой Народной Республики, Луганской Народной Республики и Украины, дополнительной меры социальной поддержки в виде единовременной денежной выплаты»)</w:t>
      </w:r>
      <w:proofErr w:type="gramEnd"/>
    </w:p>
    <w:p w:rsidR="00D142AA" w:rsidRPr="00D142AA" w:rsidRDefault="00D142AA" w:rsidP="00D142AA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142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 учитываются доходы граждан, призванных на военную службу по мобилизации,  граждан, заключивших на территории Ростовской области в связи с участием в специальной военной операции контракт о прохождении военной службы в соответствии с пунктом 7 статьи 38 Федерального закона от 28.03.1998 № 53-ФЗ «О воинской обязанности и военной службе» или контракт о пребывании в добровольческом формировании (о добровольном содействии в выполнении задач</w:t>
      </w:r>
      <w:proofErr w:type="gramEnd"/>
      <w:r w:rsidRPr="00D142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возложенных на Вооруженные Силы Российской Федерации) при назначении мер социальной поддержки:</w:t>
      </w:r>
    </w:p>
    <w:p w:rsidR="00D142AA" w:rsidRPr="00D142AA" w:rsidRDefault="00D142AA" w:rsidP="00D142AA">
      <w:pPr>
        <w:spacing w:after="15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142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-Пособие на ребенка;</w:t>
      </w:r>
    </w:p>
    <w:p w:rsidR="00D142AA" w:rsidRPr="00D142AA" w:rsidRDefault="00D142AA" w:rsidP="00D142AA">
      <w:pPr>
        <w:spacing w:after="15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142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-ЕДВ на детей 1-2 года жизни;</w:t>
      </w:r>
    </w:p>
    <w:p w:rsidR="00D142AA" w:rsidRPr="00D142AA" w:rsidRDefault="00D142AA" w:rsidP="00D142AA">
      <w:pPr>
        <w:spacing w:after="15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142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-ЕДВ на полноценное питание;</w:t>
      </w:r>
    </w:p>
    <w:p w:rsidR="00D142AA" w:rsidRPr="00D142AA" w:rsidRDefault="00D142AA" w:rsidP="00D142AA">
      <w:pPr>
        <w:spacing w:after="15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142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ЕДВ на третьего ребенка или последующих детей;</w:t>
      </w:r>
    </w:p>
    <w:p w:rsidR="00D142AA" w:rsidRPr="00D142AA" w:rsidRDefault="00D142AA" w:rsidP="00D142AA">
      <w:pPr>
        <w:spacing w:after="15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142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Получение регионального материнского капитала;</w:t>
      </w:r>
    </w:p>
    <w:p w:rsidR="00D142AA" w:rsidRPr="00D142AA" w:rsidRDefault="00D142AA" w:rsidP="00D142AA">
      <w:pPr>
        <w:spacing w:after="15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142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Оказание адресной социальной помощи в виде социального пособия</w:t>
      </w:r>
    </w:p>
    <w:p w:rsidR="00D142AA" w:rsidRPr="00D142AA" w:rsidRDefault="00D142AA" w:rsidP="00D142AA">
      <w:pPr>
        <w:spacing w:after="15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142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 учитываются доходы граждан, призванных на военную службу по мобилизации при оказании государственной социальной помощи на основании социального контракта</w:t>
      </w:r>
    </w:p>
    <w:p w:rsidR="00D142AA" w:rsidRPr="00D142AA" w:rsidRDefault="00D142AA" w:rsidP="00D142AA">
      <w:pPr>
        <w:spacing w:after="15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142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(Постановление правительства Ростовской области от 10.01.2023 №11 « Об особенностях предоставления некоторых мер социальной поддержки граждан, предоставляемых за счет средств областного бюджета») в редакции ПП РО № 448 от 20.06.2023г</w:t>
      </w:r>
    </w:p>
    <w:p w:rsidR="00D142AA" w:rsidRPr="00D142AA" w:rsidRDefault="00D142AA" w:rsidP="00D142AA">
      <w:pPr>
        <w:pStyle w:val="Default"/>
        <w:jc w:val="both"/>
        <w:rPr>
          <w:sz w:val="28"/>
          <w:szCs w:val="28"/>
        </w:rPr>
      </w:pPr>
      <w:bookmarkStart w:id="0" w:name="_GoBack"/>
      <w:bookmarkEnd w:id="0"/>
    </w:p>
    <w:sectPr w:rsidR="00D142AA" w:rsidRPr="00D142AA" w:rsidSect="004313BD"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74D"/>
    <w:multiLevelType w:val="hybridMultilevel"/>
    <w:tmpl w:val="7DCEE740"/>
    <w:lvl w:ilvl="0" w:tplc="2DCC4BB6">
      <w:start w:val="1"/>
      <w:numFmt w:val="decimal"/>
      <w:lvlText w:val="%1)"/>
      <w:lvlJc w:val="left"/>
    </w:lvl>
    <w:lvl w:ilvl="1" w:tplc="D98087A0">
      <w:numFmt w:val="decimal"/>
      <w:lvlText w:val=""/>
      <w:lvlJc w:val="left"/>
    </w:lvl>
    <w:lvl w:ilvl="2" w:tplc="89D88604">
      <w:numFmt w:val="decimal"/>
      <w:lvlText w:val=""/>
      <w:lvlJc w:val="left"/>
    </w:lvl>
    <w:lvl w:ilvl="3" w:tplc="B11C3324">
      <w:numFmt w:val="decimal"/>
      <w:lvlText w:val=""/>
      <w:lvlJc w:val="left"/>
    </w:lvl>
    <w:lvl w:ilvl="4" w:tplc="43CE900E">
      <w:numFmt w:val="decimal"/>
      <w:lvlText w:val=""/>
      <w:lvlJc w:val="left"/>
    </w:lvl>
    <w:lvl w:ilvl="5" w:tplc="0804F902">
      <w:numFmt w:val="decimal"/>
      <w:lvlText w:val=""/>
      <w:lvlJc w:val="left"/>
    </w:lvl>
    <w:lvl w:ilvl="6" w:tplc="7CF2C790">
      <w:numFmt w:val="decimal"/>
      <w:lvlText w:val=""/>
      <w:lvlJc w:val="left"/>
    </w:lvl>
    <w:lvl w:ilvl="7" w:tplc="9454D634">
      <w:numFmt w:val="decimal"/>
      <w:lvlText w:val=""/>
      <w:lvlJc w:val="left"/>
    </w:lvl>
    <w:lvl w:ilvl="8" w:tplc="1592C964">
      <w:numFmt w:val="decimal"/>
      <w:lvlText w:val=""/>
      <w:lvlJc w:val="left"/>
    </w:lvl>
  </w:abstractNum>
  <w:abstractNum w:abstractNumId="1">
    <w:nsid w:val="00000F3E"/>
    <w:multiLevelType w:val="hybridMultilevel"/>
    <w:tmpl w:val="55FAF0DA"/>
    <w:lvl w:ilvl="0" w:tplc="5E7C3BC6">
      <w:start w:val="1"/>
      <w:numFmt w:val="bullet"/>
      <w:lvlText w:val=""/>
      <w:lvlJc w:val="left"/>
    </w:lvl>
    <w:lvl w:ilvl="1" w:tplc="7F1CCDF0">
      <w:numFmt w:val="decimal"/>
      <w:lvlText w:val=""/>
      <w:lvlJc w:val="left"/>
    </w:lvl>
    <w:lvl w:ilvl="2" w:tplc="E5069C90">
      <w:numFmt w:val="decimal"/>
      <w:lvlText w:val=""/>
      <w:lvlJc w:val="left"/>
    </w:lvl>
    <w:lvl w:ilvl="3" w:tplc="E690B3B0">
      <w:numFmt w:val="decimal"/>
      <w:lvlText w:val=""/>
      <w:lvlJc w:val="left"/>
    </w:lvl>
    <w:lvl w:ilvl="4" w:tplc="E1D648EE">
      <w:numFmt w:val="decimal"/>
      <w:lvlText w:val=""/>
      <w:lvlJc w:val="left"/>
    </w:lvl>
    <w:lvl w:ilvl="5" w:tplc="2C58A5E8">
      <w:numFmt w:val="decimal"/>
      <w:lvlText w:val=""/>
      <w:lvlJc w:val="left"/>
    </w:lvl>
    <w:lvl w:ilvl="6" w:tplc="3A44AA5C">
      <w:numFmt w:val="decimal"/>
      <w:lvlText w:val=""/>
      <w:lvlJc w:val="left"/>
    </w:lvl>
    <w:lvl w:ilvl="7" w:tplc="0486E48C">
      <w:numFmt w:val="decimal"/>
      <w:lvlText w:val=""/>
      <w:lvlJc w:val="left"/>
    </w:lvl>
    <w:lvl w:ilvl="8" w:tplc="5B72C09E">
      <w:numFmt w:val="decimal"/>
      <w:lvlText w:val=""/>
      <w:lvlJc w:val="left"/>
    </w:lvl>
  </w:abstractNum>
  <w:abstractNum w:abstractNumId="2">
    <w:nsid w:val="00001547"/>
    <w:multiLevelType w:val="hybridMultilevel"/>
    <w:tmpl w:val="A7ACDC88"/>
    <w:lvl w:ilvl="0" w:tplc="F258DA18">
      <w:start w:val="2"/>
      <w:numFmt w:val="decimal"/>
      <w:lvlText w:val="%1."/>
      <w:lvlJc w:val="left"/>
    </w:lvl>
    <w:lvl w:ilvl="1" w:tplc="5BE84ECC">
      <w:numFmt w:val="decimal"/>
      <w:lvlText w:val=""/>
      <w:lvlJc w:val="left"/>
    </w:lvl>
    <w:lvl w:ilvl="2" w:tplc="51C8C0E8">
      <w:numFmt w:val="decimal"/>
      <w:lvlText w:val=""/>
      <w:lvlJc w:val="left"/>
    </w:lvl>
    <w:lvl w:ilvl="3" w:tplc="35AA3C2E">
      <w:numFmt w:val="decimal"/>
      <w:lvlText w:val=""/>
      <w:lvlJc w:val="left"/>
    </w:lvl>
    <w:lvl w:ilvl="4" w:tplc="13E0C3D2">
      <w:numFmt w:val="decimal"/>
      <w:lvlText w:val=""/>
      <w:lvlJc w:val="left"/>
    </w:lvl>
    <w:lvl w:ilvl="5" w:tplc="E2B8706A">
      <w:numFmt w:val="decimal"/>
      <w:lvlText w:val=""/>
      <w:lvlJc w:val="left"/>
    </w:lvl>
    <w:lvl w:ilvl="6" w:tplc="1A56D454">
      <w:numFmt w:val="decimal"/>
      <w:lvlText w:val=""/>
      <w:lvlJc w:val="left"/>
    </w:lvl>
    <w:lvl w:ilvl="7" w:tplc="36F4997A">
      <w:numFmt w:val="decimal"/>
      <w:lvlText w:val=""/>
      <w:lvlJc w:val="left"/>
    </w:lvl>
    <w:lvl w:ilvl="8" w:tplc="7C0C67E6">
      <w:numFmt w:val="decimal"/>
      <w:lvlText w:val=""/>
      <w:lvlJc w:val="left"/>
    </w:lvl>
  </w:abstractNum>
  <w:abstractNum w:abstractNumId="3">
    <w:nsid w:val="00002D12"/>
    <w:multiLevelType w:val="hybridMultilevel"/>
    <w:tmpl w:val="DF901B46"/>
    <w:lvl w:ilvl="0" w:tplc="A7641816">
      <w:start w:val="1"/>
      <w:numFmt w:val="decimal"/>
      <w:lvlText w:val="%1."/>
      <w:lvlJc w:val="left"/>
    </w:lvl>
    <w:lvl w:ilvl="1" w:tplc="7744E228">
      <w:numFmt w:val="decimal"/>
      <w:lvlText w:val=""/>
      <w:lvlJc w:val="left"/>
    </w:lvl>
    <w:lvl w:ilvl="2" w:tplc="A4B2B27A">
      <w:numFmt w:val="decimal"/>
      <w:lvlText w:val=""/>
      <w:lvlJc w:val="left"/>
    </w:lvl>
    <w:lvl w:ilvl="3" w:tplc="71B81D6C">
      <w:numFmt w:val="decimal"/>
      <w:lvlText w:val=""/>
      <w:lvlJc w:val="left"/>
    </w:lvl>
    <w:lvl w:ilvl="4" w:tplc="42181D04">
      <w:numFmt w:val="decimal"/>
      <w:lvlText w:val=""/>
      <w:lvlJc w:val="left"/>
    </w:lvl>
    <w:lvl w:ilvl="5" w:tplc="7AEC357A">
      <w:numFmt w:val="decimal"/>
      <w:lvlText w:val=""/>
      <w:lvlJc w:val="left"/>
    </w:lvl>
    <w:lvl w:ilvl="6" w:tplc="0F6C265A">
      <w:numFmt w:val="decimal"/>
      <w:lvlText w:val=""/>
      <w:lvlJc w:val="left"/>
    </w:lvl>
    <w:lvl w:ilvl="7" w:tplc="971A48C6">
      <w:numFmt w:val="decimal"/>
      <w:lvlText w:val=""/>
      <w:lvlJc w:val="left"/>
    </w:lvl>
    <w:lvl w:ilvl="8" w:tplc="2A5EA416">
      <w:numFmt w:val="decimal"/>
      <w:lvlText w:val=""/>
      <w:lvlJc w:val="left"/>
    </w:lvl>
  </w:abstractNum>
  <w:abstractNum w:abstractNumId="4">
    <w:nsid w:val="0000390C"/>
    <w:multiLevelType w:val="hybridMultilevel"/>
    <w:tmpl w:val="3EDA9792"/>
    <w:lvl w:ilvl="0" w:tplc="64602F90">
      <w:start w:val="1"/>
      <w:numFmt w:val="decimal"/>
      <w:lvlText w:val="%1."/>
      <w:lvlJc w:val="left"/>
    </w:lvl>
    <w:lvl w:ilvl="1" w:tplc="2916A0D0">
      <w:numFmt w:val="decimal"/>
      <w:lvlText w:val=""/>
      <w:lvlJc w:val="left"/>
    </w:lvl>
    <w:lvl w:ilvl="2" w:tplc="F0CC7B58">
      <w:numFmt w:val="decimal"/>
      <w:lvlText w:val=""/>
      <w:lvlJc w:val="left"/>
    </w:lvl>
    <w:lvl w:ilvl="3" w:tplc="7550E378">
      <w:numFmt w:val="decimal"/>
      <w:lvlText w:val=""/>
      <w:lvlJc w:val="left"/>
    </w:lvl>
    <w:lvl w:ilvl="4" w:tplc="1CB8064C">
      <w:numFmt w:val="decimal"/>
      <w:lvlText w:val=""/>
      <w:lvlJc w:val="left"/>
    </w:lvl>
    <w:lvl w:ilvl="5" w:tplc="FEA82ADE">
      <w:numFmt w:val="decimal"/>
      <w:lvlText w:val=""/>
      <w:lvlJc w:val="left"/>
    </w:lvl>
    <w:lvl w:ilvl="6" w:tplc="148A430E">
      <w:numFmt w:val="decimal"/>
      <w:lvlText w:val=""/>
      <w:lvlJc w:val="left"/>
    </w:lvl>
    <w:lvl w:ilvl="7" w:tplc="DFBA805A">
      <w:numFmt w:val="decimal"/>
      <w:lvlText w:val=""/>
      <w:lvlJc w:val="left"/>
    </w:lvl>
    <w:lvl w:ilvl="8" w:tplc="72161C7E">
      <w:numFmt w:val="decimal"/>
      <w:lvlText w:val=""/>
      <w:lvlJc w:val="left"/>
    </w:lvl>
  </w:abstractNum>
  <w:abstractNum w:abstractNumId="5">
    <w:nsid w:val="000039B3"/>
    <w:multiLevelType w:val="hybridMultilevel"/>
    <w:tmpl w:val="2954D0F2"/>
    <w:lvl w:ilvl="0" w:tplc="8BE2DC18">
      <w:start w:val="4"/>
      <w:numFmt w:val="decimal"/>
      <w:lvlText w:val="%1."/>
      <w:lvlJc w:val="left"/>
    </w:lvl>
    <w:lvl w:ilvl="1" w:tplc="FE2A5254">
      <w:numFmt w:val="decimal"/>
      <w:lvlText w:val=""/>
      <w:lvlJc w:val="left"/>
    </w:lvl>
    <w:lvl w:ilvl="2" w:tplc="F8F69692">
      <w:numFmt w:val="decimal"/>
      <w:lvlText w:val=""/>
      <w:lvlJc w:val="left"/>
    </w:lvl>
    <w:lvl w:ilvl="3" w:tplc="D8388A16">
      <w:numFmt w:val="decimal"/>
      <w:lvlText w:val=""/>
      <w:lvlJc w:val="left"/>
    </w:lvl>
    <w:lvl w:ilvl="4" w:tplc="19229A2C">
      <w:numFmt w:val="decimal"/>
      <w:lvlText w:val=""/>
      <w:lvlJc w:val="left"/>
    </w:lvl>
    <w:lvl w:ilvl="5" w:tplc="F9502152">
      <w:numFmt w:val="decimal"/>
      <w:lvlText w:val=""/>
      <w:lvlJc w:val="left"/>
    </w:lvl>
    <w:lvl w:ilvl="6" w:tplc="8DE40308">
      <w:numFmt w:val="decimal"/>
      <w:lvlText w:val=""/>
      <w:lvlJc w:val="left"/>
    </w:lvl>
    <w:lvl w:ilvl="7" w:tplc="A508D3FA">
      <w:numFmt w:val="decimal"/>
      <w:lvlText w:val=""/>
      <w:lvlJc w:val="left"/>
    </w:lvl>
    <w:lvl w:ilvl="8" w:tplc="AA66823C">
      <w:numFmt w:val="decimal"/>
      <w:lvlText w:val=""/>
      <w:lvlJc w:val="left"/>
    </w:lvl>
  </w:abstractNum>
  <w:abstractNum w:abstractNumId="6">
    <w:nsid w:val="0000428B"/>
    <w:multiLevelType w:val="hybridMultilevel"/>
    <w:tmpl w:val="9DDA401E"/>
    <w:lvl w:ilvl="0" w:tplc="0AA49736">
      <w:start w:val="2"/>
      <w:numFmt w:val="decimal"/>
      <w:lvlText w:val="%1."/>
      <w:lvlJc w:val="left"/>
    </w:lvl>
    <w:lvl w:ilvl="1" w:tplc="625E4B84">
      <w:numFmt w:val="decimal"/>
      <w:lvlText w:val=""/>
      <w:lvlJc w:val="left"/>
    </w:lvl>
    <w:lvl w:ilvl="2" w:tplc="90B29CA0">
      <w:numFmt w:val="decimal"/>
      <w:lvlText w:val=""/>
      <w:lvlJc w:val="left"/>
    </w:lvl>
    <w:lvl w:ilvl="3" w:tplc="43D6DBDE">
      <w:numFmt w:val="decimal"/>
      <w:lvlText w:val=""/>
      <w:lvlJc w:val="left"/>
    </w:lvl>
    <w:lvl w:ilvl="4" w:tplc="7A2679F4">
      <w:numFmt w:val="decimal"/>
      <w:lvlText w:val=""/>
      <w:lvlJc w:val="left"/>
    </w:lvl>
    <w:lvl w:ilvl="5" w:tplc="2760E8F2">
      <w:numFmt w:val="decimal"/>
      <w:lvlText w:val=""/>
      <w:lvlJc w:val="left"/>
    </w:lvl>
    <w:lvl w:ilvl="6" w:tplc="2B049BE2">
      <w:numFmt w:val="decimal"/>
      <w:lvlText w:val=""/>
      <w:lvlJc w:val="left"/>
    </w:lvl>
    <w:lvl w:ilvl="7" w:tplc="DD42BAB4">
      <w:numFmt w:val="decimal"/>
      <w:lvlText w:val=""/>
      <w:lvlJc w:val="left"/>
    </w:lvl>
    <w:lvl w:ilvl="8" w:tplc="37C6FEB2">
      <w:numFmt w:val="decimal"/>
      <w:lvlText w:val=""/>
      <w:lvlJc w:val="left"/>
    </w:lvl>
  </w:abstractNum>
  <w:abstractNum w:abstractNumId="7">
    <w:nsid w:val="00004DC8"/>
    <w:multiLevelType w:val="hybridMultilevel"/>
    <w:tmpl w:val="A08C8A88"/>
    <w:lvl w:ilvl="0" w:tplc="13B4613C">
      <w:start w:val="1"/>
      <w:numFmt w:val="decimal"/>
      <w:lvlText w:val="%1)"/>
      <w:lvlJc w:val="left"/>
    </w:lvl>
    <w:lvl w:ilvl="1" w:tplc="CC3A4CE8">
      <w:numFmt w:val="decimal"/>
      <w:lvlText w:val=""/>
      <w:lvlJc w:val="left"/>
    </w:lvl>
    <w:lvl w:ilvl="2" w:tplc="CB9CB37C">
      <w:numFmt w:val="decimal"/>
      <w:lvlText w:val=""/>
      <w:lvlJc w:val="left"/>
    </w:lvl>
    <w:lvl w:ilvl="3" w:tplc="528AF41A">
      <w:numFmt w:val="decimal"/>
      <w:lvlText w:val=""/>
      <w:lvlJc w:val="left"/>
    </w:lvl>
    <w:lvl w:ilvl="4" w:tplc="1878FFA8">
      <w:numFmt w:val="decimal"/>
      <w:lvlText w:val=""/>
      <w:lvlJc w:val="left"/>
    </w:lvl>
    <w:lvl w:ilvl="5" w:tplc="89B43806">
      <w:numFmt w:val="decimal"/>
      <w:lvlText w:val=""/>
      <w:lvlJc w:val="left"/>
    </w:lvl>
    <w:lvl w:ilvl="6" w:tplc="86168CD2">
      <w:numFmt w:val="decimal"/>
      <w:lvlText w:val=""/>
      <w:lvlJc w:val="left"/>
    </w:lvl>
    <w:lvl w:ilvl="7" w:tplc="DF6E0A54">
      <w:numFmt w:val="decimal"/>
      <w:lvlText w:val=""/>
      <w:lvlJc w:val="left"/>
    </w:lvl>
    <w:lvl w:ilvl="8" w:tplc="771CE904">
      <w:numFmt w:val="decimal"/>
      <w:lvlText w:val=""/>
      <w:lvlJc w:val="left"/>
    </w:lvl>
  </w:abstractNum>
  <w:abstractNum w:abstractNumId="8">
    <w:nsid w:val="000054DE"/>
    <w:multiLevelType w:val="hybridMultilevel"/>
    <w:tmpl w:val="4482900E"/>
    <w:lvl w:ilvl="0" w:tplc="E3748110">
      <w:start w:val="2"/>
      <w:numFmt w:val="decimal"/>
      <w:lvlText w:val="%1."/>
      <w:lvlJc w:val="left"/>
    </w:lvl>
    <w:lvl w:ilvl="1" w:tplc="DD0C951C">
      <w:numFmt w:val="decimal"/>
      <w:lvlText w:val=""/>
      <w:lvlJc w:val="left"/>
    </w:lvl>
    <w:lvl w:ilvl="2" w:tplc="F2AE9F6E">
      <w:numFmt w:val="decimal"/>
      <w:lvlText w:val=""/>
      <w:lvlJc w:val="left"/>
    </w:lvl>
    <w:lvl w:ilvl="3" w:tplc="C5C0F642">
      <w:numFmt w:val="decimal"/>
      <w:lvlText w:val=""/>
      <w:lvlJc w:val="left"/>
    </w:lvl>
    <w:lvl w:ilvl="4" w:tplc="F79257B2">
      <w:numFmt w:val="decimal"/>
      <w:lvlText w:val=""/>
      <w:lvlJc w:val="left"/>
    </w:lvl>
    <w:lvl w:ilvl="5" w:tplc="E4A6434C">
      <w:numFmt w:val="decimal"/>
      <w:lvlText w:val=""/>
      <w:lvlJc w:val="left"/>
    </w:lvl>
    <w:lvl w:ilvl="6" w:tplc="4F224D54">
      <w:numFmt w:val="decimal"/>
      <w:lvlText w:val=""/>
      <w:lvlJc w:val="left"/>
    </w:lvl>
    <w:lvl w:ilvl="7" w:tplc="EE02690A">
      <w:numFmt w:val="decimal"/>
      <w:lvlText w:val=""/>
      <w:lvlJc w:val="left"/>
    </w:lvl>
    <w:lvl w:ilvl="8" w:tplc="FCB2F540">
      <w:numFmt w:val="decimal"/>
      <w:lvlText w:val=""/>
      <w:lvlJc w:val="left"/>
    </w:lvl>
  </w:abstractNum>
  <w:abstractNum w:abstractNumId="9">
    <w:nsid w:val="00006443"/>
    <w:multiLevelType w:val="hybridMultilevel"/>
    <w:tmpl w:val="DEF4D6EC"/>
    <w:lvl w:ilvl="0" w:tplc="A99EB2D4">
      <w:start w:val="4"/>
      <w:numFmt w:val="decimal"/>
      <w:lvlText w:val="%1)"/>
      <w:lvlJc w:val="left"/>
    </w:lvl>
    <w:lvl w:ilvl="1" w:tplc="003EA842">
      <w:numFmt w:val="decimal"/>
      <w:lvlText w:val=""/>
      <w:lvlJc w:val="left"/>
    </w:lvl>
    <w:lvl w:ilvl="2" w:tplc="75747A22">
      <w:numFmt w:val="decimal"/>
      <w:lvlText w:val=""/>
      <w:lvlJc w:val="left"/>
    </w:lvl>
    <w:lvl w:ilvl="3" w:tplc="DD3CFF6E">
      <w:numFmt w:val="decimal"/>
      <w:lvlText w:val=""/>
      <w:lvlJc w:val="left"/>
    </w:lvl>
    <w:lvl w:ilvl="4" w:tplc="B964D4DA">
      <w:numFmt w:val="decimal"/>
      <w:lvlText w:val=""/>
      <w:lvlJc w:val="left"/>
    </w:lvl>
    <w:lvl w:ilvl="5" w:tplc="52365AA4">
      <w:numFmt w:val="decimal"/>
      <w:lvlText w:val=""/>
      <w:lvlJc w:val="left"/>
    </w:lvl>
    <w:lvl w:ilvl="6" w:tplc="AC22359E">
      <w:numFmt w:val="decimal"/>
      <w:lvlText w:val=""/>
      <w:lvlJc w:val="left"/>
    </w:lvl>
    <w:lvl w:ilvl="7" w:tplc="6DB2C798">
      <w:numFmt w:val="decimal"/>
      <w:lvlText w:val=""/>
      <w:lvlJc w:val="left"/>
    </w:lvl>
    <w:lvl w:ilvl="8" w:tplc="A2FC385A">
      <w:numFmt w:val="decimal"/>
      <w:lvlText w:val=""/>
      <w:lvlJc w:val="left"/>
    </w:lvl>
  </w:abstractNum>
  <w:abstractNum w:abstractNumId="10">
    <w:nsid w:val="000066BB"/>
    <w:multiLevelType w:val="hybridMultilevel"/>
    <w:tmpl w:val="5B1A624C"/>
    <w:lvl w:ilvl="0" w:tplc="585E845A">
      <w:start w:val="2"/>
      <w:numFmt w:val="decimal"/>
      <w:lvlText w:val="%1."/>
      <w:lvlJc w:val="left"/>
    </w:lvl>
    <w:lvl w:ilvl="1" w:tplc="0100A982">
      <w:numFmt w:val="decimal"/>
      <w:lvlText w:val=""/>
      <w:lvlJc w:val="left"/>
    </w:lvl>
    <w:lvl w:ilvl="2" w:tplc="5ABEBAD2">
      <w:numFmt w:val="decimal"/>
      <w:lvlText w:val=""/>
      <w:lvlJc w:val="left"/>
    </w:lvl>
    <w:lvl w:ilvl="3" w:tplc="8B1ACCC8">
      <w:numFmt w:val="decimal"/>
      <w:lvlText w:val=""/>
      <w:lvlJc w:val="left"/>
    </w:lvl>
    <w:lvl w:ilvl="4" w:tplc="D40A066E">
      <w:numFmt w:val="decimal"/>
      <w:lvlText w:val=""/>
      <w:lvlJc w:val="left"/>
    </w:lvl>
    <w:lvl w:ilvl="5" w:tplc="026C2874">
      <w:numFmt w:val="decimal"/>
      <w:lvlText w:val=""/>
      <w:lvlJc w:val="left"/>
    </w:lvl>
    <w:lvl w:ilvl="6" w:tplc="6B726F82">
      <w:numFmt w:val="decimal"/>
      <w:lvlText w:val=""/>
      <w:lvlJc w:val="left"/>
    </w:lvl>
    <w:lvl w:ilvl="7" w:tplc="668A5598">
      <w:numFmt w:val="decimal"/>
      <w:lvlText w:val=""/>
      <w:lvlJc w:val="left"/>
    </w:lvl>
    <w:lvl w:ilvl="8" w:tplc="190C6A90">
      <w:numFmt w:val="decimal"/>
      <w:lvlText w:val=""/>
      <w:lvlJc w:val="left"/>
    </w:lvl>
  </w:abstractNum>
  <w:abstractNum w:abstractNumId="11">
    <w:nsid w:val="1092709F"/>
    <w:multiLevelType w:val="hybridMultilevel"/>
    <w:tmpl w:val="281621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B6402E"/>
    <w:multiLevelType w:val="hybridMultilevel"/>
    <w:tmpl w:val="57246DFE"/>
    <w:lvl w:ilvl="0" w:tplc="04190003">
      <w:start w:val="1"/>
      <w:numFmt w:val="bullet"/>
      <w:lvlText w:val="o"/>
      <w:lvlJc w:val="left"/>
      <w:pPr>
        <w:ind w:left="72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13">
    <w:nsid w:val="31147E33"/>
    <w:multiLevelType w:val="hybridMultilevel"/>
    <w:tmpl w:val="9BC44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697E80"/>
    <w:multiLevelType w:val="hybridMultilevel"/>
    <w:tmpl w:val="DE68CA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1839E7"/>
    <w:multiLevelType w:val="hybridMultilevel"/>
    <w:tmpl w:val="0442B1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F67346"/>
    <w:multiLevelType w:val="hybridMultilevel"/>
    <w:tmpl w:val="4A30617E"/>
    <w:lvl w:ilvl="0" w:tplc="04190003">
      <w:start w:val="1"/>
      <w:numFmt w:val="bullet"/>
      <w:lvlText w:val="o"/>
      <w:lvlJc w:val="left"/>
      <w:pPr>
        <w:ind w:left="72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17">
    <w:nsid w:val="50447600"/>
    <w:multiLevelType w:val="multilevel"/>
    <w:tmpl w:val="622CD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E6931D7"/>
    <w:multiLevelType w:val="hybridMultilevel"/>
    <w:tmpl w:val="CD7813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A72B24"/>
    <w:multiLevelType w:val="hybridMultilevel"/>
    <w:tmpl w:val="3B92D7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AB3C15"/>
    <w:multiLevelType w:val="hybridMultilevel"/>
    <w:tmpl w:val="86FCD0D6"/>
    <w:lvl w:ilvl="0" w:tplc="04190003">
      <w:start w:val="1"/>
      <w:numFmt w:val="bullet"/>
      <w:lvlText w:val="o"/>
      <w:lvlJc w:val="left"/>
      <w:pPr>
        <w:ind w:left="75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1">
    <w:nsid w:val="77A1304C"/>
    <w:multiLevelType w:val="hybridMultilevel"/>
    <w:tmpl w:val="C75EDE6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8"/>
  </w:num>
  <w:num w:numId="5">
    <w:abstractNumId w:val="5"/>
  </w:num>
  <w:num w:numId="6">
    <w:abstractNumId w:val="3"/>
  </w:num>
  <w:num w:numId="7">
    <w:abstractNumId w:val="0"/>
  </w:num>
  <w:num w:numId="8">
    <w:abstractNumId w:val="7"/>
  </w:num>
  <w:num w:numId="9">
    <w:abstractNumId w:val="9"/>
  </w:num>
  <w:num w:numId="10">
    <w:abstractNumId w:val="10"/>
  </w:num>
  <w:num w:numId="11">
    <w:abstractNumId w:val="6"/>
  </w:num>
  <w:num w:numId="12">
    <w:abstractNumId w:val="15"/>
  </w:num>
  <w:num w:numId="13">
    <w:abstractNumId w:val="19"/>
  </w:num>
  <w:num w:numId="14">
    <w:abstractNumId w:val="18"/>
  </w:num>
  <w:num w:numId="15">
    <w:abstractNumId w:val="11"/>
  </w:num>
  <w:num w:numId="16">
    <w:abstractNumId w:val="14"/>
  </w:num>
  <w:num w:numId="17">
    <w:abstractNumId w:val="13"/>
  </w:num>
  <w:num w:numId="18">
    <w:abstractNumId w:val="21"/>
  </w:num>
  <w:num w:numId="19">
    <w:abstractNumId w:val="16"/>
  </w:num>
  <w:num w:numId="20">
    <w:abstractNumId w:val="12"/>
  </w:num>
  <w:num w:numId="21">
    <w:abstractNumId w:val="20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8FE"/>
    <w:rsid w:val="000A6B43"/>
    <w:rsid w:val="00116D52"/>
    <w:rsid w:val="00244B04"/>
    <w:rsid w:val="0028562A"/>
    <w:rsid w:val="002929E6"/>
    <w:rsid w:val="00326D6D"/>
    <w:rsid w:val="003416DF"/>
    <w:rsid w:val="003D1694"/>
    <w:rsid w:val="003E4C75"/>
    <w:rsid w:val="004313BD"/>
    <w:rsid w:val="00470E1A"/>
    <w:rsid w:val="004D58FE"/>
    <w:rsid w:val="00556103"/>
    <w:rsid w:val="005D3B70"/>
    <w:rsid w:val="00617539"/>
    <w:rsid w:val="00685D45"/>
    <w:rsid w:val="006973D6"/>
    <w:rsid w:val="006C4DC4"/>
    <w:rsid w:val="00705EA7"/>
    <w:rsid w:val="0078110A"/>
    <w:rsid w:val="007A529B"/>
    <w:rsid w:val="007C46F5"/>
    <w:rsid w:val="008A2532"/>
    <w:rsid w:val="008B05C7"/>
    <w:rsid w:val="008F1098"/>
    <w:rsid w:val="00A5102E"/>
    <w:rsid w:val="00A8630F"/>
    <w:rsid w:val="00AC210A"/>
    <w:rsid w:val="00B15FFB"/>
    <w:rsid w:val="00C70763"/>
    <w:rsid w:val="00CB1C1C"/>
    <w:rsid w:val="00CF1490"/>
    <w:rsid w:val="00D142AA"/>
    <w:rsid w:val="00D445B6"/>
    <w:rsid w:val="00D87F07"/>
    <w:rsid w:val="00DD1A71"/>
    <w:rsid w:val="00DD3D30"/>
    <w:rsid w:val="00E302E2"/>
    <w:rsid w:val="00E417C3"/>
    <w:rsid w:val="00E55D7C"/>
    <w:rsid w:val="00E8306E"/>
    <w:rsid w:val="00E87134"/>
    <w:rsid w:val="00F61B2F"/>
    <w:rsid w:val="00F64B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8FE"/>
    <w:pPr>
      <w:spacing w:after="160" w:line="259" w:lineRule="auto"/>
    </w:pPr>
  </w:style>
  <w:style w:type="paragraph" w:styleId="2">
    <w:name w:val="heading 2"/>
    <w:basedOn w:val="a"/>
    <w:link w:val="20"/>
    <w:qFormat/>
    <w:rsid w:val="00E830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58FE"/>
    <w:pPr>
      <w:ind w:left="720"/>
      <w:contextualSpacing/>
    </w:pPr>
  </w:style>
  <w:style w:type="table" w:styleId="a4">
    <w:name w:val="Table Grid"/>
    <w:basedOn w:val="a1"/>
    <w:uiPriority w:val="39"/>
    <w:rsid w:val="004D58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D5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58FE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17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830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Body Text Indent"/>
    <w:basedOn w:val="a"/>
    <w:link w:val="a9"/>
    <w:unhideWhenUsed/>
    <w:rsid w:val="00685D45"/>
    <w:pPr>
      <w:spacing w:after="0" w:line="240" w:lineRule="auto"/>
      <w:ind w:left="-18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685D4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C7076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D142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8FE"/>
    <w:pPr>
      <w:spacing w:after="160" w:line="259" w:lineRule="auto"/>
    </w:pPr>
  </w:style>
  <w:style w:type="paragraph" w:styleId="2">
    <w:name w:val="heading 2"/>
    <w:basedOn w:val="a"/>
    <w:link w:val="20"/>
    <w:qFormat/>
    <w:rsid w:val="00E830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58FE"/>
    <w:pPr>
      <w:ind w:left="720"/>
      <w:contextualSpacing/>
    </w:pPr>
  </w:style>
  <w:style w:type="table" w:styleId="a4">
    <w:name w:val="Table Grid"/>
    <w:basedOn w:val="a1"/>
    <w:uiPriority w:val="39"/>
    <w:rsid w:val="004D58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D5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58FE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17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830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Body Text Indent"/>
    <w:basedOn w:val="a"/>
    <w:link w:val="a9"/>
    <w:unhideWhenUsed/>
    <w:rsid w:val="00685D45"/>
    <w:pPr>
      <w:spacing w:after="0" w:line="240" w:lineRule="auto"/>
      <w:ind w:left="-18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685D4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C7076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D142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8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1962</Words>
  <Characters>11188</Characters>
  <Application>Microsoft Office Word</Application>
  <DocSecurity>0</DocSecurity>
  <Lines>93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Оператор</cp:lastModifiedBy>
  <cp:revision>2</cp:revision>
  <cp:lastPrinted>2024-09-26T13:47:00Z</cp:lastPrinted>
  <dcterms:created xsi:type="dcterms:W3CDTF">2024-09-26T13:48:00Z</dcterms:created>
  <dcterms:modified xsi:type="dcterms:W3CDTF">2024-09-26T13:48:00Z</dcterms:modified>
</cp:coreProperties>
</file>