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A06" w:rsidRPr="006E4207" w:rsidRDefault="00C03117">
      <w:pPr>
        <w:spacing w:after="0" w:line="408" w:lineRule="auto"/>
        <w:ind w:left="120"/>
        <w:jc w:val="center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МИНИСТЕРСТВО ПРОСВЕЩЕНИЯ РОССИЙСКОЙ ФЕДЕРАЦИИ</w:t>
      </w:r>
    </w:p>
    <w:p w:rsidR="00D02A06" w:rsidRPr="006E4207" w:rsidRDefault="00C03117">
      <w:pPr>
        <w:spacing w:after="0" w:line="408" w:lineRule="auto"/>
        <w:ind w:left="120"/>
        <w:jc w:val="center"/>
        <w:rPr>
          <w:lang w:val="ru-RU"/>
        </w:rPr>
      </w:pPr>
      <w:bookmarkStart w:id="0" w:name="dd289b92-99f9-4ffd-99dd-b96878a7ef5e"/>
      <w:r w:rsidRPr="006E4207">
        <w:rPr>
          <w:rFonts w:ascii="Times New Roman" w:hAnsi="Times New Roman"/>
          <w:b/>
          <w:color w:val="000000"/>
          <w:lang w:val="ru-RU"/>
        </w:rPr>
        <w:t xml:space="preserve">Ростовская область </w:t>
      </w:r>
      <w:bookmarkEnd w:id="0"/>
    </w:p>
    <w:p w:rsidR="00D02A06" w:rsidRPr="006E4207" w:rsidRDefault="00C03117">
      <w:pPr>
        <w:spacing w:after="0" w:line="408" w:lineRule="auto"/>
        <w:ind w:left="120"/>
        <w:jc w:val="center"/>
        <w:rPr>
          <w:lang w:val="ru-RU"/>
        </w:rPr>
      </w:pPr>
      <w:bookmarkStart w:id="1" w:name="f4ab8d2b-cc63-4162-8637-082a4aa72642"/>
      <w:r w:rsidRPr="006E4207">
        <w:rPr>
          <w:rFonts w:ascii="Times New Roman" w:hAnsi="Times New Roman"/>
          <w:b/>
          <w:color w:val="000000"/>
          <w:lang w:val="ru-RU"/>
        </w:rPr>
        <w:t>Отдел образования Администрации Семикаракорского района</w:t>
      </w:r>
      <w:bookmarkEnd w:id="1"/>
    </w:p>
    <w:p w:rsidR="00D02A06" w:rsidRPr="006E4207" w:rsidRDefault="00C03117">
      <w:pPr>
        <w:spacing w:after="0" w:line="408" w:lineRule="auto"/>
        <w:ind w:left="120"/>
        <w:jc w:val="center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МБОУ Слободская СОШ</w:t>
      </w:r>
    </w:p>
    <w:p w:rsidR="00D02A06" w:rsidRPr="006E4207" w:rsidRDefault="00D02A06">
      <w:pPr>
        <w:spacing w:after="0"/>
        <w:ind w:left="120"/>
        <w:rPr>
          <w:lang w:val="ru-RU"/>
        </w:rPr>
      </w:pPr>
    </w:p>
    <w:p w:rsidR="00D02A06" w:rsidRPr="006E4207" w:rsidRDefault="00D02A06">
      <w:pPr>
        <w:spacing w:after="0"/>
        <w:ind w:left="120"/>
        <w:rPr>
          <w:lang w:val="ru-RU"/>
        </w:rPr>
      </w:pPr>
    </w:p>
    <w:p w:rsidR="00D02A06" w:rsidRPr="006E4207" w:rsidRDefault="00D02A06">
      <w:pPr>
        <w:spacing w:after="0"/>
        <w:ind w:left="120"/>
        <w:rPr>
          <w:lang w:val="ru-RU"/>
        </w:rPr>
      </w:pPr>
    </w:p>
    <w:p w:rsidR="00D02A06" w:rsidRPr="006E4207" w:rsidRDefault="00D02A06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03117" w:rsidRPr="006E4207" w:rsidTr="00C03117">
        <w:tc>
          <w:tcPr>
            <w:tcW w:w="3114" w:type="dxa"/>
          </w:tcPr>
          <w:p w:rsidR="00C03117" w:rsidRPr="006E4207" w:rsidRDefault="00C03117" w:rsidP="00C0311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6E4207">
              <w:rPr>
                <w:rFonts w:ascii="Times New Roman" w:eastAsia="Times New Roman" w:hAnsi="Times New Roman"/>
                <w:color w:val="000000"/>
                <w:lang w:val="ru-RU"/>
              </w:rPr>
              <w:t>РАССМОТРЕНА</w:t>
            </w:r>
          </w:p>
          <w:p w:rsidR="00C03117" w:rsidRPr="006E4207" w:rsidRDefault="00C03117" w:rsidP="00C0311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6E4207">
              <w:rPr>
                <w:rFonts w:ascii="Times New Roman" w:eastAsia="Times New Roman" w:hAnsi="Times New Roman"/>
                <w:color w:val="000000"/>
                <w:lang w:val="ru-RU"/>
              </w:rPr>
              <w:t>Руководитель ШМО учителей естественно - математического цикла</w:t>
            </w:r>
          </w:p>
          <w:p w:rsidR="00C03117" w:rsidRPr="006E4207" w:rsidRDefault="00C03117" w:rsidP="00C0311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6E4207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________________________ </w:t>
            </w:r>
          </w:p>
          <w:p w:rsidR="00C03117" w:rsidRPr="006E4207" w:rsidRDefault="00C03117" w:rsidP="00C0311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6E4207">
              <w:rPr>
                <w:rFonts w:ascii="Times New Roman" w:eastAsia="Times New Roman" w:hAnsi="Times New Roman"/>
                <w:color w:val="000000"/>
                <w:lang w:val="ru-RU"/>
              </w:rPr>
              <w:t>Тимошенко Н.А.</w:t>
            </w:r>
          </w:p>
          <w:p w:rsidR="00C03117" w:rsidRPr="006E4207" w:rsidRDefault="00C03117" w:rsidP="00C031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6E4207">
              <w:rPr>
                <w:rFonts w:ascii="Times New Roman" w:eastAsia="Times New Roman" w:hAnsi="Times New Roman"/>
                <w:color w:val="000000"/>
                <w:lang w:val="ru-RU"/>
              </w:rPr>
              <w:t>Протокол №1 от «08» июля   2026 г.</w:t>
            </w:r>
          </w:p>
          <w:p w:rsidR="00C03117" w:rsidRPr="006E4207" w:rsidRDefault="00C03117" w:rsidP="00C0311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3115" w:type="dxa"/>
          </w:tcPr>
          <w:p w:rsidR="00C03117" w:rsidRPr="006E4207" w:rsidRDefault="00C03117" w:rsidP="00C0311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6E4207">
              <w:rPr>
                <w:rFonts w:ascii="Times New Roman" w:eastAsia="Times New Roman" w:hAnsi="Times New Roman"/>
                <w:color w:val="000000"/>
                <w:lang w:val="ru-RU"/>
              </w:rPr>
              <w:t>СОГЛАСОВАНА</w:t>
            </w:r>
          </w:p>
          <w:p w:rsidR="00C03117" w:rsidRPr="006E4207" w:rsidRDefault="00C03117" w:rsidP="00C0311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6E4207">
              <w:rPr>
                <w:rFonts w:ascii="Times New Roman" w:eastAsia="Times New Roman" w:hAnsi="Times New Roman"/>
                <w:color w:val="000000"/>
                <w:lang w:val="ru-RU"/>
              </w:rPr>
              <w:t>Заместитель директора по УР</w:t>
            </w:r>
          </w:p>
          <w:p w:rsidR="00C03117" w:rsidRPr="006E4207" w:rsidRDefault="00C03117" w:rsidP="00C0311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6E4207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________________________ </w:t>
            </w:r>
          </w:p>
          <w:p w:rsidR="00C03117" w:rsidRPr="006E4207" w:rsidRDefault="00C03117" w:rsidP="00C0311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/>
              </w:rPr>
            </w:pPr>
            <w:proofErr w:type="spellStart"/>
            <w:r w:rsidRPr="006E4207">
              <w:rPr>
                <w:rFonts w:ascii="Times New Roman" w:eastAsia="Times New Roman" w:hAnsi="Times New Roman"/>
                <w:color w:val="000000"/>
                <w:lang w:val="ru-RU"/>
              </w:rPr>
              <w:t>Шпицберг</w:t>
            </w:r>
            <w:proofErr w:type="spellEnd"/>
            <w:r w:rsidRPr="006E4207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Н.Н.</w:t>
            </w:r>
          </w:p>
          <w:p w:rsidR="00C03117" w:rsidRPr="006E4207" w:rsidRDefault="00C03117" w:rsidP="00C031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6E4207">
              <w:rPr>
                <w:rFonts w:ascii="Times New Roman" w:eastAsia="Times New Roman" w:hAnsi="Times New Roman"/>
                <w:color w:val="000000"/>
                <w:lang w:val="ru-RU"/>
              </w:rPr>
              <w:t>Протокол №1 от «08» июля   2026 г.</w:t>
            </w:r>
          </w:p>
          <w:p w:rsidR="00C03117" w:rsidRPr="006E4207" w:rsidRDefault="00C03117" w:rsidP="00C0311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3115" w:type="dxa"/>
          </w:tcPr>
          <w:p w:rsidR="00C03117" w:rsidRPr="006E4207" w:rsidRDefault="00C03117" w:rsidP="00C0311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6E4207">
              <w:rPr>
                <w:rFonts w:ascii="Times New Roman" w:eastAsia="Times New Roman" w:hAnsi="Times New Roman"/>
                <w:color w:val="000000"/>
                <w:lang w:val="ru-RU"/>
              </w:rPr>
              <w:t>УТВЕРЖДЕНА</w:t>
            </w:r>
          </w:p>
          <w:p w:rsidR="00C03117" w:rsidRPr="006E4207" w:rsidRDefault="00C03117" w:rsidP="00C0311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6E4207">
              <w:rPr>
                <w:rFonts w:ascii="Times New Roman" w:eastAsia="Times New Roman" w:hAnsi="Times New Roman"/>
                <w:color w:val="000000"/>
                <w:lang w:val="ru-RU"/>
              </w:rPr>
              <w:t>Директор</w:t>
            </w:r>
          </w:p>
          <w:p w:rsidR="00C03117" w:rsidRPr="006E4207" w:rsidRDefault="00C03117" w:rsidP="00C0311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6E4207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________________________ </w:t>
            </w:r>
          </w:p>
          <w:p w:rsidR="00C03117" w:rsidRPr="006E4207" w:rsidRDefault="00C03117" w:rsidP="00C0311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6E4207">
              <w:rPr>
                <w:rFonts w:ascii="Times New Roman" w:eastAsia="Times New Roman" w:hAnsi="Times New Roman"/>
                <w:color w:val="000000"/>
                <w:lang w:val="ru-RU"/>
              </w:rPr>
              <w:t>Быкадорова Л.М.</w:t>
            </w:r>
          </w:p>
          <w:p w:rsidR="00C03117" w:rsidRPr="006E4207" w:rsidRDefault="00C03117" w:rsidP="00C031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6E4207">
              <w:rPr>
                <w:rFonts w:ascii="Times New Roman" w:eastAsia="Times New Roman" w:hAnsi="Times New Roman"/>
                <w:color w:val="000000"/>
                <w:lang w:val="ru-RU"/>
              </w:rPr>
              <w:t>Приказ №255 от «08» июля   2026 г.</w:t>
            </w:r>
          </w:p>
          <w:p w:rsidR="00C03117" w:rsidRPr="006E4207" w:rsidRDefault="00C03117" w:rsidP="00C0311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</w:tr>
    </w:tbl>
    <w:p w:rsidR="00D02A06" w:rsidRPr="006E4207" w:rsidRDefault="00D02A06">
      <w:pPr>
        <w:spacing w:after="0"/>
        <w:ind w:left="120"/>
      </w:pPr>
    </w:p>
    <w:p w:rsidR="00D02A06" w:rsidRPr="006E4207" w:rsidRDefault="00D02A06">
      <w:pPr>
        <w:spacing w:after="0"/>
        <w:ind w:left="120"/>
      </w:pPr>
    </w:p>
    <w:p w:rsidR="00D02A06" w:rsidRPr="006E4207" w:rsidRDefault="00D02A06">
      <w:pPr>
        <w:spacing w:after="0"/>
        <w:ind w:left="120"/>
      </w:pPr>
    </w:p>
    <w:p w:rsidR="00D02A06" w:rsidRPr="006E4207" w:rsidRDefault="00D02A06">
      <w:pPr>
        <w:spacing w:after="0"/>
        <w:ind w:left="120"/>
      </w:pPr>
    </w:p>
    <w:p w:rsidR="00D02A06" w:rsidRPr="006E4207" w:rsidRDefault="00D02A06">
      <w:pPr>
        <w:spacing w:after="0"/>
        <w:ind w:left="120"/>
      </w:pPr>
    </w:p>
    <w:p w:rsidR="00D02A06" w:rsidRPr="006E4207" w:rsidRDefault="00C03117">
      <w:pPr>
        <w:spacing w:after="0" w:line="408" w:lineRule="auto"/>
        <w:ind w:left="120"/>
        <w:jc w:val="center"/>
      </w:pPr>
      <w:r w:rsidRPr="006E4207">
        <w:rPr>
          <w:rFonts w:ascii="Times New Roman" w:hAnsi="Times New Roman"/>
          <w:b/>
          <w:color w:val="000000"/>
        </w:rPr>
        <w:t>РАБОЧАЯ ПРОГРАММА</w:t>
      </w:r>
    </w:p>
    <w:p w:rsidR="00D02A06" w:rsidRPr="006E4207" w:rsidRDefault="00C03117">
      <w:pPr>
        <w:spacing w:after="0" w:line="408" w:lineRule="auto"/>
        <w:ind w:left="120"/>
        <w:jc w:val="center"/>
      </w:pPr>
      <w:r w:rsidRPr="006E4207">
        <w:rPr>
          <w:rFonts w:ascii="Times New Roman" w:hAnsi="Times New Roman"/>
          <w:color w:val="000000"/>
        </w:rPr>
        <w:t>(ID 11318836)</w:t>
      </w:r>
    </w:p>
    <w:p w:rsidR="00D02A06" w:rsidRPr="006E4207" w:rsidRDefault="00D02A06">
      <w:pPr>
        <w:spacing w:after="0"/>
        <w:ind w:left="120"/>
        <w:jc w:val="center"/>
      </w:pPr>
    </w:p>
    <w:p w:rsidR="00D02A06" w:rsidRPr="006E4207" w:rsidRDefault="00C03117">
      <w:pPr>
        <w:spacing w:after="0" w:line="408" w:lineRule="auto"/>
        <w:ind w:left="120"/>
        <w:jc w:val="center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учебного предмета «Химия. Углубленный уровень»</w:t>
      </w:r>
    </w:p>
    <w:p w:rsidR="00D02A06" w:rsidRPr="006E4207" w:rsidRDefault="00C03117">
      <w:pPr>
        <w:spacing w:after="0" w:line="408" w:lineRule="auto"/>
        <w:ind w:left="120"/>
        <w:jc w:val="center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для обучающихся 10 –11 классов </w:t>
      </w:r>
    </w:p>
    <w:p w:rsidR="00D02A06" w:rsidRPr="006E4207" w:rsidRDefault="00D02A06">
      <w:pPr>
        <w:spacing w:after="0"/>
        <w:ind w:left="120"/>
        <w:jc w:val="center"/>
        <w:rPr>
          <w:lang w:val="ru-RU"/>
        </w:rPr>
      </w:pPr>
    </w:p>
    <w:p w:rsidR="00D02A06" w:rsidRPr="006E4207" w:rsidRDefault="00D02A06">
      <w:pPr>
        <w:spacing w:after="0"/>
        <w:ind w:left="120"/>
        <w:jc w:val="center"/>
        <w:rPr>
          <w:lang w:val="ru-RU"/>
        </w:rPr>
      </w:pPr>
    </w:p>
    <w:p w:rsidR="00D02A06" w:rsidRPr="006E4207" w:rsidRDefault="00D02A06">
      <w:pPr>
        <w:spacing w:after="0"/>
        <w:ind w:left="120"/>
        <w:jc w:val="center"/>
        <w:rPr>
          <w:lang w:val="ru-RU"/>
        </w:rPr>
      </w:pPr>
    </w:p>
    <w:p w:rsidR="00D02A06" w:rsidRPr="006E4207" w:rsidRDefault="00D02A06">
      <w:pPr>
        <w:spacing w:after="0"/>
        <w:ind w:left="120"/>
        <w:jc w:val="center"/>
        <w:rPr>
          <w:lang w:val="ru-RU"/>
        </w:rPr>
      </w:pPr>
    </w:p>
    <w:p w:rsidR="00D02A06" w:rsidRPr="006E4207" w:rsidRDefault="00D02A06">
      <w:pPr>
        <w:spacing w:after="0"/>
        <w:ind w:left="120"/>
        <w:jc w:val="center"/>
        <w:rPr>
          <w:lang w:val="ru-RU"/>
        </w:rPr>
      </w:pPr>
    </w:p>
    <w:p w:rsidR="00D02A06" w:rsidRPr="006E4207" w:rsidRDefault="00D02A06">
      <w:pPr>
        <w:spacing w:after="0"/>
        <w:ind w:left="120"/>
        <w:jc w:val="center"/>
        <w:rPr>
          <w:lang w:val="ru-RU"/>
        </w:rPr>
      </w:pPr>
    </w:p>
    <w:p w:rsidR="00D02A06" w:rsidRPr="006E4207" w:rsidRDefault="00D02A06">
      <w:pPr>
        <w:spacing w:after="0"/>
        <w:ind w:left="120"/>
        <w:jc w:val="center"/>
        <w:rPr>
          <w:lang w:val="ru-RU"/>
        </w:rPr>
      </w:pPr>
    </w:p>
    <w:p w:rsidR="00111473" w:rsidRPr="006E4207" w:rsidRDefault="00C03117">
      <w:pPr>
        <w:spacing w:after="0"/>
        <w:ind w:left="120"/>
        <w:jc w:val="center"/>
        <w:rPr>
          <w:rFonts w:ascii="Times New Roman" w:hAnsi="Times New Roman"/>
          <w:b/>
          <w:color w:val="000000"/>
          <w:lang w:val="ru-RU"/>
        </w:rPr>
      </w:pPr>
      <w:bookmarkStart w:id="2" w:name="8b243c2b-d9e4-44f5-a2b5-32ebc85ef21c"/>
      <w:r w:rsidRPr="006E4207">
        <w:rPr>
          <w:rFonts w:ascii="Times New Roman" w:hAnsi="Times New Roman"/>
          <w:b/>
          <w:color w:val="000000"/>
          <w:lang w:val="ru-RU"/>
        </w:rPr>
        <w:t xml:space="preserve">х. Слободской </w:t>
      </w:r>
    </w:p>
    <w:p w:rsidR="00D02A06" w:rsidRPr="006E4207" w:rsidRDefault="00C03117">
      <w:pPr>
        <w:spacing w:after="0"/>
        <w:ind w:left="120"/>
        <w:jc w:val="center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 xml:space="preserve">2026 </w:t>
      </w:r>
      <w:bookmarkStart w:id="3" w:name="eff2ddcc-9031-468a-8fe5-d9757d0c08db"/>
      <w:bookmarkEnd w:id="2"/>
      <w:r w:rsidRPr="006E4207">
        <w:rPr>
          <w:rFonts w:ascii="Times New Roman" w:hAnsi="Times New Roman"/>
          <w:b/>
          <w:color w:val="000000"/>
          <w:lang w:val="ru-RU"/>
        </w:rPr>
        <w:t>год</w:t>
      </w:r>
      <w:bookmarkEnd w:id="3"/>
    </w:p>
    <w:p w:rsidR="00D02A06" w:rsidRPr="006E4207" w:rsidRDefault="00D02A06">
      <w:pPr>
        <w:spacing w:after="0"/>
        <w:ind w:left="120"/>
        <w:rPr>
          <w:lang w:val="ru-RU"/>
        </w:rPr>
      </w:pPr>
    </w:p>
    <w:p w:rsidR="00D02A06" w:rsidRPr="006E4207" w:rsidRDefault="00D02A06">
      <w:pPr>
        <w:rPr>
          <w:lang w:val="ru-RU"/>
        </w:rPr>
        <w:sectPr w:rsidR="00D02A06" w:rsidRPr="006E4207">
          <w:footerReference w:type="default" r:id="rId9"/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4219496"/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bookmarkStart w:id="5" w:name="block-94219502"/>
      <w:bookmarkEnd w:id="4"/>
      <w:r w:rsidRPr="006E4207">
        <w:rPr>
          <w:rFonts w:ascii="Times New Roman" w:hAnsi="Times New Roman"/>
          <w:b/>
          <w:color w:val="000000"/>
          <w:lang w:val="ru-RU"/>
        </w:rPr>
        <w:lastRenderedPageBreak/>
        <w:t>ПОЯСНИТЕЛЬНАЯ ЗАПИСКА</w:t>
      </w:r>
    </w:p>
    <w:p w:rsidR="00D02A06" w:rsidRPr="006E4207" w:rsidRDefault="00C03117">
      <w:pPr>
        <w:spacing w:after="0" w:line="264" w:lineRule="auto"/>
        <w:ind w:firstLine="600"/>
        <w:jc w:val="both"/>
      </w:pPr>
      <w:r w:rsidRPr="006E4207">
        <w:rPr>
          <w:rFonts w:ascii="Times New Roman" w:hAnsi="Times New Roman"/>
          <w:color w:val="000000"/>
          <w:lang w:val="ru-RU"/>
        </w:rPr>
        <w:t>Рабочая программа по химии на уровне среднего общего образования разработана на основе Федерального закона от 29.12.2012 № 273-ФЗ «Об образовании в Российской Федерации», требований к результатам освоения федеральной образовательной программы среднего общего образовани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я(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ФОП СОО), представленных в Федеральном государственном образовательном стандарте СОО, с учётом Концепции преподавания учебного предмета «Химия» в образовательных организациях Российской Федерации, реализующих основные образовательные программы, и основных положений «Стратегии развития воспитания в Российской Федерации на период до 2025 года» (Распоряжение Правительства РФ от 29.05. </w:t>
      </w:r>
      <w:r w:rsidRPr="006E4207">
        <w:rPr>
          <w:rFonts w:ascii="Times New Roman" w:hAnsi="Times New Roman"/>
          <w:color w:val="000000"/>
        </w:rPr>
        <w:t>2015 № 996 - р.).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Химия на уровне углублённого изучения занимает важное место в системе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естественно-научного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образования учащихся 10–11 классов. Изучение предмета, реализуемое в условиях дифференцированного, профильного обучения, призвано обеспечить общеобразовательную и общекультурную подготовку выпускников школы, необходимую для адаптации их к быстро меняющимся условиям жизни в социуме, а также для продолжения обучения в организациях профессионального образования, в которых химия является одной из приоритетных дисциплин.</w:t>
      </w:r>
    </w:p>
    <w:p w:rsidR="00D02A06" w:rsidRPr="006E4207" w:rsidRDefault="00C03117">
      <w:pPr>
        <w:spacing w:after="0" w:line="264" w:lineRule="auto"/>
        <w:ind w:firstLine="600"/>
        <w:jc w:val="both"/>
      </w:pPr>
      <w:r w:rsidRPr="006E4207">
        <w:rPr>
          <w:rFonts w:ascii="Times New Roman" w:hAnsi="Times New Roman"/>
          <w:color w:val="000000"/>
          <w:lang w:val="ru-RU"/>
        </w:rPr>
        <w:t xml:space="preserve">В программе по химии назначение предмета «Химия» получает подробную интерпретацию в соответствии с основополагающими положениями ФГОС СОО о взаимообусловленности целей, содержания, результатов обучения и требований к уровню подготовки выпускников. </w:t>
      </w:r>
      <w:proofErr w:type="spellStart"/>
      <w:r w:rsidRPr="006E4207">
        <w:rPr>
          <w:rFonts w:ascii="Times New Roman" w:hAnsi="Times New Roman"/>
          <w:color w:val="000000"/>
        </w:rPr>
        <w:t>Свидетельством</w:t>
      </w:r>
      <w:proofErr w:type="spellEnd"/>
      <w:r w:rsidRPr="006E4207">
        <w:rPr>
          <w:rFonts w:ascii="Times New Roman" w:hAnsi="Times New Roman"/>
          <w:color w:val="000000"/>
        </w:rPr>
        <w:t xml:space="preserve"> </w:t>
      </w:r>
      <w:proofErr w:type="spellStart"/>
      <w:r w:rsidRPr="006E4207">
        <w:rPr>
          <w:rFonts w:ascii="Times New Roman" w:hAnsi="Times New Roman"/>
          <w:color w:val="000000"/>
        </w:rPr>
        <w:t>тому</w:t>
      </w:r>
      <w:proofErr w:type="spellEnd"/>
      <w:r w:rsidRPr="006E4207">
        <w:rPr>
          <w:rFonts w:ascii="Times New Roman" w:hAnsi="Times New Roman"/>
          <w:color w:val="000000"/>
        </w:rPr>
        <w:t xml:space="preserve"> </w:t>
      </w:r>
      <w:proofErr w:type="spellStart"/>
      <w:r w:rsidRPr="006E4207">
        <w:rPr>
          <w:rFonts w:ascii="Times New Roman" w:hAnsi="Times New Roman"/>
          <w:color w:val="000000"/>
        </w:rPr>
        <w:t>являются</w:t>
      </w:r>
      <w:proofErr w:type="spellEnd"/>
      <w:r w:rsidRPr="006E4207">
        <w:rPr>
          <w:rFonts w:ascii="Times New Roman" w:hAnsi="Times New Roman"/>
          <w:color w:val="000000"/>
        </w:rPr>
        <w:t xml:space="preserve"> </w:t>
      </w:r>
      <w:proofErr w:type="spellStart"/>
      <w:r w:rsidRPr="006E4207">
        <w:rPr>
          <w:rFonts w:ascii="Times New Roman" w:hAnsi="Times New Roman"/>
          <w:color w:val="000000"/>
        </w:rPr>
        <w:t>следующие</w:t>
      </w:r>
      <w:proofErr w:type="spellEnd"/>
      <w:r w:rsidRPr="006E4207">
        <w:rPr>
          <w:rFonts w:ascii="Times New Roman" w:hAnsi="Times New Roman"/>
          <w:color w:val="000000"/>
        </w:rPr>
        <w:t xml:space="preserve"> </w:t>
      </w:r>
      <w:proofErr w:type="spellStart"/>
      <w:r w:rsidRPr="006E4207">
        <w:rPr>
          <w:rFonts w:ascii="Times New Roman" w:hAnsi="Times New Roman"/>
          <w:color w:val="000000"/>
        </w:rPr>
        <w:t>выполняемые</w:t>
      </w:r>
      <w:proofErr w:type="spellEnd"/>
      <w:r w:rsidRPr="006E4207">
        <w:rPr>
          <w:rFonts w:ascii="Times New Roman" w:hAnsi="Times New Roman"/>
          <w:color w:val="000000"/>
        </w:rPr>
        <w:t xml:space="preserve"> </w:t>
      </w:r>
      <w:proofErr w:type="spellStart"/>
      <w:r w:rsidRPr="006E4207">
        <w:rPr>
          <w:rFonts w:ascii="Times New Roman" w:hAnsi="Times New Roman"/>
          <w:color w:val="000000"/>
        </w:rPr>
        <w:t>программой</w:t>
      </w:r>
      <w:proofErr w:type="spellEnd"/>
      <w:r w:rsidRPr="006E4207">
        <w:rPr>
          <w:rFonts w:ascii="Times New Roman" w:hAnsi="Times New Roman"/>
          <w:color w:val="000000"/>
        </w:rPr>
        <w:t xml:space="preserve"> </w:t>
      </w:r>
      <w:proofErr w:type="spellStart"/>
      <w:r w:rsidRPr="006E4207">
        <w:rPr>
          <w:rFonts w:ascii="Times New Roman" w:hAnsi="Times New Roman"/>
          <w:color w:val="000000"/>
        </w:rPr>
        <w:t>по</w:t>
      </w:r>
      <w:proofErr w:type="spellEnd"/>
      <w:r w:rsidRPr="006E4207">
        <w:rPr>
          <w:rFonts w:ascii="Times New Roman" w:hAnsi="Times New Roman"/>
          <w:color w:val="000000"/>
        </w:rPr>
        <w:t xml:space="preserve"> </w:t>
      </w:r>
      <w:proofErr w:type="spellStart"/>
      <w:r w:rsidRPr="006E4207">
        <w:rPr>
          <w:rFonts w:ascii="Times New Roman" w:hAnsi="Times New Roman"/>
          <w:color w:val="000000"/>
        </w:rPr>
        <w:t>химии</w:t>
      </w:r>
      <w:proofErr w:type="spellEnd"/>
      <w:r w:rsidRPr="006E4207">
        <w:rPr>
          <w:rFonts w:ascii="Times New Roman" w:hAnsi="Times New Roman"/>
          <w:color w:val="000000"/>
        </w:rPr>
        <w:t xml:space="preserve"> </w:t>
      </w:r>
      <w:proofErr w:type="spellStart"/>
      <w:r w:rsidRPr="006E4207">
        <w:rPr>
          <w:rFonts w:ascii="Times New Roman" w:hAnsi="Times New Roman"/>
          <w:color w:val="000000"/>
        </w:rPr>
        <w:t>функции</w:t>
      </w:r>
      <w:proofErr w:type="spellEnd"/>
      <w:r w:rsidRPr="006E4207">
        <w:rPr>
          <w:rFonts w:ascii="Times New Roman" w:hAnsi="Times New Roman"/>
          <w:color w:val="000000"/>
        </w:rPr>
        <w:t>:</w:t>
      </w:r>
    </w:p>
    <w:p w:rsidR="00D02A06" w:rsidRPr="006E4207" w:rsidRDefault="00C0311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информационно-методическая, реализация которой обеспечивает получение представления о целях, содержании, общей стратегии обучения, воспитания и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развития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обучающихся средствами предмета, изучаемого в рамках конкретного профиля;</w:t>
      </w:r>
    </w:p>
    <w:p w:rsidR="00D02A06" w:rsidRPr="006E4207" w:rsidRDefault="00C0311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организационно-планирующая, которая предусматривает определение: принципов структурирования и последовательности изучения учебного материала, количественных и качественных его характеристик; подходов к формированию содержательной основы контроля и оценки образовательных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достижений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обучающихся в рамках итоговой аттестации в форме единого государственного экзамена по химии.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Программа для углублённого изучения химии: </w:t>
      </w:r>
    </w:p>
    <w:p w:rsidR="00D02A06" w:rsidRPr="006E4207" w:rsidRDefault="00C0311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устанавливает инвариантное предметное содержание, обязательное для изучения в рамках отдельных профилей, предусматривает распределение и структурирование его по классам, основным содержательным линиям/разделам курса; </w:t>
      </w:r>
    </w:p>
    <w:p w:rsidR="00D02A06" w:rsidRPr="006E4207" w:rsidRDefault="00C0311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даёт примерное распределение учебного времени, рекомендуемого для изучения отдельных тем; </w:t>
      </w:r>
    </w:p>
    <w:p w:rsidR="00D02A06" w:rsidRPr="006E4207" w:rsidRDefault="00C0311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предлагает примерную последовательность изучения учебного материала с учётом логики построения курса,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внутрипредметных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и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межпредметных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связей;</w:t>
      </w:r>
    </w:p>
    <w:p w:rsidR="00D02A06" w:rsidRPr="006E4207" w:rsidRDefault="00C0311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даёт методическую интерпретацию целей и задач изучения предмета на углублённом уровне с учётом современных приоритетов в системе среднего общего образования, содержательной характеристики планируемых результатов освоения основной образовательной программы среднего общего образования (личностных,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метапредметных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>, предметных), а также с учётом основных видов учебно-познавательных действий обучающегося по освоению содержания предмета.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4207">
        <w:rPr>
          <w:rFonts w:ascii="Times New Roman" w:hAnsi="Times New Roman"/>
          <w:color w:val="000000"/>
          <w:lang w:val="ru-RU"/>
        </w:rPr>
        <w:t>По всем названным позициям в программе по химии предусмотрена преемственность с обучением химии на уровне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основного общего образования.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 xml:space="preserve">За пределами установленной программой по химии обязательной (инвариантной) составляющей содержания учебного предмета «Химия» остаётся возможность выбора его вариативной составляющей, которая должна определяться в соответствии с направлением конкретного профиля обучения. </w:t>
      </w:r>
      <w:proofErr w:type="gramEnd"/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4207">
        <w:rPr>
          <w:rFonts w:ascii="Times New Roman" w:hAnsi="Times New Roman"/>
          <w:color w:val="000000"/>
          <w:lang w:val="ru-RU"/>
        </w:rPr>
        <w:t xml:space="preserve">В соответствии с концептуальными положениями ФГОС СОО о назначении 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преемственности с последующим этапом получения химического образования в рамках изучения </w:t>
      </w:r>
      <w:r w:rsidRPr="006E4207">
        <w:rPr>
          <w:rFonts w:ascii="Times New Roman" w:hAnsi="Times New Roman"/>
          <w:color w:val="000000"/>
          <w:lang w:val="ru-RU"/>
        </w:rPr>
        <w:lastRenderedPageBreak/>
        <w:t>специальных естественно-научных и химических дисциплин в вузах и организациях среднего профессионального образования.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В этой связи изучение предмета «Химия» ориентировано преимущественно на расширение и углубление теоретической и практической подготовки обучающихся, выбравших определённый профиль обучения, в том числе с перспективой последующего получения химического образования в организациях профессионального образования. Наряду с этим, в свете требований ФГОС СОО к планируемым результатам освоения федеральной образовательной программы среднего общего образования изучение предмета «Химия» ориентировано также на решение задач воспитания и социального развития обучающихся, на формирование у них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общеинтеллектуальных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умений, умений рационализации учебного труда и обобщённых способов деятельности, имеющих междисциплинарный,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надпредметный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характер.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Составляющими предмета «Химия» на уровне углублённого изучения являются углублённые курсы – «Органическая химия» и «Общая и неорганическая химия».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предмета.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Основу содержания курсов «Органическая химия» и «Общая и неорганическая химия» составляет совокупность предметных знаний и умений, относящихся к базовому уровню изучения предмета. Эта система знаний получает определённое теоретическое дополнение, позволяющее осознанно освоить существенно больший объём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фактологического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материала. Так,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 и углубления представлений о строении вещества, химической связи и закономерностях протекания реакций, рассматриваемых с точки зрения химической кинетики и термодинамики. Изучение периодического закона и Периодической системы химических элементов базируется на современных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квантовомеханических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представлениях о строении атома. Химическая связь объясняется с точки зрения энергетических изменений при её образовании и разрушении, а также с точки зрения механизмов её образования. Изучение типов реакций дополняется формированием представлений об электрохимических процессах и электролизе расплавов и растворов веществ. В курсе органической химии при рассмотрении реакционной способности соединений уделяется особое внимание вопросам об электронных эффектах, о взаимном влиянии атомов в молекулах и механизмах реакций.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Особое значение имеет то, что на содержание курсов химии углублённого уровня изучения для классов определённого профиля (главным образом на их структуру и характер дополнений к общей системе предметных знаний) оказывают влияние смежные предметы. Так, например, в содержании предмета для классов химико-физического профиля большое значение будут иметь элементы учебного материала по общей химии.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При изучении предмета в данном случае акцент будет сделан на общность методов познания, общность законов и теорий в химии и в физике: атомно-молекулярная теория (молекулярная теория в физике), законы сохранения массы и энергии, законы термодинамики, электролиза, представления о строении веществ и другое.</w:t>
      </w:r>
      <w:proofErr w:type="gramEnd"/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В то же время в содержании предмета для классов химико-биологического профиля больший удельный вес будет иметь органическая химия. В этом случае предоставляется возможность для более обстоятельного рассмотрения химической организации клетки как биологической системы, в состав которой входят, к примеру, такие структурные компоненты, как липиды, белки, углеводы, нуклеиновые кислоты и другие. При этом знания о составе и свойствах представителей основных классов органических веще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ств сл</w:t>
      </w:r>
      <w:proofErr w:type="gramEnd"/>
      <w:r w:rsidRPr="006E4207">
        <w:rPr>
          <w:rFonts w:ascii="Times New Roman" w:hAnsi="Times New Roman"/>
          <w:color w:val="000000"/>
          <w:lang w:val="ru-RU"/>
        </w:rPr>
        <w:t>ужат основой для изучения сущности процессов фотосинтеза, дыхания, пищеварения.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В плане формирования основ научного мировоззрения, освоения общенаучных методов познания и опыта практического применения научных знаний изучение предмета «Химия» на углублённом уровне основано на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межпредметных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связях с учебными предметами.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lastRenderedPageBreak/>
        <w:t xml:space="preserve">При изучении учебного предмета «Химия» на углублённом уровне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также, как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на уровне основного и среднего общего образования (на базовом уровне), задачей первостепенной значимости является формирование основ науки химии как области современного естествознания, практической деятельности человека и одного из компонентов мировой культуры. Решение этой задачи на углублённом уровне изучения предмета предполагает реализацию таких целей, как:</w:t>
      </w:r>
    </w:p>
    <w:p w:rsidR="00D02A06" w:rsidRPr="006E4207" w:rsidRDefault="00C0311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proofErr w:type="gramStart"/>
      <w:r w:rsidRPr="006E4207">
        <w:rPr>
          <w:rFonts w:ascii="Times New Roman" w:hAnsi="Times New Roman"/>
          <w:color w:val="000000"/>
          <w:lang w:val="ru-RU"/>
        </w:rPr>
        <w:t>формирование представлений: о материальном единстве мира, закономерностях и познаваемости явлений природы, о месте химии в системе естественных наук и её ведущей роли в обеспечении устойчивого развития человечества: в решении проблем экологической, энергетической и пищевой безопасности, в развитии медицины, создании новых материалов, новых источников энергии, в обеспечении рационального природопользования, в формировании мировоззрения и общей культуры человека, а также экологически обоснованного отношения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к своему здоровью и природной среде;</w:t>
      </w:r>
    </w:p>
    <w:p w:rsidR="00D02A06" w:rsidRPr="006E4207" w:rsidRDefault="00C0311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освоение системы знаний, лежащих в основе химической составляющей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естественно-научной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картины мира: фундаментальных понятий, законов и теорий химии, современных представлений о строении вещества на разных уровнях – атомном, ионно-молекулярном, надмолекулярном, о термодинамических и кинетических закономерностях протекания химических реакций, о химическом равновесии, растворах и дисперсных системах, об общих научных принципах химического производства;</w:t>
      </w:r>
    </w:p>
    <w:p w:rsidR="00D02A06" w:rsidRPr="006E4207" w:rsidRDefault="00C0311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proofErr w:type="gramStart"/>
      <w:r w:rsidRPr="006E4207">
        <w:rPr>
          <w:rFonts w:ascii="Times New Roman" w:hAnsi="Times New Roman"/>
          <w:color w:val="000000"/>
          <w:lang w:val="ru-RU"/>
        </w:rPr>
        <w:t>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химии, для объяснения и прогнозирования явлений, имеющих естественно-научную природу; грамотного решения проблем, связанных с химией, прогнозирования, анализа и оценки с позиций экологической безопасности последствий бытовой и производственной деятельности человека, связанной с химическим производством, использованием и переработкой веществ;</w:t>
      </w:r>
      <w:proofErr w:type="gramEnd"/>
    </w:p>
    <w:p w:rsidR="00D02A06" w:rsidRPr="006E4207" w:rsidRDefault="00C0311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углубление представлений о научных методах познания, необходимых для приобретения умений ориентироваться в мире веществ и объяснения химических явлений, имеющих место в природе, в практической деятельности и повседневной жизни.</w:t>
      </w:r>
    </w:p>
    <w:p w:rsidR="00D02A06" w:rsidRPr="006E4207" w:rsidRDefault="00C03117">
      <w:pPr>
        <w:spacing w:after="0" w:line="264" w:lineRule="auto"/>
        <w:ind w:left="12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 В плане реализации первоочередных воспитательных и развивающих функций целостной системы среднего общего образования при изучении предмета «Химия» на углублённом уровне особую актуальность приобретают такие цели и задачи, как:</w:t>
      </w:r>
    </w:p>
    <w:p w:rsidR="00D02A06" w:rsidRPr="006E4207" w:rsidRDefault="00C0311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воспитание убеждённости в познаваемости явлений природы, уважения к процессу творчества в области теоретических и прикладных исследований в химии, формирование мировоззрения, соответствующего современному уровню развития науки;</w:t>
      </w:r>
    </w:p>
    <w:p w:rsidR="00D02A06" w:rsidRPr="006E4207" w:rsidRDefault="00C0311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развитие мотивации к обучению и познанию, способностей к самоконтролю и самовоспитанию на основе усвоения общечеловеческих ценностей;</w:t>
      </w:r>
    </w:p>
    <w:p w:rsidR="00D02A06" w:rsidRPr="006E4207" w:rsidRDefault="00C0311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развитие познавательных интересов, интеллектуальных и творческих способностей обучающихся,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деятельности, ответственного отношения к своему здоровью и потребности в здоровом образе жизни;</w:t>
      </w:r>
    </w:p>
    <w:p w:rsidR="00D02A06" w:rsidRPr="006E4207" w:rsidRDefault="00C0311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формирование умений и навыков разумного природопользования, развитие экологической культуры, приобретение опыта общественно-полезной экологической деятельности.</w:t>
      </w:r>
    </w:p>
    <w:p w:rsidR="00D02A06" w:rsidRPr="006E4207" w:rsidRDefault="00C03117">
      <w:pPr>
        <w:spacing w:after="0" w:line="264" w:lineRule="auto"/>
        <w:ind w:left="120"/>
        <w:jc w:val="both"/>
        <w:rPr>
          <w:lang w:val="ru-RU"/>
        </w:rPr>
      </w:pPr>
      <w:bookmarkStart w:id="6" w:name="a144c275-5dda-41db-8d94-37f2810a0979"/>
      <w:r w:rsidRPr="006E4207">
        <w:rPr>
          <w:rFonts w:ascii="Times New Roman" w:hAnsi="Times New Roman"/>
          <w:color w:val="000000"/>
          <w:lang w:val="ru-RU"/>
        </w:rPr>
        <w:t>Общее число часов, предусмотренных для изучения химии на углубленном уровне среднего общего образования, составляет 204 часов: в 10 классе – 102 часа (3 часа в неделю), в 11 классе – 102 часа (3 часа в неделю).</w:t>
      </w:r>
      <w:bookmarkEnd w:id="6"/>
    </w:p>
    <w:p w:rsidR="00D02A06" w:rsidRPr="006E4207" w:rsidRDefault="00D02A06">
      <w:pPr>
        <w:spacing w:after="0" w:line="264" w:lineRule="auto"/>
        <w:ind w:left="120"/>
        <w:jc w:val="both"/>
        <w:rPr>
          <w:lang w:val="ru-RU"/>
        </w:rPr>
      </w:pPr>
    </w:p>
    <w:p w:rsidR="00D02A06" w:rsidRPr="006E4207" w:rsidRDefault="00D02A06">
      <w:pPr>
        <w:rPr>
          <w:lang w:val="ru-RU"/>
        </w:rPr>
        <w:sectPr w:rsidR="00D02A06" w:rsidRPr="006E4207" w:rsidSect="006E4207"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D02A06" w:rsidRPr="006E4207" w:rsidRDefault="00C03117" w:rsidP="00111473">
      <w:pPr>
        <w:spacing w:after="0" w:line="264" w:lineRule="auto"/>
        <w:ind w:left="120"/>
        <w:jc w:val="center"/>
        <w:rPr>
          <w:lang w:val="ru-RU"/>
        </w:rPr>
      </w:pPr>
      <w:bookmarkStart w:id="7" w:name="block-94219497"/>
      <w:bookmarkEnd w:id="5"/>
      <w:r w:rsidRPr="006E4207">
        <w:rPr>
          <w:rFonts w:ascii="Times New Roman" w:hAnsi="Times New Roman"/>
          <w:b/>
          <w:color w:val="000000"/>
          <w:lang w:val="ru-RU"/>
        </w:rPr>
        <w:lastRenderedPageBreak/>
        <w:t>СОДЕРЖАНИЕ ОБУЧЕНИЯ</w:t>
      </w:r>
    </w:p>
    <w:p w:rsidR="00D02A06" w:rsidRPr="006E4207" w:rsidRDefault="00C03117" w:rsidP="00111473">
      <w:pPr>
        <w:spacing w:after="0" w:line="264" w:lineRule="auto"/>
        <w:ind w:left="120"/>
        <w:jc w:val="center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10 КЛАСС</w:t>
      </w:r>
    </w:p>
    <w:p w:rsidR="00D02A06" w:rsidRPr="006E4207" w:rsidRDefault="00C03117" w:rsidP="00111473">
      <w:pPr>
        <w:spacing w:after="0" w:line="264" w:lineRule="auto"/>
        <w:ind w:left="120"/>
        <w:jc w:val="center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ОРГАНИЧЕСКАЯ ХИМИЯ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Теоретические основы органической химии.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Предмет и значение органической химии, представление о многообразии органических соединений.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Электронное строение атома углерода: основное и возбуждённое состояния. Валентные возможности атома углерода. Химическая связь в органических соединениях. Типы гибридизации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атомных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орбиталей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углерода. Механизмы образования ковалентной связи (обменный и донорно-акцепторный). Типы перекрывания атомных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орбиталей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</w:t>
      </w:r>
      <w:r w:rsidRPr="006E4207">
        <w:rPr>
          <w:rFonts w:ascii="Times New Roman" w:hAnsi="Times New Roman"/>
          <w:color w:val="000000"/>
        </w:rPr>
        <w:t>σ</w:t>
      </w:r>
      <w:r w:rsidRPr="006E4207">
        <w:rPr>
          <w:rFonts w:ascii="Times New Roman" w:hAnsi="Times New Roman"/>
          <w:color w:val="000000"/>
          <w:lang w:val="ru-RU"/>
        </w:rPr>
        <w:t xml:space="preserve">- и </w:t>
      </w:r>
      <w:proofErr w:type="gramStart"/>
      <w:r w:rsidRPr="006E4207">
        <w:rPr>
          <w:rFonts w:ascii="Times New Roman" w:hAnsi="Times New Roman"/>
          <w:color w:val="000000"/>
        </w:rPr>
        <w:t>π</w:t>
      </w:r>
      <w:r w:rsidRPr="006E4207">
        <w:rPr>
          <w:rFonts w:ascii="Times New Roman" w:hAnsi="Times New Roman"/>
          <w:color w:val="000000"/>
          <w:lang w:val="ru-RU"/>
        </w:rPr>
        <w:t>-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связи. Одинарная, двойная и тройная связь. Способы разрыва связей в молекулах органических веществ. Понятие о свободном радикале,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нуклеофиле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и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электрофиле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>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Теория строения органических соединений А.М. Бутлерова и современные представления о структуре молекул. Значение теории строения органических соединений. Молекулярные и структурные формулы. Структурные формулы различных видов: развёрнутая, сокращённая, скелетная. </w:t>
      </w:r>
      <w:proofErr w:type="spellStart"/>
      <w:r w:rsidRPr="006E4207">
        <w:rPr>
          <w:rFonts w:ascii="Times New Roman" w:hAnsi="Times New Roman"/>
          <w:color w:val="000000"/>
        </w:rPr>
        <w:t>Изомерия</w:t>
      </w:r>
      <w:proofErr w:type="spellEnd"/>
      <w:r w:rsidRPr="006E4207">
        <w:rPr>
          <w:rFonts w:ascii="Times New Roman" w:hAnsi="Times New Roman"/>
          <w:color w:val="000000"/>
        </w:rPr>
        <w:t xml:space="preserve">. </w:t>
      </w:r>
      <w:proofErr w:type="spellStart"/>
      <w:r w:rsidRPr="006E4207">
        <w:rPr>
          <w:rFonts w:ascii="Times New Roman" w:hAnsi="Times New Roman"/>
          <w:color w:val="000000"/>
        </w:rPr>
        <w:t>Виды</w:t>
      </w:r>
      <w:proofErr w:type="spellEnd"/>
      <w:r w:rsidRPr="006E4207">
        <w:rPr>
          <w:rFonts w:ascii="Times New Roman" w:hAnsi="Times New Roman"/>
          <w:color w:val="000000"/>
        </w:rPr>
        <w:t xml:space="preserve"> </w:t>
      </w:r>
      <w:proofErr w:type="spellStart"/>
      <w:r w:rsidRPr="006E4207">
        <w:rPr>
          <w:rFonts w:ascii="Times New Roman" w:hAnsi="Times New Roman"/>
          <w:color w:val="000000"/>
        </w:rPr>
        <w:t>изомерии</w:t>
      </w:r>
      <w:proofErr w:type="spellEnd"/>
      <w:r w:rsidRPr="006E4207">
        <w:rPr>
          <w:rFonts w:ascii="Times New Roman" w:hAnsi="Times New Roman"/>
          <w:color w:val="000000"/>
        </w:rPr>
        <w:t xml:space="preserve">: </w:t>
      </w:r>
      <w:proofErr w:type="spellStart"/>
      <w:r w:rsidRPr="006E4207">
        <w:rPr>
          <w:rFonts w:ascii="Times New Roman" w:hAnsi="Times New Roman"/>
          <w:color w:val="000000"/>
        </w:rPr>
        <w:t>структурная</w:t>
      </w:r>
      <w:proofErr w:type="spellEnd"/>
      <w:r w:rsidRPr="006E4207">
        <w:rPr>
          <w:rFonts w:ascii="Times New Roman" w:hAnsi="Times New Roman"/>
          <w:color w:val="000000"/>
        </w:rPr>
        <w:t xml:space="preserve">, </w:t>
      </w:r>
      <w:proofErr w:type="spellStart"/>
      <w:r w:rsidRPr="006E4207">
        <w:rPr>
          <w:rFonts w:ascii="Times New Roman" w:hAnsi="Times New Roman"/>
          <w:color w:val="000000"/>
        </w:rPr>
        <w:t>пространственная</w:t>
      </w:r>
      <w:proofErr w:type="spellEnd"/>
      <w:r w:rsidRPr="006E4207">
        <w:rPr>
          <w:rFonts w:ascii="Times New Roman" w:hAnsi="Times New Roman"/>
          <w:color w:val="000000"/>
        </w:rPr>
        <w:t xml:space="preserve">. </w:t>
      </w:r>
      <w:r w:rsidRPr="006E4207">
        <w:rPr>
          <w:rFonts w:ascii="Times New Roman" w:hAnsi="Times New Roman"/>
          <w:color w:val="000000"/>
          <w:lang w:val="ru-RU"/>
        </w:rPr>
        <w:t>Электронные эффекты в молекулах органических соединений (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индуктивный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и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мезомерный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эффекты).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Представление о классификации органических веществ. Понятие о функциональной группе. Гомология. Гомологические ряды. Систематическая номенклатура органических соединений (</w:t>
      </w:r>
      <w:r w:rsidRPr="006E4207">
        <w:rPr>
          <w:rFonts w:ascii="Times New Roman" w:hAnsi="Times New Roman"/>
          <w:color w:val="000000"/>
        </w:rPr>
        <w:t>IUPAC</w:t>
      </w:r>
      <w:r w:rsidRPr="006E4207">
        <w:rPr>
          <w:rFonts w:ascii="Times New Roman" w:hAnsi="Times New Roman"/>
          <w:color w:val="000000"/>
          <w:lang w:val="ru-RU"/>
        </w:rPr>
        <w:t>) и тривиальные названия отдельных представителей.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Особенности и классификация органических реакций.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Окислительно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>-восстановительные реакции в органической химии.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Экспериментальные методы изучения веществ и их превращений: ознакомление с образцами органических веществ и материалами на их основе, опыты по превращению органических веще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ств пр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и нагревании (плавление, обугливание и горение), конструирование моделей молекул органических веществ.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Углеводороды.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Алканы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. Гомологический ряд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алканов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общая формула, номенклатура и изомерия. Электронное и пространственное строение молекул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алканов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</w:t>
      </w:r>
      <w:proofErr w:type="spellStart"/>
      <w:r w:rsidRPr="006E4207">
        <w:rPr>
          <w:rFonts w:ascii="Times New Roman" w:hAnsi="Times New Roman"/>
          <w:color w:val="000000"/>
        </w:rPr>
        <w:t>sp</w:t>
      </w:r>
      <w:proofErr w:type="spellEnd"/>
      <w:r w:rsidRPr="006E4207">
        <w:rPr>
          <w:rFonts w:ascii="Times New Roman" w:hAnsi="Times New Roman"/>
          <w:color w:val="000000"/>
          <w:vertAlign w:val="superscript"/>
          <w:lang w:val="ru-RU"/>
        </w:rPr>
        <w:t>3</w:t>
      </w:r>
      <w:r w:rsidRPr="006E4207">
        <w:rPr>
          <w:rFonts w:ascii="Times New Roman" w:hAnsi="Times New Roman"/>
          <w:color w:val="000000"/>
          <w:lang w:val="ru-RU"/>
        </w:rPr>
        <w:t xml:space="preserve">-гибридизация атомных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орбиталей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углерода, </w:t>
      </w:r>
      <w:proofErr w:type="gramStart"/>
      <w:r w:rsidRPr="006E4207">
        <w:rPr>
          <w:rFonts w:ascii="Times New Roman" w:hAnsi="Times New Roman"/>
          <w:color w:val="000000"/>
        </w:rPr>
        <w:t>σ</w:t>
      </w:r>
      <w:r w:rsidRPr="006E4207">
        <w:rPr>
          <w:rFonts w:ascii="Times New Roman" w:hAnsi="Times New Roman"/>
          <w:color w:val="000000"/>
          <w:lang w:val="ru-RU"/>
        </w:rPr>
        <w:t>-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связь. Физические свойства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алканов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4207">
        <w:rPr>
          <w:rFonts w:ascii="Times New Roman" w:hAnsi="Times New Roman"/>
          <w:color w:val="000000"/>
          <w:lang w:val="ru-RU"/>
        </w:rPr>
        <w:t xml:space="preserve">Химические свойства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алканов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>: реакции замещения, изомеризации, дегидрирования, циклизации, пиролиза, крекинга, горения.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Представление о механизме реакций радикального замещения.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Нахождение в природе. Способы получения и применение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алканов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Циклоалканы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. Общая формула, номенклатура и изомерия. Особенности строения и химических свойств малых (циклопропан,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циклобутан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>) и обычных (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циклопентан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циклогексан)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циклоалканов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. Способы получения и применение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циклоалканов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>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Алкены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. Гомологический ряд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алкенов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общая формула, номенклатура. Электронное и пространственное строение молекул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алкенов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</w:t>
      </w:r>
      <w:proofErr w:type="spellStart"/>
      <w:r w:rsidRPr="006E4207">
        <w:rPr>
          <w:rFonts w:ascii="Times New Roman" w:hAnsi="Times New Roman"/>
          <w:color w:val="000000"/>
        </w:rPr>
        <w:t>sp</w:t>
      </w:r>
      <w:proofErr w:type="spellEnd"/>
      <w:r w:rsidRPr="006E4207">
        <w:rPr>
          <w:rFonts w:ascii="Times New Roman" w:hAnsi="Times New Roman"/>
          <w:color w:val="000000"/>
          <w:vertAlign w:val="superscript"/>
          <w:lang w:val="ru-RU"/>
        </w:rPr>
        <w:t>2</w:t>
      </w:r>
      <w:r w:rsidRPr="006E4207">
        <w:rPr>
          <w:rFonts w:ascii="Times New Roman" w:hAnsi="Times New Roman"/>
          <w:color w:val="000000"/>
          <w:lang w:val="ru-RU"/>
        </w:rPr>
        <w:t xml:space="preserve">-гибридизация атомных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орбиталей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углерода, </w:t>
      </w:r>
      <w:r w:rsidRPr="006E4207">
        <w:rPr>
          <w:rFonts w:ascii="Times New Roman" w:hAnsi="Times New Roman"/>
          <w:color w:val="000000"/>
        </w:rPr>
        <w:t>σ</w:t>
      </w:r>
      <w:r w:rsidRPr="006E4207">
        <w:rPr>
          <w:rFonts w:ascii="Times New Roman" w:hAnsi="Times New Roman"/>
          <w:color w:val="000000"/>
          <w:lang w:val="ru-RU"/>
        </w:rPr>
        <w:t xml:space="preserve">- и </w:t>
      </w:r>
      <w:proofErr w:type="gramStart"/>
      <w:r w:rsidRPr="006E4207">
        <w:rPr>
          <w:rFonts w:ascii="Times New Roman" w:hAnsi="Times New Roman"/>
          <w:color w:val="000000"/>
        </w:rPr>
        <w:t>π</w:t>
      </w:r>
      <w:r w:rsidRPr="006E4207">
        <w:rPr>
          <w:rFonts w:ascii="Times New Roman" w:hAnsi="Times New Roman"/>
          <w:color w:val="000000"/>
          <w:lang w:val="ru-RU"/>
        </w:rPr>
        <w:t>-</w:t>
      </w:r>
      <w:proofErr w:type="gramEnd"/>
      <w:r w:rsidRPr="006E4207">
        <w:rPr>
          <w:rFonts w:ascii="Times New Roman" w:hAnsi="Times New Roman"/>
          <w:color w:val="000000"/>
          <w:lang w:val="ru-RU"/>
        </w:rPr>
        <w:t>связи. Структурная и геометрическая (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цис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>-тран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с-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) изомерия. Физические свойства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алкенов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. Химические свойства: реакции присоединения, замещения в </w:t>
      </w:r>
      <w:proofErr w:type="gramStart"/>
      <w:r w:rsidRPr="006E4207">
        <w:rPr>
          <w:rFonts w:ascii="Times New Roman" w:hAnsi="Times New Roman"/>
          <w:color w:val="000000"/>
        </w:rPr>
        <w:t>α</w:t>
      </w:r>
      <w:r w:rsidRPr="006E4207">
        <w:rPr>
          <w:rFonts w:ascii="Times New Roman" w:hAnsi="Times New Roman"/>
          <w:color w:val="000000"/>
          <w:lang w:val="ru-RU"/>
        </w:rPr>
        <w:t>-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положение при двойной связи, полимеризации и окисления. Правило Марковникова. Качественные реакции на двойную связь. Способы получения и применение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алкенов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Алкадиены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. Классификация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алкадиенов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(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сопряжённые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, изолированные, </w:t>
      </w:r>
      <w:r w:rsidRPr="006E4207">
        <w:rPr>
          <w:rFonts w:ascii="Times New Roman" w:hAnsi="Times New Roman"/>
          <w:i/>
          <w:color w:val="000000"/>
          <w:lang w:val="ru-RU"/>
        </w:rPr>
        <w:t>кумулированные</w:t>
      </w:r>
      <w:r w:rsidRPr="006E4207">
        <w:rPr>
          <w:rFonts w:ascii="Times New Roman" w:hAnsi="Times New Roman"/>
          <w:color w:val="000000"/>
          <w:lang w:val="ru-RU"/>
        </w:rPr>
        <w:t xml:space="preserve">). Особенности электронного строения и химических свойств сопряжённых диенов, 1,2- и 1,4-присоединение. Полимеризация сопряжённых диенов. Способы получения и применение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алкадиенов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Алкины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. Гомологический ряд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алкинов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общая формула, номенклатура и изомерия. Электронное и пространственное строение молекул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алкинов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</w:t>
      </w:r>
      <w:proofErr w:type="spellStart"/>
      <w:r w:rsidRPr="006E4207">
        <w:rPr>
          <w:rFonts w:ascii="Times New Roman" w:hAnsi="Times New Roman"/>
          <w:color w:val="000000"/>
        </w:rPr>
        <w:t>sp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-гибридизация атомных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орбиталей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углерода. Физические свойства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алкинов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. Химические свойства: реакции присоединения,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lastRenderedPageBreak/>
        <w:t>димеризации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и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тримеризации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окисления. Кислотные свойства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алкинов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имеющих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концевую тройную связь. Качественные реакции на тройную связь. Способы получения и применение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алкинов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>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Ароматические углеводороды (арены). Гомологический ряд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аренов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общая формула, номенклатура и изомерия. Электронное и пространственное строение молекулы бензола. Физические свойства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аренов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. Химические свойства бензола и его гомологов: реакции замещения в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бензольном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кольце и углеводородном радикале, реакции присоединения, окисление гомологов бензола. Представление об ориентирующем действии заместителей в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бензольном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кольце на примере алкильных радикалов, карбоксильной, гидроксильной,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амино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>- и нитрогруппы, атомов галогенов. Особенности химических свой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ств ст</w:t>
      </w:r>
      <w:proofErr w:type="gramEnd"/>
      <w:r w:rsidRPr="006E4207">
        <w:rPr>
          <w:rFonts w:ascii="Times New Roman" w:hAnsi="Times New Roman"/>
          <w:color w:val="000000"/>
          <w:lang w:val="ru-RU"/>
        </w:rPr>
        <w:t>ирола. Полимеризация стирола. Способы получения и применение ароматических углеводородов.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Природный газ. Попутные нефтяные газы. Нефть и её происхождение. Каменный уголь и продукты его переработки. Способы переработки нефти: перегонка, крекинг (термический, каталитический),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риформинг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пиролиз. Продукты переработки нефти, их применение в промышленности и в быту.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Генетическая связь между различными классами углеводородов.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Электронное строение галогенпроизводных углеводородов. Реакции замещения галогена на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гидроксогруппу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нитрогруппу,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цианогруппу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аминогруппу. Действие на галогенпроизводные водного и спиртового раствора щёлочи. Взаимодействие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дигалогеналканов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с магнием и цинком. Понятие о металлоорганических соединениях. Использование галогенпроизводных углеводородов в быту, технике и при синтезе органических веществ.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4207">
        <w:rPr>
          <w:rFonts w:ascii="Times New Roman" w:hAnsi="Times New Roman"/>
          <w:color w:val="000000"/>
          <w:lang w:val="ru-RU"/>
        </w:rPr>
        <w:t xml:space="preserve">Экспериментальные методы изучения веществ и их превращений: изучение физических свойств углеводородов (растворимость), качественных реакций углеводородов различных классов (обесцвечивание бромной или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иодной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воды, раствора перманганата калия, взаимодействие ацетилена с аммиачным раствором оксида серебра(</w:t>
      </w:r>
      <w:r w:rsidRPr="006E4207">
        <w:rPr>
          <w:rFonts w:ascii="Times New Roman" w:hAnsi="Times New Roman"/>
          <w:color w:val="000000"/>
        </w:rPr>
        <w:t>I</w:t>
      </w:r>
      <w:r w:rsidRPr="006E4207">
        <w:rPr>
          <w:rFonts w:ascii="Times New Roman" w:hAnsi="Times New Roman"/>
          <w:color w:val="000000"/>
          <w:lang w:val="ru-RU"/>
        </w:rPr>
        <w:t>)), качественное обнаружение углерода и водорода в органических веществах, получение этилена и изучение его свойств, ознакомление с коллекциями «Нефть» и «Уголь», с образцами пластмасс, каучуков и резины, моделирование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молекул углеводородов и галогенпроизводных углеводородов.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Кислородсодержащие органические соединения.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Предельные одноатомные спирты. Строение молекул (на примере метанола и этанола). Гомологический ряд, общая формула, изомерия, номенклатура и классификация. Физические свойства предельных одноатомных спиртов. Водородные связи между молекулами спиртов. Химические свойства: реакции замещения, дегидратации, окисления, взаимодействие с органическими и неорганическими кислотами. Качественная реакция на одноатомные спирты. Действие этанола и метанола на организм человека. Способы получения и применение одноатомных спиртов.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Простые эфиры, номенклатура и изомерия. Особенности физических и химических свойств.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Многоатомные спирты – этиленгликоль и глицерин. Физические и химические свойства: реакции замещения, взаимодействие с органическими и неорганическими кислотами, качественная реакция на многоатомные спирты. Представление о механизме реакций нуклеофильного замещения. Действие на организм человека. Способы получения и применение многоатомных спиртов.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Фенол. Строение молекулы, взаимное влияние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гидроксогруппы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и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бензольного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ядра. Физические свойства фенола. Особенности химических свойств фенола. Качественные реакции на фенол. Токсичность фенола. Способы получения и применение фенола. Фенолформальдегидная смола.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Карбонильные соединения – альдегиды и кетоны. Электронное строение карбонильной группы. Гомологические ряды альдегидов и кетонов, общая формула, изомерия и номенклатура. Физические свойства альдегидов и кетонов. Химические свойства альдегидов и кетонов: реакции </w:t>
      </w:r>
      <w:r w:rsidRPr="006E4207">
        <w:rPr>
          <w:rFonts w:ascii="Times New Roman" w:hAnsi="Times New Roman"/>
          <w:color w:val="000000"/>
          <w:lang w:val="ru-RU"/>
        </w:rPr>
        <w:lastRenderedPageBreak/>
        <w:t>присоединения. Окисление альдегидов, качественные реакции на альдегиды. Способы получения и применение альдегидов и кетонов.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Одноосновные предельные карбоновые кислоты. Особенности строения молекул карбоновых кислот. Изомерия и номенклатура. Физические свойства одноосновных предельных карбоновых кислот. Водородные связи между молекулами карбоновых кислот. Химические свойства: кислотные свойства, реакция этерификации, реакции с участием углеводородного радикала. Особенности свойств муравьиной кислоты. Понятие о производных карбоновых кислот – сложных эфирах. Многообразие карбоновых кислот. Особенности свойств непредельных и ароматических карбоновых кислот, дикарбоновых кислот,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гидроксикарбоновых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кислот. Представители высших карбоновых кислот: стеариновая, пальмитиновая, олеиновая, </w:t>
      </w:r>
      <w:proofErr w:type="spellStart"/>
      <w:r w:rsidRPr="006E4207">
        <w:rPr>
          <w:rFonts w:ascii="Times New Roman" w:hAnsi="Times New Roman"/>
          <w:i/>
          <w:color w:val="000000"/>
          <w:lang w:val="ru-RU"/>
        </w:rPr>
        <w:t>линолевая</w:t>
      </w:r>
      <w:proofErr w:type="spellEnd"/>
      <w:r w:rsidRPr="006E4207">
        <w:rPr>
          <w:rFonts w:ascii="Times New Roman" w:hAnsi="Times New Roman"/>
          <w:i/>
          <w:color w:val="000000"/>
          <w:lang w:val="ru-RU"/>
        </w:rPr>
        <w:t>, линоленовая</w:t>
      </w:r>
      <w:r w:rsidRPr="006E4207">
        <w:rPr>
          <w:rFonts w:ascii="Times New Roman" w:hAnsi="Times New Roman"/>
          <w:color w:val="000000"/>
          <w:lang w:val="ru-RU"/>
        </w:rPr>
        <w:t xml:space="preserve"> кислоты. Способы получения и применение карбоновых кислот.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Сложные эфиры. Гомологический ряд, общая формула, изомерия и номенклатура. Физические и химические свойства: гидролиз в кислой и щелочной среде.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Жиры. Строение, физические и химические свойства жиров: гидролиз в кислой и щелочной среде. Особенности свойств жиров, содержащих остатки непредельных жирных кислот. Жиры в природе.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Мыла́ как соли высших карбоновых кислот, их моющее действие.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Общая характеристика углеводов. Классификация углеводов (мон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о-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ди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- и полисахариды). Моносахариды: глюкоза, фруктоза, галактоза, рибоза,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дезоксирибоза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. Физические свойства и нахождение в природе. Фотосинтез.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Химические свойства глюкозы: реакции с участием спиртовых и альдегидной групп, спиртовое и молочнокислое брожение.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Применение глюкозы, её значение в жизнедеятельности организма. Дисахариды: сахароза, мальтоза и лактоза. Восстанавливающие и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невосстанавливающие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дисахариды. Гидролиз дисахаридов. Нахождение в природе и применение. Полисахариды: крахмал, гликоген и целлюлоза. Строение макромолекул крахмала, гликогена и целлюлозы. Физические свойства крахмала и целлюлозы. Химические свойства крахмала: гидролиз, качественная реакция с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иодом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. Химические свойства целлюлозы: гидролиз, получение эфиров целлюлозы. Понятие об искусственных волокнах (вискоза, ацетатный шёлк).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4207">
        <w:rPr>
          <w:rFonts w:ascii="Times New Roman" w:hAnsi="Times New Roman"/>
          <w:color w:val="000000"/>
          <w:lang w:val="ru-RU"/>
        </w:rPr>
        <w:t xml:space="preserve">Экспериментальные методы изучения веществ и их превращений: растворимость различных спиртов в воде, взаимодействие этанола с натрием, окисление этилового спирта в альдегид на раскалённой медной проволоке, окисление этилового спирта дихроматом калия (возможно использование видеоматериалов), качественные реакции на альдегиды (с гидроксидом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диамминсеребра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>(</w:t>
      </w:r>
      <w:r w:rsidRPr="006E4207">
        <w:rPr>
          <w:rFonts w:ascii="Times New Roman" w:hAnsi="Times New Roman"/>
          <w:color w:val="000000"/>
        </w:rPr>
        <w:t>I</w:t>
      </w:r>
      <w:r w:rsidRPr="006E4207">
        <w:rPr>
          <w:rFonts w:ascii="Times New Roman" w:hAnsi="Times New Roman"/>
          <w:color w:val="000000"/>
          <w:lang w:val="ru-RU"/>
        </w:rPr>
        <w:t>) и гидроксидом меди(</w:t>
      </w:r>
      <w:r w:rsidRPr="006E4207">
        <w:rPr>
          <w:rFonts w:ascii="Times New Roman" w:hAnsi="Times New Roman"/>
          <w:color w:val="000000"/>
        </w:rPr>
        <w:t>II</w:t>
      </w:r>
      <w:r w:rsidRPr="006E4207">
        <w:rPr>
          <w:rFonts w:ascii="Times New Roman" w:hAnsi="Times New Roman"/>
          <w:color w:val="000000"/>
          <w:lang w:val="ru-RU"/>
        </w:rPr>
        <w:t>)), реакция глицерина с гидроксидом меди(</w:t>
      </w:r>
      <w:r w:rsidRPr="006E4207">
        <w:rPr>
          <w:rFonts w:ascii="Times New Roman" w:hAnsi="Times New Roman"/>
          <w:color w:val="000000"/>
        </w:rPr>
        <w:t>II</w:t>
      </w:r>
      <w:r w:rsidRPr="006E4207">
        <w:rPr>
          <w:rFonts w:ascii="Times New Roman" w:hAnsi="Times New Roman"/>
          <w:color w:val="000000"/>
          <w:lang w:val="ru-RU"/>
        </w:rPr>
        <w:t>), химические свойства раствора уксусной кислоты, взаимодействие раствора глюкозы с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гидроксидом меди(</w:t>
      </w:r>
      <w:r w:rsidRPr="006E4207">
        <w:rPr>
          <w:rFonts w:ascii="Times New Roman" w:hAnsi="Times New Roman"/>
          <w:color w:val="000000"/>
        </w:rPr>
        <w:t>II</w:t>
      </w:r>
      <w:r w:rsidRPr="006E4207">
        <w:rPr>
          <w:rFonts w:ascii="Times New Roman" w:hAnsi="Times New Roman"/>
          <w:color w:val="000000"/>
          <w:lang w:val="ru-RU"/>
        </w:rPr>
        <w:t xml:space="preserve">), взаимодействие крахмала с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иодом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решение экспериментальных задач по темам «Спирты и фенолы», «Карбоновые кислоты. Сложные эфиры».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Азотсодержащие органические соединения.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Амины – органические производные аммиака. Классификация аминов: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алифатические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и ароматические; первичные, вторичные и третичные. Строение молекул, общая формула, изомерия, номенклатура и физические свойства. Химическое свойства алифатических аминов: основные свойства,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алкилирование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взаимодействие первичных аминов с азотистой кислотой. Соли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алкиламмония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. </w:t>
      </w:r>
    </w:p>
    <w:p w:rsidR="00D02A06" w:rsidRPr="006E4207" w:rsidRDefault="00C03117">
      <w:pPr>
        <w:spacing w:after="0" w:line="264" w:lineRule="auto"/>
        <w:ind w:firstLine="600"/>
        <w:jc w:val="both"/>
      </w:pPr>
      <w:r w:rsidRPr="006E4207">
        <w:rPr>
          <w:rFonts w:ascii="Times New Roman" w:hAnsi="Times New Roman"/>
          <w:color w:val="000000"/>
          <w:lang w:val="ru-RU"/>
        </w:rPr>
        <w:t xml:space="preserve">Анилин – представитель аминов ароматического ряда. Строение анилина. Взаимное влияние групп атомов в молекуле анилина. Особенности химических свойств анилина. Качественные реакции на анилин. Способы получения и применение алифатических аминов. </w:t>
      </w:r>
      <w:proofErr w:type="spellStart"/>
      <w:proofErr w:type="gramStart"/>
      <w:r w:rsidRPr="006E4207">
        <w:rPr>
          <w:rFonts w:ascii="Times New Roman" w:hAnsi="Times New Roman"/>
          <w:color w:val="000000"/>
        </w:rPr>
        <w:t>Получение</w:t>
      </w:r>
      <w:proofErr w:type="spellEnd"/>
      <w:r w:rsidRPr="006E4207">
        <w:rPr>
          <w:rFonts w:ascii="Times New Roman" w:hAnsi="Times New Roman"/>
          <w:color w:val="000000"/>
        </w:rPr>
        <w:t xml:space="preserve"> </w:t>
      </w:r>
      <w:proofErr w:type="spellStart"/>
      <w:r w:rsidRPr="006E4207">
        <w:rPr>
          <w:rFonts w:ascii="Times New Roman" w:hAnsi="Times New Roman"/>
          <w:color w:val="000000"/>
        </w:rPr>
        <w:t>анилина</w:t>
      </w:r>
      <w:proofErr w:type="spellEnd"/>
      <w:r w:rsidRPr="006E4207">
        <w:rPr>
          <w:rFonts w:ascii="Times New Roman" w:hAnsi="Times New Roman"/>
          <w:color w:val="000000"/>
        </w:rPr>
        <w:t xml:space="preserve"> </w:t>
      </w:r>
      <w:proofErr w:type="spellStart"/>
      <w:r w:rsidRPr="006E4207">
        <w:rPr>
          <w:rFonts w:ascii="Times New Roman" w:hAnsi="Times New Roman"/>
          <w:color w:val="000000"/>
        </w:rPr>
        <w:t>из</w:t>
      </w:r>
      <w:proofErr w:type="spellEnd"/>
      <w:r w:rsidRPr="006E4207">
        <w:rPr>
          <w:rFonts w:ascii="Times New Roman" w:hAnsi="Times New Roman"/>
          <w:color w:val="000000"/>
        </w:rPr>
        <w:t xml:space="preserve"> </w:t>
      </w:r>
      <w:proofErr w:type="spellStart"/>
      <w:r w:rsidRPr="006E4207">
        <w:rPr>
          <w:rFonts w:ascii="Times New Roman" w:hAnsi="Times New Roman"/>
          <w:color w:val="000000"/>
        </w:rPr>
        <w:t>нитробензола</w:t>
      </w:r>
      <w:proofErr w:type="spellEnd"/>
      <w:r w:rsidRPr="006E4207">
        <w:rPr>
          <w:rFonts w:ascii="Times New Roman" w:hAnsi="Times New Roman"/>
          <w:color w:val="000000"/>
        </w:rPr>
        <w:t>.</w:t>
      </w:r>
      <w:proofErr w:type="gramEnd"/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proofErr w:type="gramStart"/>
      <w:r w:rsidRPr="006E4207">
        <w:rPr>
          <w:rFonts w:ascii="Times New Roman" w:hAnsi="Times New Roman"/>
          <w:color w:val="000000"/>
        </w:rPr>
        <w:t>Аминокислоты</w:t>
      </w:r>
      <w:proofErr w:type="spellEnd"/>
      <w:r w:rsidRPr="006E4207">
        <w:rPr>
          <w:rFonts w:ascii="Times New Roman" w:hAnsi="Times New Roman"/>
          <w:color w:val="000000"/>
        </w:rPr>
        <w:t xml:space="preserve">. </w:t>
      </w:r>
      <w:proofErr w:type="spellStart"/>
      <w:r w:rsidRPr="006E4207">
        <w:rPr>
          <w:rFonts w:ascii="Times New Roman" w:hAnsi="Times New Roman"/>
          <w:color w:val="000000"/>
        </w:rPr>
        <w:t>Номенклатура</w:t>
      </w:r>
      <w:proofErr w:type="spellEnd"/>
      <w:r w:rsidRPr="006E4207">
        <w:rPr>
          <w:rFonts w:ascii="Times New Roman" w:hAnsi="Times New Roman"/>
          <w:color w:val="000000"/>
        </w:rPr>
        <w:t xml:space="preserve"> и </w:t>
      </w:r>
      <w:proofErr w:type="spellStart"/>
      <w:r w:rsidRPr="006E4207">
        <w:rPr>
          <w:rFonts w:ascii="Times New Roman" w:hAnsi="Times New Roman"/>
          <w:color w:val="000000"/>
        </w:rPr>
        <w:t>изомерия</w:t>
      </w:r>
      <w:proofErr w:type="spellEnd"/>
      <w:r w:rsidRPr="006E4207">
        <w:rPr>
          <w:rFonts w:ascii="Times New Roman" w:hAnsi="Times New Roman"/>
          <w:color w:val="000000"/>
        </w:rPr>
        <w:t>.</w:t>
      </w:r>
      <w:proofErr w:type="gramEnd"/>
      <w:r w:rsidRPr="006E4207">
        <w:rPr>
          <w:rFonts w:ascii="Times New Roman" w:hAnsi="Times New Roman"/>
          <w:color w:val="000000"/>
        </w:rPr>
        <w:t xml:space="preserve"> </w:t>
      </w:r>
      <w:r w:rsidRPr="006E4207">
        <w:rPr>
          <w:rFonts w:ascii="Times New Roman" w:hAnsi="Times New Roman"/>
          <w:color w:val="000000"/>
          <w:lang w:val="ru-RU"/>
        </w:rPr>
        <w:t xml:space="preserve">Отдельные представители </w:t>
      </w:r>
      <w:proofErr w:type="gramStart"/>
      <w:r w:rsidRPr="006E4207">
        <w:rPr>
          <w:rFonts w:ascii="Times New Roman" w:hAnsi="Times New Roman"/>
          <w:color w:val="000000"/>
        </w:rPr>
        <w:t>α</w:t>
      </w:r>
      <w:r w:rsidRPr="006E4207">
        <w:rPr>
          <w:rFonts w:ascii="Times New Roman" w:hAnsi="Times New Roman"/>
          <w:color w:val="000000"/>
          <w:lang w:val="ru-RU"/>
        </w:rPr>
        <w:t>-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аминокислот: глицин,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аланин</w:t>
      </w:r>
      <w:proofErr w:type="spellEnd"/>
      <w:r w:rsidRPr="006E4207">
        <w:rPr>
          <w:rFonts w:ascii="Times New Roman" w:hAnsi="Times New Roman"/>
          <w:i/>
          <w:color w:val="000000"/>
          <w:lang w:val="ru-RU"/>
        </w:rPr>
        <w:t xml:space="preserve">. </w:t>
      </w:r>
      <w:r w:rsidRPr="006E4207">
        <w:rPr>
          <w:rFonts w:ascii="Times New Roman" w:hAnsi="Times New Roman"/>
          <w:color w:val="000000"/>
          <w:lang w:val="ru-RU"/>
        </w:rPr>
        <w:t>Физические свойства аминокислот. Химические свойства аминокислот как амфотерных органических соединений, реакция поликонденсации, образование пептидной связи. Биологическое значение аминокислот. Синтез и гидролиз пептидов.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lastRenderedPageBreak/>
        <w:t xml:space="preserve">Белки как природные полимеры. Первичная, вторичная и третичная структура белков. Химические свойства белков: гидролиз, денатурация, качественные реакции на белки.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Экспериментальные методы изучения веществ и их превращений: растворение белков в воде, денатурация белков при нагревании, цветные реакции на белки, решение экспериментальных задач по темам «Азотсодержащие органические соединения» и «Распознавание органических соединений».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Высокомолекулярные соединения</w:t>
      </w:r>
      <w:r w:rsidRPr="006E4207">
        <w:rPr>
          <w:rFonts w:ascii="Times New Roman" w:hAnsi="Times New Roman"/>
          <w:color w:val="000000"/>
          <w:lang w:val="ru-RU"/>
        </w:rPr>
        <w:t>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Основные понятия химии высокомолекулярных соединений: мономер, полимер, структурное звено, степень полимеризации, средняя молекулярная масса. Основные методы синтеза высокомолекулярных соединений – полимеризация и поликонденсация.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Полимерные материалы. Пластмассы (полиэтилен, полипропилен, поливинилхлорид, полистирол, полиметилметакрилат, поликарбонаты, полиэтилентерефталат). Утилизация и переработка пластика.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Эластомеры: натуральный каучук, синтетические каучуки (бутадиеновый, хлоропреновый,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изопреновый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) и силиконы. Резина.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4207">
        <w:rPr>
          <w:rFonts w:ascii="Times New Roman" w:hAnsi="Times New Roman"/>
          <w:color w:val="000000"/>
          <w:lang w:val="ru-RU"/>
        </w:rPr>
        <w:t xml:space="preserve">Волокна: натуральные (хлопок, шерсть, шёлк), искусственные (вискоза, ацетатное волокно), синтетические (капрон и лавсан). </w:t>
      </w:r>
      <w:proofErr w:type="gramEnd"/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Полимеры специального назначения (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тефлон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кевлар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электропроводящие полимеры,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биоразлагаемые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полимеры).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Экспериментальные методы изучения веществ и их превращений: ознакомление с образцами природных и искусственных волокон, пластмасс, каучуков, решение экспериментальных задач по теме «Распознавание пластмасс и волокон».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Расчётные задачи.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4207">
        <w:rPr>
          <w:rFonts w:ascii="Times New Roman" w:hAnsi="Times New Roman"/>
          <w:color w:val="000000"/>
          <w:lang w:val="ru-RU"/>
        </w:rPr>
        <w:t>Нахождение молекулярной формулы органического соединения по массовым долям элементов, входящих в его состав, нахождение молекулярной формулы органического соединения по массе (объёму) продуктов сгорания, по количеству вещества (массе, объёму) продуктов реакции и/или исходных веществ, установление структурной формулы органического вещества на основе его химических свойств или способов получения, определение доли выхода продукта реакции от теоретически возможного.</w:t>
      </w:r>
      <w:proofErr w:type="gramEnd"/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Межпредметные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связи.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Реализация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межпредметных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связей при изучении органической химии в 10 классе осуществляется через использование как общих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естественно-научных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понятий, так и понятий, принятых в отдельных предметах естественно-научного цикла.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4207">
        <w:rPr>
          <w:rFonts w:ascii="Times New Roman" w:hAnsi="Times New Roman"/>
          <w:color w:val="000000"/>
          <w:lang w:val="ru-RU"/>
        </w:rPr>
        <w:t>Общие естественно-научные понятия: явление, научный факт, гипотеза, теория, закон, анализ, синтез, классификация, наблюдение, измерение, эксперимент, модель, моделирование.</w:t>
      </w:r>
      <w:proofErr w:type="gramEnd"/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4207">
        <w:rPr>
          <w:rFonts w:ascii="Times New Roman" w:hAnsi="Times New Roman"/>
          <w:color w:val="000000"/>
          <w:lang w:val="ru-RU"/>
        </w:rPr>
        <w:t>Физика: материя, атом, электрон, протон, нейтрон, молекула, энергетический уровень, вещество, тело, объём, агрегатное состояние вещества, физические величины, единицы измерения, скорость, энергия, масса.</w:t>
      </w:r>
      <w:proofErr w:type="gramEnd"/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4207">
        <w:rPr>
          <w:rFonts w:ascii="Times New Roman" w:hAnsi="Times New Roman"/>
          <w:color w:val="000000"/>
          <w:lang w:val="ru-RU"/>
        </w:rPr>
        <w:t xml:space="preserve">Биология: клетка, организм, экосистема, биосфера, метаболизм, наследственность, автотрофный и гетеротрофный тип питания, брожение, фотосинтез, дыхание, белки, углеводы, жиры, нуклеиновые кислоты, ферменты. </w:t>
      </w:r>
      <w:proofErr w:type="gramEnd"/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География: полезные ископаемые, топливо.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Технология: пищевые продукты, основы рационального питания, моющие средства, материалы из искусственных и синтетических волокон.</w:t>
      </w:r>
    </w:p>
    <w:p w:rsidR="00D02A06" w:rsidRPr="006E4207" w:rsidRDefault="00D02A06">
      <w:pPr>
        <w:spacing w:after="0"/>
        <w:ind w:left="120"/>
        <w:jc w:val="both"/>
        <w:rPr>
          <w:lang w:val="ru-RU"/>
        </w:rPr>
      </w:pPr>
    </w:p>
    <w:p w:rsidR="00D02A06" w:rsidRPr="006E4207" w:rsidRDefault="00C03117" w:rsidP="00111473">
      <w:pPr>
        <w:spacing w:after="0"/>
        <w:ind w:left="120"/>
        <w:jc w:val="center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11 КЛАСС</w:t>
      </w:r>
    </w:p>
    <w:p w:rsidR="00D02A06" w:rsidRPr="006E4207" w:rsidRDefault="00C03117" w:rsidP="00111473">
      <w:pPr>
        <w:spacing w:after="0"/>
        <w:ind w:left="120"/>
        <w:jc w:val="center"/>
        <w:rPr>
          <w:lang w:val="ru-RU"/>
        </w:rPr>
      </w:pPr>
      <w:r w:rsidRPr="006E4207">
        <w:rPr>
          <w:rFonts w:ascii="Times New Roman" w:hAnsi="Times New Roman"/>
          <w:b/>
          <w:color w:val="333333"/>
          <w:lang w:val="ru-RU"/>
        </w:rPr>
        <w:t>ОБЩАЯ И НЕОРГАНИЧЕСКАЯ ХИМИЯ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Теоретические основы химии.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Атом. Состав атомных ядер. Химический элемент. Изотопы. Строение электронных оболочек атомов, квантовые числа. Энергетические уровни и подуровни. Атомные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орбитали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. </w:t>
      </w:r>
      <w:r w:rsidRPr="006E4207">
        <w:rPr>
          <w:rFonts w:ascii="Times New Roman" w:hAnsi="Times New Roman"/>
          <w:color w:val="000000"/>
          <w:lang w:val="ru-RU"/>
        </w:rPr>
        <w:lastRenderedPageBreak/>
        <w:t>Классификация химических элементов (</w:t>
      </w:r>
      <w:r w:rsidRPr="006E4207">
        <w:rPr>
          <w:rFonts w:ascii="Times New Roman" w:hAnsi="Times New Roman"/>
          <w:color w:val="000000"/>
        </w:rPr>
        <w:t>s</w:t>
      </w:r>
      <w:r w:rsidRPr="006E4207">
        <w:rPr>
          <w:rFonts w:ascii="Times New Roman" w:hAnsi="Times New Roman"/>
          <w:color w:val="000000"/>
          <w:lang w:val="ru-RU"/>
        </w:rPr>
        <w:t xml:space="preserve">-, </w:t>
      </w:r>
      <w:r w:rsidRPr="006E4207">
        <w:rPr>
          <w:rFonts w:ascii="Times New Roman" w:hAnsi="Times New Roman"/>
          <w:color w:val="000000"/>
        </w:rPr>
        <w:t>p</w:t>
      </w:r>
      <w:r w:rsidRPr="006E4207">
        <w:rPr>
          <w:rFonts w:ascii="Times New Roman" w:hAnsi="Times New Roman"/>
          <w:color w:val="000000"/>
          <w:lang w:val="ru-RU"/>
        </w:rPr>
        <w:t xml:space="preserve">-, </w:t>
      </w:r>
      <w:r w:rsidRPr="006E4207">
        <w:rPr>
          <w:rFonts w:ascii="Times New Roman" w:hAnsi="Times New Roman"/>
          <w:color w:val="000000"/>
        </w:rPr>
        <w:t>d</w:t>
      </w:r>
      <w:r w:rsidRPr="006E4207">
        <w:rPr>
          <w:rFonts w:ascii="Times New Roman" w:hAnsi="Times New Roman"/>
          <w:color w:val="000000"/>
          <w:lang w:val="ru-RU"/>
        </w:rPr>
        <w:t xml:space="preserve">-, </w:t>
      </w:r>
      <w:r w:rsidRPr="006E4207">
        <w:rPr>
          <w:rFonts w:ascii="Times New Roman" w:hAnsi="Times New Roman"/>
          <w:color w:val="000000"/>
        </w:rPr>
        <w:t>f</w:t>
      </w:r>
      <w:r w:rsidRPr="006E4207">
        <w:rPr>
          <w:rFonts w:ascii="Times New Roman" w:hAnsi="Times New Roman"/>
          <w:color w:val="000000"/>
          <w:lang w:val="ru-RU"/>
        </w:rPr>
        <w:t xml:space="preserve">-элементы). Распределение электронов по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атомным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орбиталям</w:t>
      </w:r>
      <w:proofErr w:type="spellEnd"/>
      <w:r w:rsidRPr="006E4207">
        <w:rPr>
          <w:rFonts w:ascii="Times New Roman" w:hAnsi="Times New Roman"/>
          <w:i/>
          <w:color w:val="000000"/>
          <w:lang w:val="ru-RU"/>
        </w:rPr>
        <w:t>.</w:t>
      </w:r>
      <w:r w:rsidRPr="006E4207">
        <w:rPr>
          <w:rFonts w:ascii="Times New Roman" w:hAnsi="Times New Roman"/>
          <w:color w:val="000000"/>
          <w:lang w:val="ru-RU"/>
        </w:rPr>
        <w:t xml:space="preserve"> Электронные конфигурации атомов элементов первого–четвёртого периодов в основном и возбуждённом состоянии, электронные конфигурац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ии ио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нов.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Электроотрицательность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>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Периодический закон и Периодическая система химических элементов Д.И. Менделеева. Связь периодического закона и Периодической системы химических элементов с современной теорией строения атомов. Закономерности изменения свойств химических элементов и образуемых ими простых и сложных веществ по группам и периодам. Значение периодического закона Д.И. Менделеева.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Химическая связь. Виды химической связи: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ковалентная</w:t>
      </w:r>
      <w:proofErr w:type="gramEnd"/>
      <w:r w:rsidRPr="006E4207">
        <w:rPr>
          <w:rFonts w:ascii="Times New Roman" w:hAnsi="Times New Roman"/>
          <w:color w:val="000000"/>
          <w:lang w:val="ru-RU"/>
        </w:rPr>
        <w:t>, ионная, металлическая. Механизмы образования ковалентной связи: обменный и донорно-акцепторный. Энергия и длина связи. Полярность, направленность и насыщаемость ковалентной связи. Кратные связи. Водородная связь. Межмолекулярные взаимодействия.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Валентность и валентные возможности атомов. Связь электронной структуры молекул с их геометрическим строением (на примере соединений элементов второго периода).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Представление о комплексных соединениях. Состав комплексного иона: комплексообразователь,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лиганды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>. Значение комплексных соединений. Понятие о координационной химии.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Вещества молекулярного и немолекулярного строения. Типы кристаллических решёток (структур) и свойства веществ.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Понятие о дисперсных системах. Истинные растворы. Представление о коллоидных растворах. Способы выражения концентрации растворов: массовая доля вещества в растворе, молярная концентрация. Насыщенные и ненасыщенные растворы, растворимость. Кристаллогидраты.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Классификация и номенклатура неорганических веществ. Тривиальные названия отдельных представителей неорганических веществ.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Классификация химических реакций в неорганической и органической химии. Закон сохранения массы веществ; закон сохранения и превращения энергии при химических реакциях. Тепловые эффекты химических реакций. Термохимические уравнения.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Скорость химической реакции, её зависимость от различных факторов. Гомогенные и гетерогенные реакции. Катализ и катализаторы.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Обратимые и необратимые реакции. Химическое равновесие. Константа химического равновесия. Факторы, влияющие на положение химического равновесия: температура, давление и концентрации веществ, участвующих в реакции. Принцип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Ле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Шателье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Электролитическая диссоциация. Сильные и слабые электролиты. Степень диссоциации. Среда водных растворов: кислотная, нейтральная, щелочная. Водородный показатель (</w:t>
      </w:r>
      <w:r w:rsidRPr="006E4207">
        <w:rPr>
          <w:rFonts w:ascii="Times New Roman" w:hAnsi="Times New Roman"/>
          <w:color w:val="000000"/>
        </w:rPr>
        <w:t>pH</w:t>
      </w:r>
      <w:r w:rsidRPr="006E4207">
        <w:rPr>
          <w:rFonts w:ascii="Times New Roman" w:hAnsi="Times New Roman"/>
          <w:color w:val="000000"/>
          <w:lang w:val="ru-RU"/>
        </w:rPr>
        <w:t>) раствора. Гидролиз солей. Реакц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ии ио</w:t>
      </w:r>
      <w:proofErr w:type="gramEnd"/>
      <w:r w:rsidRPr="006E4207">
        <w:rPr>
          <w:rFonts w:ascii="Times New Roman" w:hAnsi="Times New Roman"/>
          <w:color w:val="000000"/>
          <w:lang w:val="ru-RU"/>
        </w:rPr>
        <w:t>нного обмена.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Окислительно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>-восстановительные реакции. Степень окисления. Окислитель и восстановитель. Процессы окисления и восстановления. Важнейшие окислители и восстановители. Метод электронного баланса. Электролиз растворов и расплавов веществ.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Экспериментальные методы изучения веществ и их превращений: разложение пероксида водорода в присутствии катализатора, модели кристаллических решёток, проведение реакций ионного обмена, определение среды растворов с помощью индикаторов, изучение влияния различных факторов на скорость химической реакции и положение химического равновесия.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Неорганическая химия.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Положение неметаллов в Периодической системе химических элементов Д.И. Менделеева и особенности строения их атомов. Физические свойства неметаллов. Аллотропия неметаллов (на примере кислорода, серы, фосфора и углерода).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Водород. Получение, физические и химические свойства: реакции с металлами и неметаллами, восстановительные свойства. Гидриды. Топливные элементы.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lastRenderedPageBreak/>
        <w:t xml:space="preserve">Галогены. Нахождение в природе, способы получения, физические и химические свойства.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Галогеноводороды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>. Важнейшие кислородсодержащие соединения галогенов. Лабораторные и промышленные способы получения галогенов. Применение галогенов и их соединений.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Кислород, озон. Лабораторные и промышленные способы получения кислорода. Физические и химические свойства и применение кислорода и озона. Оксиды и пероксиды.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Сера. Нахождение в природе, способы получения, физические и химические свойства. Сероводород, сульфиды. Оксид серы(</w:t>
      </w:r>
      <w:r w:rsidRPr="006E4207">
        <w:rPr>
          <w:rFonts w:ascii="Times New Roman" w:hAnsi="Times New Roman"/>
          <w:color w:val="000000"/>
        </w:rPr>
        <w:t>IV</w:t>
      </w:r>
      <w:r w:rsidRPr="006E4207">
        <w:rPr>
          <w:rFonts w:ascii="Times New Roman" w:hAnsi="Times New Roman"/>
          <w:color w:val="000000"/>
          <w:lang w:val="ru-RU"/>
        </w:rPr>
        <w:t>), оксид серы(</w:t>
      </w:r>
      <w:r w:rsidRPr="006E4207">
        <w:rPr>
          <w:rFonts w:ascii="Times New Roman" w:hAnsi="Times New Roman"/>
          <w:color w:val="000000"/>
        </w:rPr>
        <w:t>VI</w:t>
      </w:r>
      <w:r w:rsidRPr="006E4207">
        <w:rPr>
          <w:rFonts w:ascii="Times New Roman" w:hAnsi="Times New Roman"/>
          <w:color w:val="000000"/>
          <w:lang w:val="ru-RU"/>
        </w:rPr>
        <w:t>). Сернистая и серная кислоты и их соли. Особенности свойств серной кислоты. Применение серы и её соединений.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Азот. Нахождение в природе, способы получения, физические и химические свойства. Аммиак, нитриды. Оксиды азота. Азотистая и азотная кислоты и их соли. Особенности свойств азотной кислоты. Применение азота и его соединений. Азотные удобрения.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Фосфор. Нахождение в природе, способы получения, физические и химические свойства. Фосфиды и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фосфин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>. Оксиды фосфора, фосфорная кислота и её соли. Применение фосфора и его соединений. Фосфорные удобрения.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Углерод, нахождение в природе. Аллотропные модификации. Физические и химические свойства простых веществ, образованных углеродом. Оксид углерода(</w:t>
      </w:r>
      <w:r w:rsidRPr="006E4207">
        <w:rPr>
          <w:rFonts w:ascii="Times New Roman" w:hAnsi="Times New Roman"/>
          <w:color w:val="000000"/>
        </w:rPr>
        <w:t>II</w:t>
      </w:r>
      <w:r w:rsidRPr="006E4207">
        <w:rPr>
          <w:rFonts w:ascii="Times New Roman" w:hAnsi="Times New Roman"/>
          <w:color w:val="000000"/>
          <w:lang w:val="ru-RU"/>
        </w:rPr>
        <w:t>), оксид углерода(</w:t>
      </w:r>
      <w:r w:rsidRPr="006E4207">
        <w:rPr>
          <w:rFonts w:ascii="Times New Roman" w:hAnsi="Times New Roman"/>
          <w:color w:val="000000"/>
        </w:rPr>
        <w:t>IV</w:t>
      </w:r>
      <w:r w:rsidRPr="006E4207">
        <w:rPr>
          <w:rFonts w:ascii="Times New Roman" w:hAnsi="Times New Roman"/>
          <w:color w:val="000000"/>
          <w:lang w:val="ru-RU"/>
        </w:rPr>
        <w:t xml:space="preserve">), угольная кислота и её соли. Активированный уголь, адсорбция. Фуллерены,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графен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углеродные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нанотрубки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. Применение простых веществ, образованных углеродом, и его соединений.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Кремний. Нахождение в природе, способы получения, физические и химические свойства. Оксид кремния(</w:t>
      </w:r>
      <w:r w:rsidRPr="006E4207">
        <w:rPr>
          <w:rFonts w:ascii="Times New Roman" w:hAnsi="Times New Roman"/>
          <w:color w:val="000000"/>
        </w:rPr>
        <w:t>IV</w:t>
      </w:r>
      <w:r w:rsidRPr="006E4207">
        <w:rPr>
          <w:rFonts w:ascii="Times New Roman" w:hAnsi="Times New Roman"/>
          <w:color w:val="000000"/>
          <w:lang w:val="ru-RU"/>
        </w:rPr>
        <w:t>), кремниевая кислота, силикаты. Применение кремния и его соединений. Стекло, его получение, виды стекла.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Положение металлов в Периодической системе химических элементов. Особенности строения электронных оболочек атомов металлов. Общие физические свойства металлов. Применение металлов в быту и технике. Сплавы металлов.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Электрохимический ряд напряжений металлов. Общие способы получения металлов: гидрометаллургия, пирометаллургия, электрометаллургия. Понятие о коррозии металлов. Способы защиты от коррозии.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Общая характеристика металлов </w:t>
      </w:r>
      <w:r w:rsidRPr="006E4207">
        <w:rPr>
          <w:rFonts w:ascii="Times New Roman" w:hAnsi="Times New Roman"/>
          <w:color w:val="000000"/>
        </w:rPr>
        <w:t>IA</w:t>
      </w:r>
      <w:r w:rsidRPr="006E4207">
        <w:rPr>
          <w:rFonts w:ascii="Times New Roman" w:hAnsi="Times New Roman"/>
          <w:color w:val="000000"/>
          <w:lang w:val="ru-RU"/>
        </w:rPr>
        <w:t xml:space="preserve">-группы Периодической системы химических элементов. Натрий и калий: получение, физические и химические свойства, применение простых веществ и их соединений.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Общая характеристика металлов </w:t>
      </w:r>
      <w:r w:rsidRPr="006E4207">
        <w:rPr>
          <w:rFonts w:ascii="Times New Roman" w:hAnsi="Times New Roman"/>
          <w:color w:val="000000"/>
        </w:rPr>
        <w:t>IIA</w:t>
      </w:r>
      <w:r w:rsidRPr="006E4207">
        <w:rPr>
          <w:rFonts w:ascii="Times New Roman" w:hAnsi="Times New Roman"/>
          <w:color w:val="000000"/>
          <w:lang w:val="ru-RU"/>
        </w:rPr>
        <w:t>-группы Периодической системы химических элементов. Магний и кальций: получение, физические и химические свойства, применение простых веществ и их соединений. Жёсткость воды и способы её устранения.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Алюминий: получение, физические и химические свойства, применение простого вещества и его соединений. Амфотерные свойства оксида и гидроксида алюминия,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гидроксокомплексы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алюминия.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Общая характеристика металлов побочных подгрупп (Б-групп) Периодической системы химических элементов.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Физические и химические свойства хрома и его соединений. Оксиды и гидроксиды хрома(</w:t>
      </w:r>
      <w:r w:rsidRPr="006E4207">
        <w:rPr>
          <w:rFonts w:ascii="Times New Roman" w:hAnsi="Times New Roman"/>
          <w:color w:val="000000"/>
        </w:rPr>
        <w:t>II</w:t>
      </w:r>
      <w:r w:rsidRPr="006E4207">
        <w:rPr>
          <w:rFonts w:ascii="Times New Roman" w:hAnsi="Times New Roman"/>
          <w:color w:val="000000"/>
          <w:lang w:val="ru-RU"/>
        </w:rPr>
        <w:t>), хрома(</w:t>
      </w:r>
      <w:r w:rsidRPr="006E4207">
        <w:rPr>
          <w:rFonts w:ascii="Times New Roman" w:hAnsi="Times New Roman"/>
          <w:color w:val="000000"/>
        </w:rPr>
        <w:t>III</w:t>
      </w:r>
      <w:r w:rsidRPr="006E4207">
        <w:rPr>
          <w:rFonts w:ascii="Times New Roman" w:hAnsi="Times New Roman"/>
          <w:color w:val="000000"/>
          <w:lang w:val="ru-RU"/>
        </w:rPr>
        <w:t>) и хрома(</w:t>
      </w:r>
      <w:r w:rsidRPr="006E4207">
        <w:rPr>
          <w:rFonts w:ascii="Times New Roman" w:hAnsi="Times New Roman"/>
          <w:color w:val="000000"/>
        </w:rPr>
        <w:t>VI</w:t>
      </w:r>
      <w:r w:rsidRPr="006E4207">
        <w:rPr>
          <w:rFonts w:ascii="Times New Roman" w:hAnsi="Times New Roman"/>
          <w:color w:val="000000"/>
          <w:lang w:val="ru-RU"/>
        </w:rPr>
        <w:t>). Хроматы и дихроматы, их окислительные свойства. Получение и применение хрома.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Физические и химические свойства марганца и его соединений. Важнейшие соединения марганца(</w:t>
      </w:r>
      <w:r w:rsidRPr="006E4207">
        <w:rPr>
          <w:rFonts w:ascii="Times New Roman" w:hAnsi="Times New Roman"/>
          <w:color w:val="000000"/>
        </w:rPr>
        <w:t>II</w:t>
      </w:r>
      <w:r w:rsidRPr="006E4207">
        <w:rPr>
          <w:rFonts w:ascii="Times New Roman" w:hAnsi="Times New Roman"/>
          <w:color w:val="000000"/>
          <w:lang w:val="ru-RU"/>
        </w:rPr>
        <w:t>), марганца(</w:t>
      </w:r>
      <w:r w:rsidRPr="006E4207">
        <w:rPr>
          <w:rFonts w:ascii="Times New Roman" w:hAnsi="Times New Roman"/>
          <w:color w:val="000000"/>
        </w:rPr>
        <w:t>IV</w:t>
      </w:r>
      <w:r w:rsidRPr="006E4207">
        <w:rPr>
          <w:rFonts w:ascii="Times New Roman" w:hAnsi="Times New Roman"/>
          <w:color w:val="000000"/>
          <w:lang w:val="ru-RU"/>
        </w:rPr>
        <w:t>), марганца(</w:t>
      </w:r>
      <w:r w:rsidRPr="006E4207">
        <w:rPr>
          <w:rFonts w:ascii="Times New Roman" w:hAnsi="Times New Roman"/>
          <w:color w:val="000000"/>
        </w:rPr>
        <w:t>VI</w:t>
      </w:r>
      <w:r w:rsidRPr="006E4207">
        <w:rPr>
          <w:rFonts w:ascii="Times New Roman" w:hAnsi="Times New Roman"/>
          <w:color w:val="000000"/>
          <w:lang w:val="ru-RU"/>
        </w:rPr>
        <w:t>) и марганца(</w:t>
      </w:r>
      <w:r w:rsidRPr="006E4207">
        <w:rPr>
          <w:rFonts w:ascii="Times New Roman" w:hAnsi="Times New Roman"/>
          <w:color w:val="000000"/>
        </w:rPr>
        <w:t>VII</w:t>
      </w:r>
      <w:r w:rsidRPr="006E4207">
        <w:rPr>
          <w:rFonts w:ascii="Times New Roman" w:hAnsi="Times New Roman"/>
          <w:color w:val="000000"/>
          <w:lang w:val="ru-RU"/>
        </w:rPr>
        <w:t xml:space="preserve">). Перманганат калия, его окислительные свойства.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Физические и химические свойства железа и его соединений. Оксиды, гидроксиды и соли железа(</w:t>
      </w:r>
      <w:r w:rsidRPr="006E4207">
        <w:rPr>
          <w:rFonts w:ascii="Times New Roman" w:hAnsi="Times New Roman"/>
          <w:color w:val="000000"/>
        </w:rPr>
        <w:t>II</w:t>
      </w:r>
      <w:r w:rsidRPr="006E4207">
        <w:rPr>
          <w:rFonts w:ascii="Times New Roman" w:hAnsi="Times New Roman"/>
          <w:color w:val="000000"/>
          <w:lang w:val="ru-RU"/>
        </w:rPr>
        <w:t>) и железа(</w:t>
      </w:r>
      <w:r w:rsidRPr="006E4207">
        <w:rPr>
          <w:rFonts w:ascii="Times New Roman" w:hAnsi="Times New Roman"/>
          <w:color w:val="000000"/>
        </w:rPr>
        <w:t>III</w:t>
      </w:r>
      <w:r w:rsidRPr="006E4207">
        <w:rPr>
          <w:rFonts w:ascii="Times New Roman" w:hAnsi="Times New Roman"/>
          <w:color w:val="000000"/>
          <w:lang w:val="ru-RU"/>
        </w:rPr>
        <w:t>). Получение и применение железа и его сплавов.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Физические и химические свойства меди и её соединений. Получение и применение меди и её соединений.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Цинк: получение, физические и химические свойства. Амфотерные свойства оксида и гидроксида цинка,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гидроксокомплексы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цинка. Применение цинка и его соединений.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4207">
        <w:rPr>
          <w:rFonts w:ascii="Times New Roman" w:hAnsi="Times New Roman"/>
          <w:color w:val="000000"/>
          <w:lang w:val="ru-RU"/>
        </w:rPr>
        <w:lastRenderedPageBreak/>
        <w:t>Экспериментальные методы изучения веществ и их превращений: изучение образцов неметаллов, горение серы, фосфора, железа, магния в кислороде, изучение коллекции «Металлы и сплавы», взаимодействие щелочных и щелочноземельных металлов с водой (возможно использование видеоматериалов), взаимодействие цинка и железа с растворами кислот и щелочей, качественные реакции на неорганические анионы, катион водорода и катионы металлов, взаимодействие гидроксидов алюминия и цинка с растворами кислот и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щелочей, решение экспериментальных задач по темам «Галогены», «Сера и её соединения», «Азот и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фосфор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и их соединения», «Металлы главных подгрупп», «Металлы побочных подгрупп».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Химия и жизнь.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Роль химии в обеспечении устойчивого развития человечества. Понятие о научных методах познания и методологии научного исследования. Научные принципы организации химического производства. Промышленные способы получения важнейших веществ (на примере производства аммиака, серной кислоты, метанола). Промышленные способы получения металлов и сплавов. Химическое загрязнение окружающей среды и его последствия. Роль химии в обеспечении энергетической безопасности.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Химия и здоровье человека. Лекарственные средства. Правила использования лекарственных препаратов. Роль химии в развитии медицины.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Химия пищи: основные компоненты, пищевые добавки. Роль химии в обеспечении пищевой безопасности.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Косметические и парфюмерные средства. Бытовая химия. Правила безопасного использования препаратов бытовой химии в повседневной жизни.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Химия в строительстве: важнейшие строительные материалы (цемент, бетон).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Химия в сельском хозяйстве. Органические и минеральные удобрения.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Современные конструкционные материалы, краски, стекло, керамика. Материалы для электроники.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Нанотехнологии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>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Расчётные задачи.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4207">
        <w:rPr>
          <w:rFonts w:ascii="Times New Roman" w:hAnsi="Times New Roman"/>
          <w:color w:val="000000"/>
          <w:lang w:val="ru-RU"/>
        </w:rPr>
        <w:t>Расчёты: массы вещества или объёма газов по известному количеству вещества, массе или объёму одного из участвующих в реакции веществ, массы (объёма, количества вещества) продуктов реакции, если одно из веществ имеет примеси, массы (объёма, количества вещества) продукта реакции, если одно из веществ дано в виде раствора с определённой массовой долей растворённого вещества, массовой доли и молярной концентрации вещества в растворе, доли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выхода продукта реакции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от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теоретически возможного.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Межпредметные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связи.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Реализация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межпредметных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связей при изучении общей и неорганической химии в 11 классе осуществляется через использование как общих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естественно-научных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понятий, так и понятий, принятых в отдельных предметах естественно-научного цикла.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4207">
        <w:rPr>
          <w:rFonts w:ascii="Times New Roman" w:hAnsi="Times New Roman"/>
          <w:color w:val="000000"/>
          <w:lang w:val="ru-RU"/>
        </w:rPr>
        <w:t>Общие естественно-научные понятия: явление, научный факт, гипотеза, теория, закон, анализ, синтез, классификация, периодичность, наблюдение, измерение, эксперимент, модель, моделирование.</w:t>
      </w:r>
      <w:proofErr w:type="gramEnd"/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4207">
        <w:rPr>
          <w:rFonts w:ascii="Times New Roman" w:hAnsi="Times New Roman"/>
          <w:color w:val="000000"/>
          <w:lang w:val="ru-RU"/>
        </w:rPr>
        <w:t>Физика: материя, микромир, макромир, атом, электрон, протон, нейтрон, ион, изотопы, радиоактивность, молекула, энергетический уровень, вещество, тело, объём, агрегатное состояние вещества, идеальный газ, физические величины, единицы измерения, скорость, энергия, масса.</w:t>
      </w:r>
      <w:proofErr w:type="gramEnd"/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4207">
        <w:rPr>
          <w:rFonts w:ascii="Times New Roman" w:hAnsi="Times New Roman"/>
          <w:color w:val="000000"/>
          <w:lang w:val="ru-RU"/>
        </w:rPr>
        <w:t>Биология: клетка, организм, экосистема, биосфера, метаболизм, макро- и микроэлементы, белки, жиры, углеводы, нуклеиновые кислоты, ферменты, гормоны, круговорот веществ и поток энергии в экосистемах.</w:t>
      </w:r>
      <w:proofErr w:type="gramEnd"/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География: минералы, горные породы, полезные ископаемые, топливо, ресурсы.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4207">
        <w:rPr>
          <w:rFonts w:ascii="Times New Roman" w:hAnsi="Times New Roman"/>
          <w:color w:val="000000"/>
          <w:lang w:val="ru-RU"/>
        </w:rPr>
        <w:t xml:space="preserve">Технология: химическая промышленность, металлургия, строительные материалы, сельскохозяйственное производство, пищевая промышленность, фармацевтическая промышленность, производство косметических препаратов, производство конструкционных материалов, электронная промышленность,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нанотехнологии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>.</w:t>
      </w:r>
      <w:proofErr w:type="gramEnd"/>
    </w:p>
    <w:p w:rsidR="00D02A06" w:rsidRPr="006E4207" w:rsidRDefault="00C03117">
      <w:pPr>
        <w:spacing w:after="0" w:line="264" w:lineRule="auto"/>
        <w:ind w:left="120"/>
        <w:jc w:val="both"/>
        <w:rPr>
          <w:lang w:val="ru-RU"/>
        </w:rPr>
      </w:pPr>
      <w:bookmarkStart w:id="8" w:name="block-94219495"/>
      <w:bookmarkStart w:id="9" w:name="_GoBack"/>
      <w:bookmarkEnd w:id="7"/>
      <w:bookmarkEnd w:id="9"/>
      <w:r w:rsidRPr="006E4207">
        <w:rPr>
          <w:rFonts w:ascii="Times New Roman" w:hAnsi="Times New Roman"/>
          <w:color w:val="000000"/>
          <w:lang w:val="ru-RU"/>
        </w:rPr>
        <w:lastRenderedPageBreak/>
        <w:t>ПЛАНИРУЕМЫЕ РЕЗУЛЬТАТЫ ОСВОЕНИЯ ПРОГРАММЫ ПО ХИМИИ НА УГЛУБЛЕННОМ УРОВНЕ СРЕДНЕГО ОБЩЕГО ОБРАЗОВАНИЯ</w:t>
      </w:r>
    </w:p>
    <w:p w:rsidR="00D02A06" w:rsidRPr="006E4207" w:rsidRDefault="00D02A06">
      <w:pPr>
        <w:spacing w:after="0" w:line="264" w:lineRule="auto"/>
        <w:ind w:left="120"/>
        <w:jc w:val="both"/>
        <w:rPr>
          <w:lang w:val="ru-RU"/>
        </w:rPr>
      </w:pPr>
    </w:p>
    <w:p w:rsidR="00D02A06" w:rsidRPr="006E4207" w:rsidRDefault="00C03117">
      <w:pPr>
        <w:spacing w:after="0" w:line="264" w:lineRule="auto"/>
        <w:ind w:left="120"/>
        <w:jc w:val="both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ЛИЧНОСТНЫЕ РЕЗУЛЬТАТЫ</w:t>
      </w:r>
    </w:p>
    <w:p w:rsidR="00D02A06" w:rsidRPr="006E4207" w:rsidRDefault="00D02A06">
      <w:pPr>
        <w:spacing w:after="0" w:line="264" w:lineRule="auto"/>
        <w:ind w:left="120"/>
        <w:jc w:val="both"/>
        <w:rPr>
          <w:lang w:val="ru-RU"/>
        </w:rPr>
      </w:pP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4207">
        <w:rPr>
          <w:rFonts w:ascii="Times New Roman" w:hAnsi="Times New Roman"/>
          <w:color w:val="000000"/>
          <w:lang w:val="ru-RU"/>
        </w:rPr>
        <w:t>В соответствии с системно-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деятельностным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подходом в структуре личностных результатов освоения предмета «Химия» на уровне среднего общего образования выделены следующие составляющие: осознание обучающимися российской гражданской идентичности; готовность к саморазвитию, самостоятельности и самоопределению; наличие мотивации к обучению; готовность и способность обучающихся руководствоваться принятыми в обществе правилами и нормами поведения; наличие правосознания, экологической культуры;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способность ставить цели и строить жизненные планы.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Личностные результаты освоения предмета «Химия» отражают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опыта познавательной и практической деятельности обучающихся в процессе реализации образовательной деятельности.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Личностные результаты освоения предмета «Химия» отражают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опыта познавательной и практической деятельности обучающихся в процессе реализации образовательной деятельности, в том числе в части: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1) гражданского воспитания</w:t>
      </w:r>
      <w:r w:rsidRPr="006E4207">
        <w:rPr>
          <w:rFonts w:ascii="Times New Roman" w:hAnsi="Times New Roman"/>
          <w:color w:val="000000"/>
          <w:lang w:val="ru-RU"/>
        </w:rPr>
        <w:t>: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осознания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обучающимися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своих конституционных прав и обязанностей, уважения к закону и правопорядку;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представления о социальных нормах и правилах межличностных отношений в коллективе;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готовности к совместной творческой деятельности при создании учебных проектов, решении учебных и познавательных задач, выполнении химических экспериментов;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способности понимать и принимать мотивы, намерения, логику и аргументы других при анализе различных видов учебной деятельности;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2) патриотического воспитания: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ценностного отношения к историческому и научному наследию отечественной химии;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уважения к процессу творчества в области теории и практического приложения химии, осознания того, что данные науки есть результат длительных наблюдений, кропотливых экспериментальных поисков, постоянного труда учёных и практиков;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интереса и познавательных мотивов в получении и последующем анализе информации о передовых достижениях современной отечественной химии;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3) духовно-нравственного воспитания: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нравственного сознания, этического поведения;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способности оценивать ситуации, связанные с химическими явлениями, и принимать осознанные решения, ориентируясь на морально-нравственные нормы и ценности;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готовности оценивать своё поведение и поступки своих товарищей с позиций нравственных и правовых норм и с учётом осознания последствий поступков;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4) формирования культуры здоровья: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понимания ценностей здорового и безопасного образа жизни, необходимости ответственного отношения к собственному физическому и психическому здоровью;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соблюдения правил безопасного обращения с веществами в быту, повседневной жизни, в трудовой деятельности;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понимания ценности правил индивидуального и коллективного безопасного поведения в ситуациях, угрожающих здоровью и жизни людей;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осознания последствий и неприятия вредных привычек (употребления алкоголя, наркотиков, курения);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5) трудового воспитания: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lastRenderedPageBreak/>
        <w:t>коммуникативной компетентности в учебно-исследовательской деятельности, общественно полезной, творческой и других видах деятельности;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установки на активное участие в решении практических задач социальной направленности (в рамках своего класса, школы);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интереса к практическому изучению профессий различного рода, в том числе на основе применения предметных знаний по химии;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уважения к труду, людям труда и результатам трудовой деятельности;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готовности к осознанному выбору индивидуальной траектории образования, будущей профессии и реализации собственных жизненных планов с учётом личностных интересов, способностей к химии, интересов и потребностей общества;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6) экологического воспитания: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экологически целесообразного отношения к природе как источнику существования жизни на Земле;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понимания глобального характера экологических проблем, влияния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экономических процессов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на состояние природной и социальной среды;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осознания необходимости использования достижений химии для решения вопросов рационального природопользования;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активного неприятия действий, приносящих вред окружающей природной среде, умения прогнозировать неблагоприятные экологические последствия предпринимаемых действий и предотвращать их;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наличия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способности и умения активно противостоять идеологии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хемофобии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>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7) ценности научного познания: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мировоззрения, соответствующего современному уровню развития науки и общественной практики;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понимания специфики химии как науки, осознания её роли в формировании рационального научного мышления, создании целостного представления об окружающем мире как о единстве природы и человека, в познании природных закономерностей и решении проблем сохранения природного равновесия;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убеждённости в особой значимости химии для современной цивилизации: в её гуманистической направленности и важной роли в создании новой базы материальной культуры, в решении глобальных проблем устойчивого развития человечества – сырьевой, энергетической, пищевой и экологической безопасности, в развитии медицины, обеспечении условий успешного труда и экологически комфортной жизни каждого члена общества;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4207">
        <w:rPr>
          <w:rFonts w:ascii="Times New Roman" w:hAnsi="Times New Roman"/>
          <w:color w:val="000000"/>
          <w:lang w:val="ru-RU"/>
        </w:rPr>
        <w:t>естественно-научной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грамотности: понимания сущности методов познания, используемых в естественных науках, способности использовать получаемые знания для анализа и объяснения явлений окружающего мира и происходящих в нём изменений, умения делать обоснованные заключения на основе научных фактов и имеющихся данных с целью получения достоверных выводов;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способности самостоятельно использовать химические знания для решения проблем в реальных жизненных ситуациях;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интереса к познанию, исследовательской деятельности;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готовности и способности к непрерывному образованию и самообразованию, к активному получению новых знаний по химии в соответствии с жизненными потребностями;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интереса к особенностям труда в различных сферах профессиональной деятельности.</w:t>
      </w:r>
    </w:p>
    <w:p w:rsidR="00D02A06" w:rsidRPr="006E4207" w:rsidRDefault="00D02A06">
      <w:pPr>
        <w:spacing w:after="0"/>
        <w:ind w:left="120"/>
        <w:rPr>
          <w:lang w:val="ru-RU"/>
        </w:rPr>
      </w:pPr>
    </w:p>
    <w:p w:rsidR="00D02A06" w:rsidRPr="006E4207" w:rsidRDefault="00C03117">
      <w:pPr>
        <w:spacing w:after="0"/>
        <w:ind w:left="120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МЕТАПРЕДМЕТНЫЕ РЕЗУЛЬТАТЫ</w:t>
      </w:r>
    </w:p>
    <w:p w:rsidR="00D02A06" w:rsidRPr="006E4207" w:rsidRDefault="00D02A06">
      <w:pPr>
        <w:spacing w:after="0"/>
        <w:ind w:left="120"/>
        <w:rPr>
          <w:lang w:val="ru-RU"/>
        </w:rPr>
      </w:pP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lastRenderedPageBreak/>
        <w:t>Метапредметные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результаты освоения программы по химии на уровне среднего общего образования включают: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4207">
        <w:rPr>
          <w:rFonts w:ascii="Times New Roman" w:hAnsi="Times New Roman"/>
          <w:color w:val="000000"/>
          <w:lang w:val="ru-RU"/>
        </w:rPr>
        <w:t>значимые для формирования мировоззрения обучающихся междисциплинарные (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межпредметные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) общенаучные понятия, отражающие целостность научной картины мира и специфику методов познания, используемых в естественных науках (материя, 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другие); </w:t>
      </w:r>
      <w:proofErr w:type="gramEnd"/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универсальные учебные действия (познавательные, коммуникативные, регулятивные), обеспечивающие формирование функциональной грамотности и социальной компетенции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обучающихся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способность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обучающихся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Метапредметные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результаты отражают овладение универсальными учебными познавательными, коммуникативными и регулятивными действиями.</w:t>
      </w:r>
    </w:p>
    <w:p w:rsidR="00D02A06" w:rsidRPr="006E4207" w:rsidRDefault="00C03117">
      <w:pPr>
        <w:spacing w:after="0" w:line="264" w:lineRule="auto"/>
        <w:ind w:left="120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Познавательные универсальные учебные действия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1) базовые логические действия: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использовать при освоении знаний приёмы логического мышления: выделять характерные признаки понятий и устанавливать их взаимосвязь, использовать соответствующие понятия для объяснения отдельных фактов и явлений;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выбирать основания и критерии для классификации веществ и химических реакций;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устанавливать причинно-следственные связи между изучаемыми явлениями;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строить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логические рассуждения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применять в процессе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познания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используемые в химии символические (знаковые) модели, преобразовывать модельные представления – химический знак (символ) элемента, химическая формула, уравнение химической реакции – при решении учебных познавательных и практических задач, применять названные модельные представления для выявления характерных признаков изучаемых веществ и химических реакций.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2) базовые исследовательские действия: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владеть основами методов научного познания веществ и химических реакций;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формулировать цели и задачи исследования,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владеть навыками самостоятельного планирования и проведения ученических экспериментов, совершенствовать умения наблюдать за ходом процесса, самостоятельно прогнозировать его результат, формулировать обобщения и выводы относительно достоверности результатов исследования, составлять обоснованный отчёт о проделанной работе;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приобретать опыт ученической исследовательской и проектной деятельности, проявлять способность и готовность к самостоятельному поиску методов решения практических задач, применению различных методов познания.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3) работа с информацией: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ориентироваться в различных источниках информации (научно-популярная литература химического содержания, справочные пособия, ресурсы Интернета), анализировать информацию различных видов и форм представления, критически оценивать её достоверность и непротиворечивость;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lastRenderedPageBreak/>
        <w:t xml:space="preserve">формулировать запросы и применять различные методы при поиске и отборе информации, необходимой для выполнения учебных задач определённого типа;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приобретать опыт использования информационно-коммуникативных технологий и различных поисковых систем;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самостоятельно выбирать оптимальную форму представления информации (схемы, графики, диаграммы, таблицы, рисунки и другие);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использовать научный язык в качестве средства при работе с химической информацией: применять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межпредметные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(физические и математические) знаки и символы, формулы, аббревиатуры, номенклатуру;</w:t>
      </w:r>
    </w:p>
    <w:p w:rsidR="00D02A06" w:rsidRPr="006E4207" w:rsidRDefault="00C03117">
      <w:pPr>
        <w:spacing w:after="0"/>
        <w:ind w:firstLine="600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использовать знаково-символические средства наглядности.</w:t>
      </w:r>
    </w:p>
    <w:p w:rsidR="00D02A06" w:rsidRPr="006E4207" w:rsidRDefault="00C03117">
      <w:pPr>
        <w:spacing w:after="0"/>
        <w:ind w:firstLine="600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Коммуникативные универсальные учебные действия:</w:t>
      </w:r>
    </w:p>
    <w:p w:rsidR="00D02A06" w:rsidRPr="006E4207" w:rsidRDefault="00C03117">
      <w:pPr>
        <w:spacing w:after="0"/>
        <w:ind w:firstLine="600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задавать вопросы по существу обсуждаемой темы в ходе диалога и/или дискуссии, высказывать идеи, формулировать свои предложения относительно выполнения предложенной задачи;</w:t>
      </w:r>
    </w:p>
    <w:p w:rsidR="00D02A06" w:rsidRPr="006E4207" w:rsidRDefault="00D02A06">
      <w:pPr>
        <w:spacing w:after="0"/>
        <w:ind w:left="120"/>
        <w:rPr>
          <w:lang w:val="ru-RU"/>
        </w:rPr>
      </w:pP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выступать с презентацией результатов познавательной деятельности, полученных самостоятельно или совместно со сверстниками при выполнении химического эксперимента, практической работы по исследованию свойств изучаемых веществ, реализации учебного проекта, и формулировать выводы по результатам проведённых исследований путём согласования позиций в ходе обсуждения и обмена мнениями.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Регулятивные универсальные учебные действия: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самостоятельно планировать и осуществлять свою познавательную деятельность, определяя её цели и задачи, контролировать и по мере необходимости корректировать предлагаемый алгоритм действий при выполнении учебных и исследовательских задач, выбирать наиболее эффективный способ их решения с учётом получения новых знаний о веществах и химических реакциях;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осуществлять самоконтроль деятельности на основе самоанализа и самооценки.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ПРЕДМЕТНЫЕ РЕЗУЛЬТАТЫ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4207">
        <w:rPr>
          <w:rFonts w:ascii="Times New Roman" w:hAnsi="Times New Roman"/>
          <w:color w:val="000000"/>
          <w:lang w:val="ru-RU"/>
        </w:rPr>
        <w:t>Предметные результаты освоения программы по химии на углублённом уровне на уровне среднего общего образования включают специфические для учебного предмета «Химия» научные знания, умения и способы действий по освоению, интерпретации и преобразованию знаний, виды деятельности по получению нового знания и применению знаний в различных учебных ситуациях, а также в реальных жизненных ситуациях, связанных с химией.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В программе по химии предметные результаты представлены по годам изучения.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bookmarkStart w:id="10" w:name="_Toc139840030"/>
      <w:bookmarkEnd w:id="10"/>
      <w:r w:rsidRPr="006E4207">
        <w:rPr>
          <w:rFonts w:ascii="Times New Roman" w:hAnsi="Times New Roman"/>
          <w:b/>
          <w:color w:val="000000"/>
          <w:lang w:val="ru-RU"/>
        </w:rPr>
        <w:t>10 КЛАСС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Предметные результаты освоения курса «Органическая химия» отражают: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proofErr w:type="gram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представлений: 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экологической, энергетической и пищевой безопасности, в развитии медицины, создании новых материалов, новых источников энергии, в обеспечении рационального природопользования, в формировании мировоззрения и общей культуры человека, а также экологически обоснованного отношения к своему здоровью и природной среде;</w:t>
      </w:r>
      <w:proofErr w:type="gramEnd"/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4207">
        <w:rPr>
          <w:rFonts w:ascii="Times New Roman" w:hAnsi="Times New Roman"/>
          <w:color w:val="000000"/>
          <w:lang w:val="ru-RU"/>
        </w:rPr>
        <w:t xml:space="preserve">владение системой химических знаний, которая включает: основополагающие понятия – химический элемент, атом, ядро и электронная оболочка атома, </w:t>
      </w:r>
      <w:r w:rsidRPr="006E4207">
        <w:rPr>
          <w:rFonts w:ascii="Times New Roman" w:hAnsi="Times New Roman"/>
          <w:color w:val="000000"/>
        </w:rPr>
        <w:t>s</w:t>
      </w:r>
      <w:r w:rsidRPr="006E4207">
        <w:rPr>
          <w:rFonts w:ascii="Times New Roman" w:hAnsi="Times New Roman"/>
          <w:color w:val="000000"/>
          <w:lang w:val="ru-RU"/>
        </w:rPr>
        <w:t xml:space="preserve">-, </w:t>
      </w:r>
      <w:r w:rsidRPr="006E4207">
        <w:rPr>
          <w:rFonts w:ascii="Times New Roman" w:hAnsi="Times New Roman"/>
          <w:color w:val="000000"/>
        </w:rPr>
        <w:t>p</w:t>
      </w:r>
      <w:r w:rsidRPr="006E4207">
        <w:rPr>
          <w:rFonts w:ascii="Times New Roman" w:hAnsi="Times New Roman"/>
          <w:color w:val="000000"/>
          <w:lang w:val="ru-RU"/>
        </w:rPr>
        <w:t xml:space="preserve">-, </w:t>
      </w:r>
      <w:r w:rsidRPr="006E4207">
        <w:rPr>
          <w:rFonts w:ascii="Times New Roman" w:hAnsi="Times New Roman"/>
          <w:color w:val="000000"/>
        </w:rPr>
        <w:t>d</w:t>
      </w:r>
      <w:r w:rsidRPr="006E4207">
        <w:rPr>
          <w:rFonts w:ascii="Times New Roman" w:hAnsi="Times New Roman"/>
          <w:color w:val="000000"/>
          <w:lang w:val="ru-RU"/>
        </w:rPr>
        <w:t xml:space="preserve">-атомные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орбитали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основное и возбуждённое состояния атома, гибридизация атомных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орбиталей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ион, молекула, валентность,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электроотрицательность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>, степень окисления, химическая связь, моль, молярная масса, молярный объём, углеродный скелет, функциональная группа, радикал, структурные формулы (развёрнутые, сокращённые, скелетные), изомерия структурная и пространственная (геометрическая, оптическая), изомеры, гомологический ряд</w:t>
      </w:r>
      <w:proofErr w:type="gramEnd"/>
      <w:r w:rsidRPr="006E4207">
        <w:rPr>
          <w:rFonts w:ascii="Times New Roman" w:hAnsi="Times New Roman"/>
          <w:color w:val="000000"/>
          <w:lang w:val="ru-RU"/>
        </w:rPr>
        <w:t>, гомологи, углеводороды, кислоро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д-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и азотсодержащие органические соединения, мономер, полимер, структурное звено, </w:t>
      </w:r>
      <w:r w:rsidRPr="006E4207">
        <w:rPr>
          <w:rFonts w:ascii="Times New Roman" w:hAnsi="Times New Roman"/>
          <w:color w:val="000000"/>
          <w:lang w:val="ru-RU"/>
        </w:rPr>
        <w:lastRenderedPageBreak/>
        <w:t xml:space="preserve">высокомолекулярные соединения; теории, законы (периодический закон Д. И. Менделеева, теория строения органических веществ А. М. Бутлерова, закон сохранения массы веществ, закон сохранения и превращения энергии при химических реакциях), закономерности, символический язык химии, мировоззренческие знания, лежащие в основе понимания причинности и системности химических явлений;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 xml:space="preserve">представления о механизмах химических реакций, термодинамических и кинетических закономерностях их протекания, о взаимном влиянии атомов и групп атомов в молекулах (индуктивный и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мезомерный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эффекты,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ориентанты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</w:t>
      </w:r>
      <w:r w:rsidRPr="006E4207">
        <w:rPr>
          <w:rFonts w:ascii="Times New Roman" w:hAnsi="Times New Roman"/>
          <w:color w:val="000000"/>
        </w:rPr>
        <w:t>I</w:t>
      </w:r>
      <w:r w:rsidRPr="006E4207">
        <w:rPr>
          <w:rFonts w:ascii="Times New Roman" w:hAnsi="Times New Roman"/>
          <w:color w:val="000000"/>
          <w:lang w:val="ru-RU"/>
        </w:rPr>
        <w:t xml:space="preserve"> и </w:t>
      </w:r>
      <w:r w:rsidRPr="006E4207">
        <w:rPr>
          <w:rFonts w:ascii="Times New Roman" w:hAnsi="Times New Roman"/>
          <w:color w:val="000000"/>
        </w:rPr>
        <w:t>II</w:t>
      </w:r>
      <w:r w:rsidRPr="006E4207">
        <w:rPr>
          <w:rFonts w:ascii="Times New Roman" w:hAnsi="Times New Roman"/>
          <w:color w:val="000000"/>
          <w:lang w:val="ru-RU"/>
        </w:rPr>
        <w:t xml:space="preserve"> рода);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фактологические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сведения о свойствах, составе, получении и безопасном использовании важнейших органических веществ в быту и практической деятельности человека, общих научных принципах химического производства (на примере производства метанола, переработки нефти);</w:t>
      </w:r>
      <w:proofErr w:type="gramEnd"/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умений: выявлять характерные признаки понятий, устанавливать</w:t>
      </w:r>
      <w:r w:rsidRPr="006E4207">
        <w:rPr>
          <w:rFonts w:ascii="Times New Roman" w:hAnsi="Times New Roman"/>
          <w:i/>
          <w:color w:val="000000"/>
          <w:lang w:val="ru-RU"/>
        </w:rPr>
        <w:t xml:space="preserve"> </w:t>
      </w:r>
      <w:r w:rsidRPr="006E4207">
        <w:rPr>
          <w:rFonts w:ascii="Times New Roman" w:hAnsi="Times New Roman"/>
          <w:color w:val="000000"/>
          <w:lang w:val="ru-RU"/>
        </w:rPr>
        <w:t xml:space="preserve">их взаимосвязь, использовать соответствующие понятия при описании состава, строения и свойств органических соединений;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умений: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использовать химическую символику для составления молекулярных и структурных (развёрнутых, сокращённых и скелетных) формул органических веществ;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составлять уравнения химических реакций и раскрывать их сущность: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окислительно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-восстановительных реакций посредством составления электронного баланса этих реакций, реакций ионного обмена путём составления их полных и сокращённых ионных уравнений;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изготавливать модели молекул органических веще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ств дл</w:t>
      </w:r>
      <w:proofErr w:type="gramEnd"/>
      <w:r w:rsidRPr="006E4207">
        <w:rPr>
          <w:rFonts w:ascii="Times New Roman" w:hAnsi="Times New Roman"/>
          <w:color w:val="000000"/>
          <w:lang w:val="ru-RU"/>
        </w:rPr>
        <w:t>я иллюстрации их химического и пространственного строения;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proofErr w:type="gram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умений: устанавливать принадлежность изученных органических веществ по их составу и строению к определённому классу/группе соединений, давать им названия по систематической номенклатуре (</w:t>
      </w:r>
      <w:r w:rsidRPr="006E4207">
        <w:rPr>
          <w:rFonts w:ascii="Times New Roman" w:hAnsi="Times New Roman"/>
          <w:color w:val="000000"/>
        </w:rPr>
        <w:t>IUPAC</w:t>
      </w:r>
      <w:r w:rsidRPr="006E4207">
        <w:rPr>
          <w:rFonts w:ascii="Times New Roman" w:hAnsi="Times New Roman"/>
          <w:color w:val="000000"/>
          <w:lang w:val="ru-RU"/>
        </w:rPr>
        <w:t xml:space="preserve">) и приводить тривиальные названия для отдельных представителей органических веществ (этилен, ацетилен, толуол, глицерин, этиленгликоль, фенол, формальдегид, ацетальдегид, ацетон, муравьиная кислота, уксусная кислота, стеариновая, олеиновая, пальмитиновая кислоты, глицин,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аланин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>, мальтоза, фруктоза, анилин, дивинил, изопрен, хлоропрен, стирол и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другие);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умения определять вид химической связи в органических соединениях (ковалентная и ионная связь, </w:t>
      </w:r>
      <w:r w:rsidRPr="006E4207">
        <w:rPr>
          <w:rFonts w:ascii="Times New Roman" w:hAnsi="Times New Roman"/>
          <w:color w:val="000000"/>
        </w:rPr>
        <w:t>σ</w:t>
      </w:r>
      <w:r w:rsidRPr="006E4207">
        <w:rPr>
          <w:rFonts w:ascii="Times New Roman" w:hAnsi="Times New Roman"/>
          <w:color w:val="000000"/>
          <w:lang w:val="ru-RU"/>
        </w:rPr>
        <w:t xml:space="preserve">- и </w:t>
      </w:r>
      <w:proofErr w:type="gramStart"/>
      <w:r w:rsidRPr="006E4207">
        <w:rPr>
          <w:rFonts w:ascii="Times New Roman" w:hAnsi="Times New Roman"/>
          <w:color w:val="000000"/>
        </w:rPr>
        <w:t>π</w:t>
      </w:r>
      <w:r w:rsidRPr="006E4207">
        <w:rPr>
          <w:rFonts w:ascii="Times New Roman" w:hAnsi="Times New Roman"/>
          <w:color w:val="000000"/>
          <w:lang w:val="ru-RU"/>
        </w:rPr>
        <w:t>-</w:t>
      </w:r>
      <w:proofErr w:type="gramEnd"/>
      <w:r w:rsidRPr="006E4207">
        <w:rPr>
          <w:rFonts w:ascii="Times New Roman" w:hAnsi="Times New Roman"/>
          <w:color w:val="000000"/>
          <w:lang w:val="ru-RU"/>
        </w:rPr>
        <w:t>связь, водородная связь);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умения применять положения теории строения органических веществ А. М. Бутлерова для объяснения зависимости свойств веществ от их состава и строения;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умений характеризовать состав, строение, физические и химические свойства типичных представителей различных классов органических веществ: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алканов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циклоалканов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алкенов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алкадиенов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алкинов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ароматических углеводородов, спиртов, альдегидов, кетонов, карбоновых кислот, простых и сложных эфиров, жиров,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нитросоединений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и аминов, аминокислот, белков, углеводов (мон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о-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ди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- и полисахаридов), иллюстрировать генетическую связь между ними уравнениями соответствующих химических реакций с использованием структурных формул;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умения подтверждать на конкретных примерах характер зависимости реакционной способности органических соединений от кратности и типа ковалентной связи (</w:t>
      </w:r>
      <w:r w:rsidRPr="006E4207">
        <w:rPr>
          <w:rFonts w:ascii="Times New Roman" w:hAnsi="Times New Roman"/>
          <w:color w:val="000000"/>
        </w:rPr>
        <w:t>σ</w:t>
      </w:r>
      <w:r w:rsidRPr="006E4207">
        <w:rPr>
          <w:rFonts w:ascii="Times New Roman" w:hAnsi="Times New Roman"/>
          <w:color w:val="000000"/>
          <w:lang w:val="ru-RU"/>
        </w:rPr>
        <w:t xml:space="preserve">- и </w:t>
      </w:r>
      <w:proofErr w:type="gramStart"/>
      <w:r w:rsidRPr="006E4207">
        <w:rPr>
          <w:rFonts w:ascii="Times New Roman" w:hAnsi="Times New Roman"/>
          <w:color w:val="000000"/>
        </w:rPr>
        <w:t>π</w:t>
      </w:r>
      <w:r w:rsidRPr="006E4207">
        <w:rPr>
          <w:rFonts w:ascii="Times New Roman" w:hAnsi="Times New Roman"/>
          <w:color w:val="000000"/>
          <w:lang w:val="ru-RU"/>
        </w:rPr>
        <w:t>-</w:t>
      </w:r>
      <w:proofErr w:type="gramEnd"/>
      <w:r w:rsidRPr="006E4207">
        <w:rPr>
          <w:rFonts w:ascii="Times New Roman" w:hAnsi="Times New Roman"/>
          <w:color w:val="000000"/>
          <w:lang w:val="ru-RU"/>
        </w:rPr>
        <w:t>связи), взаимного влияния атомов и групп атомов в молекулах;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умения характеризовать источники углеводородного сырья (нефть, природный газ, уголь), способы его переработки и практическое применение продуктов переработки;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владения системой знаний о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естественно-научных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методах познания – наблюдении, измерении, моделировании, эксперименте (реальном и мысленном) и умения применять эти знания;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lastRenderedPageBreak/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умения применять</w:t>
      </w:r>
      <w:r w:rsidRPr="006E4207">
        <w:rPr>
          <w:rFonts w:ascii="Times New Roman" w:hAnsi="Times New Roman"/>
          <w:i/>
          <w:color w:val="000000"/>
          <w:lang w:val="ru-RU"/>
        </w:rPr>
        <w:t xml:space="preserve"> </w:t>
      </w:r>
      <w:r w:rsidRPr="006E4207">
        <w:rPr>
          <w:rFonts w:ascii="Times New Roman" w:hAnsi="Times New Roman"/>
          <w:color w:val="000000"/>
          <w:lang w:val="ru-RU"/>
        </w:rPr>
        <w:t>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умений: выявлять взаимосвязь химических знаний с понятиями и представлениями других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естественно-научных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предметов для более осознанного понимания сущности материального единства мира, использовать системные знания по органической химии для объяснения и прогнозирования явлений, имеющих естественно-научную природу;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умений: проводить расчёты по химическим формулам и уравнениям химических реакций с использованием физических величин (масса, объём газов, количество вещества), характеризующих вещества с количественной стороны: расчёты по нахождению химической формулы вещества по известным массовым долям химических элементов, продуктам сгорания, плотности газообразных веществ;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умений: прогнозировать, анализировать и оценивать с позиций экологической безопасности последствия бытовой и производственной деятельности человека, связанной с переработкой веществ, использовать</w:t>
      </w:r>
      <w:r w:rsidRPr="006E4207">
        <w:rPr>
          <w:rFonts w:ascii="Times New Roman" w:hAnsi="Times New Roman"/>
          <w:i/>
          <w:color w:val="000000"/>
          <w:lang w:val="ru-RU"/>
        </w:rPr>
        <w:t xml:space="preserve"> </w:t>
      </w:r>
      <w:r w:rsidRPr="006E4207">
        <w:rPr>
          <w:rFonts w:ascii="Times New Roman" w:hAnsi="Times New Roman"/>
          <w:color w:val="000000"/>
          <w:lang w:val="ru-RU"/>
        </w:rPr>
        <w:t>полученные знания для принятия грамотных решений проблем в ситуациях, связанных с химией;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proofErr w:type="gram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умений: самостоятельно планировать и проводить химический эксперимент (получение и изучение свойств органических веществ, качественные реакции углеводородов различных классов и кислородсодержащих органических веществ, решение экспериментальных задач по распознаванию органических веществ) с соблюдением правил безопасного обращения с веществами и лабораторным оборудованием, формулировать цель исследования, представлять в различной форме результаты эксперимента, анализировать</w:t>
      </w:r>
      <w:r w:rsidRPr="006E4207">
        <w:rPr>
          <w:rFonts w:ascii="Times New Roman" w:hAnsi="Times New Roman"/>
          <w:i/>
          <w:color w:val="000000"/>
          <w:lang w:val="ru-RU"/>
        </w:rPr>
        <w:t xml:space="preserve"> и </w:t>
      </w:r>
      <w:r w:rsidRPr="006E4207">
        <w:rPr>
          <w:rFonts w:ascii="Times New Roman" w:hAnsi="Times New Roman"/>
          <w:color w:val="000000"/>
          <w:lang w:val="ru-RU"/>
        </w:rPr>
        <w:t xml:space="preserve">оценивать их достоверность; </w:t>
      </w:r>
      <w:proofErr w:type="gramEnd"/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умений: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 xml:space="preserve">соблюдать правила экологически целесообразного поведения в быту и трудовой деятельности в целях сохранения своего здоровья, окружающей природной среды и достижения её устойчивого развития; 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осознавать опасность токсического действия на живые организмы определённых органических веществ, понимая смысл показателя ПДК;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анализировать целесообразность применения органических веще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ств в пр</w:t>
      </w:r>
      <w:proofErr w:type="gramEnd"/>
      <w:r w:rsidRPr="006E4207">
        <w:rPr>
          <w:rFonts w:ascii="Times New Roman" w:hAnsi="Times New Roman"/>
          <w:color w:val="000000"/>
          <w:lang w:val="ru-RU"/>
        </w:rPr>
        <w:t>омышленности и в быту с точки зрения соотношения риск-польза;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умений: осуществлять целенаправленный поиск химической информации в различных источниках (научная и учебно-научная литература, средства массовой информации, Интернет и другие), критически анализировать химическую информацию, перерабатывать её и использовать в соответствии с поставленной учебной задачей.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11 КЛАСС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Предметные результаты освоения курса «Общая и неорганическая химия» отражают: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proofErr w:type="gram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представлений: о материальном единстве мира, закономерностях и познаваемости явлений природы, о месте и значении химии в системе естественных наук и её роли в обеспечении устойчивого развития, в решении проблем экологической, энергетической и пищевой безопасности, в развитии медицины, создании новых материалов, новых источников энергии, в обеспечении рационального природопользования, в формировании мировоззрения и общей культуры человека, а также экологически обоснованного отношения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к своему здоровью и природной среде;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4207">
        <w:rPr>
          <w:rFonts w:ascii="Times New Roman" w:hAnsi="Times New Roman"/>
          <w:color w:val="000000"/>
          <w:lang w:val="ru-RU"/>
        </w:rPr>
        <w:t xml:space="preserve">владение системой химических знаний, которая включает: основополагающие понятия – химический элемент, атом, ядро атома, изотопы, электронная оболочка атома, </w:t>
      </w:r>
      <w:r w:rsidRPr="006E4207">
        <w:rPr>
          <w:rFonts w:ascii="Times New Roman" w:hAnsi="Times New Roman"/>
          <w:color w:val="000000"/>
        </w:rPr>
        <w:t>s</w:t>
      </w:r>
      <w:r w:rsidRPr="006E4207">
        <w:rPr>
          <w:rFonts w:ascii="Times New Roman" w:hAnsi="Times New Roman"/>
          <w:color w:val="000000"/>
          <w:lang w:val="ru-RU"/>
        </w:rPr>
        <w:t xml:space="preserve">-, </w:t>
      </w:r>
      <w:r w:rsidRPr="006E4207">
        <w:rPr>
          <w:rFonts w:ascii="Times New Roman" w:hAnsi="Times New Roman"/>
          <w:color w:val="000000"/>
        </w:rPr>
        <w:t>p</w:t>
      </w:r>
      <w:r w:rsidRPr="006E4207">
        <w:rPr>
          <w:rFonts w:ascii="Times New Roman" w:hAnsi="Times New Roman"/>
          <w:color w:val="000000"/>
          <w:lang w:val="ru-RU"/>
        </w:rPr>
        <w:t xml:space="preserve">-, </w:t>
      </w:r>
      <w:r w:rsidRPr="006E4207">
        <w:rPr>
          <w:rFonts w:ascii="Times New Roman" w:hAnsi="Times New Roman"/>
          <w:color w:val="000000"/>
        </w:rPr>
        <w:t>d</w:t>
      </w:r>
      <w:r w:rsidRPr="006E4207">
        <w:rPr>
          <w:rFonts w:ascii="Times New Roman" w:hAnsi="Times New Roman"/>
          <w:color w:val="000000"/>
          <w:lang w:val="ru-RU"/>
        </w:rPr>
        <w:t xml:space="preserve">-атомные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орбитали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основное и возбуждённое состояния атома, гибридизация атомных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орбиталей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ион, молекула, валентность,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электроотрицательность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степень окисления, химическая связь (ковалентная, ионная, металлическая, водородная), кристаллическая решётка, химическая реакция, раствор, электролиты,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неэлектролиты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, электролитическая диссоциация, степень диссоциации, </w:t>
      </w:r>
      <w:r w:rsidRPr="006E4207">
        <w:rPr>
          <w:rFonts w:ascii="Times New Roman" w:hAnsi="Times New Roman"/>
          <w:color w:val="000000"/>
          <w:lang w:val="ru-RU"/>
        </w:rPr>
        <w:lastRenderedPageBreak/>
        <w:t>водородный показатель, окислитель, восстановитель, тепловой эффект химической реакции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, скорость химической реакции, химическое равновесие; теории и законы (теория электролитической диссоциации, периодический закон Д.И. Менделеева, закон сохранения массы веществ, закон сохранения и превращения энергии при химических реакциях, закон постоянства состава веществ, закон действующих масс), закономерности, символический язык химии, мировоззренческие знания, лежащие в основе понимания причинности и системности химических явлений;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 xml:space="preserve">современные представления о строении вещества на атомном, ионно-молекулярном и надмолекулярном уровнях; представления о механизмах химических реакций, термодинамических и кинетических закономерностях их протекания, о химическом равновесии, растворах и дисперсных системах;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фактологические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сведения о свойствах, составе, получении и безопасном использовании важнейших неорганических веществ в быту и практической деятельности человека, общих научных принципах химического производства;</w:t>
      </w:r>
      <w:proofErr w:type="gramEnd"/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умений: выявлять характерные признаки понятий, устанавливать их взаимосвязь, использовать соответствующие понятия при описании неорганических веществ и их превращений;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умения использовать химическую символику для составления формул веществ и уравнений химических реакций, систематическую номенклатуру (</w:t>
      </w:r>
      <w:r w:rsidRPr="006E4207">
        <w:rPr>
          <w:rFonts w:ascii="Times New Roman" w:hAnsi="Times New Roman"/>
          <w:color w:val="000000"/>
        </w:rPr>
        <w:t>IUPAC</w:t>
      </w:r>
      <w:r w:rsidRPr="006E4207">
        <w:rPr>
          <w:rFonts w:ascii="Times New Roman" w:hAnsi="Times New Roman"/>
          <w:color w:val="000000"/>
          <w:lang w:val="ru-RU"/>
        </w:rPr>
        <w:t>) и тривиальные названия отдельных веществ;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умения определять валентность и степень окисления химических элементов в соединениях, вид химической связи (ковалентная, ионная, металлическая, водородная), тип кристаллической решётки конкретного вещества;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умения объяснять зависимость свойств веществ от вида химической связи и типа кристаллической решётки, обменный и донорно-акцепторный механизмы образования ковалентной связи;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умений: классифицировать: неорганические вещества по их составу, химические реакции по различным признакам (числу и составу реагирующих веществ, тепловому эффекту реакции, изменению степеней окисления элементов, обратимости, участию катализатора и другие); самостоятельно выбирать основания и критерии для классификации изучаемых веществ и химических реакций;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умения раскрывать смысл периодического закона Д. И. Менделеева и демонстрировать его систематизирующую, объяснительную и прогностическую функции;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умений: характеризовать электронное строение атомов и ионов химических элементов первого–четвёртого периодов Периодической системы Д.И. Менделеева, используя понятия «энергетические уровни», «энергетические подуровни», «</w:t>
      </w:r>
      <w:r w:rsidRPr="006E4207">
        <w:rPr>
          <w:rFonts w:ascii="Times New Roman" w:hAnsi="Times New Roman"/>
          <w:color w:val="000000"/>
        </w:rPr>
        <w:t>s</w:t>
      </w:r>
      <w:r w:rsidRPr="006E4207">
        <w:rPr>
          <w:rFonts w:ascii="Times New Roman" w:hAnsi="Times New Roman"/>
          <w:color w:val="000000"/>
          <w:lang w:val="ru-RU"/>
        </w:rPr>
        <w:t xml:space="preserve">-, </w:t>
      </w:r>
      <w:r w:rsidRPr="006E4207">
        <w:rPr>
          <w:rFonts w:ascii="Times New Roman" w:hAnsi="Times New Roman"/>
          <w:color w:val="000000"/>
        </w:rPr>
        <w:t>p</w:t>
      </w:r>
      <w:r w:rsidRPr="006E4207">
        <w:rPr>
          <w:rFonts w:ascii="Times New Roman" w:hAnsi="Times New Roman"/>
          <w:color w:val="000000"/>
          <w:lang w:val="ru-RU"/>
        </w:rPr>
        <w:t xml:space="preserve">-, </w:t>
      </w:r>
      <w:r w:rsidRPr="006E4207">
        <w:rPr>
          <w:rFonts w:ascii="Times New Roman" w:hAnsi="Times New Roman"/>
          <w:color w:val="000000"/>
        </w:rPr>
        <w:t>d</w:t>
      </w:r>
      <w:r w:rsidRPr="006E4207">
        <w:rPr>
          <w:rFonts w:ascii="Times New Roman" w:hAnsi="Times New Roman"/>
          <w:color w:val="000000"/>
          <w:lang w:val="ru-RU"/>
        </w:rPr>
        <w:t xml:space="preserve">-атомные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орбитали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», «основное и возбуждённое энергетические состояния атома»;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объяснять</w:t>
      </w:r>
      <w:r w:rsidRPr="006E4207">
        <w:rPr>
          <w:rFonts w:ascii="Times New Roman" w:hAnsi="Times New Roman"/>
          <w:i/>
          <w:color w:val="000000"/>
          <w:lang w:val="ru-RU"/>
        </w:rPr>
        <w:t xml:space="preserve"> </w:t>
      </w:r>
      <w:r w:rsidRPr="006E4207">
        <w:rPr>
          <w:rFonts w:ascii="Times New Roman" w:hAnsi="Times New Roman"/>
          <w:color w:val="000000"/>
          <w:lang w:val="ru-RU"/>
        </w:rPr>
        <w:t>закономерности изменения свойств химических элементов и их соединений по периодам и группам Периодической системы Д. И. Менделеева, валентные возможности атомов элементов на основе строения их электронных оболочек;</w:t>
      </w:r>
      <w:proofErr w:type="gramEnd"/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умений: характеризовать (описывать) общие химические свойства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умения раскрывать сущность: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окислительно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-восстановительных реакций посредством составления электронного баланса этих реакций; реакций ионного обмена путём составления их полных и сокращённых ионных уравнений; реакций гидролиза; реакций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комплексообразования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(на примере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гидроксокомплексов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цинка и алюминия);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умения объяснять закономерности протекания химических реакций с учётом их энергетических характеристик, характер изменения скорости химической реакции в зависимости от различных факторов, а также характер смещения химического равновесия под влиянием внешних воздействий (принцип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Ле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Шателье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>);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lastRenderedPageBreak/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умения характеризовать химические реакции, лежащие в основе промышленного получения серной кислоты, аммиака, общие научные принципы химических производств; целесообразность применения неорганических веще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ств в пр</w:t>
      </w:r>
      <w:proofErr w:type="gramEnd"/>
      <w:r w:rsidRPr="006E4207">
        <w:rPr>
          <w:rFonts w:ascii="Times New Roman" w:hAnsi="Times New Roman"/>
          <w:color w:val="000000"/>
          <w:lang w:val="ru-RU"/>
        </w:rPr>
        <w:t>омышленности и в быту с точки зрения соотношения риск-польза;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владения системой знаний о методах научного познания явлений природы – наблюдение, измерение, моделирование, эксперимент (реальный и мысленный), используемых в естественных науках, умения применять эти знания при экспериментальном исследовании веществ и для объяснения химических явлений, имеющих место в природе, практической деятельности человека и в повседневной жизни;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умения выявлять взаимосвязь химических знаний с понятиями и представлениями других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естественно-научных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предметов для более осознанного понимания материального единства мира;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умения проводить расчёты: с использованием понятий «массовая доля вещества в растворе» и «молярная концентрация»; массы вещества или объёма газа по известному количеству вещества, массе или объёму одного из участвующих в реакции веществ; теплового эффекта реакции; значения водородного показателя растворов кислот и щелочей с известной степенью диссоциации; массы (объёма, количества вещества) продукта реакции, если одно из исходных веществ дано в виде раствора с определённой массовой долей растворённого вещества или дано в избытке (имеет примеси); доли выхода продукта реакции; объёмных отношений газов;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proofErr w:type="gram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умений: самостоятельно планировать и проводить химический эксперимент (проведение реакций ионного обмена, подтверждение качественного состава неорганических веществ, определение среды растворов веществ с помощью индикаторов, изучение влияния различных факторов на скорость химической реакции, решение экспериментальных задач по темам «Металлы» и «Неметаллы») с соблюдением правил безопасного обращения с веществами и лабораторным оборудованием, формулировать цель исследования, представлять в различной форме результаты эксперимента, анализировать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и оценивать</w:t>
      </w:r>
      <w:r w:rsidRPr="006E4207">
        <w:rPr>
          <w:rFonts w:ascii="Times New Roman" w:hAnsi="Times New Roman"/>
          <w:i/>
          <w:color w:val="000000"/>
          <w:lang w:val="ru-RU"/>
        </w:rPr>
        <w:t xml:space="preserve"> </w:t>
      </w:r>
      <w:r w:rsidRPr="006E4207">
        <w:rPr>
          <w:rFonts w:ascii="Times New Roman" w:hAnsi="Times New Roman"/>
          <w:color w:val="000000"/>
          <w:lang w:val="ru-RU"/>
        </w:rPr>
        <w:t>их достоверность;</w:t>
      </w:r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proofErr w:type="gram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умений: соблюдать правила пользования химической посудой и лабораторным оборудованием, обращения с веществами в соответствии с инструкциями по выполнению лабораторных химических опытов, экологически целесообразного поведения в быту и трудовой деятельности в целях сохранения своего здоровья, окружающей природной среды и достижения её устойчивого развития, осознавать опасность токсического действия на живые организмы определённых неорганических веществ, понимая смысл показателя ПДК; </w:t>
      </w:r>
      <w:proofErr w:type="gramEnd"/>
    </w:p>
    <w:p w:rsidR="00D02A06" w:rsidRPr="006E4207" w:rsidRDefault="00C0311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E4207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умений: осуществлять целенаправленный поиск химической информации в различных источниках (научная и учебно-научная литература, средства массовой информации, Интернет и другие), критически анализировать</w:t>
      </w:r>
      <w:r w:rsidRPr="006E4207">
        <w:rPr>
          <w:rFonts w:ascii="Times New Roman" w:hAnsi="Times New Roman"/>
          <w:i/>
          <w:color w:val="000000"/>
          <w:lang w:val="ru-RU"/>
        </w:rPr>
        <w:t xml:space="preserve"> </w:t>
      </w:r>
      <w:r w:rsidRPr="006E4207">
        <w:rPr>
          <w:rFonts w:ascii="Times New Roman" w:hAnsi="Times New Roman"/>
          <w:color w:val="000000"/>
          <w:lang w:val="ru-RU"/>
        </w:rPr>
        <w:t>химическую информацию, перерабатывать</w:t>
      </w:r>
      <w:r w:rsidRPr="006E4207">
        <w:rPr>
          <w:rFonts w:ascii="Times New Roman" w:hAnsi="Times New Roman"/>
          <w:i/>
          <w:color w:val="000000"/>
          <w:lang w:val="ru-RU"/>
        </w:rPr>
        <w:t xml:space="preserve"> </w:t>
      </w:r>
      <w:r w:rsidRPr="006E4207">
        <w:rPr>
          <w:rFonts w:ascii="Times New Roman" w:hAnsi="Times New Roman"/>
          <w:color w:val="000000"/>
          <w:lang w:val="ru-RU"/>
        </w:rPr>
        <w:t>её и использовать</w:t>
      </w:r>
      <w:r w:rsidRPr="006E4207">
        <w:rPr>
          <w:rFonts w:ascii="Times New Roman" w:hAnsi="Times New Roman"/>
          <w:i/>
          <w:color w:val="000000"/>
          <w:lang w:val="ru-RU"/>
        </w:rPr>
        <w:t xml:space="preserve"> </w:t>
      </w:r>
      <w:r w:rsidRPr="006E4207">
        <w:rPr>
          <w:rFonts w:ascii="Times New Roman" w:hAnsi="Times New Roman"/>
          <w:color w:val="000000"/>
          <w:lang w:val="ru-RU"/>
        </w:rPr>
        <w:t>в соответствии с поставленной учебной задачей.</w:t>
      </w:r>
    </w:p>
    <w:p w:rsidR="00D02A06" w:rsidRPr="006E4207" w:rsidRDefault="00D02A06">
      <w:pPr>
        <w:rPr>
          <w:lang w:val="ru-RU"/>
        </w:rPr>
        <w:sectPr w:rsidR="00D02A06" w:rsidRPr="006E4207">
          <w:pgSz w:w="11906" w:h="16383"/>
          <w:pgMar w:top="1134" w:right="850" w:bottom="1134" w:left="1701" w:header="720" w:footer="720" w:gutter="0"/>
          <w:cols w:space="720"/>
        </w:sectPr>
      </w:pPr>
    </w:p>
    <w:p w:rsidR="00D02A06" w:rsidRPr="006E4207" w:rsidRDefault="00C03117">
      <w:pPr>
        <w:spacing w:after="0"/>
        <w:ind w:left="120"/>
      </w:pPr>
      <w:bookmarkStart w:id="11" w:name="block-94219498"/>
      <w:bookmarkEnd w:id="8"/>
      <w:r w:rsidRPr="006E4207">
        <w:rPr>
          <w:rFonts w:ascii="Times New Roman" w:hAnsi="Times New Roman"/>
          <w:b/>
          <w:color w:val="000000"/>
          <w:lang w:val="ru-RU"/>
        </w:rPr>
        <w:lastRenderedPageBreak/>
        <w:t xml:space="preserve"> </w:t>
      </w:r>
      <w:r w:rsidRPr="006E4207">
        <w:rPr>
          <w:rFonts w:ascii="Times New Roman" w:hAnsi="Times New Roman"/>
          <w:b/>
          <w:color w:val="000000"/>
        </w:rPr>
        <w:t xml:space="preserve">ТЕМАТИЧЕСКОЕ ПЛАНИРОВАНИЕ </w:t>
      </w:r>
    </w:p>
    <w:p w:rsidR="00D02A06" w:rsidRPr="006E4207" w:rsidRDefault="00C03117">
      <w:pPr>
        <w:spacing w:after="0"/>
        <w:ind w:left="120"/>
      </w:pPr>
      <w:r w:rsidRPr="006E4207">
        <w:rPr>
          <w:rFonts w:ascii="Times New Roman" w:hAnsi="Times New Roman"/>
          <w:b/>
          <w:color w:val="000000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5"/>
        <w:gridCol w:w="4398"/>
        <w:gridCol w:w="1482"/>
        <w:gridCol w:w="1716"/>
        <w:gridCol w:w="1779"/>
        <w:gridCol w:w="3411"/>
      </w:tblGrid>
      <w:tr w:rsidR="00D02A06" w:rsidRPr="006E4207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D02A06" w:rsidRPr="006E4207" w:rsidRDefault="00D02A0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Наименование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разделов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и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тем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программы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D02A06" w:rsidRPr="006E4207" w:rsidRDefault="00D02A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Количество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Электронные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(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цифровые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)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образовательные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ресурсы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D02A06" w:rsidRPr="006E4207" w:rsidRDefault="00D02A06">
            <w:pPr>
              <w:spacing w:after="0"/>
              <w:ind w:left="135"/>
            </w:pPr>
          </w:p>
        </w:tc>
      </w:tr>
      <w:tr w:rsidR="00D02A06" w:rsidRPr="006E42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2A06" w:rsidRPr="006E4207" w:rsidRDefault="00D02A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2A06" w:rsidRPr="006E4207" w:rsidRDefault="00D02A06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D02A06" w:rsidRPr="006E4207" w:rsidRDefault="00D02A06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D02A06" w:rsidRPr="006E4207" w:rsidRDefault="00D02A06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D02A06" w:rsidRPr="006E4207" w:rsidRDefault="00D02A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2A06" w:rsidRPr="006E4207" w:rsidRDefault="00D02A06"/>
        </w:tc>
      </w:tr>
      <w:tr w:rsidR="00D02A06" w:rsidRPr="006E42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b/>
                <w:color w:val="000000"/>
                <w:lang w:val="ru-RU"/>
              </w:rPr>
              <w:t>Раздел 1.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b/>
                <w:color w:val="000000"/>
                <w:lang w:val="ru-RU"/>
              </w:rPr>
              <w:t>Теоретические основы органической химии</w:t>
            </w:r>
          </w:p>
        </w:tc>
      </w:tr>
      <w:tr w:rsidR="00D02A06" w:rsidRPr="006E420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Предмет органической химии. Теория строения органических соединений А. М. Бутлерова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053EB6">
            <w:pPr>
              <w:spacing w:after="0"/>
              <w:ind w:left="135"/>
            </w:pPr>
            <w:hyperlink r:id="rId10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https://m.edsoo.ru/61HH8J58X</w:t>
              </w:r>
            </w:hyperlink>
          </w:p>
        </w:tc>
      </w:tr>
      <w:tr w:rsidR="00D02A06" w:rsidRPr="006E4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Итого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/>
        </w:tc>
      </w:tr>
      <w:tr w:rsidR="00D02A06" w:rsidRPr="006E42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Раздел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2.</w:t>
            </w:r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Углеводороды</w:t>
            </w:r>
            <w:proofErr w:type="spellEnd"/>
          </w:p>
        </w:tc>
      </w:tr>
      <w:tr w:rsidR="00D02A06" w:rsidRPr="006E420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Предельные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углеводороды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—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алканы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циклоалканы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053EB6">
            <w:pPr>
              <w:spacing w:after="0"/>
              <w:ind w:left="135"/>
            </w:pPr>
            <w:hyperlink r:id="rId11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https://m.edsoo.ru/LC5J74CMA</w:t>
              </w:r>
            </w:hyperlink>
          </w:p>
        </w:tc>
      </w:tr>
      <w:tr w:rsidR="00D02A06" w:rsidRPr="006E420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Непредельные углеводороды: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алкены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алкадиены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алкины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053EB6">
            <w:pPr>
              <w:spacing w:after="0"/>
              <w:ind w:left="135"/>
            </w:pPr>
            <w:hyperlink r:id="rId12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https://m.edsoo.ru/0BNB0PH31</w:t>
              </w:r>
            </w:hyperlink>
          </w:p>
        </w:tc>
      </w:tr>
      <w:tr w:rsidR="00D02A06" w:rsidRPr="006E420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Ароматические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углеводороды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арены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053EB6">
            <w:pPr>
              <w:spacing w:after="0"/>
              <w:ind w:left="135"/>
            </w:pPr>
            <w:hyperlink r:id="rId13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https://m.edsoo.ru/3KLA1L26M</w:t>
              </w:r>
            </w:hyperlink>
          </w:p>
        </w:tc>
      </w:tr>
      <w:tr w:rsidR="00D02A06" w:rsidRPr="006E420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Природные источники углеводородов и их переработка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053EB6">
            <w:pPr>
              <w:spacing w:after="0"/>
              <w:ind w:left="135"/>
            </w:pPr>
            <w:hyperlink r:id="rId14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https://m.edsoo.ru/RY6NBZAW4</w:t>
              </w:r>
            </w:hyperlink>
          </w:p>
        </w:tc>
      </w:tr>
      <w:tr w:rsidR="00D02A06" w:rsidRPr="006E420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Галогенпроизводные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углеводородов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053EB6">
            <w:pPr>
              <w:spacing w:after="0"/>
              <w:ind w:left="135"/>
            </w:pPr>
            <w:hyperlink r:id="rId15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https://m.edsoo.ru/JI9OENZ9M</w:t>
              </w:r>
            </w:hyperlink>
          </w:p>
        </w:tc>
      </w:tr>
      <w:tr w:rsidR="00D02A06" w:rsidRPr="006E4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Итого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/>
        </w:tc>
      </w:tr>
      <w:tr w:rsidR="00D02A06" w:rsidRPr="006E42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Раздел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3.</w:t>
            </w:r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Кислородсодержащие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органические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соединения</w:t>
            </w:r>
            <w:proofErr w:type="spellEnd"/>
          </w:p>
        </w:tc>
      </w:tr>
      <w:tr w:rsidR="00D02A06" w:rsidRPr="006E420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Спирты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Фенол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053EB6">
            <w:pPr>
              <w:spacing w:after="0"/>
              <w:ind w:left="135"/>
            </w:pPr>
            <w:hyperlink r:id="rId16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https://m.edsoo.ru/TJI36WGJ5</w:t>
              </w:r>
            </w:hyperlink>
          </w:p>
        </w:tc>
      </w:tr>
      <w:tr w:rsidR="00D02A06" w:rsidRPr="006E420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Карбонильные соединения: альдегиды и кетоны. Карбоновые кислоты. Сложные эфиры. Жиры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21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053EB6">
            <w:pPr>
              <w:spacing w:after="0"/>
              <w:ind w:left="135"/>
            </w:pPr>
            <w:hyperlink r:id="rId17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https://m.edsoo.ru/O2NWGJZU2</w:t>
              </w:r>
            </w:hyperlink>
          </w:p>
        </w:tc>
      </w:tr>
      <w:tr w:rsidR="00D02A06" w:rsidRPr="006E420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Углеводы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9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053EB6">
            <w:pPr>
              <w:spacing w:after="0"/>
              <w:ind w:left="135"/>
            </w:pPr>
            <w:hyperlink r:id="rId18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https://m.edsoo.ru/962BYGF1O</w:t>
              </w:r>
            </w:hyperlink>
          </w:p>
        </w:tc>
      </w:tr>
      <w:tr w:rsidR="00D02A06" w:rsidRPr="006E4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lastRenderedPageBreak/>
              <w:t>Итого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41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/>
        </w:tc>
      </w:tr>
      <w:tr w:rsidR="00D02A06" w:rsidRPr="006E42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Раздел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4.</w:t>
            </w:r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Азотсодержащие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органические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соединения</w:t>
            </w:r>
            <w:proofErr w:type="spellEnd"/>
          </w:p>
        </w:tc>
      </w:tr>
      <w:tr w:rsidR="00D02A06" w:rsidRPr="006E420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Амины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Аминокислоты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Белки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053EB6">
            <w:pPr>
              <w:spacing w:after="0"/>
              <w:ind w:left="135"/>
            </w:pPr>
            <w:hyperlink r:id="rId19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https://m.edsoo.ru/K8B3H5PS1</w:t>
              </w:r>
            </w:hyperlink>
          </w:p>
        </w:tc>
      </w:tr>
      <w:tr w:rsidR="00D02A06" w:rsidRPr="006E4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Итого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/>
        </w:tc>
      </w:tr>
      <w:tr w:rsidR="00D02A06" w:rsidRPr="006E42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Раздел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5.</w:t>
            </w:r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Высокомолекулярные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соединения</w:t>
            </w:r>
            <w:proofErr w:type="spellEnd"/>
          </w:p>
        </w:tc>
      </w:tr>
      <w:tr w:rsidR="00D02A06" w:rsidRPr="006E420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Высокомолекулярные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соединения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053EB6">
            <w:pPr>
              <w:spacing w:after="0"/>
              <w:ind w:left="135"/>
            </w:pPr>
            <w:hyperlink r:id="rId20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https://m.edsoo.ru/VLVADEWAB</w:t>
              </w:r>
            </w:hyperlink>
          </w:p>
        </w:tc>
      </w:tr>
      <w:tr w:rsidR="00D02A06" w:rsidRPr="006E4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Итого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/>
        </w:tc>
      </w:tr>
      <w:tr w:rsidR="00D02A06" w:rsidRPr="006E4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102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/>
        </w:tc>
      </w:tr>
    </w:tbl>
    <w:p w:rsidR="00D02A06" w:rsidRPr="006E4207" w:rsidRDefault="00D02A06">
      <w:pPr>
        <w:sectPr w:rsidR="00D02A06" w:rsidRPr="006E42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02A06" w:rsidRPr="006E4207" w:rsidRDefault="00C03117">
      <w:pPr>
        <w:spacing w:after="0"/>
        <w:ind w:left="120"/>
      </w:pPr>
      <w:r w:rsidRPr="006E4207">
        <w:rPr>
          <w:rFonts w:ascii="Times New Roman" w:hAnsi="Times New Roman"/>
          <w:b/>
          <w:color w:val="000000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4154"/>
        <w:gridCol w:w="1615"/>
        <w:gridCol w:w="1759"/>
        <w:gridCol w:w="1841"/>
        <w:gridCol w:w="3265"/>
      </w:tblGrid>
      <w:tr w:rsidR="00D02A06" w:rsidRPr="006E420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D02A06" w:rsidRPr="006E4207" w:rsidRDefault="00D02A06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Наименование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разделов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и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тем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программы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D02A06" w:rsidRPr="006E4207" w:rsidRDefault="00D02A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Количество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Электронные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(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цифровые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)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образовательные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ресурсы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D02A06" w:rsidRPr="006E4207" w:rsidRDefault="00D02A06">
            <w:pPr>
              <w:spacing w:after="0"/>
              <w:ind w:left="135"/>
            </w:pPr>
          </w:p>
        </w:tc>
      </w:tr>
      <w:tr w:rsidR="00D02A06" w:rsidRPr="006E42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2A06" w:rsidRPr="006E4207" w:rsidRDefault="00D02A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2A06" w:rsidRPr="006E4207" w:rsidRDefault="00D02A06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D02A06" w:rsidRPr="006E4207" w:rsidRDefault="00D02A06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D02A06" w:rsidRPr="006E4207" w:rsidRDefault="00D02A0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D02A06" w:rsidRPr="006E4207" w:rsidRDefault="00D02A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2A06" w:rsidRPr="006E4207" w:rsidRDefault="00D02A06"/>
        </w:tc>
      </w:tr>
      <w:tr w:rsidR="00D02A06" w:rsidRPr="006E42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Раздел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1.</w:t>
            </w:r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Теоретические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основы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химии</w:t>
            </w:r>
            <w:proofErr w:type="spellEnd"/>
          </w:p>
        </w:tc>
      </w:tr>
      <w:tr w:rsidR="00D02A06" w:rsidRPr="006E420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Строение атома. Периодический закон и Периодическая система химических элементов Д. И. Менделеева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053EB6">
            <w:pPr>
              <w:spacing w:after="0"/>
              <w:ind w:left="135"/>
            </w:pPr>
            <w:hyperlink r:id="rId21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https://m.edsoo.ru/R39EAGJPC</w:t>
              </w:r>
            </w:hyperlink>
          </w:p>
        </w:tc>
      </w:tr>
      <w:tr w:rsidR="00D02A06" w:rsidRPr="006E420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Строение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вещества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Многообразие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веществ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053EB6">
            <w:pPr>
              <w:spacing w:after="0"/>
              <w:ind w:left="135"/>
            </w:pPr>
            <w:hyperlink r:id="rId22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https://m.edsoo.ru/W4FD2VJF8</w:t>
              </w:r>
            </w:hyperlink>
          </w:p>
        </w:tc>
      </w:tr>
      <w:tr w:rsidR="00D02A06" w:rsidRPr="006E420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Химические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реакции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053EB6">
            <w:pPr>
              <w:spacing w:after="0"/>
              <w:ind w:left="135"/>
            </w:pPr>
            <w:hyperlink r:id="rId23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https://m.edsoo.ru/QHDJZGESH</w:t>
              </w:r>
            </w:hyperlink>
          </w:p>
        </w:tc>
      </w:tr>
      <w:tr w:rsidR="00D02A06" w:rsidRPr="006E4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Итого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/>
        </w:tc>
      </w:tr>
      <w:tr w:rsidR="00D02A06" w:rsidRPr="006E42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Раздел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2.</w:t>
            </w:r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Неорганическая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химия</w:t>
            </w:r>
            <w:proofErr w:type="spellEnd"/>
          </w:p>
        </w:tc>
      </w:tr>
      <w:tr w:rsidR="00D02A06" w:rsidRPr="006E420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Неметаллы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31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053EB6">
            <w:pPr>
              <w:spacing w:after="0"/>
              <w:ind w:left="135"/>
            </w:pPr>
            <w:hyperlink r:id="rId24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https://m.edsoo.ru/9NCC2YQRJ</w:t>
              </w:r>
            </w:hyperlink>
          </w:p>
        </w:tc>
      </w:tr>
      <w:tr w:rsidR="00D02A06" w:rsidRPr="006E420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Металлы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23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053EB6">
            <w:pPr>
              <w:spacing w:after="0"/>
              <w:ind w:left="135"/>
            </w:pPr>
            <w:hyperlink r:id="rId25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https://m.edsoo.ru/YEU9WRJ21</w:t>
              </w:r>
            </w:hyperlink>
          </w:p>
        </w:tc>
      </w:tr>
      <w:tr w:rsidR="00D02A06" w:rsidRPr="006E4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Итого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54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/>
        </w:tc>
      </w:tr>
      <w:tr w:rsidR="00D02A06" w:rsidRPr="006E42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Раздел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3.</w:t>
            </w:r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Химия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и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жизнь</w:t>
            </w:r>
            <w:proofErr w:type="spellEnd"/>
          </w:p>
        </w:tc>
      </w:tr>
      <w:tr w:rsidR="00D02A06" w:rsidRPr="006E420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Методы познания в химии. Химия и жизнь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053EB6">
            <w:pPr>
              <w:spacing w:after="0"/>
              <w:ind w:left="135"/>
            </w:pPr>
            <w:hyperlink r:id="rId26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https://m.edsoo.ru/2Q40I6NXK</w:t>
              </w:r>
            </w:hyperlink>
          </w:p>
        </w:tc>
      </w:tr>
      <w:tr w:rsidR="00D02A06" w:rsidRPr="006E4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Итого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/>
        </w:tc>
      </w:tr>
      <w:tr w:rsidR="00D02A06" w:rsidRPr="006E4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/>
        </w:tc>
      </w:tr>
    </w:tbl>
    <w:p w:rsidR="00D02A06" w:rsidRPr="006E4207" w:rsidRDefault="00D02A06">
      <w:pPr>
        <w:sectPr w:rsidR="00D02A06" w:rsidRPr="006E42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02A06" w:rsidRPr="006E4207" w:rsidRDefault="00C03117">
      <w:pPr>
        <w:spacing w:after="0"/>
        <w:ind w:left="120"/>
      </w:pPr>
      <w:bookmarkStart w:id="12" w:name="block-94219494"/>
      <w:bookmarkEnd w:id="11"/>
      <w:r w:rsidRPr="006E4207">
        <w:rPr>
          <w:rFonts w:ascii="Times New Roman" w:hAnsi="Times New Roman"/>
          <w:b/>
          <w:color w:val="000000"/>
        </w:rPr>
        <w:lastRenderedPageBreak/>
        <w:t xml:space="preserve"> ПОУРОЧНОЕ ПЛАНИРОВАНИЕ </w:t>
      </w:r>
    </w:p>
    <w:p w:rsidR="00D02A06" w:rsidRPr="006E4207" w:rsidRDefault="00C03117">
      <w:pPr>
        <w:spacing w:after="0"/>
        <w:ind w:left="120"/>
      </w:pPr>
      <w:r w:rsidRPr="006E4207">
        <w:rPr>
          <w:rFonts w:ascii="Times New Roman" w:hAnsi="Times New Roman"/>
          <w:b/>
          <w:color w:val="000000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3681"/>
        <w:gridCol w:w="937"/>
        <w:gridCol w:w="1802"/>
        <w:gridCol w:w="1869"/>
        <w:gridCol w:w="1321"/>
        <w:gridCol w:w="3509"/>
      </w:tblGrid>
      <w:tr w:rsidR="00D02A06" w:rsidRPr="006E4207" w:rsidTr="00C03117">
        <w:trPr>
          <w:trHeight w:val="144"/>
          <w:tblCellSpacing w:w="20" w:type="nil"/>
        </w:trPr>
        <w:tc>
          <w:tcPr>
            <w:tcW w:w="8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D02A06" w:rsidRPr="006E4207" w:rsidRDefault="00D02A06">
            <w:pPr>
              <w:spacing w:after="0"/>
              <w:ind w:left="135"/>
            </w:pPr>
          </w:p>
        </w:tc>
        <w:tc>
          <w:tcPr>
            <w:tcW w:w="35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Тема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урока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D02A06" w:rsidRPr="006E4207" w:rsidRDefault="00D02A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Количество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6E4207">
              <w:rPr>
                <w:rFonts w:ascii="Times New Roman" w:hAnsi="Times New Roman" w:cs="Times New Roman"/>
                <w:b/>
                <w:color w:val="000000"/>
              </w:rPr>
              <w:t>Дата</w:t>
            </w:r>
            <w:proofErr w:type="spellEnd"/>
            <w:r w:rsidRPr="006E420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 w:cs="Times New Roman"/>
                <w:b/>
                <w:color w:val="000000"/>
              </w:rPr>
              <w:t>изучения</w:t>
            </w:r>
            <w:proofErr w:type="spellEnd"/>
            <w:r w:rsidRPr="006E420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D02A06" w:rsidRPr="006E4207" w:rsidRDefault="00D02A0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5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Электронные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цифровые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образовательные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ресурсы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D02A06" w:rsidRPr="006E4207" w:rsidRDefault="00D02A06">
            <w:pPr>
              <w:spacing w:after="0"/>
              <w:ind w:left="135"/>
            </w:pPr>
          </w:p>
        </w:tc>
      </w:tr>
      <w:tr w:rsidR="00D02A06" w:rsidRPr="006E4207" w:rsidTr="00C0311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2A06" w:rsidRPr="006E4207" w:rsidRDefault="00D02A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2A06" w:rsidRPr="006E4207" w:rsidRDefault="00D02A06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D02A06" w:rsidRPr="006E4207" w:rsidRDefault="00D02A0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D02A06" w:rsidRPr="006E4207" w:rsidRDefault="00D02A0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D02A06" w:rsidRPr="006E4207" w:rsidRDefault="00D02A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2A06" w:rsidRPr="006E4207" w:rsidRDefault="00D02A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2A06" w:rsidRPr="006E4207" w:rsidRDefault="00D02A06"/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Электронное строение атома углерода (основное и возбуждённое состояния).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Валентные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возможности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атома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углерода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02.09.2026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7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https://m.edsoo.ru/0DI6T8L9R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Химическая связь в органических соединениях. Механизмы образования ковалентной связи, способы разрыва связей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04.09.2026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8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https://m.edsoo.ru/C42CCDY5S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Теория строения органических соединений А. М. Бутлерова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07.09.2026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9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https://m.edsoo.ru/MIAFQ4PQO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Виды изомерии: структурная, пространственная. Электронные эффекты в молекулах органических соединений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30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https://m.edsoo.ru/GN3QZ8AHX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Представление о классификации и систематическая номенклатура (</w:t>
            </w:r>
            <w:r w:rsidRPr="006E4207">
              <w:rPr>
                <w:rFonts w:ascii="Times New Roman" w:hAnsi="Times New Roman"/>
                <w:color w:val="000000"/>
              </w:rPr>
              <w:t>IUPAC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>) органических веществ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11.09.2026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31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https://m.edsoo.ru/P6AQN0U22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Классификация реакций в органической химии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32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https://m.edsoo.ru/M5DJYMP9M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Систематизация и обобщение знаний по теме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33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https://m.edsoo.ru/SKOA3EB67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Предмет и значение органической химии, представление о 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lastRenderedPageBreak/>
              <w:t>многообразии органических соединений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34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https://m.edsoo.ru/48G4H34K4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>9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Алканы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>: гомологический ряд, общая формула, номенклатура и изомерия, электронное и пространственное строение молекул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21.09.2026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35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https://m.edsoo.ru/8HWFWZ174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Физические и химические свойства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алканов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36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https://m.edsoo.ru/GV8LNQJ3X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Нахождение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алканов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в природе. Способы получения и применение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алканов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25.09.2026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37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https://m.edsoo.ru/AB2ZKXXIZ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Циклоалканы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>: общая формула, номенклатура и изомерия, особенности строения и химических свойств, способы получения и применение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38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https://m.edsoo.ru/Q4B590Q1A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Решение расчётных задач на определение молекулярной формулы органического вещества по массовым долям атомов элементов, входящих в его состав.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Систематизация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обобщение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знаний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теме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39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https://m.edsoo.ru/ED66JALEK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Алкены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: гомологический ряд, общая формула, номенклатура, электронное и пространственное строение молекул.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Структурная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цис-транс-изомерия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алкенов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02.10.2026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40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https://m.edsoo.ru/NCG0E2K0J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Физические и химические свойства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алкенов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Правило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lastRenderedPageBreak/>
              <w:t>Марковникова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05.10.2026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41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https://m.edsoo.ru/6XZHRIRTW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>16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Способы получения и применение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алкенов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07.10.2026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42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https://m.edsoo.ru/Y8ODCR6ZN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Практическая работа № 1 по теме "Получение этилена и изучение его свойств"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09.10.2026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43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https://m.edsoo.ru/HHCGPAVH5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Решение расчётных задач на определение молекулярной формулы органического вещества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12.10.2026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44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https://m.edsoo.ru/XYWNMAYNA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Алкадиены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>: сопряжённые, изолированные, кумулированные. Особенности электронного строения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14.10.2026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45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https://m.edsoo.ru/EKDS1U5UV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Химические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свойства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сопряжённых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диенов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16.10.2026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46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https://m.edsoo.ru/M356GLRBE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Способы получения и применение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алкадиенов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19.10.2026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47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https://m.edsoo.ru/KT8M1N272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Алкины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>: гомологический ряд, общая формула, номенклатура, электронное и пространственное строение молекул, физические свойства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21.10.2026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48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https://m.edsoo.ru/N65WYKD93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Химические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свойства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алкинов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23.10.2026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49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https://m.edsoo.ru/MQ7AO3SUC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Качественные реакции на тройную связь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06.11.2026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50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https://m.edsoo.ru/45UN142UY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Способы получения и применение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алкинов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09.11.2026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51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https://m.edsoo.ru/SYL7VWAMA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Решение задач: расчёты по уравнению химической реакции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11.11.2026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52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https://m.edsoo.ru/Q7XMPZSRF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>27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Систематизация и обобщение знаний по теме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13.11.2026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53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https://m.edsoo.ru/19DN0P1N8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Арены: гомологический ряд, общая формула, номенклатура. Электронное и пространственное строение молекул бензола и толуола, их физические свойства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16.11.2026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54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https://m.edsoo.ru/WNGDLBK5D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Химические свойства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аренов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>: реакции замещения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18.11.2026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55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https://m.edsoo.ru/FCNHX9WY1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Химические свойства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аренов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>: реакции присоединения, окисление гомологов бензола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20.11.2026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56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https://m.edsoo.ru/CSBNGDUCS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Особенности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химических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свойств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стирола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23.11.2026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57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https://m.edsoo.ru/F2K2CB5PG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Решение расчётных задач на определение молекулярной формулы органического вещества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25.11.2026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58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https://m.edsoo.ru/QFKSRGCXW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Способы получения и применение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аренов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27.11.2026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59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https://m.edsoo.ru/2VKLXNJZ4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Генетическая связь между различными классами углеводородов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30.11.2026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60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https://m.edsoo.ru/1X7QM5T7F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Расчёты по уравнениям химических реакций. Систематизация и обобщение знаний по теме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02.12.2026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61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https://m.edsoo.ru/9VBZTY4PI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Природный газ. Попутные нефтяные газы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04.12.2026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62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https://m.edsoo.ru/CK1CUWWFN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Каменный уголь и продукты его переработки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07.12.2026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63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https://m.edsoo.ru/BDDEXD2FV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>38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Нефть и способы её переработки.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Применение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продуктов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переработки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нефти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09.12.2026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64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https://m.edsoo.ru/ORE9Y2CYG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Генетическая связь между различными классами углеводородов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11.12.2026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65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https://m.edsoo.ru/HQ22U8ZHE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Галогенопроизводные углеводородов: электронное строение; реакции замещения галогена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14.12.2026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66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https://m.edsoo.ru/XX94BSSGR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Действие щелочей на </w:t>
            </w:r>
            <w:proofErr w:type="gramStart"/>
            <w:r w:rsidRPr="006E4207">
              <w:rPr>
                <w:rFonts w:ascii="Times New Roman" w:hAnsi="Times New Roman"/>
                <w:color w:val="000000"/>
                <w:lang w:val="ru-RU"/>
              </w:rPr>
              <w:t>галогенпроизводные</w:t>
            </w:r>
            <w:proofErr w:type="gram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. Взаимодействие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дигалогеналканов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с магнием и цинком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16.12.2026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67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https://m.edsoo.ru/FF11CTQKA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Систематизация и обобщение знаний по разделу "Углеводороды"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18.12.2026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68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https://m.edsoo.ru/6XBYF0LLD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Контрольная работа по теме "Углеводороды"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21.12.2026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69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https://m.edsoo.ru/EJH90TT50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E4207">
              <w:rPr>
                <w:rFonts w:ascii="Times New Roman" w:hAnsi="Times New Roman"/>
                <w:color w:val="000000"/>
                <w:lang w:val="ru-RU"/>
              </w:rPr>
              <w:t>Предельные одноатомные спирты: гомологический ряд, общая формула, строение молекул, изомерия, номенклатура, классификация, физические свойства</w:t>
            </w:r>
            <w:proofErr w:type="gram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23.12.2026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70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https://m.edsoo.ru/I9N5KPMLB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Химические свойства предельных одноатомных спиртов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25.12.2026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71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https://m.edsoo.ru/VH0GFCVLZ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Способы получения и применение одноатомных спиртов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28.12.2026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72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https://m.edsoo.ru/N9HOJ3V12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Простые эфиры: номенклатура и изомерия, особенности физических 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lastRenderedPageBreak/>
              <w:t>и химических свойств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30.12.2026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73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https://m.edsoo.ru/UUYC7UU21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>48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Многоатомные спирты: этиленгликоль и глицерин, их физические и химические свойства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11.01.2027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74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https://m.edsoo.ru/KMYAE65AX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Способы получения и применение многоатомных спиртов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13.01.2027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75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https://m.edsoo.ru/EU9L4B5H6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Фенол: строение молекулы, физические свойства.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Токсичность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фенола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15.01.2027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76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https://m.edsoo.ru/0117TP1EX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Химические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свойства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фенола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18.01.2027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77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https://m.edsoo.ru/DRURODFRJ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Способы получения и применение фенола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20.01.2027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78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https://m.edsoo.ru/60B9B0AKU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Практическая работа № 2. Решение экспериментальных задач по теме "Спирты и фенолы"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22.01.2027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79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https://m.edsoo.ru/SH9GNHMGK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Систематизация и обобщение знаний по теме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25.01.2027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80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https://m.edsoo.ru/J7BQQOWB6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Альдегиды и кетоны: электронное строение карбонильной группы; гомологические ряды, общая формула, изомерия и номенклатура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27.01.2027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81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https://m.edsoo.ru/DHUDYUVGN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Альдегиды и кетоны: физические свойства; реакции присоединения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29.01.2027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82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https://m.edsoo.ru/FTMHFTV8V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Реакции окисления и качественные реакции альдегидов и кетонов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01.02.2027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83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https://m.edsoo.ru/MT7LK3HUT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Способы получения альдегидов и кетонов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03.02.2027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84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https://m.edsoo.ru/KOSEDOZNC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Одноосновные предельные 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lastRenderedPageBreak/>
              <w:t>карбоновые кислоты, особенности строения их молекул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05.02.2027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85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https://m.edsoo.ru/3AG3MM12R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>60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Изомерия и номенклатура карбоновых кислот, их физические свойства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08.02.2027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86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https://m.edsoo.ru/88RK8HSL4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Химические свойства предельных одноосновных карбоновых кислот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10.02.2027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87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https://m.edsoo.ru/FG799CL7C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Особенности свойств муравьиной кислоты. Многообразие карбоновых кислот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12.02.2027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88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https://m.edsoo.ru/NCRPAK4ZQ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Особенности свойств: непредельных и ароматических карбоновых, дикарбоновых,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гидроксикарбоновых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кислот.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Представители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высших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карбоновых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кислот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15.02.2027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89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https://m.edsoo.ru/PO7B20AZG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Понятие о производных карбоновых кислот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17.02.2027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90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https://m.edsoo.ru/ASMQKWR52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Способы получения и применение карбоновых кислот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19.02.2027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91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https://m.edsoo.ru/ZY83U872I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Сложные эфиры: гомологический ряд, общая формула, изомерия и номенклатура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</w:t>
            </w:r>
            <w:r w:rsidRPr="006E4207">
              <w:rPr>
                <w:rFonts w:ascii="Times New Roman" w:hAnsi="Times New Roman" w:cs="Times New Roman"/>
                <w:lang w:val="ru-RU"/>
              </w:rPr>
              <w:t>0</w:t>
            </w:r>
            <w:r w:rsidRPr="006E4207">
              <w:rPr>
                <w:rFonts w:ascii="Times New Roman" w:hAnsi="Times New Roman" w:cs="Times New Roman"/>
              </w:rPr>
              <w:t>.02.2027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92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https://m.edsoo.ru/4C5QIMALE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Физические и химические свойства эфиров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24.02.2027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93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https://m.edsoo.ru/TCJGEW2K6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Решение расчётных задач: по уравнению химической реакции, на определение молекулярной формулы органического вещества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26.02.2027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94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https://m.edsoo.ru/K512QOHVD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Практическая работа № 3. Решение 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экспериментальных задач по теме "Карбоновые кислоты.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Сложные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эфиры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01.03.2027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95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https://m.edsoo.ru/OGEJG1Z6Q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>70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Жиры: строение, физические и химические свойства (гидролиз)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03.03.2027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96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https://m.edsoo.ru/9SIVVGAD3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Особенности свойств жиров, содержащих остатки непредельных жирных кислот.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Жиры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природе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05.03.2027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97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https://m.edsoo.ru/HAIOMQYA6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Мыла как соли высших карбоновых кислот, их моющее действие. Понятие о синтетических моющих средствах (СМС)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10.03.2027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98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https://m.edsoo.ru/YPLL09UE7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Генетическая связь углеводородов и кислородсодержащих органических веществ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12.03.2027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99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https://m.edsoo.ru/A8FI5XVSU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Расчёты по уравнениям химических реакций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15.03.2027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00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https://m.edsoo.ru/LZ5VLL2BX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Систематизация и обобщение знаний по теме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17.03.2027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01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https://m.edsoo.ru/S8WM8F7D7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Общая характеристика углеводов и классификация углеводов (мон</w:t>
            </w:r>
            <w:proofErr w:type="gramStart"/>
            <w:r w:rsidRPr="006E4207">
              <w:rPr>
                <w:rFonts w:ascii="Times New Roman" w:hAnsi="Times New Roman"/>
                <w:color w:val="000000"/>
                <w:lang w:val="ru-RU"/>
              </w:rPr>
              <w:t>о-</w:t>
            </w:r>
            <w:proofErr w:type="gram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ди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>- и полисахариды)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19.03.2027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02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https://m.edsoo.ru/01RIX8HGR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Моносахариды: физические свойства и нахождение в природе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22.03.2027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03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https://m.edsoo.ru/8DKMBGIF6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Применение глюкозы, её значение в жизнедеятельности организма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24.03.2027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04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https://m.edsoo.ru/6LS9BLN9Q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Дисахариды: сахароза, мальтоза и лактоза. Нахождение в природе и 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lastRenderedPageBreak/>
              <w:t>применение дисахаридов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26.03.2027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05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https://m.edsoo.ru/0YDXJOOUH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>80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Полисахариды: строение макромолекул, физические и химические свойства, применение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05.04.2027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06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https://m.edsoo.ru/52Z6UKUNG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Понятие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об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искусственных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волокнах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07.04.2027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07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https://m.edsoo.ru/CPO60DRNM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Решение расчетных задач на определение доли выхода продукта реакции </w:t>
            </w:r>
            <w:proofErr w:type="gramStart"/>
            <w:r w:rsidRPr="006E4207">
              <w:rPr>
                <w:rFonts w:ascii="Times New Roman" w:hAnsi="Times New Roman"/>
                <w:color w:val="000000"/>
                <w:lang w:val="ru-RU"/>
              </w:rPr>
              <w:t>от</w:t>
            </w:r>
            <w:proofErr w:type="gram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теоретически возможного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09.04.2027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08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https://m.edsoo.ru/FVQ99R8JH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Систематизация и обобщение знаний по разделу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12.04.2027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09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https://m.edsoo.ru/YTA71S0GH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Контрольная работа по теме "Кислородсодержащие органические соединения"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14.04.2027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10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https://m.edsoo.ru/40ZT3216M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Амины: классификация, строение молекул, общая формула, изомерия, номенклатура и физические свойства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16.04.2027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11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https://m.edsoo.ru/64T9T1OZV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Химические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свойства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алифатических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аминов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19.04.2027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12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https://m.edsoo.ru/MYC4DL1GD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Анилин: строение анилина, особенности химических свойств анилина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21.04.2027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13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https://m.edsoo.ru/FRTQ7TUDA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Способы получения и применение алифатических аминов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23.04.2027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14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https://m.edsoo.ru/LCF82MVKH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Аминокислоты: номенклатура и изомерия, физические свойства.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Отдельные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представители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α-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аминокислот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26.04.2027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15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https://m.edsoo.ru/RQIQFGFVC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>90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Химические свойства аминокислот, их биологическое значение аминокислот.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Синтез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гидролиз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пептидов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28.04.2027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16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https://m.edsoo.ru/I6QZ981XZ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Белки как природные полимеры; структуры белков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30.04.2027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17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https://m.edsoo.ru/C031GD96B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Химические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свойства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белков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05.05.2027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18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https://m.edsoo.ru/67MDSJICA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Азотсодержащие гетероциклические соединения. Нуклеиновые кислоты: состав, строение и биологическая роль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07.05.2027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19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https://m.edsoo.ru/6A9U8JK1G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Практическая работа № 4. Решение экспериментальных задач по теме "Азотсодержащие органические соединения"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12.05.2027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20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https://m.edsoo.ru/NC46Z2YR7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Практическая работа № 5. Решение экспериментальных задач по теме "Распознавание органических соединений"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14.05.2027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21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https://m.edsoo.ru/4GSLO35TE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Контрольная работа по теме "Азотсодержащие органические соединения"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17.05.2027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22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https://m.edsoo.ru/R69Q6G8OU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Основные понятия химии высокомолекулярных соединений и методы их синтеза — полимеризация и поликонденсация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19.05.2027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23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https://m.edsoo.ru/7SVQS1I0N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Пластмассы. Утилизация и переработка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пластика</w:t>
            </w:r>
            <w:proofErr w:type="gramStart"/>
            <w:r w:rsidRPr="006E4207">
              <w:rPr>
                <w:rFonts w:ascii="Times New Roman" w:hAnsi="Times New Roman"/>
                <w:color w:val="000000"/>
                <w:lang w:val="ru-RU"/>
              </w:rPr>
              <w:t>.Э</w:t>
            </w:r>
            <w:proofErr w:type="gramEnd"/>
            <w:r w:rsidRPr="006E4207">
              <w:rPr>
                <w:rFonts w:ascii="Times New Roman" w:hAnsi="Times New Roman"/>
                <w:color w:val="000000"/>
                <w:lang w:val="ru-RU"/>
              </w:rPr>
              <w:t>ластомеры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>: натуральный синтетические каучуки. Резина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21.05.2027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24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https://m.edsoo.ru/1U7EQ648Y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>99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 w:rsidP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Волокна: натуральные, искусственные, синтетические. Полимеры специального назначения. Практическая работа № 6. Решение экспериментальных задач по теме "Распознавание пластмасс и волокон"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  <w:rPr>
                <w:lang w:val="ru-RU"/>
              </w:rPr>
            </w:pPr>
            <w:r w:rsidRPr="006E4207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24.05.2027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25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https://m.edsoo.ru/SO6ALFPL8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Практическая работа № 6. Решение экспериментальных задач по теме "Распознавание пластмасс и волокон". Обобщение и систематизация изученного материала по теме "Высокомолекулярные соединения"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  <w:rPr>
                <w:lang w:val="ru-RU"/>
              </w:rPr>
            </w:pPr>
            <w:r w:rsidRPr="006E4207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  <w:lang w:val="ru-RU"/>
              </w:rPr>
            </w:pPr>
            <w:r w:rsidRPr="006E4207">
              <w:rPr>
                <w:rFonts w:ascii="Times New Roman" w:hAnsi="Times New Roman" w:cs="Times New Roman"/>
                <w:lang w:val="ru-RU"/>
              </w:rPr>
              <w:t>26.05.2027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  <w:rPr>
                <w:lang w:val="ru-RU"/>
              </w:rPr>
            </w:pPr>
            <w:hyperlink r:id="rId126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03117" w:rsidRPr="006E4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03117" w:rsidRPr="006E4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03117" w:rsidRPr="006E4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03117" w:rsidRPr="006E4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DQOJRVK</w:t>
              </w:r>
              <w:r w:rsidR="00C03117" w:rsidRPr="006E42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 w:rsidP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>10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>0</w:t>
            </w:r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rPr>
                <w:rFonts w:ascii="Times New Roman" w:hAnsi="Times New Roman" w:cs="Times New Roman"/>
              </w:rPr>
            </w:pPr>
          </w:p>
        </w:tc>
      </w:tr>
    </w:tbl>
    <w:p w:rsidR="00D02A06" w:rsidRPr="006E4207" w:rsidRDefault="00D02A06">
      <w:pPr>
        <w:sectPr w:rsidR="00D02A06" w:rsidRPr="006E42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02A06" w:rsidRPr="006E4207" w:rsidRDefault="00C03117">
      <w:pPr>
        <w:spacing w:after="0"/>
        <w:ind w:left="120"/>
      </w:pPr>
      <w:r w:rsidRPr="006E4207">
        <w:rPr>
          <w:rFonts w:ascii="Times New Roman" w:hAnsi="Times New Roman"/>
          <w:b/>
          <w:color w:val="000000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9"/>
        <w:gridCol w:w="3824"/>
        <w:gridCol w:w="985"/>
        <w:gridCol w:w="1800"/>
        <w:gridCol w:w="1867"/>
        <w:gridCol w:w="1319"/>
        <w:gridCol w:w="3436"/>
      </w:tblGrid>
      <w:tr w:rsidR="00D02A06" w:rsidRPr="006E4207" w:rsidTr="00C03117">
        <w:trPr>
          <w:trHeight w:val="144"/>
          <w:tblCellSpacing w:w="20" w:type="nil"/>
        </w:trPr>
        <w:tc>
          <w:tcPr>
            <w:tcW w:w="7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D02A06" w:rsidRPr="006E4207" w:rsidRDefault="00D02A06">
            <w:pPr>
              <w:spacing w:after="0"/>
              <w:ind w:left="135"/>
            </w:pPr>
          </w:p>
        </w:tc>
        <w:tc>
          <w:tcPr>
            <w:tcW w:w="37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Тема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урока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D02A06" w:rsidRPr="006E4207" w:rsidRDefault="00D02A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Количество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6E4207">
              <w:rPr>
                <w:rFonts w:ascii="Times New Roman" w:hAnsi="Times New Roman" w:cs="Times New Roman"/>
                <w:b/>
                <w:color w:val="000000"/>
              </w:rPr>
              <w:t>Дата</w:t>
            </w:r>
            <w:proofErr w:type="spellEnd"/>
            <w:r w:rsidRPr="006E420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 w:cs="Times New Roman"/>
                <w:b/>
                <w:color w:val="000000"/>
              </w:rPr>
              <w:t>изучения</w:t>
            </w:r>
            <w:proofErr w:type="spellEnd"/>
            <w:r w:rsidRPr="006E420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D02A06" w:rsidRPr="006E4207" w:rsidRDefault="00D02A0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Электронные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цифровые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образовательные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ресурсы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D02A06" w:rsidRPr="006E4207" w:rsidRDefault="00D02A06">
            <w:pPr>
              <w:spacing w:after="0"/>
              <w:ind w:left="135"/>
            </w:pPr>
          </w:p>
        </w:tc>
      </w:tr>
      <w:tr w:rsidR="00D02A06" w:rsidRPr="006E4207" w:rsidTr="00C0311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2A06" w:rsidRPr="006E4207" w:rsidRDefault="00D02A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2A06" w:rsidRPr="006E4207" w:rsidRDefault="00D02A06"/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D02A06" w:rsidRPr="006E4207" w:rsidRDefault="00D02A0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D02A06" w:rsidRPr="006E4207" w:rsidRDefault="00D02A0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D02A06" w:rsidRPr="006E4207" w:rsidRDefault="00D02A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2A06" w:rsidRPr="006E4207" w:rsidRDefault="00D02A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2A06" w:rsidRPr="006E4207" w:rsidRDefault="00D02A06"/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Атом. Состав атомных ядер. Химический элемент. Изотопы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27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https://m.edsoo.ru/N0PBJ3G7J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Строение электронных оболочек атомов, квантовые числа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03.09.2026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28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https://m.edsoo.ru/9MTBPF8U5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Классификация химических элементов (</w:t>
            </w:r>
            <w:r w:rsidRPr="006E4207">
              <w:rPr>
                <w:rFonts w:ascii="Times New Roman" w:hAnsi="Times New Roman"/>
                <w:color w:val="000000"/>
              </w:rPr>
              <w:t>s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-, </w:t>
            </w:r>
            <w:r w:rsidRPr="006E4207">
              <w:rPr>
                <w:rFonts w:ascii="Times New Roman" w:hAnsi="Times New Roman"/>
                <w:color w:val="000000"/>
              </w:rPr>
              <w:t>p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-, </w:t>
            </w:r>
            <w:r w:rsidRPr="006E4207">
              <w:rPr>
                <w:rFonts w:ascii="Times New Roman" w:hAnsi="Times New Roman"/>
                <w:color w:val="000000"/>
              </w:rPr>
              <w:t>d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-, </w:t>
            </w:r>
            <w:r w:rsidRPr="006E4207">
              <w:rPr>
                <w:rFonts w:ascii="Times New Roman" w:hAnsi="Times New Roman"/>
                <w:color w:val="000000"/>
              </w:rPr>
              <w:t>f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>-элементы)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04.09.2026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29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https://m.edsoo.ru/MDGLT3O1C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Распределение электронов по </w:t>
            </w:r>
            <w:proofErr w:type="gramStart"/>
            <w:r w:rsidRPr="006E4207">
              <w:rPr>
                <w:rFonts w:ascii="Times New Roman" w:hAnsi="Times New Roman"/>
                <w:color w:val="000000"/>
                <w:lang w:val="ru-RU"/>
              </w:rPr>
              <w:t>атомным</w:t>
            </w:r>
            <w:proofErr w:type="gram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орбиталям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08.09.2026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30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https://m.edsoo.ru/HN5VJRET2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Электронные конфигурации атомов элементов в основном и возбуждённом состоянии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10.09.2026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31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https://m.edsoo.ru/56M011PUG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Электронные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конфигурации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ионов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Электроотрицательность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11.09.2026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32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https://m.edsoo.ru/3ZORH4PQL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Периодический закон и Периодическая система химических элементов Д. И. Менделеева, связь с современной теорией строения атомов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15.09.2026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33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https://m.edsoo.ru/RRTS1FRBD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Закономерности изменения свойств химических элементов и образуемых ими простых и сложных веществ по группам и периодам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17.09.2026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34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https://m.edsoo.ru/M2BG8LQGU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Систематизация и обобщение знаний по теме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35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https://m.edsoo.ru/FOHYMABMC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>10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Виды химической связи. Механизмы образования ковалентной связи.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Водородная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связь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Межмолекулярные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взаимодействия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22.09.2026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36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https://m.edsoo.ru/YSFOZQORM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Валентность и валентные возможности атомов. Связь электронной структуры молекул с их геометрическим строением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37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https://m.edsoo.ru/FL0BCCB2E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Представления о комплексных соединениях: состав и номенклатура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25.09.2026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38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https://m.edsoo.ru/PNUHM0OP5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Вещества молекулярного и немолекулярного строения. Типы кристаллических решеток и свойства веществ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39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https://m.edsoo.ru/40CASLVY3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Понятие о дисперсных системах. Представление о коллоидных растворах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01.10.2026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40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https://m.edsoo.ru/8QWSNJMI0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Истинные растворы: насыщенные и ненасыщенные, растворимость.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Кристаллогидраты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02.10.2026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41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https://m.edsoo.ru/MI2GZKJ8B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Способы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выражения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концентрации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растворов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06.10.2026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42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https://m.edsoo.ru/ZUAKS9SXC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Решение задач с использованием понятий "массовая доля растворённого вещества", "молярная концентрация"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08.10.2026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43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https://m.edsoo.ru/9YYG9X6FN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Классификация и номенклатура неорганических веществ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09.10.2026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44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https://m.edsoo.ru/Y3JUK9MC4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Систематизация и обобщение 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lastRenderedPageBreak/>
              <w:t>знаний по теме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13.10.2026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45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https://m.edsoo.ru/7LEFE0FM5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>20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Контрольная работа по темам "Строение атома. Периодический закон и Периодическая система химических элементов Д. И. Менделеева", "Строение вещества.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Многообразие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веществ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15.10.2026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46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https://m.edsoo.ru/5ARJUK9HZ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Классификация химических реакций в неорганической и органической химии. Закон сохранения массы веществ; закон сохранения и превращения энергии при химических реакциях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16.10.2026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47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https://m.edsoo.ru/ZOMZM8REE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Тепловые эффекты химических реакций. Термохимические уравнения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20.10.2026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48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https://m.edsoo.ru/9TSXHFMT4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Вычисления по уравнениям химических реакций и термохимическим уравнениям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22.10.2026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49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https://m.edsoo.ru/V5WAVUX0H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Скорость химической реакции, её зависимость от различных факторов.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Катализ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катализаторы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23.10.2026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50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https://m.edsoo.ru/D8EHND9EL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Гомогенные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гетерогенные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реакции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05.11.2026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51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https://m.edsoo.ru/RN8POZ7YO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Практическая работа № 1 по теме "Влияние различных факторов на скорость химической реакции"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06.11.2026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52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https://m.edsoo.ru/NGQ05JTY7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Обратимые и необратимые реакции. Химическое равновесие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10.11.2026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53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https://m.edsoo.ru/XHPQ3BRAJ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Практическая работа № 2 по теме "Влияние различных факторов на 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lastRenderedPageBreak/>
              <w:t>положение химического равновесия"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12.11.2026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54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https://m.edsoo.ru/UMB65DAVK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>29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Электролитическая диссоциация. Сильные и слабые электролиты.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Степень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диссоциации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13.11.2026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55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https://m.edsoo.ru/8UJMT0HP0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Ионное произведение воды. Среда водных растворов.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Водородный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показатель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(pH)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раствора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17.11.2026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56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https://m.edsoo.ru/7S6FNI1YU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Гидролиз солей. Реакции, протекающие в растворах электролитов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19.11.2026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57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https://m.edsoo.ru/L5HMAMHLJ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Практическая работа № 3 по теме "Химические реакции в растворах электролитов"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20.11.2026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58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https://m.edsoo.ru/RD8CXFMNS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Окислительно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>-восстановительные реакции. Важнейшие окислители и восстановители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24.11.2026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59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https://m.edsoo.ru/AF9A7HSZT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Метод электронного (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электонно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>-ионного) баланса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26.11.2026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60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https://m.edsoo.ru/LCSPR4PCZ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Электролиз растворов и расплавов веществ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27.11.2026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61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https://m.edsoo.ru/7UC0BIP3Q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Решение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задач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различных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типов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01.12.2026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62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https://m.edsoo.ru/MBRCJ2BHV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Решение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задач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различных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типов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03.12.2026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63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https://m.edsoo.ru/REEKUYHAU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Систематизация и обобщение знаний по теме "Химические реакции"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04.12.2026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64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https://m.edsoo.ru/O0CUUKMF1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Контрольная работа по теме "Химические реакции"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08.12.2026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65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https://m.edsoo.ru/E120ZSNS2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>40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Положение неметаллов в Периодической системе химических элементов Д. И. Менделеева и особенности строения их атомов.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Физические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свойства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неметаллов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10.12.2026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66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https://m.edsoo.ru/S2TIIG534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Аллотропия неметаллов (на примере кислорода, серы, фосфора и углерода)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11.12.2026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67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https://m.edsoo.ru/DKHVETX6S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Водород: получение, физические и химические свойства.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Гидриды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15.12.2026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68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https://m.edsoo.ru/EOAB3TJZ2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Галогены: нахождение в природе, способы получения, физические и химические свойства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17.12.2026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69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https://m.edsoo.ru/8ESM20OXI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Галогеноводороды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>. Важнейшие кислородсодержащие соединения галогенов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18.12.2026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70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https://m.edsoo.ru/FWWH6A36J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Лабораторные и промышленные способы получения галогенов. Применение галогенов и их соединений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22.12.2026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71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https://m.edsoo.ru/UL8R2WQ2T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Практическая работа № 4. Решение экспериментальных задач по теме "Галогены"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24.12.2026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72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https://m.edsoo.ru/VJHPYU2O2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Кислород: лабораторные и промышленные способы получения, физические и химические свойства.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Озон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Применение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кислорода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озона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25.12.2026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73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https://m.edsoo.ru/5LQHHJCFF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Оксиды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пероксиды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29.12.2026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74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https://m.edsoo.ru/4MRVPMQAI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>49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Решение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задач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различных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типов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12.01.2027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75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https://m.edsoo.ru/Q8L50HZYY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Сера: нахождение в природе, способы получения, физические и химические свойства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14.01.2027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76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https://m.edsoo.ru/3JA8FNQQK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Сероводород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сульфиды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15.01.2027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77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https://m.edsoo.ru/PMO9PHT23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Кислородсодержащие соединения серы. Особенности свойств серной кислоты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19.01.2027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78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https://m.edsoo.ru/8TN3SZ505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Практическая работа № 5. Решение экспериментальных задач по теме "Сера и её соединения"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21.01.2027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79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https://m.edsoo.ru/9S76ZZRFW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Азот: нахождение в природе, способы получения, физические и химические свойства.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Аммиак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нитриды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22.01.2027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80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https://m.edsoo.ru/IZPKO7C4P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Кислородсодержащие соединения азота. Особенности свойств азотной кислоты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26.01.2027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81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https://m.edsoo.ru/27186OBC3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Применение азота и его соединений.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Азотные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удобрения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28.01.2027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82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https://m.edsoo.ru/MO1P034QF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Фосфор: нахождение в природе, способы получения, физические и химические свойства.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Фосфиды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фосфин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29.01.2027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83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https://m.edsoo.ru/PXZO1ZQS0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Оксиды фосфора, фосфорсодержащие кислоты. Соли фосфорной кислоты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02.02.2027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84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https://m.edsoo.ru/0OZT28DNQ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Применение фосфора и его соединений.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Фосфорные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удобрения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04.02.2027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85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https://m.edsoo.ru/99E3JYYTM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>60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Практическая работа № 6. Решение экспериментальных задач по теме "Азот и </w:t>
            </w:r>
            <w:proofErr w:type="gramStart"/>
            <w:r w:rsidRPr="006E4207">
              <w:rPr>
                <w:rFonts w:ascii="Times New Roman" w:hAnsi="Times New Roman"/>
                <w:color w:val="000000"/>
                <w:lang w:val="ru-RU"/>
              </w:rPr>
              <w:t>фосфор</w:t>
            </w:r>
            <w:proofErr w:type="gram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и их соединения"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05.02.2027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86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https://m.edsoo.ru/97LCBYXY2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Углерод: нахождение в природе, аллотропные модификации; физические и химические свойства, применение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09.02.2027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87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https://m.edsoo.ru/IWDS3OTDR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Оксид углерода(</w:t>
            </w:r>
            <w:r w:rsidRPr="006E4207">
              <w:rPr>
                <w:rFonts w:ascii="Times New Roman" w:hAnsi="Times New Roman"/>
                <w:color w:val="000000"/>
              </w:rPr>
              <w:t>II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>), оксид углерода(</w:t>
            </w:r>
            <w:r w:rsidRPr="006E4207">
              <w:rPr>
                <w:rFonts w:ascii="Times New Roman" w:hAnsi="Times New Roman"/>
                <w:color w:val="000000"/>
              </w:rPr>
              <w:t>IV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>), угольная кислота и её соли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11.02.2027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88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https://m.edsoo.ru/6DLNT13TE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Решение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задач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различных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типов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12.02.2027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89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https://m.edsoo.ru/PQWKC1NJX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Кремний: нахождение в природе, способы получения, физические и химические свойства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16.02.2027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90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https://m.edsoo.ru/R7FY3Y3BW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Оксид кремния(</w:t>
            </w:r>
            <w:r w:rsidRPr="006E4207">
              <w:rPr>
                <w:rFonts w:ascii="Times New Roman" w:hAnsi="Times New Roman"/>
                <w:color w:val="000000"/>
              </w:rPr>
              <w:t>IV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>), кремниевая кислота, силикаты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18.02.2027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91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https://m.edsoo.ru/NTQOS329K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Применение кремния и его соединений. Стекло, его получение, виды стекла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19.02.2027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92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https://m.edsoo.ru/IXJ006O0T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Решение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задач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различных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типов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25.02.2027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93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https://m.edsoo.ru/S53I9XD1S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Систематизация и обобщение знаний по теме "Неметаллы"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26.02.2027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94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https://m.edsoo.ru/QCSGM0TFS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Контрольная работа по теме "Неметаллы"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02.03.2027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95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https://m.edsoo.ru/VPSTFCAFI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Анализ результатов контрольной работы, коррекция ошибок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04.03.2027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96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https://m.edsoo.ru/LAOAON5J7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Положение металлов в Периодической системе химических элементов.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Особенности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строения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lastRenderedPageBreak/>
              <w:t>электронных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оболочек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атомов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металлов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05.03.2027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97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https://m.edsoo.ru/57FR91QP1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>72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Общие физические свойства металлов. Применение металлов в быту и технике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09.03.2027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98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https://m.edsoo.ru/1CNOR6AKW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Сплавы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металлов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Коррозия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металлов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11.03.2027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199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https://m.edsoo.ru/1V3XS7FXT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Решение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задач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различных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типов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12.03.2027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00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https://m.edsoo.ru/HCZY575D9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Электрохимический ряд напряжений металлов. Общие способы получения металлов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16.03.2027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01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https://m.edsoo.ru/5WJLF3YLW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Общая характеристика металлов </w:t>
            </w:r>
            <w:r w:rsidRPr="006E4207">
              <w:rPr>
                <w:rFonts w:ascii="Times New Roman" w:hAnsi="Times New Roman"/>
                <w:color w:val="000000"/>
              </w:rPr>
              <w:t>IA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>-группы Периодической системы химических элементов. Натрий и калий: получение, физические и химические свойства, применение простых веществ и их соединений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18.03.2027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02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https://m.edsoo.ru/W4VWNSJ5E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Общая характеристика металлов </w:t>
            </w:r>
            <w:r w:rsidRPr="006E4207">
              <w:rPr>
                <w:rFonts w:ascii="Times New Roman" w:hAnsi="Times New Roman"/>
                <w:color w:val="000000"/>
              </w:rPr>
              <w:t>IIA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>-группы Периодической системы химических элементов. Магний и кальций: получение, физические и химические свойства, применение простых веществ и их соединений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19.03.2027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03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https://m.edsoo.ru/Q4YBTZ3RY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Жёсткость воды и способы её устранения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23.03.2027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04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https://m.edsoo.ru/6O9WLKNTN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Алюминий: получение, физические и химические свойства, применение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25.03.2027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05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https://m.edsoo.ru/OZHBSJBQ6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Амфотерные свойства оксида и гидроксида алюминия,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гидроксокомплексы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алюминия, их 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lastRenderedPageBreak/>
              <w:t>применение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26.03.2027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06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https://m.edsoo.ru/RM2IRHCBM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>81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Решение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задач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различных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типов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06.04.2027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07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https://m.edsoo.ru/ZCTJX7CQ3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Практическая работа № 7. Решение экспериментальных задач по теме "Металлы главных подгрупп"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08.04.2027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08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https://m.edsoo.ru/ZR9H28T3K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Общая характеристика металлов побочных подгрупп (Б-групп) Периодической системы химических элементов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09.04.2027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09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https://m.edsoo.ru/INZNM9J50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Физические и химические свойства хрома и его соединений, их применение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13.04.2027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10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https://m.edsoo.ru/EMH85BQNN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Важнейшие соединения марганца. Перманганат калия, его окислительные свойства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15.04.2027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11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https://m.edsoo.ru/TVZPFX8X4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Физические и химические свойства железа и его соединений. Получение и применение сплавов железа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16.04.2027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12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https://m.edsoo.ru/71YSMIGSD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Физические и химические свойства меди и её соединений, их применение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20.04.2027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13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https://m.edsoo.ru/GET2L9K3X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Физические и химические свойства цинка и его соединений, их применение.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Гидроксокомплексы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цинка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22.04.2027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14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https://m.edsoo.ru/O4C5QKBEJ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Практическая работа № 8. Решение экспериментальных задач по теме "Металлы побочных подгрупп"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23.04.2027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15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https://m.edsoo.ru/BAJAYW82G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Решение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задач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различных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типов</w:t>
            </w:r>
            <w:proofErr w:type="spellEnd"/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27.04.2027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16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https://m.edsoo.ru/EI77EUHQZ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>91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Обобщение и систематизация изученного материала по теме "Металлы"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29.04.2027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17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https://m.edsoo.ru/NHKRDJUTS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Контрольная работа по теме "Металлы"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30.04.2027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18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https://m.edsoo.ru/4Z62V30B1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Анализ результатов контрольной работы, коррекция ошибок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04.05.2027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19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https://m.edsoo.ru/KGZ0DOKTT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Роль химии в обеспечении устойчивого развития человечества. Понятие о научных методах исследования веществ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06.05.2027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20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https://m.edsoo.ru/SST5RWKS8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Научные принципы организации химического производства. Промышленные способы получения важнейших веществ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07.05.2027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21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https://m.edsoo.ru/V4Y2OW8UR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Химическое загрязнение окружающей среды и его последствия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11.05.2027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22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https://m.edsoo.ru/HFYWAQ1VW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Химия и здоровье человека. Лекарственные средства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13.05.2027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23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https://m.edsoo.ru/992MUF415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Химия пищи. Роль химии в обеспечении пищевой безопасности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14.05.2027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24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https://m.edsoo.ru/BTM3AEKNW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Косметические и парфюмерные средства. Бытовая химия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18.05.2027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25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https://m.edsoo.ru/0V85PPBKW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Химия в строительстве. Важнейшие строительные и конструкционные материалы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20.05.2027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26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https://m.edsoo.ru/5FX2N2T3J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Химия в сельском хозяйстве. Органические и минеральные удобрения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21.05.2027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27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https://m.edsoo.ru/YY395RQAJ</w:t>
              </w:r>
            </w:hyperlink>
          </w:p>
        </w:tc>
      </w:tr>
      <w:tr w:rsidR="00C03117" w:rsidRPr="006E4207" w:rsidTr="00C03117">
        <w:trPr>
          <w:trHeight w:val="144"/>
          <w:tblCellSpacing w:w="20" w:type="nil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>102</w:t>
            </w:r>
          </w:p>
        </w:tc>
        <w:tc>
          <w:tcPr>
            <w:tcW w:w="3725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Систематизация и обобщение знаний по теме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C031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03117" w:rsidRPr="006E4207" w:rsidRDefault="00C03117" w:rsidP="00C03117">
            <w:pPr>
              <w:rPr>
                <w:rFonts w:ascii="Times New Roman" w:hAnsi="Times New Roman" w:cs="Times New Roman"/>
              </w:rPr>
            </w:pPr>
            <w:r w:rsidRPr="006E4207">
              <w:rPr>
                <w:rFonts w:ascii="Times New Roman" w:hAnsi="Times New Roman" w:cs="Times New Roman"/>
              </w:rPr>
              <w:t>25.05.2027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C03117" w:rsidRPr="006E4207" w:rsidRDefault="00053EB6">
            <w:pPr>
              <w:spacing w:after="0"/>
              <w:ind w:left="135"/>
            </w:pPr>
            <w:hyperlink r:id="rId228">
              <w:r w:rsidR="00C03117" w:rsidRPr="006E4207">
                <w:rPr>
                  <w:rFonts w:ascii="Times New Roman" w:hAnsi="Times New Roman"/>
                  <w:color w:val="0000FF"/>
                  <w:u w:val="single"/>
                </w:rPr>
                <w:t>https://m.edsoo.ru/IGMSCP0K9</w:t>
              </w:r>
            </w:hyperlink>
          </w:p>
        </w:tc>
      </w:tr>
      <w:tr w:rsidR="00D02A06" w:rsidRPr="006E4207" w:rsidTr="00C031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35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2A06" w:rsidRPr="006E4207" w:rsidRDefault="00D02A06">
            <w:pPr>
              <w:rPr>
                <w:rFonts w:ascii="Times New Roman" w:hAnsi="Times New Roman" w:cs="Times New Roman"/>
              </w:rPr>
            </w:pPr>
          </w:p>
        </w:tc>
      </w:tr>
    </w:tbl>
    <w:p w:rsidR="00D02A06" w:rsidRPr="006E4207" w:rsidRDefault="00D02A06">
      <w:pPr>
        <w:sectPr w:rsidR="00D02A06" w:rsidRPr="006E42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02A06" w:rsidRPr="006E4207" w:rsidRDefault="00C03117">
      <w:pPr>
        <w:spacing w:before="199" w:after="199"/>
        <w:ind w:left="120"/>
        <w:rPr>
          <w:lang w:val="ru-RU"/>
        </w:rPr>
      </w:pPr>
      <w:bookmarkStart w:id="13" w:name="block-94219499"/>
      <w:bookmarkEnd w:id="12"/>
      <w:r w:rsidRPr="006E4207">
        <w:rPr>
          <w:rFonts w:ascii="Times New Roman" w:hAnsi="Times New Roman"/>
          <w:b/>
          <w:color w:val="000000"/>
          <w:lang w:val="ru-RU"/>
        </w:rPr>
        <w:lastRenderedPageBreak/>
        <w:t>ПРОВЕРЯЕМЫЕ НА ЕГЭ ПО ХИМИИ ТРЕБОВАНИЯ К РЕЗУЛЬТАТАМ ОСВОЕНИЯ ОСНОВНОЙ ОБРАЗОВАТЕЛЬНОЙ ПРОГРАММЫ СРЕДНЕГО ОБЩЕГО ОБРАЗОВАНИЯ</w:t>
      </w:r>
    </w:p>
    <w:tbl>
      <w:tblPr>
        <w:tblW w:w="0" w:type="auto"/>
        <w:tblInd w:w="6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558"/>
      </w:tblGrid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80"/>
            </w:pPr>
            <w:r w:rsidRPr="006E4207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Код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проверяемого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требования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180"/>
              <w:rPr>
                <w:lang w:val="ru-RU"/>
              </w:rPr>
            </w:pPr>
            <w:r w:rsidRPr="006E4207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Владение системой химических знаний, которая включает: 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основополагающие понятия (химический элемент, атом, изотопы, электронная оболочка атома, </w:t>
            </w:r>
            <w:r w:rsidRPr="006E4207">
              <w:rPr>
                <w:rFonts w:ascii="Times New Roman" w:hAnsi="Times New Roman"/>
                <w:i/>
                <w:color w:val="000000"/>
              </w:rPr>
              <w:t>s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-, </w:t>
            </w:r>
            <w:proofErr w:type="gramStart"/>
            <w:r w:rsidRPr="006E4207">
              <w:rPr>
                <w:rFonts w:ascii="Times New Roman" w:hAnsi="Times New Roman"/>
                <w:i/>
                <w:color w:val="000000"/>
                <w:lang w:val="ru-RU"/>
              </w:rPr>
              <w:t>р</w:t>
            </w:r>
            <w:proofErr w:type="gram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-, </w:t>
            </w:r>
            <w:r w:rsidRPr="006E4207">
              <w:rPr>
                <w:rFonts w:ascii="Times New Roman" w:hAnsi="Times New Roman"/>
                <w:i/>
                <w:color w:val="000000"/>
              </w:rPr>
              <w:t>d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-электронные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орбитали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атомов, основное и возбуждённое состояние атома, ион, </w:t>
            </w:r>
            <w:r w:rsidRPr="006E4207">
              <w:rPr>
                <w:rFonts w:ascii="Times New Roman" w:hAnsi="Times New Roman"/>
                <w:color w:val="000000"/>
                <w:spacing w:val="-2"/>
                <w:lang w:val="ru-RU"/>
              </w:rPr>
              <w:t xml:space="preserve">молекула, валентность, </w:t>
            </w:r>
            <w:proofErr w:type="spellStart"/>
            <w:r w:rsidRPr="006E4207">
              <w:rPr>
                <w:rFonts w:ascii="Times New Roman" w:hAnsi="Times New Roman"/>
                <w:color w:val="000000"/>
                <w:spacing w:val="-2"/>
                <w:lang w:val="ru-RU"/>
              </w:rPr>
              <w:t>электроотрицательность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>, степень окисления, химическая связь (</w:t>
            </w:r>
            <w:r w:rsidRPr="006E4207">
              <w:rPr>
                <w:rFonts w:ascii="Times New Roman" w:hAnsi="Times New Roman"/>
                <w:color w:val="000000"/>
              </w:rPr>
              <w:t>σ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- и </w:t>
            </w:r>
            <w:r w:rsidRPr="006E4207">
              <w:rPr>
                <w:rFonts w:ascii="Times New Roman" w:hAnsi="Times New Roman"/>
                <w:color w:val="000000"/>
              </w:rPr>
              <w:t>π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-связь, кратные связи), гибридизация атомных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орбиталей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>, кристаллическая решётка, моль, молярная масса, молярный объём, молярная концентрация, растворы (истинные, дисперсные системы), кристаллогидраты, углеродный скелет, функциональная группа, радикал, изомеры, структурная формула, изомерия (структурная, геометрическая (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цис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-,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трансизомерия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>), гомологический ряд, гомологи, углеводороды, кислоро</w:t>
            </w:r>
            <w:proofErr w:type="gramStart"/>
            <w:r w:rsidRPr="006E4207">
              <w:rPr>
                <w:rFonts w:ascii="Times New Roman" w:hAnsi="Times New Roman"/>
                <w:color w:val="000000"/>
                <w:lang w:val="ru-RU"/>
              </w:rPr>
              <w:t>д-</w:t>
            </w:r>
            <w:proofErr w:type="gram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и азотсодержащие соединения, биологически активные вещества (углеводы, жиры, белки), мономер, полимер, структурное звено, высокомолекулярные соединения, крекинг,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риформинг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>, типы химических реакций (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окислительно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-восстановительные, экзо- и эндотермические, реакции ионного обмена, гомо- и гетерогенные, обратимые и необратимые), раствор, электролиты,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неэлектролиты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>, электролитическая диссоциация, степень диссоциации, окислитель, восстановитель, электролиз, скорость химической реакции, химическое равновесие)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proofErr w:type="gramStart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теории и законы (теория химического строения органических веществ </w:t>
            </w:r>
            <w:r w:rsidRPr="006E4207">
              <w:rPr>
                <w:rFonts w:ascii="Times New Roman" w:hAnsi="Times New Roman"/>
                <w:color w:val="000000"/>
              </w:rPr>
              <w:t>A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>.</w:t>
            </w:r>
            <w:r w:rsidRPr="006E4207">
              <w:rPr>
                <w:rFonts w:ascii="Times New Roman" w:hAnsi="Times New Roman"/>
                <w:color w:val="000000"/>
              </w:rPr>
              <w:t>M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>.</w:t>
            </w:r>
            <w:proofErr w:type="gram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gramStart"/>
            <w:r w:rsidRPr="006E4207">
              <w:rPr>
                <w:rFonts w:ascii="Times New Roman" w:hAnsi="Times New Roman"/>
                <w:color w:val="000000"/>
                <w:lang w:val="ru-RU"/>
              </w:rPr>
              <w:t>Бутлерова, теория электролитической диссоциации, Периодический закон Д.И. Менделеева, закон сохранения массы), закономерности, символический язык химии, мировоззренческие знания, лежащие в основе понимания причинности и системности химических явлений, современные представления о строении вещества на атомном, молекулярном и надмолекулярном уровнях</w:t>
            </w:r>
            <w:proofErr w:type="gramEnd"/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представления о механизмах химических реакций, термодинамических и кинетических закономерностях их протекания, о химическом равновесии, дисперсных системах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фактологические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общие научные принципы химического производства (на примере производства серной кислоты, аммиака, метанола, переработки нефти)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Сформированность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умений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выявлять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>: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>2.1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характерные признаки и взаимосвязь изученных понятий, применять соответствующие понятия при описании строения и свойств неорганических и органических веществ и их превращений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Сформированность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умения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использовать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>: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наименования химических соединений международного союза теоретической и прикладной химии и тривиальные названия веществ, относящихся к изученным классам органических и неорганических соединений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химическую символику для составления формул неорганических веществ, молекулярных и структурных (развёрнутых, сокращённых и скелетных) формул органических веществ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Сформированность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умения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классифицировать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>: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spacing w:val="-4"/>
                <w:lang w:val="ru-RU"/>
              </w:rPr>
              <w:t>неорганические вещества, самостоятельно выбирать основания и критерии для классификации изучаемых химических объектов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spacing w:val="-4"/>
                <w:lang w:val="ru-RU"/>
              </w:rPr>
              <w:t>органические вещества, самостоятельно выбирать основания и критерии для классификации изучаемых химических объектов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spacing w:val="-4"/>
                <w:lang w:val="ru-RU"/>
              </w:rPr>
              <w:t>по различным признакам (числу и составу реагирующих веществ, тепловому эффекту реакции, изменению степеней окисления элементов, обратимости реакции, участию катализатора)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Сформированность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умения характеризовать электронное строение атомов (в основном и возбуждённом состоянии) и ионов химических элементов 1 – 4 периодов Периодической системы Д.И. Менделеева и их валентные возможности, используя понятия </w:t>
            </w:r>
            <w:r w:rsidRPr="006E4207">
              <w:rPr>
                <w:rFonts w:ascii="Times New Roman" w:hAnsi="Times New Roman"/>
                <w:i/>
                <w:color w:val="000000"/>
              </w:rPr>
              <w:t>s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-, </w:t>
            </w:r>
            <w:proofErr w:type="gramStart"/>
            <w:r w:rsidRPr="006E4207">
              <w:rPr>
                <w:rFonts w:ascii="Times New Roman" w:hAnsi="Times New Roman"/>
                <w:i/>
                <w:color w:val="000000"/>
                <w:lang w:val="ru-RU"/>
              </w:rPr>
              <w:t>р</w:t>
            </w:r>
            <w:proofErr w:type="gram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-, </w:t>
            </w:r>
            <w:r w:rsidRPr="006E4207">
              <w:rPr>
                <w:rFonts w:ascii="Times New Roman" w:hAnsi="Times New Roman"/>
                <w:i/>
                <w:color w:val="000000"/>
              </w:rPr>
              <w:t>d</w:t>
            </w:r>
            <w:r w:rsidRPr="006E4207">
              <w:rPr>
                <w:rFonts w:ascii="Times New Roman" w:hAnsi="Times New Roman"/>
                <w:i/>
                <w:color w:val="000000"/>
                <w:lang w:val="ru-RU"/>
              </w:rPr>
              <w:t>-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электронные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орбитали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>, энергетические уровни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Сформированность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умения объяснять закономерности изменения свойств химических элементов и образуемых ими соединений по периодам и группам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Сформированность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умения составлять уравнения химических реакций и раскрывать их сущность: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окислительно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>-восстановительных реакций посредством составления электронного баланса этих реакций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уравнения реакций различных типов; полные и сокращённые уравнения реакций ионного обмена, учитывая условия, при которых эти реакции идут до конца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реакций гидролиза, реакций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комплексообразования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(на примере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гидроксокомплексов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цинка и алюминия)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>8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Сформированность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умения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подтверждать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>: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8.1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на конкретных примерах характер зависимости реакционной способности органических соединений от кратности и типа ковалентной связи (</w:t>
            </w:r>
            <w:r w:rsidRPr="006E4207">
              <w:rPr>
                <w:rFonts w:ascii="Times New Roman" w:hAnsi="Times New Roman"/>
                <w:color w:val="000000"/>
              </w:rPr>
              <w:t>σ</w:t>
            </w:r>
            <w:r w:rsidRPr="006E4207">
              <w:rPr>
                <w:rFonts w:ascii="Times New Roman" w:hAnsi="Times New Roman"/>
                <w:i/>
                <w:color w:val="000000"/>
                <w:lang w:val="ru-RU"/>
              </w:rPr>
              <w:t>-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proofErr w:type="gramStart"/>
            <w:r w:rsidRPr="006E4207">
              <w:rPr>
                <w:rFonts w:ascii="Times New Roman" w:hAnsi="Times New Roman"/>
                <w:color w:val="000000"/>
              </w:rPr>
              <w:t>π</w:t>
            </w:r>
            <w:r w:rsidRPr="006E4207">
              <w:rPr>
                <w:rFonts w:ascii="Times New Roman" w:hAnsi="Times New Roman"/>
                <w:i/>
                <w:color w:val="000000"/>
                <w:lang w:val="ru-RU"/>
              </w:rPr>
              <w:t>-</w:t>
            </w:r>
            <w:proofErr w:type="gramEnd"/>
            <w:r w:rsidRPr="006E4207">
              <w:rPr>
                <w:rFonts w:ascii="Times New Roman" w:hAnsi="Times New Roman"/>
                <w:color w:val="000000"/>
                <w:lang w:val="ru-RU"/>
              </w:rPr>
              <w:t>связи), взаимного влияния атомов и групп атомов в молекулах, а также от особенностей реализации различных механизмов протекания реакций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8.2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характерные химические свойства веществ соответствующими экспериментами и записями уравнений химических реакций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proofErr w:type="spellStart"/>
            <w:proofErr w:type="gramStart"/>
            <w:r w:rsidRPr="006E4207">
              <w:rPr>
                <w:rFonts w:ascii="Times New Roman" w:hAnsi="Times New Roman"/>
                <w:color w:val="000000"/>
                <w:lang w:val="ru-RU"/>
              </w:rPr>
              <w:t>Сформированность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умения характеризовать состав и важнейшие свойства веществ, принадлежащих к определённым классам и группам соединений (простые вещества, оксиды, гидроксиды, соли; углеводороды, простые эфиры, спирты, фенолы, альдегиды, кетоны, карбоновые кислоты, сложные эфиры, жиры, углеводы, амины, аминокислоты, белки)</w:t>
            </w:r>
            <w:proofErr w:type="gramEnd"/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Сформированность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умения проводить расчёты по химическим формулам и уравнениям химических реакций с использованием физических величин: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10.1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массы (объёма, количества вещества) продукта реакции, если одно из исходных веществ дано в виде раствора с определённой массовой долей растворённого вещества или дано в избытке (имеет примеси)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10.2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массовой или объёмной доли, выхода продукта реакции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10.3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теплового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эффекта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реакций</w:t>
            </w:r>
            <w:proofErr w:type="spellEnd"/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10.4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объёмных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отношений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газов</w:t>
            </w:r>
            <w:proofErr w:type="spellEnd"/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10.5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по нахождению химической формулы вещества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Владение системой знаний о методах научного познания явлений природы, используемых в естественных науках и умение применять эти знания при экспериментальном исследовании веществ и для объяснения химических явлений, имеющих место в природе, практической деятельности человека и в повседневной жизни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proofErr w:type="spellStart"/>
            <w:r w:rsidRPr="006E4207">
              <w:rPr>
                <w:rFonts w:ascii="Times New Roman" w:hAnsi="Times New Roman"/>
                <w:color w:val="000000"/>
                <w:spacing w:val="-2"/>
                <w:lang w:val="ru-RU"/>
              </w:rPr>
              <w:t>Сформированность</w:t>
            </w:r>
            <w:proofErr w:type="spellEnd"/>
            <w:r w:rsidRPr="006E4207">
              <w:rPr>
                <w:rFonts w:ascii="Times New Roman" w:hAnsi="Times New Roman"/>
                <w:color w:val="000000"/>
                <w:spacing w:val="-2"/>
                <w:lang w:val="ru-RU"/>
              </w:rPr>
              <w:t xml:space="preserve"> умения применять (использовать) знания о составе и свойствах веще</w:t>
            </w:r>
            <w:proofErr w:type="gramStart"/>
            <w:r w:rsidRPr="006E4207">
              <w:rPr>
                <w:rFonts w:ascii="Times New Roman" w:hAnsi="Times New Roman"/>
                <w:color w:val="000000"/>
                <w:spacing w:val="-2"/>
                <w:lang w:val="ru-RU"/>
              </w:rPr>
              <w:t>ств дл</w:t>
            </w:r>
            <w:proofErr w:type="gramEnd"/>
            <w:r w:rsidRPr="006E4207">
              <w:rPr>
                <w:rFonts w:ascii="Times New Roman" w:hAnsi="Times New Roman"/>
                <w:color w:val="000000"/>
                <w:spacing w:val="-2"/>
                <w:lang w:val="ru-RU"/>
              </w:rPr>
              <w:t>я экспериментальной проверки гипотез относительно закономерностей протекания химических реакций и прогнозирования возможностей их осуществления; системные химические знания для объяснения и прогнозирования явлений, имеющих естественнонаучную природу; для принятия грамотных решений проблем в ситуациях, связанных с химией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proofErr w:type="spellStart"/>
            <w:proofErr w:type="gramStart"/>
            <w:r w:rsidRPr="006E4207">
              <w:rPr>
                <w:rFonts w:ascii="Times New Roman" w:hAnsi="Times New Roman"/>
                <w:color w:val="000000"/>
                <w:lang w:val="ru-RU"/>
              </w:rPr>
              <w:t>Сформированность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умения планировать и проводить химический эксперимент (получение и изучение свойств неорганических и органических веществ, качественные реакции углеводородов различных классов и кислородсодержащих органических веществ, решение экспериментальных задач по распознаванию неорганических и органических веществ) с соблюдением правил безопасного обращения с веществами и лабораторным оборудованием; формулировать цели 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lastRenderedPageBreak/>
              <w:t>исследования; представлять в различной форме результаты эксперимента, анализировать и оценивать их достоверность</w:t>
            </w:r>
            <w:proofErr w:type="gramEnd"/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>14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proofErr w:type="spellStart"/>
            <w:r w:rsidRPr="006E4207">
              <w:rPr>
                <w:rFonts w:ascii="Times New Roman" w:hAnsi="Times New Roman"/>
                <w:color w:val="000000"/>
                <w:spacing w:val="-2"/>
                <w:lang w:val="ru-RU"/>
              </w:rPr>
              <w:t>Сформированность</w:t>
            </w:r>
            <w:proofErr w:type="spellEnd"/>
            <w:r w:rsidRPr="006E4207">
              <w:rPr>
                <w:rFonts w:ascii="Times New Roman" w:hAnsi="Times New Roman"/>
                <w:color w:val="000000"/>
                <w:spacing w:val="-2"/>
                <w:lang w:val="ru-RU"/>
              </w:rPr>
              <w:t xml:space="preserve"> умения осуществлять целенаправленный поиск химической информации в различных источниках (научная и учебно-научная литература, средства массовой информации, сеть Интернет и другие), критически анализировать химическую информацию, перерабатывать её и использовать в соответствии с поставленной учебной задачей</w:t>
            </w:r>
          </w:p>
        </w:tc>
      </w:tr>
      <w:tr w:rsidR="00D02A06" w:rsidRPr="006E4207" w:rsidTr="00111473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273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7558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proofErr w:type="spellStart"/>
            <w:proofErr w:type="gramStart"/>
            <w:r w:rsidRPr="006E4207">
              <w:rPr>
                <w:rFonts w:ascii="Times New Roman" w:hAnsi="Times New Roman"/>
                <w:color w:val="000000"/>
                <w:spacing w:val="-2"/>
                <w:lang w:val="ru-RU"/>
              </w:rPr>
              <w:t>Сформированность</w:t>
            </w:r>
            <w:proofErr w:type="spellEnd"/>
            <w:r w:rsidRPr="006E4207">
              <w:rPr>
                <w:rFonts w:ascii="Times New Roman" w:hAnsi="Times New Roman"/>
                <w:color w:val="000000"/>
                <w:spacing w:val="-2"/>
                <w:lang w:val="ru-RU"/>
              </w:rPr>
              <w:t xml:space="preserve"> умения прогнозировать, анализировать и оценивать информацию с позиций экологической безопасности последствий бытовой и производственной деятельности человека, связанной с переработкой веществ; </w:t>
            </w:r>
            <w:proofErr w:type="spellStart"/>
            <w:r w:rsidRPr="006E4207">
              <w:rPr>
                <w:rFonts w:ascii="Times New Roman" w:hAnsi="Times New Roman"/>
                <w:color w:val="000000"/>
                <w:spacing w:val="-2"/>
                <w:lang w:val="ru-RU"/>
              </w:rPr>
              <w:t>сформированность</w:t>
            </w:r>
            <w:proofErr w:type="spellEnd"/>
            <w:r w:rsidRPr="006E4207">
              <w:rPr>
                <w:rFonts w:ascii="Times New Roman" w:hAnsi="Times New Roman"/>
                <w:color w:val="000000"/>
                <w:spacing w:val="-2"/>
                <w:lang w:val="ru-RU"/>
              </w:rPr>
              <w:t xml:space="preserve"> умений осознавать опасность воздействия на живые организмы определённых веществ, понимая смысл показателя предельной допустимой концентрации, и пояснять на примерах способы уменьшения и предотвращения их вредного воздействия на организм человека</w:t>
            </w:r>
            <w:proofErr w:type="gramEnd"/>
          </w:p>
        </w:tc>
      </w:tr>
    </w:tbl>
    <w:p w:rsidR="00D02A06" w:rsidRPr="006E4207" w:rsidRDefault="00D02A06">
      <w:pPr>
        <w:rPr>
          <w:lang w:val="ru-RU"/>
        </w:rPr>
        <w:sectPr w:rsidR="00D02A06" w:rsidRPr="006E4207">
          <w:pgSz w:w="11906" w:h="16383"/>
          <w:pgMar w:top="1134" w:right="850" w:bottom="1134" w:left="1701" w:header="720" w:footer="720" w:gutter="0"/>
          <w:cols w:space="720"/>
        </w:sectPr>
      </w:pPr>
    </w:p>
    <w:p w:rsidR="00D02A06" w:rsidRPr="006E4207" w:rsidRDefault="00C03117">
      <w:pPr>
        <w:spacing w:before="199" w:after="199"/>
        <w:ind w:left="120"/>
        <w:rPr>
          <w:lang w:val="ru-RU"/>
        </w:rPr>
      </w:pPr>
      <w:bookmarkStart w:id="14" w:name="block-94219501"/>
      <w:bookmarkEnd w:id="13"/>
      <w:r w:rsidRPr="006E4207">
        <w:rPr>
          <w:rFonts w:ascii="Times New Roman" w:hAnsi="Times New Roman"/>
          <w:b/>
          <w:color w:val="000000"/>
          <w:lang w:val="ru-RU"/>
        </w:rPr>
        <w:lastRenderedPageBreak/>
        <w:t>ПЕРЕЧЕНЬ ЭЛЕМЕНТОВ СОДЕРЖАНИЯ, ПРОВЕРЯЕМЫХ НА ЕГЭ ПО ХИМИИ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8409"/>
      </w:tblGrid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243"/>
            </w:pPr>
            <w:r w:rsidRPr="006E4207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Код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/>
              <w:ind w:left="243"/>
            </w:pPr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Проверяемый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элемент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b/>
                <w:color w:val="000000"/>
              </w:rPr>
              <w:t>содержания</w:t>
            </w:r>
            <w:proofErr w:type="spellEnd"/>
            <w:r w:rsidRPr="006E420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Теоретические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основы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химии</w:t>
            </w:r>
            <w:proofErr w:type="spellEnd"/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Строение вещества. Современная модель строения атома. Распределение электронов по энергетическим уровням. Классификация химических элементов. Особенности строения энергетических уровней атомов (</w:t>
            </w:r>
            <w:r w:rsidRPr="006E4207">
              <w:rPr>
                <w:rFonts w:ascii="Times New Roman" w:hAnsi="Times New Roman"/>
                <w:i/>
                <w:color w:val="000000"/>
              </w:rPr>
              <w:t>s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-, </w:t>
            </w:r>
            <w:r w:rsidRPr="006E4207">
              <w:rPr>
                <w:rFonts w:ascii="Times New Roman" w:hAnsi="Times New Roman"/>
                <w:i/>
                <w:color w:val="000000"/>
              </w:rPr>
              <w:t>p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-, </w:t>
            </w:r>
            <w:r w:rsidRPr="006E4207">
              <w:rPr>
                <w:rFonts w:ascii="Times New Roman" w:hAnsi="Times New Roman"/>
                <w:i/>
                <w:color w:val="000000"/>
              </w:rPr>
              <w:t>d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>-элементов). Основное и возбуждённое состояния атомов. Электронная конфигурация атома. Валентные электроны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Периодическая система химических элементов Д.И. Менделеева. Физический смысл Периодического закона Д.И. Менделеева. Причины и закономерности изменения свойств элементов и их соединений по периодам и группам. Закономерности в изменении свой</w:t>
            </w:r>
            <w:proofErr w:type="gramStart"/>
            <w:r w:rsidRPr="006E4207">
              <w:rPr>
                <w:rFonts w:ascii="Times New Roman" w:hAnsi="Times New Roman"/>
                <w:color w:val="000000"/>
                <w:lang w:val="ru-RU"/>
              </w:rPr>
              <w:t>ств пр</w:t>
            </w:r>
            <w:proofErr w:type="gramEnd"/>
            <w:r w:rsidRPr="006E4207">
              <w:rPr>
                <w:rFonts w:ascii="Times New Roman" w:hAnsi="Times New Roman"/>
                <w:color w:val="000000"/>
                <w:lang w:val="ru-RU"/>
              </w:rPr>
              <w:t>остых веществ, водородных соединений, высших оксидов и гидроксидов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Валентность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Электроотрицательность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Степень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окисления</w:t>
            </w:r>
            <w:proofErr w:type="spellEnd"/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Виды химической связи (</w:t>
            </w:r>
            <w:proofErr w:type="gramStart"/>
            <w:r w:rsidRPr="006E4207">
              <w:rPr>
                <w:rFonts w:ascii="Times New Roman" w:hAnsi="Times New Roman"/>
                <w:color w:val="000000"/>
                <w:lang w:val="ru-RU"/>
              </w:rPr>
              <w:t>ковалентная</w:t>
            </w:r>
            <w:proofErr w:type="gram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, ионная, металлическая, водородная) и механизмы её образования. Межмолекулярные взаимодействия. Вещества молекулярного и немолекулярного строения. Типы кристаллических решёток.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Зависимость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свойства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веществ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от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типа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кристаллической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решётки</w:t>
            </w:r>
            <w:proofErr w:type="spellEnd"/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Химическая реакция. Классификация химических реакций в неорганической и органической химии.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Закон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сохранения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массы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веществ</w:t>
            </w:r>
            <w:proofErr w:type="spellEnd"/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Скорость реакции, её зависимость от различных факторов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Тепловые эффекты химических реакций. Термохимические уравнения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1.8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Обратимые реакции. Химическое равновесие. Факторы, влияющие на состояние химического равновесия.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Принцип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Ле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Шателье</w:t>
            </w:r>
            <w:proofErr w:type="spellEnd"/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1.9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Электролитическая диссоциация. Сильные и слабые электролиты. Среда водных растворов веществ: кислая, нейтральная, щелочная.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Степень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диссоциации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Реакции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ионного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обмена</w:t>
            </w:r>
            <w:proofErr w:type="spellEnd"/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1.10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Гидролиз солей. Ионное произведение воды.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Водородный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показатель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(pH)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раствора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1.11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Способы выражения концентрации растворов: массовая доля растворённого вещества, молярная концентрация.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Насыщенные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ненасыщенные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растворы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растворимость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Кристаллогидраты</w:t>
            </w:r>
            <w:proofErr w:type="spellEnd"/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1.12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</w:pP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Окислительно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>-восстановительные реакции. Поведение веще</w:t>
            </w:r>
            <w:proofErr w:type="gramStart"/>
            <w:r w:rsidRPr="006E4207">
              <w:rPr>
                <w:rFonts w:ascii="Times New Roman" w:hAnsi="Times New Roman"/>
                <w:color w:val="000000"/>
                <w:lang w:val="ru-RU"/>
              </w:rPr>
              <w:t>ств в ср</w:t>
            </w:r>
            <w:proofErr w:type="gram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едах с разным значением </w:t>
            </w:r>
            <w:r w:rsidRPr="006E4207">
              <w:rPr>
                <w:rFonts w:ascii="Times New Roman" w:hAnsi="Times New Roman"/>
                <w:color w:val="000000"/>
              </w:rPr>
              <w:t>pH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Методы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электронного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баланса</w:t>
            </w:r>
            <w:proofErr w:type="spellEnd"/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1.13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Электролиз растворов и расплавов солей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Основы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неорганической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химии</w:t>
            </w:r>
            <w:proofErr w:type="spellEnd"/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Классификация неорганических соединений. Номенклатура неорганических веществ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</w:pPr>
            <w:proofErr w:type="gramStart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Химические свойства важнейших металлов (натрий, калий, кальций, магний, 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lastRenderedPageBreak/>
              <w:t>алюминий, цинк, хром, железо, медь) и их соединений.</w:t>
            </w:r>
            <w:proofErr w:type="gram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Общие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способы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получения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металлов</w:t>
            </w:r>
            <w:proofErr w:type="spellEnd"/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>2.3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6E4207">
              <w:rPr>
                <w:rFonts w:ascii="Times New Roman" w:hAnsi="Times New Roman"/>
                <w:color w:val="000000"/>
                <w:lang w:val="ru-RU"/>
              </w:rPr>
              <w:t>Химические свойства важнейших неметаллов (галогенов, серы, азота, фосфора, углерода и кремния) и их соединений (оксидов, кислородсодержащих кислот, водородных соединений)</w:t>
            </w:r>
            <w:proofErr w:type="gramEnd"/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Генетическая связь неорганических веществ, принадлежащих к различным классам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firstLine="600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Идентификация неорганических соединений. Качественные реакции на неорганические вещества и ионы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Основы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органической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химии</w:t>
            </w:r>
            <w:proofErr w:type="spellEnd"/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Основные положения теории химического строения органических соединений А.М. Бутлерова. Углеродный скелет органической молекулы. Кратность химической связи. </w:t>
            </w:r>
            <w:r w:rsidRPr="006E4207">
              <w:rPr>
                <w:rFonts w:ascii="Times New Roman" w:hAnsi="Times New Roman"/>
                <w:color w:val="000000"/>
              </w:rPr>
              <w:t>s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- и </w:t>
            </w:r>
            <w:r w:rsidRPr="006E4207">
              <w:rPr>
                <w:rFonts w:ascii="Times New Roman" w:hAnsi="Times New Roman"/>
                <w:color w:val="000000"/>
              </w:rPr>
              <w:t>p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-связи. </w:t>
            </w:r>
            <w:proofErr w:type="spellStart"/>
            <w:r w:rsidRPr="006E4207">
              <w:rPr>
                <w:rFonts w:ascii="Times New Roman" w:hAnsi="Times New Roman"/>
                <w:i/>
                <w:color w:val="000000"/>
              </w:rPr>
              <w:t>sp</w:t>
            </w:r>
            <w:proofErr w:type="spellEnd"/>
            <w:r w:rsidRPr="006E4207">
              <w:rPr>
                <w:rFonts w:ascii="Times New Roman" w:hAnsi="Times New Roman"/>
                <w:i/>
                <w:color w:val="000000"/>
                <w:lang w:val="ru-RU"/>
              </w:rPr>
              <w:t xml:space="preserve">3-, </w:t>
            </w:r>
            <w:proofErr w:type="spellStart"/>
            <w:r w:rsidRPr="006E4207">
              <w:rPr>
                <w:rFonts w:ascii="Times New Roman" w:hAnsi="Times New Roman"/>
                <w:i/>
                <w:color w:val="000000"/>
              </w:rPr>
              <w:t>sp</w:t>
            </w:r>
            <w:proofErr w:type="spellEnd"/>
            <w:r w:rsidRPr="006E4207">
              <w:rPr>
                <w:rFonts w:ascii="Times New Roman" w:hAnsi="Times New Roman"/>
                <w:i/>
                <w:color w:val="000000"/>
                <w:lang w:val="ru-RU"/>
              </w:rPr>
              <w:t xml:space="preserve">2-, </w:t>
            </w:r>
            <w:proofErr w:type="spellStart"/>
            <w:r w:rsidRPr="006E4207">
              <w:rPr>
                <w:rFonts w:ascii="Times New Roman" w:hAnsi="Times New Roman"/>
                <w:i/>
                <w:color w:val="000000"/>
              </w:rPr>
              <w:t>sp</w:t>
            </w:r>
            <w:proofErr w:type="spellEnd"/>
            <w:r w:rsidRPr="006E4207">
              <w:rPr>
                <w:rFonts w:ascii="Times New Roman" w:hAnsi="Times New Roman"/>
                <w:i/>
                <w:color w:val="000000"/>
                <w:lang w:val="ru-RU"/>
              </w:rPr>
              <w:t>-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гибридизации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орбиталей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атомов углерода. Зависимость свойств веществ от химического строения молекул. Гомологи. Гомологический ряд. Изомерия и изомеры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Понятие о функциональной группе. Ориентационные эффекты заместителей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Представление о классификации органических веществ. Номенклатура органических соединений (систематическая) и тривиальные названия важнейших представителей классов органических веществ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</w:pP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Свободнорадикальный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proofErr w:type="gramStart"/>
            <w:r w:rsidRPr="006E4207">
              <w:rPr>
                <w:rFonts w:ascii="Times New Roman" w:hAnsi="Times New Roman"/>
                <w:color w:val="000000"/>
                <w:lang w:val="ru-RU"/>
              </w:rPr>
              <w:t>ионный</w:t>
            </w:r>
            <w:proofErr w:type="gram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механизмы реакции. Понятие о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нуклеофиле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электрофиле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Правило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Марковникова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Правило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Зайцева</w:t>
            </w:r>
            <w:proofErr w:type="spellEnd"/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Алканы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. Химические свойства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алканов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: галогенирование, дегидрирование, термическое разложение, крекинг, изомеризация, горение. Получение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алканов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.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Циклоалканы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. Специфика свойств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циклоалканов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с малым размером цикла. Реакции присоединения и радикального замещения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3.6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Алкены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. Химические свойства: реакции присоединения (галогенирование, гидрирование,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гидрогалогенирование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>, гидратация), горения, окисления и полимеризации.</w:t>
            </w:r>
            <w:r w:rsidRPr="006E4207">
              <w:rPr>
                <w:rFonts w:ascii="Times New Roman" w:hAnsi="Times New Roman"/>
                <w:i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Промышленные и лабораторные способы получения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алкенов</w:t>
            </w:r>
            <w:proofErr w:type="spellEnd"/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3.7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Алкадиены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. Химические свойства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алкадиенов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: реакции присоединения (гидрирование, галогенирование), горения и полимеризации. Получение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алкадиенов</w:t>
            </w:r>
            <w:proofErr w:type="spellEnd"/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3.8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</w:pP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Алкины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. Химические свойства: реакции присоединения (галогенирование, гидрирование, гидратация,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гидрогалогенирование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) как способ получения полимеров и других полезных продуктов. Реакции замещения. Горение ацетилена как источник высокотемпературного пламени для сварки и резки металлов.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Применение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ацетилена</w:t>
            </w:r>
            <w:proofErr w:type="spellEnd"/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3.9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Арены. Химические свойства бензола: реакции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электрофильного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замещения, присоединения (гидрирование, галогенирование). Реакция горения. Особенности химических свойств толуола.</w:t>
            </w:r>
            <w:r w:rsidRPr="006E4207">
              <w:rPr>
                <w:rFonts w:ascii="Times New Roman" w:hAnsi="Times New Roman"/>
                <w:i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>Получение бензола. Особенности химических свой</w:t>
            </w:r>
            <w:proofErr w:type="gramStart"/>
            <w:r w:rsidRPr="006E4207">
              <w:rPr>
                <w:rFonts w:ascii="Times New Roman" w:hAnsi="Times New Roman"/>
                <w:color w:val="000000"/>
                <w:lang w:val="ru-RU"/>
              </w:rPr>
              <w:t>ств ст</w:t>
            </w:r>
            <w:proofErr w:type="gram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ирола.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Полимеризация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стирола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Способы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получения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применение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lastRenderedPageBreak/>
              <w:t>ароматических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углеводородов</w:t>
            </w:r>
            <w:proofErr w:type="spellEnd"/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>3.10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Спирты. Предельные одноатомные спирты. Химические свойства: взаимодействие с натрием как способ установления наличия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гидроксогруппы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, с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галогеноводородами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как способ получения растворителей, внутри- и межмолекулярная дегидратация. Реакция горения. Получение этанола: реакция брожения глюкозы, гидратация этилена. Этиленгликоль и глицерин как представители предельных многоатомных спиртов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3.11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Фенол. Химические свойства фенола (реакции с натрием, гидроксидом натрия, бромом). Получение фенола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3.12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Альдегиды. </w:t>
            </w:r>
            <w:proofErr w:type="gramStart"/>
            <w:r w:rsidRPr="006E4207">
              <w:rPr>
                <w:rFonts w:ascii="Times New Roman" w:hAnsi="Times New Roman"/>
                <w:color w:val="000000"/>
                <w:lang w:val="ru-RU"/>
              </w:rPr>
              <w:t>Химические свойства предельных альдегидов: гидрирование; качественные реакции на карбонильную группу (реакция «серебряного зеркала», взаимодействие с гидроксидом меди (</w:t>
            </w:r>
            <w:r w:rsidRPr="006E4207">
              <w:rPr>
                <w:rFonts w:ascii="Times New Roman" w:hAnsi="Times New Roman"/>
                <w:color w:val="000000"/>
              </w:rPr>
              <w:t>II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>).</w:t>
            </w:r>
            <w:proofErr w:type="gram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Получение предельных альдегидов: окисление спиртов, гидратация ацетилена. Ацетон как представитель кетонов.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Особенности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реакции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окисления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ацетона</w:t>
            </w:r>
            <w:proofErr w:type="spellEnd"/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3.13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Карбоновые кислоты. Химические свойства предельных одноосновных карбоновых кислот. Особенности химических свойств муравьиной кислоты. Получение предельных одноосновных карбоновых кислот: окисление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алканов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алкенов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, первичных спиртов, альдегидов.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Высшие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предельные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непредельные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карбоновые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кислоты</w:t>
            </w:r>
            <w:proofErr w:type="spellEnd"/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3.14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Сложные эфиры и жиры. Способы получения сложных эфиров. Обратимость реакции этерификации. Применение сложных эфиров в пищевой и парфюмерной промышленности. Жиры как сложные эфиры глицерина и высших карбоновых кислот. Химические свойства жиров: гидрирование, окисление. Гидролиз, или омыление, жиров как способ промышленного получения солей высших карбоновых кислот.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Мылá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как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соли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высших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карбоновых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кислот</w:t>
            </w:r>
            <w:proofErr w:type="spellEnd"/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3.15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6E4207">
              <w:rPr>
                <w:rFonts w:ascii="Times New Roman" w:hAnsi="Times New Roman"/>
                <w:color w:val="000000"/>
                <w:lang w:val="ru-RU"/>
              </w:rPr>
              <w:t>Химические свойства глюкозы: реакции с участием спиртовых и альдегидной групп и молочнокислое брожение.</w:t>
            </w:r>
            <w:proofErr w:type="gram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Применение глюкозы, её значение в жизнедеятельности организма. Дисахариды: сахароза, мальтоза. Восстанавливающие и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невосстанавливающие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дисахариды. Гидролиз дисахаридов. Полисахариды: крахмал, гликоген. Строение макромолекул крахмала, гликогена и целлюлозы. Физические свойства крахмала и целлюлозы. Химические свойства крахмала: гидролиз, качественная реакция с </w:t>
            </w:r>
            <w:proofErr w:type="spellStart"/>
            <w:r w:rsidRPr="006E4207">
              <w:rPr>
                <w:rFonts w:ascii="Times New Roman" w:hAnsi="Times New Roman"/>
                <w:color w:val="000000"/>
                <w:lang w:val="ru-RU"/>
              </w:rPr>
              <w:t>иодом</w:t>
            </w:r>
            <w:proofErr w:type="spellEnd"/>
            <w:r w:rsidRPr="006E4207">
              <w:rPr>
                <w:rFonts w:ascii="Times New Roman" w:hAnsi="Times New Roman"/>
                <w:color w:val="000000"/>
                <w:lang w:val="ru-RU"/>
              </w:rPr>
              <w:t>. Химические свойства целлюлозы: гидролиз, получение эфиров целлюлозы. Понятие об искусственных волокнах (вискоза, ацетатный шёлк)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3.16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Амины. Амины как органические основания: реакции с водой, кислотами, реакция горения. Анилин как представитель ароматических аминов. Химические свойства анилина: взаимодействие с кислотами, бромной водой, окисление.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Получение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аминов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алкилированием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аммиака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восстановлением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нитропроизводных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углеводородов</w:t>
            </w:r>
            <w:proofErr w:type="spellEnd"/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3.17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Аминокислоты и белки. Аминокислоты как амфотерные органические соединения. Основные аминокислоты, образующие белки. Химические свойства белков: 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lastRenderedPageBreak/>
              <w:t>гидролиз, денатурация, качественные (цветные) реакции на белки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lastRenderedPageBreak/>
              <w:t>3.18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Строение и структура полимеров. Зависимость свойств полимеров от строения молекул. Основные способы получения высокомолекулярных соединений: реакции полимеризации и поликонденсации.</w:t>
            </w:r>
            <w:r w:rsidRPr="006E4207">
              <w:rPr>
                <w:rFonts w:ascii="Times New Roman" w:hAnsi="Times New Roman"/>
                <w:i/>
                <w:color w:val="000000"/>
                <w:lang w:val="ru-RU"/>
              </w:rPr>
              <w:t xml:space="preserve"> </w:t>
            </w:r>
            <w:r w:rsidRPr="006E4207">
              <w:rPr>
                <w:rFonts w:ascii="Times New Roman" w:hAnsi="Times New Roman"/>
                <w:color w:val="000000"/>
                <w:lang w:val="ru-RU"/>
              </w:rPr>
              <w:t>Классификация волокон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3.19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firstLine="600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Идентификация органических соединений. Решение экспериментальных задач на распознавание органических веществ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3.20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Генетическая связь между классами органических соединений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Химия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жизнь</w:t>
            </w:r>
            <w:proofErr w:type="spellEnd"/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Химия в повседневной жизни. Правила безопасной работы с едкими, горючими и токсичными веществами, средствами бытовой химии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</w:pPr>
            <w:r w:rsidRPr="006E4207">
              <w:rPr>
                <w:rFonts w:ascii="Times New Roman" w:hAnsi="Times New Roman"/>
                <w:color w:val="000000"/>
                <w:spacing w:val="-2"/>
                <w:lang w:val="ru-RU"/>
              </w:rPr>
              <w:t xml:space="preserve">Химия и здоровье. Химия в медицине. Химия и сельское хозяйство. Химия в промышленности. Химия и энергетика: природный и попутный нефтяной газы, их состав и использование. </w:t>
            </w:r>
            <w:proofErr w:type="spellStart"/>
            <w:r w:rsidRPr="006E4207">
              <w:rPr>
                <w:rFonts w:ascii="Times New Roman" w:hAnsi="Times New Roman"/>
                <w:color w:val="000000"/>
                <w:spacing w:val="-2"/>
              </w:rPr>
              <w:t>Состав</w:t>
            </w:r>
            <w:proofErr w:type="spellEnd"/>
            <w:r w:rsidRPr="006E4207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  <w:spacing w:val="-2"/>
              </w:rPr>
              <w:t>нефти</w:t>
            </w:r>
            <w:proofErr w:type="spellEnd"/>
            <w:r w:rsidRPr="006E4207">
              <w:rPr>
                <w:rFonts w:ascii="Times New Roman" w:hAnsi="Times New Roman"/>
                <w:color w:val="000000"/>
                <w:spacing w:val="-2"/>
              </w:rPr>
              <w:t xml:space="preserve"> и </w:t>
            </w:r>
            <w:proofErr w:type="spellStart"/>
            <w:r w:rsidRPr="006E4207">
              <w:rPr>
                <w:rFonts w:ascii="Times New Roman" w:hAnsi="Times New Roman"/>
                <w:color w:val="000000"/>
                <w:spacing w:val="-2"/>
              </w:rPr>
              <w:t>её</w:t>
            </w:r>
            <w:proofErr w:type="spellEnd"/>
            <w:r w:rsidRPr="006E4207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  <w:spacing w:val="-2"/>
              </w:rPr>
              <w:t>переработка</w:t>
            </w:r>
            <w:proofErr w:type="spellEnd"/>
            <w:r w:rsidRPr="006E4207">
              <w:rPr>
                <w:rFonts w:ascii="Times New Roman" w:hAnsi="Times New Roman"/>
                <w:color w:val="000000"/>
                <w:spacing w:val="-2"/>
              </w:rPr>
              <w:t xml:space="preserve"> (</w:t>
            </w:r>
            <w:proofErr w:type="spellStart"/>
            <w:r w:rsidRPr="006E4207">
              <w:rPr>
                <w:rFonts w:ascii="Times New Roman" w:hAnsi="Times New Roman"/>
                <w:color w:val="000000"/>
                <w:spacing w:val="-2"/>
              </w:rPr>
              <w:t>природные</w:t>
            </w:r>
            <w:proofErr w:type="spellEnd"/>
            <w:r w:rsidRPr="006E4207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  <w:spacing w:val="-2"/>
              </w:rPr>
              <w:t>источники</w:t>
            </w:r>
            <w:proofErr w:type="spellEnd"/>
            <w:r w:rsidRPr="006E4207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  <w:spacing w:val="-2"/>
              </w:rPr>
              <w:t>углеводородов</w:t>
            </w:r>
            <w:proofErr w:type="spellEnd"/>
            <w:r w:rsidRPr="006E4207">
              <w:rPr>
                <w:rFonts w:ascii="Times New Roman" w:hAnsi="Times New Roman"/>
                <w:color w:val="000000"/>
                <w:spacing w:val="-2"/>
              </w:rPr>
              <w:t>)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Химия и экология. Химическое загрязнение окружающей среды и его последствия. Охрана гидросферы, почвы, атмосферы, флоры и фауны от химического загрязнения.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Проблема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отходов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побочных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продуктов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Альтернативные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источники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энергии</w:t>
            </w:r>
            <w:proofErr w:type="spellEnd"/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left="336"/>
              <w:jc w:val="both"/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Общие представления о промышленных способах получения химических веществ (на примере производства аммиака, серной кислоты). Чёрная и цветная металлургия. Стекло и силикатная промышленность. Промышленная органическая химия.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Сырьё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для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органической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промышленности</w:t>
            </w:r>
            <w:proofErr w:type="spellEnd"/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firstLine="600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Типы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расчётных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задач</w:t>
            </w:r>
            <w:proofErr w:type="spellEnd"/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firstLine="600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Расчёты массы вещества или объёма газов по известному количеству вещества, массе или объёму одного из участвующих в реакции веществ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firstLine="600"/>
            </w:pPr>
            <w:proofErr w:type="spellStart"/>
            <w:r w:rsidRPr="006E4207">
              <w:rPr>
                <w:rFonts w:ascii="Times New Roman" w:hAnsi="Times New Roman"/>
                <w:color w:val="000000"/>
              </w:rPr>
              <w:t>Расчёты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теплового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эффекта</w:t>
            </w:r>
            <w:proofErr w:type="spellEnd"/>
            <w:r w:rsidRPr="006E420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4207">
              <w:rPr>
                <w:rFonts w:ascii="Times New Roman" w:hAnsi="Times New Roman"/>
                <w:color w:val="000000"/>
              </w:rPr>
              <w:t>реакции</w:t>
            </w:r>
            <w:proofErr w:type="spellEnd"/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firstLine="600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Расчёты объёмных отношений газов при химических реакциях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firstLine="600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Расчёты массы (объёма, количества вещества) продуктов реакции, если одно из веществ дано в избытке (имеет примеси)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5.5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firstLine="600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Расчёты массовой или объёмной доли выхода продукта реакции </w:t>
            </w:r>
            <w:proofErr w:type="gramStart"/>
            <w:r w:rsidRPr="006E4207">
              <w:rPr>
                <w:rFonts w:ascii="Times New Roman" w:hAnsi="Times New Roman"/>
                <w:color w:val="000000"/>
                <w:lang w:val="ru-RU"/>
              </w:rPr>
              <w:t>от</w:t>
            </w:r>
            <w:proofErr w:type="gramEnd"/>
            <w:r w:rsidRPr="006E4207">
              <w:rPr>
                <w:rFonts w:ascii="Times New Roman" w:hAnsi="Times New Roman"/>
                <w:color w:val="000000"/>
                <w:lang w:val="ru-RU"/>
              </w:rPr>
              <w:t xml:space="preserve"> теоретически возможного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5.6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firstLine="600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Расчёты массы (объёма, количества вещества) продукта реакции, если одно из веществ дано в виде раствора с определённой массовой долей растворённого вещества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5.7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firstLine="600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Расчёты с использованием понятий «массовая доля», «молярная концентрация», «растворимость»</w:t>
            </w:r>
          </w:p>
        </w:tc>
      </w:tr>
      <w:tr w:rsidR="00D02A06" w:rsidRPr="006E4207" w:rsidTr="00111473">
        <w:trPr>
          <w:trHeight w:val="144"/>
        </w:trPr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36" w:lineRule="auto"/>
              <w:ind w:left="336"/>
              <w:jc w:val="center"/>
            </w:pPr>
            <w:r w:rsidRPr="006E4207">
              <w:rPr>
                <w:rFonts w:ascii="Times New Roman" w:hAnsi="Times New Roman"/>
                <w:color w:val="000000"/>
              </w:rPr>
              <w:t>5.8</w:t>
            </w:r>
          </w:p>
        </w:tc>
        <w:tc>
          <w:tcPr>
            <w:tcW w:w="8409" w:type="dxa"/>
            <w:tcMar>
              <w:top w:w="50" w:type="dxa"/>
              <w:left w:w="100" w:type="dxa"/>
            </w:tcMar>
            <w:vAlign w:val="center"/>
          </w:tcPr>
          <w:p w:rsidR="00D02A06" w:rsidRPr="006E4207" w:rsidRDefault="00C03117">
            <w:pPr>
              <w:spacing w:after="0" w:line="312" w:lineRule="auto"/>
              <w:ind w:firstLine="600"/>
              <w:rPr>
                <w:lang w:val="ru-RU"/>
              </w:rPr>
            </w:pPr>
            <w:r w:rsidRPr="006E4207">
              <w:rPr>
                <w:rFonts w:ascii="Times New Roman" w:hAnsi="Times New Roman"/>
                <w:color w:val="000000"/>
                <w:lang w:val="ru-RU"/>
              </w:rPr>
              <w:t>Нахождение молекулярной формулы органического вещества по его плотности и массовым долям элементов, входящих в его состав, или по продуктам сгорания</w:t>
            </w:r>
          </w:p>
        </w:tc>
      </w:tr>
    </w:tbl>
    <w:p w:rsidR="00D02A06" w:rsidRPr="006E4207" w:rsidRDefault="00D02A06">
      <w:pPr>
        <w:rPr>
          <w:lang w:val="ru-RU"/>
        </w:rPr>
        <w:sectPr w:rsidR="00D02A06" w:rsidRPr="006E4207" w:rsidSect="006E4207"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D02A06" w:rsidRPr="006E4207" w:rsidRDefault="00C03117">
      <w:pPr>
        <w:spacing w:after="0"/>
        <w:ind w:left="120"/>
        <w:rPr>
          <w:lang w:val="ru-RU"/>
        </w:rPr>
      </w:pPr>
      <w:bookmarkStart w:id="15" w:name="block-94219500"/>
      <w:bookmarkEnd w:id="14"/>
      <w:r w:rsidRPr="006E4207">
        <w:rPr>
          <w:rFonts w:ascii="Times New Roman" w:hAnsi="Times New Roman"/>
          <w:b/>
          <w:color w:val="000000"/>
          <w:lang w:val="ru-RU"/>
        </w:rPr>
        <w:lastRenderedPageBreak/>
        <w:t>УЧЕБНО-МЕТОДИЧЕСКОЕ ОБЕСПЕЧЕНИЕ ОБРАЗОВАТЕЛЬНОГО ПРОЦЕССА</w:t>
      </w:r>
    </w:p>
    <w:p w:rsidR="00D02A06" w:rsidRPr="006E4207" w:rsidRDefault="00C03117">
      <w:pPr>
        <w:spacing w:after="0" w:line="480" w:lineRule="auto"/>
        <w:ind w:left="120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ОБЯЗАТЕЛЬНЫЕ УЧЕБНЫЕ МАТЕРИАЛЫ ДЛЯ УЧЕНИКА</w:t>
      </w:r>
    </w:p>
    <w:p w:rsidR="00D02A06" w:rsidRPr="006E4207" w:rsidRDefault="00C03117" w:rsidP="006E4207">
      <w:pPr>
        <w:spacing w:after="0" w:line="240" w:lineRule="auto"/>
        <w:ind w:left="120"/>
        <w:rPr>
          <w:lang w:val="ru-RU"/>
        </w:rPr>
      </w:pPr>
      <w:r w:rsidRPr="006E4207">
        <w:rPr>
          <w:rFonts w:ascii="Times New Roman" w:hAnsi="Times New Roman"/>
          <w:color w:val="000000"/>
          <w:lang w:val="ru-RU"/>
        </w:rPr>
        <w:t>• Химия; 10 класс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.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 </w:t>
      </w:r>
      <w:proofErr w:type="gramStart"/>
      <w:r w:rsidRPr="006E4207">
        <w:rPr>
          <w:rFonts w:ascii="Times New Roman" w:hAnsi="Times New Roman"/>
          <w:color w:val="000000"/>
          <w:lang w:val="ru-RU"/>
        </w:rPr>
        <w:t>у</w:t>
      </w:r>
      <w:proofErr w:type="gramEnd"/>
      <w:r w:rsidRPr="006E4207">
        <w:rPr>
          <w:rFonts w:ascii="Times New Roman" w:hAnsi="Times New Roman"/>
          <w:color w:val="000000"/>
          <w:lang w:val="ru-RU"/>
        </w:rPr>
        <w:t xml:space="preserve">глубленное обучение Еремин В.В., Кузьменко Н.Е., </w:t>
      </w:r>
      <w:proofErr w:type="spellStart"/>
      <w:r w:rsidRPr="006E4207">
        <w:rPr>
          <w:rFonts w:ascii="Times New Roman" w:hAnsi="Times New Roman"/>
          <w:color w:val="000000"/>
          <w:lang w:val="ru-RU"/>
        </w:rPr>
        <w:t>Теренин</w:t>
      </w:r>
      <w:proofErr w:type="spellEnd"/>
      <w:r w:rsidRPr="006E4207">
        <w:rPr>
          <w:rFonts w:ascii="Times New Roman" w:hAnsi="Times New Roman"/>
          <w:color w:val="000000"/>
          <w:lang w:val="ru-RU"/>
        </w:rPr>
        <w:t xml:space="preserve"> В.И. и др.; под редакцией Лунина В.В. Общество с ограниченной ответственностью «ДРОФА»; Акционерное общество «Издательство «Просвещение»</w:t>
      </w:r>
      <w:r w:rsidRPr="006E4207">
        <w:rPr>
          <w:lang w:val="ru-RU"/>
        </w:rPr>
        <w:br/>
      </w:r>
      <w:bookmarkStart w:id="16" w:name="d6f46dc2-be26-4fd5-bdfb-1aeb59ee511e"/>
      <w:r w:rsidRPr="006E4207">
        <w:rPr>
          <w:rFonts w:ascii="Times New Roman" w:hAnsi="Times New Roman"/>
          <w:color w:val="000000"/>
          <w:lang w:val="ru-RU"/>
        </w:rPr>
        <w:t xml:space="preserve"> • Химия; 11 класс. углубленное обучение Еремин В.В., Кузьменко Н.Е., Дроздов А.А., и др.; под редакцией Лунина В.В. Общество с ограниченной ответственностью «ДРОФА»; Акционерное общество «Издательство «Просвещение»</w:t>
      </w:r>
      <w:bookmarkEnd w:id="16"/>
    </w:p>
    <w:p w:rsidR="00D02A06" w:rsidRPr="006E4207" w:rsidRDefault="00D02A06">
      <w:pPr>
        <w:spacing w:after="0"/>
        <w:ind w:left="120"/>
        <w:rPr>
          <w:lang w:val="ru-RU"/>
        </w:rPr>
      </w:pPr>
    </w:p>
    <w:p w:rsidR="00D02A06" w:rsidRPr="006E4207" w:rsidRDefault="00C03117">
      <w:pPr>
        <w:spacing w:after="0" w:line="480" w:lineRule="auto"/>
        <w:ind w:left="120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МЕТОДИЧЕСКИЕ МАТЕРИАЛЫ ДЛЯ УЧИТЕЛЯ</w:t>
      </w:r>
    </w:p>
    <w:p w:rsidR="006E4207" w:rsidRPr="006E4207" w:rsidRDefault="006E4207" w:rsidP="006E4207">
      <w:pPr>
        <w:pStyle w:val="ae"/>
        <w:numPr>
          <w:ilvl w:val="0"/>
          <w:numId w:val="5"/>
        </w:numPr>
        <w:rPr>
          <w:rFonts w:ascii="Times New Roman" w:hAnsi="Times New Roman" w:cs="Times New Roman"/>
        </w:rPr>
      </w:pPr>
      <w:r w:rsidRPr="006E4207">
        <w:rPr>
          <w:rFonts w:ascii="Times New Roman" w:hAnsi="Times New Roman" w:cs="Times New Roman"/>
        </w:rPr>
        <w:t>https://edsoo.ru/mr-himiya/;</w:t>
      </w:r>
    </w:p>
    <w:p w:rsidR="006E4207" w:rsidRPr="006E4207" w:rsidRDefault="006E4207" w:rsidP="006E4207">
      <w:pPr>
        <w:pStyle w:val="ae"/>
        <w:numPr>
          <w:ilvl w:val="0"/>
          <w:numId w:val="5"/>
        </w:numPr>
        <w:rPr>
          <w:rFonts w:ascii="Times New Roman" w:hAnsi="Times New Roman" w:cs="Times New Roman"/>
        </w:rPr>
      </w:pPr>
      <w:r w:rsidRPr="006E4207">
        <w:rPr>
          <w:rFonts w:ascii="Times New Roman" w:hAnsi="Times New Roman" w:cs="Times New Roman"/>
        </w:rPr>
        <w:t xml:space="preserve">https://lib.myschool.edu.ru/market?filters=%22subjectIds%22%3A%5B%22295%22%5D; </w:t>
      </w:r>
    </w:p>
    <w:p w:rsidR="006E4207" w:rsidRPr="006E4207" w:rsidRDefault="006E4207" w:rsidP="006E4207">
      <w:pPr>
        <w:pStyle w:val="ae"/>
        <w:numPr>
          <w:ilvl w:val="0"/>
          <w:numId w:val="5"/>
        </w:numPr>
        <w:rPr>
          <w:rFonts w:ascii="Times New Roman" w:hAnsi="Times New Roman" w:cs="Times New Roman"/>
        </w:rPr>
      </w:pPr>
      <w:hyperlink r:id="rId229" w:history="1">
        <w:r w:rsidRPr="006E4207">
          <w:rPr>
            <w:rStyle w:val="ab"/>
            <w:rFonts w:ascii="Times New Roman" w:hAnsi="Times New Roman" w:cs="Times New Roman"/>
          </w:rPr>
          <w:t>https://urok.1c.ru/library/chemistry/</w:t>
        </w:r>
      </w:hyperlink>
    </w:p>
    <w:p w:rsidR="006E4207" w:rsidRPr="006E4207" w:rsidRDefault="006E4207" w:rsidP="006E4207">
      <w:pPr>
        <w:pStyle w:val="ae"/>
        <w:numPr>
          <w:ilvl w:val="0"/>
          <w:numId w:val="5"/>
        </w:numPr>
        <w:rPr>
          <w:rFonts w:ascii="Times New Roman" w:hAnsi="Times New Roman" w:cs="Times New Roman"/>
        </w:rPr>
      </w:pPr>
      <w:r w:rsidRPr="006E4207">
        <w:rPr>
          <w:rFonts w:ascii="Times New Roman" w:hAnsi="Times New Roman" w:cs="Times New Roman"/>
        </w:rPr>
        <w:t xml:space="preserve"> </w:t>
      </w:r>
      <w:hyperlink r:id="rId230" w:history="1">
        <w:r w:rsidRPr="006E4207">
          <w:rPr>
            <w:rStyle w:val="ab"/>
            <w:rFonts w:ascii="Times New Roman" w:hAnsi="Times New Roman" w:cs="Times New Roman"/>
          </w:rPr>
          <w:t>https://school.oblakoz.ru/materials/463638</w:t>
        </w:r>
      </w:hyperlink>
      <w:proofErr w:type="gramStart"/>
      <w:r w:rsidRPr="006E4207">
        <w:rPr>
          <w:rFonts w:ascii="Times New Roman" w:hAnsi="Times New Roman" w:cs="Times New Roman"/>
        </w:rPr>
        <w:t xml:space="preserve"> ;</w:t>
      </w:r>
      <w:proofErr w:type="gramEnd"/>
    </w:p>
    <w:p w:rsidR="00D02A06" w:rsidRPr="006E4207" w:rsidRDefault="006E4207" w:rsidP="006E4207">
      <w:pPr>
        <w:pStyle w:val="ae"/>
        <w:numPr>
          <w:ilvl w:val="0"/>
          <w:numId w:val="5"/>
        </w:numPr>
        <w:spacing w:after="0"/>
      </w:pPr>
      <w:hyperlink r:id="rId231" w:history="1">
        <w:r w:rsidRPr="006E4207">
          <w:rPr>
            <w:rStyle w:val="ab"/>
            <w:rFonts w:ascii="Times New Roman" w:hAnsi="Times New Roman" w:cs="Times New Roman"/>
          </w:rPr>
          <w:t>https://school.oblakoz.ru/materials/463639</w:t>
        </w:r>
      </w:hyperlink>
    </w:p>
    <w:p w:rsidR="00D02A06" w:rsidRPr="006E4207" w:rsidRDefault="00C03117">
      <w:pPr>
        <w:spacing w:after="0" w:line="480" w:lineRule="auto"/>
        <w:ind w:left="120"/>
        <w:rPr>
          <w:lang w:val="ru-RU"/>
        </w:rPr>
      </w:pPr>
      <w:r w:rsidRPr="006E4207">
        <w:rPr>
          <w:rFonts w:ascii="Times New Roman" w:hAnsi="Times New Roman"/>
          <w:b/>
          <w:color w:val="000000"/>
          <w:lang w:val="ru-RU"/>
        </w:rPr>
        <w:t>ЦИФРОВЫЕ ОБРАЗОВАТЕЛЬНЫЕ РЕСУРСЫ И РЕСУРСЫ СЕТИ ИНТЕРНЕТ</w:t>
      </w:r>
    </w:p>
    <w:bookmarkEnd w:id="15"/>
    <w:p w:rsidR="006E4207" w:rsidRPr="006E4207" w:rsidRDefault="006E4207" w:rsidP="006E4207">
      <w:pPr>
        <w:pStyle w:val="ae"/>
        <w:numPr>
          <w:ilvl w:val="0"/>
          <w:numId w:val="6"/>
        </w:numPr>
        <w:rPr>
          <w:rFonts w:ascii="Times New Roman" w:hAnsi="Times New Roman" w:cs="Times New Roman"/>
        </w:rPr>
      </w:pPr>
      <w:r w:rsidRPr="006E4207">
        <w:rPr>
          <w:rFonts w:ascii="Times New Roman" w:hAnsi="Times New Roman" w:cs="Times New Roman"/>
        </w:rPr>
        <w:fldChar w:fldCharType="begin"/>
      </w:r>
      <w:r w:rsidRPr="006E4207">
        <w:rPr>
          <w:rFonts w:ascii="Times New Roman" w:hAnsi="Times New Roman" w:cs="Times New Roman"/>
        </w:rPr>
        <w:instrText xml:space="preserve"> HYPERLINK "https://edsoo.ru/mr-himiya/" </w:instrText>
      </w:r>
      <w:r w:rsidRPr="006E4207">
        <w:rPr>
          <w:rFonts w:ascii="Times New Roman" w:hAnsi="Times New Roman" w:cs="Times New Roman"/>
        </w:rPr>
        <w:fldChar w:fldCharType="separate"/>
      </w:r>
      <w:r w:rsidRPr="006E4207">
        <w:rPr>
          <w:rStyle w:val="ab"/>
          <w:rFonts w:ascii="Times New Roman" w:hAnsi="Times New Roman" w:cs="Times New Roman"/>
        </w:rPr>
        <w:t>https://edsoo.ru/mr-himiya/</w:t>
      </w:r>
      <w:r w:rsidRPr="006E4207">
        <w:rPr>
          <w:rFonts w:ascii="Times New Roman" w:hAnsi="Times New Roman" w:cs="Times New Roman"/>
        </w:rPr>
        <w:fldChar w:fldCharType="end"/>
      </w:r>
      <w:proofErr w:type="gramStart"/>
      <w:r w:rsidRPr="006E4207">
        <w:rPr>
          <w:rFonts w:ascii="Times New Roman" w:hAnsi="Times New Roman" w:cs="Times New Roman"/>
        </w:rPr>
        <w:t xml:space="preserve"> ;</w:t>
      </w:r>
      <w:proofErr w:type="gramEnd"/>
    </w:p>
    <w:p w:rsidR="006E4207" w:rsidRPr="006E4207" w:rsidRDefault="006E4207" w:rsidP="006E4207">
      <w:pPr>
        <w:pStyle w:val="ae"/>
        <w:numPr>
          <w:ilvl w:val="0"/>
          <w:numId w:val="6"/>
        </w:numPr>
        <w:rPr>
          <w:rFonts w:ascii="Times New Roman" w:hAnsi="Times New Roman" w:cs="Times New Roman"/>
        </w:rPr>
      </w:pPr>
      <w:hyperlink r:id="rId232" w:history="1">
        <w:r w:rsidRPr="006E4207">
          <w:rPr>
            <w:rStyle w:val="ab"/>
            <w:rFonts w:ascii="Times New Roman" w:hAnsi="Times New Roman" w:cs="Times New Roman"/>
          </w:rPr>
          <w:t>https://lib.myschool.edu.ru/market?filters=%22subjectIds%22%3A%5B%22295%22%5D</w:t>
        </w:r>
      </w:hyperlink>
      <w:r w:rsidRPr="006E4207">
        <w:rPr>
          <w:rFonts w:ascii="Times New Roman" w:hAnsi="Times New Roman" w:cs="Times New Roman"/>
        </w:rPr>
        <w:t xml:space="preserve">; </w:t>
      </w:r>
    </w:p>
    <w:p w:rsidR="006E4207" w:rsidRPr="006E4207" w:rsidRDefault="006E4207" w:rsidP="006E4207">
      <w:pPr>
        <w:pStyle w:val="ae"/>
        <w:numPr>
          <w:ilvl w:val="0"/>
          <w:numId w:val="6"/>
        </w:numPr>
        <w:rPr>
          <w:rFonts w:ascii="Times New Roman" w:hAnsi="Times New Roman" w:cs="Times New Roman"/>
        </w:rPr>
      </w:pPr>
      <w:r w:rsidRPr="006E4207">
        <w:rPr>
          <w:rFonts w:ascii="Times New Roman" w:hAnsi="Times New Roman" w:cs="Times New Roman"/>
        </w:rPr>
        <w:t xml:space="preserve">https://urok.1c.ru/library/chemistry/ </w:t>
      </w:r>
    </w:p>
    <w:p w:rsidR="006E4207" w:rsidRPr="006E4207" w:rsidRDefault="006E4207" w:rsidP="006E4207">
      <w:pPr>
        <w:pStyle w:val="ae"/>
        <w:numPr>
          <w:ilvl w:val="0"/>
          <w:numId w:val="6"/>
        </w:numPr>
        <w:rPr>
          <w:rFonts w:ascii="Times New Roman" w:hAnsi="Times New Roman" w:cs="Times New Roman"/>
        </w:rPr>
      </w:pPr>
      <w:hyperlink r:id="rId233" w:history="1">
        <w:r w:rsidRPr="006E4207">
          <w:rPr>
            <w:rStyle w:val="ab"/>
            <w:rFonts w:ascii="Times New Roman" w:hAnsi="Times New Roman" w:cs="Times New Roman"/>
          </w:rPr>
          <w:t>https://school.oblakoz.ru/materials/463638</w:t>
        </w:r>
      </w:hyperlink>
      <w:proofErr w:type="gramStart"/>
      <w:r w:rsidRPr="006E4207">
        <w:rPr>
          <w:rFonts w:ascii="Times New Roman" w:hAnsi="Times New Roman" w:cs="Times New Roman"/>
        </w:rPr>
        <w:t xml:space="preserve"> ;</w:t>
      </w:r>
      <w:proofErr w:type="gramEnd"/>
    </w:p>
    <w:p w:rsidR="006E4207" w:rsidRPr="006E4207" w:rsidRDefault="006E4207" w:rsidP="006E4207">
      <w:pPr>
        <w:pStyle w:val="ae"/>
        <w:numPr>
          <w:ilvl w:val="0"/>
          <w:numId w:val="6"/>
        </w:numPr>
        <w:rPr>
          <w:rFonts w:ascii="Times New Roman" w:hAnsi="Times New Roman" w:cs="Times New Roman"/>
        </w:rPr>
      </w:pPr>
      <w:r w:rsidRPr="006E4207">
        <w:rPr>
          <w:rFonts w:ascii="Times New Roman" w:hAnsi="Times New Roman" w:cs="Times New Roman"/>
        </w:rPr>
        <w:t>https://school.oblakoz.ru/materials/463639</w:t>
      </w:r>
    </w:p>
    <w:p w:rsidR="00C03117" w:rsidRPr="006E4207" w:rsidRDefault="00C03117">
      <w:pPr>
        <w:rPr>
          <w:lang w:val="ru-RU"/>
        </w:rPr>
      </w:pPr>
    </w:p>
    <w:sectPr w:rsidR="00C03117" w:rsidRPr="006E4207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EB6" w:rsidRDefault="00053EB6" w:rsidP="006E4207">
      <w:pPr>
        <w:spacing w:after="0" w:line="240" w:lineRule="auto"/>
      </w:pPr>
      <w:r>
        <w:separator/>
      </w:r>
    </w:p>
  </w:endnote>
  <w:endnote w:type="continuationSeparator" w:id="0">
    <w:p w:rsidR="00053EB6" w:rsidRDefault="00053EB6" w:rsidP="006E4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7534034"/>
      <w:docPartObj>
        <w:docPartGallery w:val="Page Numbers (Bottom of Page)"/>
        <w:docPartUnique/>
      </w:docPartObj>
    </w:sdtPr>
    <w:sdtContent>
      <w:p w:rsidR="006E4207" w:rsidRDefault="006E4207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4207">
          <w:rPr>
            <w:noProof/>
            <w:lang w:val="ru-RU"/>
          </w:rPr>
          <w:t>16</w:t>
        </w:r>
        <w:r>
          <w:fldChar w:fldCharType="end"/>
        </w:r>
      </w:p>
    </w:sdtContent>
  </w:sdt>
  <w:p w:rsidR="006E4207" w:rsidRDefault="006E420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EB6" w:rsidRDefault="00053EB6" w:rsidP="006E4207">
      <w:pPr>
        <w:spacing w:after="0" w:line="240" w:lineRule="auto"/>
      </w:pPr>
      <w:r>
        <w:separator/>
      </w:r>
    </w:p>
  </w:footnote>
  <w:footnote w:type="continuationSeparator" w:id="0">
    <w:p w:rsidR="00053EB6" w:rsidRDefault="00053EB6" w:rsidP="006E42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12630"/>
    <w:multiLevelType w:val="hybridMultilevel"/>
    <w:tmpl w:val="973C81EA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267A4B67"/>
    <w:multiLevelType w:val="multilevel"/>
    <w:tmpl w:val="FBB6090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F5172DB"/>
    <w:multiLevelType w:val="hybridMultilevel"/>
    <w:tmpl w:val="0EE0F3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916D56"/>
    <w:multiLevelType w:val="multilevel"/>
    <w:tmpl w:val="A378A72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A5151E5"/>
    <w:multiLevelType w:val="multilevel"/>
    <w:tmpl w:val="0E701CA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1277E03"/>
    <w:multiLevelType w:val="hybridMultilevel"/>
    <w:tmpl w:val="E16EBB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382323"/>
    <w:multiLevelType w:val="multilevel"/>
    <w:tmpl w:val="36EEDB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02A06"/>
    <w:rsid w:val="00053EB6"/>
    <w:rsid w:val="00111473"/>
    <w:rsid w:val="006E4207"/>
    <w:rsid w:val="00A44B39"/>
    <w:rsid w:val="00C03117"/>
    <w:rsid w:val="00D02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uiPriority="34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34"/>
    <w:qFormat/>
    <w:rsid w:val="006E4207"/>
    <w:pPr>
      <w:ind w:left="720"/>
      <w:contextualSpacing/>
    </w:pPr>
    <w:rPr>
      <w:lang w:val="ru-RU"/>
    </w:rPr>
  </w:style>
  <w:style w:type="paragraph" w:styleId="af">
    <w:name w:val="footer"/>
    <w:basedOn w:val="a"/>
    <w:link w:val="af0"/>
    <w:uiPriority w:val="99"/>
    <w:unhideWhenUsed/>
    <w:rsid w:val="006E42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E4207"/>
  </w:style>
  <w:style w:type="paragraph" w:styleId="af1">
    <w:name w:val="Balloon Text"/>
    <w:basedOn w:val="a"/>
    <w:link w:val="af2"/>
    <w:uiPriority w:val="99"/>
    <w:semiHidden/>
    <w:unhideWhenUsed/>
    <w:rsid w:val="006E4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E42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031GD96B" TargetMode="External"/><Relationship Id="rId21" Type="http://schemas.openxmlformats.org/officeDocument/2006/relationships/hyperlink" Target="https://m.edsoo.ru/R39EAGJPC" TargetMode="External"/><Relationship Id="rId42" Type="http://schemas.openxmlformats.org/officeDocument/2006/relationships/hyperlink" Target="https://m.edsoo.ru/Y8ODCR6ZN" TargetMode="External"/><Relationship Id="rId63" Type="http://schemas.openxmlformats.org/officeDocument/2006/relationships/hyperlink" Target="https://m.edsoo.ru/BDDEXD2FV" TargetMode="External"/><Relationship Id="rId84" Type="http://schemas.openxmlformats.org/officeDocument/2006/relationships/hyperlink" Target="https://m.edsoo.ru/KOSEDOZNC" TargetMode="External"/><Relationship Id="rId138" Type="http://schemas.openxmlformats.org/officeDocument/2006/relationships/hyperlink" Target="https://m.edsoo.ru/PNUHM0OP5" TargetMode="External"/><Relationship Id="rId159" Type="http://schemas.openxmlformats.org/officeDocument/2006/relationships/hyperlink" Target="https://m.edsoo.ru/AF9A7HSZT" TargetMode="External"/><Relationship Id="rId170" Type="http://schemas.openxmlformats.org/officeDocument/2006/relationships/hyperlink" Target="https://m.edsoo.ru/FWWH6A36J" TargetMode="External"/><Relationship Id="rId191" Type="http://schemas.openxmlformats.org/officeDocument/2006/relationships/hyperlink" Target="https://m.edsoo.ru/NTQOS329K" TargetMode="External"/><Relationship Id="rId205" Type="http://schemas.openxmlformats.org/officeDocument/2006/relationships/hyperlink" Target="https://m.edsoo.ru/OZHBSJBQ6" TargetMode="External"/><Relationship Id="rId226" Type="http://schemas.openxmlformats.org/officeDocument/2006/relationships/hyperlink" Target="https://m.edsoo.ru/5FX2N2T3J" TargetMode="External"/><Relationship Id="rId107" Type="http://schemas.openxmlformats.org/officeDocument/2006/relationships/hyperlink" Target="https://m.edsoo.ru/CPO60DRNM" TargetMode="External"/><Relationship Id="rId11" Type="http://schemas.openxmlformats.org/officeDocument/2006/relationships/hyperlink" Target="https://m.edsoo.ru/LC5J74CMA" TargetMode="External"/><Relationship Id="rId32" Type="http://schemas.openxmlformats.org/officeDocument/2006/relationships/hyperlink" Target="https://m.edsoo.ru/M5DJYMP9M" TargetMode="External"/><Relationship Id="rId53" Type="http://schemas.openxmlformats.org/officeDocument/2006/relationships/hyperlink" Target="https://m.edsoo.ru/19DN0P1N8" TargetMode="External"/><Relationship Id="rId74" Type="http://schemas.openxmlformats.org/officeDocument/2006/relationships/hyperlink" Target="https://m.edsoo.ru/KMYAE65AX" TargetMode="External"/><Relationship Id="rId128" Type="http://schemas.openxmlformats.org/officeDocument/2006/relationships/hyperlink" Target="https://m.edsoo.ru/9MTBPF8U5" TargetMode="External"/><Relationship Id="rId149" Type="http://schemas.openxmlformats.org/officeDocument/2006/relationships/hyperlink" Target="https://m.edsoo.ru/V5WAVUX0H" TargetMode="External"/><Relationship Id="rId5" Type="http://schemas.openxmlformats.org/officeDocument/2006/relationships/settings" Target="settings.xml"/><Relationship Id="rId95" Type="http://schemas.openxmlformats.org/officeDocument/2006/relationships/hyperlink" Target="https://m.edsoo.ru/OGEJG1Z6Q" TargetMode="External"/><Relationship Id="rId160" Type="http://schemas.openxmlformats.org/officeDocument/2006/relationships/hyperlink" Target="https://m.edsoo.ru/LCSPR4PCZ" TargetMode="External"/><Relationship Id="rId181" Type="http://schemas.openxmlformats.org/officeDocument/2006/relationships/hyperlink" Target="https://m.edsoo.ru/27186OBC3" TargetMode="External"/><Relationship Id="rId216" Type="http://schemas.openxmlformats.org/officeDocument/2006/relationships/hyperlink" Target="https://m.edsoo.ru/EI77EUHQZ" TargetMode="External"/><Relationship Id="rId22" Type="http://schemas.openxmlformats.org/officeDocument/2006/relationships/hyperlink" Target="https://m.edsoo.ru/W4FD2VJF8" TargetMode="External"/><Relationship Id="rId43" Type="http://schemas.openxmlformats.org/officeDocument/2006/relationships/hyperlink" Target="https://m.edsoo.ru/HHCGPAVH5" TargetMode="External"/><Relationship Id="rId64" Type="http://schemas.openxmlformats.org/officeDocument/2006/relationships/hyperlink" Target="https://m.edsoo.ru/ORE9Y2CYG" TargetMode="External"/><Relationship Id="rId118" Type="http://schemas.openxmlformats.org/officeDocument/2006/relationships/hyperlink" Target="https://m.edsoo.ru/67MDSJICA" TargetMode="External"/><Relationship Id="rId139" Type="http://schemas.openxmlformats.org/officeDocument/2006/relationships/hyperlink" Target="https://m.edsoo.ru/40CASLVY3" TargetMode="External"/><Relationship Id="rId80" Type="http://schemas.openxmlformats.org/officeDocument/2006/relationships/hyperlink" Target="https://m.edsoo.ru/J7BQQOWB6" TargetMode="External"/><Relationship Id="rId85" Type="http://schemas.openxmlformats.org/officeDocument/2006/relationships/hyperlink" Target="https://m.edsoo.ru/3AG3MM12R" TargetMode="External"/><Relationship Id="rId150" Type="http://schemas.openxmlformats.org/officeDocument/2006/relationships/hyperlink" Target="https://m.edsoo.ru/D8EHND9EL" TargetMode="External"/><Relationship Id="rId155" Type="http://schemas.openxmlformats.org/officeDocument/2006/relationships/hyperlink" Target="https://m.edsoo.ru/8UJMT0HP0" TargetMode="External"/><Relationship Id="rId171" Type="http://schemas.openxmlformats.org/officeDocument/2006/relationships/hyperlink" Target="https://m.edsoo.ru/UL8R2WQ2T" TargetMode="External"/><Relationship Id="rId176" Type="http://schemas.openxmlformats.org/officeDocument/2006/relationships/hyperlink" Target="https://m.edsoo.ru/3JA8FNQQK" TargetMode="External"/><Relationship Id="rId192" Type="http://schemas.openxmlformats.org/officeDocument/2006/relationships/hyperlink" Target="https://m.edsoo.ru/IXJ006O0T" TargetMode="External"/><Relationship Id="rId197" Type="http://schemas.openxmlformats.org/officeDocument/2006/relationships/hyperlink" Target="https://m.edsoo.ru/57FR91QP1" TargetMode="External"/><Relationship Id="rId206" Type="http://schemas.openxmlformats.org/officeDocument/2006/relationships/hyperlink" Target="https://m.edsoo.ru/RM2IRHCBM" TargetMode="External"/><Relationship Id="rId227" Type="http://schemas.openxmlformats.org/officeDocument/2006/relationships/hyperlink" Target="https://m.edsoo.ru/YY395RQAJ" TargetMode="External"/><Relationship Id="rId201" Type="http://schemas.openxmlformats.org/officeDocument/2006/relationships/hyperlink" Target="https://m.edsoo.ru/5WJLF3YLW" TargetMode="External"/><Relationship Id="rId222" Type="http://schemas.openxmlformats.org/officeDocument/2006/relationships/hyperlink" Target="https://m.edsoo.ru/HFYWAQ1VW" TargetMode="External"/><Relationship Id="rId12" Type="http://schemas.openxmlformats.org/officeDocument/2006/relationships/hyperlink" Target="https://m.edsoo.ru/0BNB0PH31" TargetMode="External"/><Relationship Id="rId17" Type="http://schemas.openxmlformats.org/officeDocument/2006/relationships/hyperlink" Target="https://m.edsoo.ru/O2NWGJZU2" TargetMode="External"/><Relationship Id="rId33" Type="http://schemas.openxmlformats.org/officeDocument/2006/relationships/hyperlink" Target="https://m.edsoo.ru/SKOA3EB67" TargetMode="External"/><Relationship Id="rId38" Type="http://schemas.openxmlformats.org/officeDocument/2006/relationships/hyperlink" Target="https://m.edsoo.ru/Q4B590Q1A" TargetMode="External"/><Relationship Id="rId59" Type="http://schemas.openxmlformats.org/officeDocument/2006/relationships/hyperlink" Target="https://m.edsoo.ru/2VKLXNJZ4" TargetMode="External"/><Relationship Id="rId103" Type="http://schemas.openxmlformats.org/officeDocument/2006/relationships/hyperlink" Target="https://m.edsoo.ru/8DKMBGIF6" TargetMode="External"/><Relationship Id="rId108" Type="http://schemas.openxmlformats.org/officeDocument/2006/relationships/hyperlink" Target="https://m.edsoo.ru/FVQ99R8JH" TargetMode="External"/><Relationship Id="rId124" Type="http://schemas.openxmlformats.org/officeDocument/2006/relationships/hyperlink" Target="https://m.edsoo.ru/1U7EQ648Y" TargetMode="External"/><Relationship Id="rId129" Type="http://schemas.openxmlformats.org/officeDocument/2006/relationships/hyperlink" Target="https://m.edsoo.ru/MDGLT3O1C" TargetMode="External"/><Relationship Id="rId54" Type="http://schemas.openxmlformats.org/officeDocument/2006/relationships/hyperlink" Target="https://m.edsoo.ru/WNGDLBK5D" TargetMode="External"/><Relationship Id="rId70" Type="http://schemas.openxmlformats.org/officeDocument/2006/relationships/hyperlink" Target="https://m.edsoo.ru/I9N5KPMLB" TargetMode="External"/><Relationship Id="rId75" Type="http://schemas.openxmlformats.org/officeDocument/2006/relationships/hyperlink" Target="https://m.edsoo.ru/EU9L4B5H6" TargetMode="External"/><Relationship Id="rId91" Type="http://schemas.openxmlformats.org/officeDocument/2006/relationships/hyperlink" Target="https://m.edsoo.ru/ZY83U872I" TargetMode="External"/><Relationship Id="rId96" Type="http://schemas.openxmlformats.org/officeDocument/2006/relationships/hyperlink" Target="https://m.edsoo.ru/9SIVVGAD3" TargetMode="External"/><Relationship Id="rId140" Type="http://schemas.openxmlformats.org/officeDocument/2006/relationships/hyperlink" Target="https://m.edsoo.ru/8QWSNJMI0" TargetMode="External"/><Relationship Id="rId145" Type="http://schemas.openxmlformats.org/officeDocument/2006/relationships/hyperlink" Target="https://m.edsoo.ru/7LEFE0FM5" TargetMode="External"/><Relationship Id="rId161" Type="http://schemas.openxmlformats.org/officeDocument/2006/relationships/hyperlink" Target="https://m.edsoo.ru/7UC0BIP3Q" TargetMode="External"/><Relationship Id="rId166" Type="http://schemas.openxmlformats.org/officeDocument/2006/relationships/hyperlink" Target="https://m.edsoo.ru/S2TIIG534" TargetMode="External"/><Relationship Id="rId182" Type="http://schemas.openxmlformats.org/officeDocument/2006/relationships/hyperlink" Target="https://m.edsoo.ru/MO1P034QF" TargetMode="External"/><Relationship Id="rId187" Type="http://schemas.openxmlformats.org/officeDocument/2006/relationships/hyperlink" Target="https://m.edsoo.ru/IWDS3OTDR" TargetMode="External"/><Relationship Id="rId217" Type="http://schemas.openxmlformats.org/officeDocument/2006/relationships/hyperlink" Target="https://m.edsoo.ru/NHKRDJUTS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12" Type="http://schemas.openxmlformats.org/officeDocument/2006/relationships/hyperlink" Target="https://m.edsoo.ru/71YSMIGSD" TargetMode="External"/><Relationship Id="rId233" Type="http://schemas.openxmlformats.org/officeDocument/2006/relationships/hyperlink" Target="https://school.oblakoz.ru/materials/463638" TargetMode="External"/><Relationship Id="rId23" Type="http://schemas.openxmlformats.org/officeDocument/2006/relationships/hyperlink" Target="https://m.edsoo.ru/QHDJZGESH" TargetMode="External"/><Relationship Id="rId28" Type="http://schemas.openxmlformats.org/officeDocument/2006/relationships/hyperlink" Target="https://m.edsoo.ru/C42CCDY5S" TargetMode="External"/><Relationship Id="rId49" Type="http://schemas.openxmlformats.org/officeDocument/2006/relationships/hyperlink" Target="https://m.edsoo.ru/MQ7AO3SUC" TargetMode="External"/><Relationship Id="rId114" Type="http://schemas.openxmlformats.org/officeDocument/2006/relationships/hyperlink" Target="https://m.edsoo.ru/LCF82MVKH" TargetMode="External"/><Relationship Id="rId119" Type="http://schemas.openxmlformats.org/officeDocument/2006/relationships/hyperlink" Target="https://m.edsoo.ru/6A9U8JK1G" TargetMode="External"/><Relationship Id="rId44" Type="http://schemas.openxmlformats.org/officeDocument/2006/relationships/hyperlink" Target="https://m.edsoo.ru/XYWNMAYNA" TargetMode="External"/><Relationship Id="rId60" Type="http://schemas.openxmlformats.org/officeDocument/2006/relationships/hyperlink" Target="https://m.edsoo.ru/1X7QM5T7F" TargetMode="External"/><Relationship Id="rId65" Type="http://schemas.openxmlformats.org/officeDocument/2006/relationships/hyperlink" Target="https://m.edsoo.ru/HQ22U8ZHE" TargetMode="External"/><Relationship Id="rId81" Type="http://schemas.openxmlformats.org/officeDocument/2006/relationships/hyperlink" Target="https://m.edsoo.ru/DHUDYUVGN" TargetMode="External"/><Relationship Id="rId86" Type="http://schemas.openxmlformats.org/officeDocument/2006/relationships/hyperlink" Target="https://m.edsoo.ru/88RK8HSL4" TargetMode="External"/><Relationship Id="rId130" Type="http://schemas.openxmlformats.org/officeDocument/2006/relationships/hyperlink" Target="https://m.edsoo.ru/HN5VJRET2" TargetMode="External"/><Relationship Id="rId135" Type="http://schemas.openxmlformats.org/officeDocument/2006/relationships/hyperlink" Target="https://m.edsoo.ru/FOHYMABMC" TargetMode="External"/><Relationship Id="rId151" Type="http://schemas.openxmlformats.org/officeDocument/2006/relationships/hyperlink" Target="https://m.edsoo.ru/RN8POZ7YO" TargetMode="External"/><Relationship Id="rId156" Type="http://schemas.openxmlformats.org/officeDocument/2006/relationships/hyperlink" Target="https://m.edsoo.ru/7S6FNI1YU" TargetMode="External"/><Relationship Id="rId177" Type="http://schemas.openxmlformats.org/officeDocument/2006/relationships/hyperlink" Target="https://m.edsoo.ru/PMO9PHT23" TargetMode="External"/><Relationship Id="rId198" Type="http://schemas.openxmlformats.org/officeDocument/2006/relationships/hyperlink" Target="https://m.edsoo.ru/1CNOR6AKW" TargetMode="External"/><Relationship Id="rId172" Type="http://schemas.openxmlformats.org/officeDocument/2006/relationships/hyperlink" Target="https://m.edsoo.ru/VJHPYU2O2" TargetMode="External"/><Relationship Id="rId193" Type="http://schemas.openxmlformats.org/officeDocument/2006/relationships/hyperlink" Target="https://m.edsoo.ru/S53I9XD1S" TargetMode="External"/><Relationship Id="rId202" Type="http://schemas.openxmlformats.org/officeDocument/2006/relationships/hyperlink" Target="https://m.edsoo.ru/W4VWNSJ5E" TargetMode="External"/><Relationship Id="rId207" Type="http://schemas.openxmlformats.org/officeDocument/2006/relationships/hyperlink" Target="https://m.edsoo.ru/ZCTJX7CQ3" TargetMode="External"/><Relationship Id="rId223" Type="http://schemas.openxmlformats.org/officeDocument/2006/relationships/hyperlink" Target="https://m.edsoo.ru/992MUF415" TargetMode="External"/><Relationship Id="rId228" Type="http://schemas.openxmlformats.org/officeDocument/2006/relationships/hyperlink" Target="https://m.edsoo.ru/IGMSCP0K9" TargetMode="External"/><Relationship Id="rId13" Type="http://schemas.openxmlformats.org/officeDocument/2006/relationships/hyperlink" Target="https://m.edsoo.ru/3KLA1L26M" TargetMode="External"/><Relationship Id="rId18" Type="http://schemas.openxmlformats.org/officeDocument/2006/relationships/hyperlink" Target="https://m.edsoo.ru/962BYGF1O" TargetMode="External"/><Relationship Id="rId39" Type="http://schemas.openxmlformats.org/officeDocument/2006/relationships/hyperlink" Target="https://m.edsoo.ru/ED66JALEK" TargetMode="External"/><Relationship Id="rId109" Type="http://schemas.openxmlformats.org/officeDocument/2006/relationships/hyperlink" Target="https://m.edsoo.ru/YTA71S0GH" TargetMode="External"/><Relationship Id="rId34" Type="http://schemas.openxmlformats.org/officeDocument/2006/relationships/hyperlink" Target="https://m.edsoo.ru/48G4H34K4" TargetMode="External"/><Relationship Id="rId50" Type="http://schemas.openxmlformats.org/officeDocument/2006/relationships/hyperlink" Target="https://m.edsoo.ru/45UN142UY" TargetMode="External"/><Relationship Id="rId55" Type="http://schemas.openxmlformats.org/officeDocument/2006/relationships/hyperlink" Target="https://m.edsoo.ru/FCNHX9WY1" TargetMode="External"/><Relationship Id="rId76" Type="http://schemas.openxmlformats.org/officeDocument/2006/relationships/hyperlink" Target="https://m.edsoo.ru/0117TP1EX" TargetMode="External"/><Relationship Id="rId97" Type="http://schemas.openxmlformats.org/officeDocument/2006/relationships/hyperlink" Target="https://m.edsoo.ru/HAIOMQYA6" TargetMode="External"/><Relationship Id="rId104" Type="http://schemas.openxmlformats.org/officeDocument/2006/relationships/hyperlink" Target="https://m.edsoo.ru/6LS9BLN9Q" TargetMode="External"/><Relationship Id="rId120" Type="http://schemas.openxmlformats.org/officeDocument/2006/relationships/hyperlink" Target="https://m.edsoo.ru/NC46Z2YR7" TargetMode="External"/><Relationship Id="rId125" Type="http://schemas.openxmlformats.org/officeDocument/2006/relationships/hyperlink" Target="https://m.edsoo.ru/SO6ALFPL8" TargetMode="External"/><Relationship Id="rId141" Type="http://schemas.openxmlformats.org/officeDocument/2006/relationships/hyperlink" Target="https://m.edsoo.ru/MI2GZKJ8B" TargetMode="External"/><Relationship Id="rId146" Type="http://schemas.openxmlformats.org/officeDocument/2006/relationships/hyperlink" Target="https://m.edsoo.ru/5ARJUK9HZ" TargetMode="External"/><Relationship Id="rId167" Type="http://schemas.openxmlformats.org/officeDocument/2006/relationships/hyperlink" Target="https://m.edsoo.ru/DKHVETX6S" TargetMode="External"/><Relationship Id="rId188" Type="http://schemas.openxmlformats.org/officeDocument/2006/relationships/hyperlink" Target="https://m.edsoo.ru/6DLNT13TE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m.edsoo.ru/VH0GFCVLZ" TargetMode="External"/><Relationship Id="rId92" Type="http://schemas.openxmlformats.org/officeDocument/2006/relationships/hyperlink" Target="https://m.edsoo.ru/4C5QIMALE" TargetMode="External"/><Relationship Id="rId162" Type="http://schemas.openxmlformats.org/officeDocument/2006/relationships/hyperlink" Target="https://m.edsoo.ru/MBRCJ2BHV" TargetMode="External"/><Relationship Id="rId183" Type="http://schemas.openxmlformats.org/officeDocument/2006/relationships/hyperlink" Target="https://m.edsoo.ru/PXZO1ZQS0" TargetMode="External"/><Relationship Id="rId213" Type="http://schemas.openxmlformats.org/officeDocument/2006/relationships/hyperlink" Target="https://m.edsoo.ru/GET2L9K3X" TargetMode="External"/><Relationship Id="rId218" Type="http://schemas.openxmlformats.org/officeDocument/2006/relationships/hyperlink" Target="https://m.edsoo.ru/4Z62V30B1" TargetMode="External"/><Relationship Id="rId234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hyperlink" Target="https://m.edsoo.ru/MIAFQ4PQO" TargetMode="External"/><Relationship Id="rId24" Type="http://schemas.openxmlformats.org/officeDocument/2006/relationships/hyperlink" Target="https://m.edsoo.ru/9NCC2YQRJ" TargetMode="External"/><Relationship Id="rId40" Type="http://schemas.openxmlformats.org/officeDocument/2006/relationships/hyperlink" Target="https://m.edsoo.ru/NCG0E2K0J" TargetMode="External"/><Relationship Id="rId45" Type="http://schemas.openxmlformats.org/officeDocument/2006/relationships/hyperlink" Target="https://m.edsoo.ru/EKDS1U5UV" TargetMode="External"/><Relationship Id="rId66" Type="http://schemas.openxmlformats.org/officeDocument/2006/relationships/hyperlink" Target="https://m.edsoo.ru/XX94BSSGR" TargetMode="External"/><Relationship Id="rId87" Type="http://schemas.openxmlformats.org/officeDocument/2006/relationships/hyperlink" Target="https://m.edsoo.ru/FG799CL7C" TargetMode="External"/><Relationship Id="rId110" Type="http://schemas.openxmlformats.org/officeDocument/2006/relationships/hyperlink" Target="https://m.edsoo.ru/40ZT3216M" TargetMode="External"/><Relationship Id="rId115" Type="http://schemas.openxmlformats.org/officeDocument/2006/relationships/hyperlink" Target="https://m.edsoo.ru/RQIQFGFVC" TargetMode="External"/><Relationship Id="rId131" Type="http://schemas.openxmlformats.org/officeDocument/2006/relationships/hyperlink" Target="https://m.edsoo.ru/56M011PUG" TargetMode="External"/><Relationship Id="rId136" Type="http://schemas.openxmlformats.org/officeDocument/2006/relationships/hyperlink" Target="https://m.edsoo.ru/YSFOZQORM" TargetMode="External"/><Relationship Id="rId157" Type="http://schemas.openxmlformats.org/officeDocument/2006/relationships/hyperlink" Target="https://m.edsoo.ru/L5HMAMHLJ" TargetMode="External"/><Relationship Id="rId178" Type="http://schemas.openxmlformats.org/officeDocument/2006/relationships/hyperlink" Target="https://m.edsoo.ru/8TN3SZ505" TargetMode="External"/><Relationship Id="rId61" Type="http://schemas.openxmlformats.org/officeDocument/2006/relationships/hyperlink" Target="https://m.edsoo.ru/9VBZTY4PI" TargetMode="External"/><Relationship Id="rId82" Type="http://schemas.openxmlformats.org/officeDocument/2006/relationships/hyperlink" Target="https://m.edsoo.ru/FTMHFTV8V" TargetMode="External"/><Relationship Id="rId152" Type="http://schemas.openxmlformats.org/officeDocument/2006/relationships/hyperlink" Target="https://m.edsoo.ru/NGQ05JTY7" TargetMode="External"/><Relationship Id="rId173" Type="http://schemas.openxmlformats.org/officeDocument/2006/relationships/hyperlink" Target="https://m.edsoo.ru/5LQHHJCFF" TargetMode="External"/><Relationship Id="rId194" Type="http://schemas.openxmlformats.org/officeDocument/2006/relationships/hyperlink" Target="https://m.edsoo.ru/QCSGM0TFS" TargetMode="External"/><Relationship Id="rId199" Type="http://schemas.openxmlformats.org/officeDocument/2006/relationships/hyperlink" Target="https://m.edsoo.ru/1V3XS7FXT" TargetMode="External"/><Relationship Id="rId203" Type="http://schemas.openxmlformats.org/officeDocument/2006/relationships/hyperlink" Target="https://m.edsoo.ru/Q4YBTZ3RY" TargetMode="External"/><Relationship Id="rId208" Type="http://schemas.openxmlformats.org/officeDocument/2006/relationships/hyperlink" Target="https://m.edsoo.ru/ZR9H28T3K" TargetMode="External"/><Relationship Id="rId229" Type="http://schemas.openxmlformats.org/officeDocument/2006/relationships/hyperlink" Target="https://urok.1c.ru/library/chemistry/" TargetMode="External"/><Relationship Id="rId19" Type="http://schemas.openxmlformats.org/officeDocument/2006/relationships/hyperlink" Target="https://m.edsoo.ru/K8B3H5PS1" TargetMode="External"/><Relationship Id="rId224" Type="http://schemas.openxmlformats.org/officeDocument/2006/relationships/hyperlink" Target="https://m.edsoo.ru/BTM3AEKNW" TargetMode="External"/><Relationship Id="rId14" Type="http://schemas.openxmlformats.org/officeDocument/2006/relationships/hyperlink" Target="https://m.edsoo.ru/RY6NBZAW4" TargetMode="External"/><Relationship Id="rId30" Type="http://schemas.openxmlformats.org/officeDocument/2006/relationships/hyperlink" Target="https://m.edsoo.ru/GN3QZ8AHX" TargetMode="External"/><Relationship Id="rId35" Type="http://schemas.openxmlformats.org/officeDocument/2006/relationships/hyperlink" Target="https://m.edsoo.ru/8HWFWZ174" TargetMode="External"/><Relationship Id="rId56" Type="http://schemas.openxmlformats.org/officeDocument/2006/relationships/hyperlink" Target="https://m.edsoo.ru/CSBNGDUCS" TargetMode="External"/><Relationship Id="rId77" Type="http://schemas.openxmlformats.org/officeDocument/2006/relationships/hyperlink" Target="https://m.edsoo.ru/DRURODFRJ" TargetMode="External"/><Relationship Id="rId100" Type="http://schemas.openxmlformats.org/officeDocument/2006/relationships/hyperlink" Target="https://m.edsoo.ru/LZ5VLL2BX" TargetMode="External"/><Relationship Id="rId105" Type="http://schemas.openxmlformats.org/officeDocument/2006/relationships/hyperlink" Target="https://m.edsoo.ru/0YDXJOOUH" TargetMode="External"/><Relationship Id="rId126" Type="http://schemas.openxmlformats.org/officeDocument/2006/relationships/hyperlink" Target="https://m.edsoo.ru/DQOJRVK4H" TargetMode="External"/><Relationship Id="rId147" Type="http://schemas.openxmlformats.org/officeDocument/2006/relationships/hyperlink" Target="https://m.edsoo.ru/ZOMZM8REE" TargetMode="External"/><Relationship Id="rId168" Type="http://schemas.openxmlformats.org/officeDocument/2006/relationships/hyperlink" Target="https://m.edsoo.ru/EOAB3TJZ2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m.edsoo.ru/SYL7VWAMA" TargetMode="External"/><Relationship Id="rId72" Type="http://schemas.openxmlformats.org/officeDocument/2006/relationships/hyperlink" Target="https://m.edsoo.ru/N9HOJ3V12" TargetMode="External"/><Relationship Id="rId93" Type="http://schemas.openxmlformats.org/officeDocument/2006/relationships/hyperlink" Target="https://m.edsoo.ru/TCJGEW2K6" TargetMode="External"/><Relationship Id="rId98" Type="http://schemas.openxmlformats.org/officeDocument/2006/relationships/hyperlink" Target="https://m.edsoo.ru/YPLL09UE7" TargetMode="External"/><Relationship Id="rId121" Type="http://schemas.openxmlformats.org/officeDocument/2006/relationships/hyperlink" Target="https://m.edsoo.ru/4GSLO35TE" TargetMode="External"/><Relationship Id="rId142" Type="http://schemas.openxmlformats.org/officeDocument/2006/relationships/hyperlink" Target="https://m.edsoo.ru/ZUAKS9SXC" TargetMode="External"/><Relationship Id="rId163" Type="http://schemas.openxmlformats.org/officeDocument/2006/relationships/hyperlink" Target="https://m.edsoo.ru/REEKUYHAU" TargetMode="External"/><Relationship Id="rId184" Type="http://schemas.openxmlformats.org/officeDocument/2006/relationships/hyperlink" Target="https://m.edsoo.ru/0OZT28DNQ" TargetMode="External"/><Relationship Id="rId189" Type="http://schemas.openxmlformats.org/officeDocument/2006/relationships/hyperlink" Target="https://m.edsoo.ru/PQWKC1NJX" TargetMode="External"/><Relationship Id="rId219" Type="http://schemas.openxmlformats.org/officeDocument/2006/relationships/hyperlink" Target="https://m.edsoo.ru/KGZ0DOKTT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O4C5QKBEJ" TargetMode="External"/><Relationship Id="rId230" Type="http://schemas.openxmlformats.org/officeDocument/2006/relationships/hyperlink" Target="https://school.oblakoz.ru/materials/463638" TargetMode="External"/><Relationship Id="rId235" Type="http://schemas.openxmlformats.org/officeDocument/2006/relationships/theme" Target="theme/theme1.xml"/><Relationship Id="rId25" Type="http://schemas.openxmlformats.org/officeDocument/2006/relationships/hyperlink" Target="https://m.edsoo.ru/YEU9WRJ21" TargetMode="External"/><Relationship Id="rId46" Type="http://schemas.openxmlformats.org/officeDocument/2006/relationships/hyperlink" Target="https://m.edsoo.ru/M356GLRBE" TargetMode="External"/><Relationship Id="rId67" Type="http://schemas.openxmlformats.org/officeDocument/2006/relationships/hyperlink" Target="https://m.edsoo.ru/FF11CTQKA" TargetMode="External"/><Relationship Id="rId116" Type="http://schemas.openxmlformats.org/officeDocument/2006/relationships/hyperlink" Target="https://m.edsoo.ru/I6QZ981XZ" TargetMode="External"/><Relationship Id="rId137" Type="http://schemas.openxmlformats.org/officeDocument/2006/relationships/hyperlink" Target="https://m.edsoo.ru/FL0BCCB2E" TargetMode="External"/><Relationship Id="rId158" Type="http://schemas.openxmlformats.org/officeDocument/2006/relationships/hyperlink" Target="https://m.edsoo.ru/RD8CXFMNS" TargetMode="External"/><Relationship Id="rId20" Type="http://schemas.openxmlformats.org/officeDocument/2006/relationships/hyperlink" Target="https://m.edsoo.ru/VLVADEWAB" TargetMode="External"/><Relationship Id="rId41" Type="http://schemas.openxmlformats.org/officeDocument/2006/relationships/hyperlink" Target="https://m.edsoo.ru/6XZHRIRTW" TargetMode="External"/><Relationship Id="rId62" Type="http://schemas.openxmlformats.org/officeDocument/2006/relationships/hyperlink" Target="https://m.edsoo.ru/CK1CUWWFN" TargetMode="External"/><Relationship Id="rId83" Type="http://schemas.openxmlformats.org/officeDocument/2006/relationships/hyperlink" Target="https://m.edsoo.ru/MT7LK3HUT" TargetMode="External"/><Relationship Id="rId88" Type="http://schemas.openxmlformats.org/officeDocument/2006/relationships/hyperlink" Target="https://m.edsoo.ru/NCRPAK4ZQ" TargetMode="External"/><Relationship Id="rId111" Type="http://schemas.openxmlformats.org/officeDocument/2006/relationships/hyperlink" Target="https://m.edsoo.ru/64T9T1OZV" TargetMode="External"/><Relationship Id="rId132" Type="http://schemas.openxmlformats.org/officeDocument/2006/relationships/hyperlink" Target="https://m.edsoo.ru/3ZORH4PQL" TargetMode="External"/><Relationship Id="rId153" Type="http://schemas.openxmlformats.org/officeDocument/2006/relationships/hyperlink" Target="https://m.edsoo.ru/XHPQ3BRAJ" TargetMode="External"/><Relationship Id="rId174" Type="http://schemas.openxmlformats.org/officeDocument/2006/relationships/hyperlink" Target="https://m.edsoo.ru/4MRVPMQAI" TargetMode="External"/><Relationship Id="rId179" Type="http://schemas.openxmlformats.org/officeDocument/2006/relationships/hyperlink" Target="https://m.edsoo.ru/9S76ZZRFW" TargetMode="External"/><Relationship Id="rId195" Type="http://schemas.openxmlformats.org/officeDocument/2006/relationships/hyperlink" Target="https://m.edsoo.ru/VPSTFCAFI" TargetMode="External"/><Relationship Id="rId209" Type="http://schemas.openxmlformats.org/officeDocument/2006/relationships/hyperlink" Target="https://m.edsoo.ru/INZNM9J50" TargetMode="External"/><Relationship Id="rId190" Type="http://schemas.openxmlformats.org/officeDocument/2006/relationships/hyperlink" Target="https://m.edsoo.ru/R7FY3Y3BW" TargetMode="External"/><Relationship Id="rId204" Type="http://schemas.openxmlformats.org/officeDocument/2006/relationships/hyperlink" Target="https://m.edsoo.ru/6O9WLKNTN" TargetMode="External"/><Relationship Id="rId220" Type="http://schemas.openxmlformats.org/officeDocument/2006/relationships/hyperlink" Target="https://m.edsoo.ru/SST5RWKS8" TargetMode="External"/><Relationship Id="rId225" Type="http://schemas.openxmlformats.org/officeDocument/2006/relationships/hyperlink" Target="https://m.edsoo.ru/0V85PPBKW" TargetMode="External"/><Relationship Id="rId15" Type="http://schemas.openxmlformats.org/officeDocument/2006/relationships/hyperlink" Target="https://m.edsoo.ru/JI9OENZ9M" TargetMode="External"/><Relationship Id="rId36" Type="http://schemas.openxmlformats.org/officeDocument/2006/relationships/hyperlink" Target="https://m.edsoo.ru/GV8LNQJ3X" TargetMode="External"/><Relationship Id="rId57" Type="http://schemas.openxmlformats.org/officeDocument/2006/relationships/hyperlink" Target="https://m.edsoo.ru/F2K2CB5PG" TargetMode="External"/><Relationship Id="rId106" Type="http://schemas.openxmlformats.org/officeDocument/2006/relationships/hyperlink" Target="https://m.edsoo.ru/52Z6UKUNG" TargetMode="External"/><Relationship Id="rId127" Type="http://schemas.openxmlformats.org/officeDocument/2006/relationships/hyperlink" Target="https://m.edsoo.ru/N0PBJ3G7J" TargetMode="External"/><Relationship Id="rId10" Type="http://schemas.openxmlformats.org/officeDocument/2006/relationships/hyperlink" Target="https://m.edsoo.ru/61HH8J58X" TargetMode="External"/><Relationship Id="rId31" Type="http://schemas.openxmlformats.org/officeDocument/2006/relationships/hyperlink" Target="https://m.edsoo.ru/P6AQN0U22" TargetMode="External"/><Relationship Id="rId52" Type="http://schemas.openxmlformats.org/officeDocument/2006/relationships/hyperlink" Target="https://m.edsoo.ru/Q7XMPZSRF" TargetMode="External"/><Relationship Id="rId73" Type="http://schemas.openxmlformats.org/officeDocument/2006/relationships/hyperlink" Target="https://m.edsoo.ru/UUYC7UU21" TargetMode="External"/><Relationship Id="rId78" Type="http://schemas.openxmlformats.org/officeDocument/2006/relationships/hyperlink" Target="https://m.edsoo.ru/60B9B0AKU" TargetMode="External"/><Relationship Id="rId94" Type="http://schemas.openxmlformats.org/officeDocument/2006/relationships/hyperlink" Target="https://m.edsoo.ru/K512QOHVD" TargetMode="External"/><Relationship Id="rId99" Type="http://schemas.openxmlformats.org/officeDocument/2006/relationships/hyperlink" Target="https://m.edsoo.ru/A8FI5XVSU" TargetMode="External"/><Relationship Id="rId101" Type="http://schemas.openxmlformats.org/officeDocument/2006/relationships/hyperlink" Target="https://m.edsoo.ru/S8WM8F7D7" TargetMode="External"/><Relationship Id="rId122" Type="http://schemas.openxmlformats.org/officeDocument/2006/relationships/hyperlink" Target="https://m.edsoo.ru/R69Q6G8OU" TargetMode="External"/><Relationship Id="rId143" Type="http://schemas.openxmlformats.org/officeDocument/2006/relationships/hyperlink" Target="https://m.edsoo.ru/9YYG9X6FN" TargetMode="External"/><Relationship Id="rId148" Type="http://schemas.openxmlformats.org/officeDocument/2006/relationships/hyperlink" Target="https://m.edsoo.ru/9TSXHFMT4" TargetMode="External"/><Relationship Id="rId164" Type="http://schemas.openxmlformats.org/officeDocument/2006/relationships/hyperlink" Target="https://m.edsoo.ru/O0CUUKMF1" TargetMode="External"/><Relationship Id="rId169" Type="http://schemas.openxmlformats.org/officeDocument/2006/relationships/hyperlink" Target="https://m.edsoo.ru/8ESM20OXI" TargetMode="External"/><Relationship Id="rId185" Type="http://schemas.openxmlformats.org/officeDocument/2006/relationships/hyperlink" Target="https://m.edsoo.ru/99E3JYYTM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80" Type="http://schemas.openxmlformats.org/officeDocument/2006/relationships/hyperlink" Target="https://m.edsoo.ru/IZPKO7C4P" TargetMode="External"/><Relationship Id="rId210" Type="http://schemas.openxmlformats.org/officeDocument/2006/relationships/hyperlink" Target="https://m.edsoo.ru/EMH85BQNN" TargetMode="External"/><Relationship Id="rId215" Type="http://schemas.openxmlformats.org/officeDocument/2006/relationships/hyperlink" Target="https://m.edsoo.ru/BAJAYW82G" TargetMode="External"/><Relationship Id="rId26" Type="http://schemas.openxmlformats.org/officeDocument/2006/relationships/hyperlink" Target="https://m.edsoo.ru/2Q40I6NXK" TargetMode="External"/><Relationship Id="rId231" Type="http://schemas.openxmlformats.org/officeDocument/2006/relationships/hyperlink" Target="https://school.oblakoz.ru/materials/463639" TargetMode="External"/><Relationship Id="rId47" Type="http://schemas.openxmlformats.org/officeDocument/2006/relationships/hyperlink" Target="https://m.edsoo.ru/KT8M1N272" TargetMode="External"/><Relationship Id="rId68" Type="http://schemas.openxmlformats.org/officeDocument/2006/relationships/hyperlink" Target="https://m.edsoo.ru/6XBYF0LLD" TargetMode="External"/><Relationship Id="rId89" Type="http://schemas.openxmlformats.org/officeDocument/2006/relationships/hyperlink" Target="https://m.edsoo.ru/PO7B20AZG" TargetMode="External"/><Relationship Id="rId112" Type="http://schemas.openxmlformats.org/officeDocument/2006/relationships/hyperlink" Target="https://m.edsoo.ru/MYC4DL1GD" TargetMode="External"/><Relationship Id="rId133" Type="http://schemas.openxmlformats.org/officeDocument/2006/relationships/hyperlink" Target="https://m.edsoo.ru/RRTS1FRBD" TargetMode="External"/><Relationship Id="rId154" Type="http://schemas.openxmlformats.org/officeDocument/2006/relationships/hyperlink" Target="https://m.edsoo.ru/UMB65DAVK" TargetMode="External"/><Relationship Id="rId175" Type="http://schemas.openxmlformats.org/officeDocument/2006/relationships/hyperlink" Target="https://m.edsoo.ru/Q8L50HZYY" TargetMode="External"/><Relationship Id="rId196" Type="http://schemas.openxmlformats.org/officeDocument/2006/relationships/hyperlink" Target="https://m.edsoo.ru/LAOAON5J7" TargetMode="External"/><Relationship Id="rId200" Type="http://schemas.openxmlformats.org/officeDocument/2006/relationships/hyperlink" Target="https://m.edsoo.ru/HCZY575D9" TargetMode="External"/><Relationship Id="rId16" Type="http://schemas.openxmlformats.org/officeDocument/2006/relationships/hyperlink" Target="https://m.edsoo.ru/TJI36WGJ5" TargetMode="External"/><Relationship Id="rId221" Type="http://schemas.openxmlformats.org/officeDocument/2006/relationships/hyperlink" Target="https://m.edsoo.ru/V4Y2OW8UR" TargetMode="External"/><Relationship Id="rId37" Type="http://schemas.openxmlformats.org/officeDocument/2006/relationships/hyperlink" Target="https://m.edsoo.ru/AB2ZKXXIZ" TargetMode="External"/><Relationship Id="rId58" Type="http://schemas.openxmlformats.org/officeDocument/2006/relationships/hyperlink" Target="https://m.edsoo.ru/QFKSRGCXW" TargetMode="External"/><Relationship Id="rId79" Type="http://schemas.openxmlformats.org/officeDocument/2006/relationships/hyperlink" Target="https://m.edsoo.ru/SH9GNHMGK" TargetMode="External"/><Relationship Id="rId102" Type="http://schemas.openxmlformats.org/officeDocument/2006/relationships/hyperlink" Target="https://m.edsoo.ru/01RIX8HGR" TargetMode="External"/><Relationship Id="rId123" Type="http://schemas.openxmlformats.org/officeDocument/2006/relationships/hyperlink" Target="https://m.edsoo.ru/7SVQS1I0N" TargetMode="External"/><Relationship Id="rId144" Type="http://schemas.openxmlformats.org/officeDocument/2006/relationships/hyperlink" Target="https://m.edsoo.ru/Y3JUK9MC4" TargetMode="External"/><Relationship Id="rId90" Type="http://schemas.openxmlformats.org/officeDocument/2006/relationships/hyperlink" Target="https://m.edsoo.ru/ASMQKWR52" TargetMode="External"/><Relationship Id="rId165" Type="http://schemas.openxmlformats.org/officeDocument/2006/relationships/hyperlink" Target="https://m.edsoo.ru/E120ZSNS2" TargetMode="External"/><Relationship Id="rId186" Type="http://schemas.openxmlformats.org/officeDocument/2006/relationships/hyperlink" Target="https://m.edsoo.ru/97LCBYXY2" TargetMode="External"/><Relationship Id="rId211" Type="http://schemas.openxmlformats.org/officeDocument/2006/relationships/hyperlink" Target="https://m.edsoo.ru/TVZPFX8X4" TargetMode="External"/><Relationship Id="rId232" Type="http://schemas.openxmlformats.org/officeDocument/2006/relationships/hyperlink" Target="https://lib.myschool.edu.ru/market?filters=%22subjectIds%22%3A%5B%22295%22%5D" TargetMode="External"/><Relationship Id="rId27" Type="http://schemas.openxmlformats.org/officeDocument/2006/relationships/hyperlink" Target="https://m.edsoo.ru/0DI6T8L9R" TargetMode="External"/><Relationship Id="rId48" Type="http://schemas.openxmlformats.org/officeDocument/2006/relationships/hyperlink" Target="https://m.edsoo.ru/N65WYKD93" TargetMode="External"/><Relationship Id="rId69" Type="http://schemas.openxmlformats.org/officeDocument/2006/relationships/hyperlink" Target="https://m.edsoo.ru/EJH90TT50" TargetMode="External"/><Relationship Id="rId113" Type="http://schemas.openxmlformats.org/officeDocument/2006/relationships/hyperlink" Target="https://m.edsoo.ru/FRTQ7TUDA" TargetMode="External"/><Relationship Id="rId134" Type="http://schemas.openxmlformats.org/officeDocument/2006/relationships/hyperlink" Target="https://m.edsoo.ru/M2BG8LQG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F8157-E114-4F8C-A880-2ECC83EA0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53</Pages>
  <Words>18051</Words>
  <Characters>102895</Characters>
  <Application>Microsoft Office Word</Application>
  <DocSecurity>0</DocSecurity>
  <Lines>857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cp:lastPrinted>2026-09-07T13:33:00Z</cp:lastPrinted>
  <dcterms:created xsi:type="dcterms:W3CDTF">2026-09-03T07:45:00Z</dcterms:created>
  <dcterms:modified xsi:type="dcterms:W3CDTF">2026-09-07T13:37:00Z</dcterms:modified>
</cp:coreProperties>
</file>