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35A63" w14:textId="77777777" w:rsidR="00A96354" w:rsidRPr="00A96354" w:rsidRDefault="00A96354" w:rsidP="00A96354">
      <w:pPr>
        <w:spacing w:after="0" w:line="240" w:lineRule="auto"/>
        <w:jc w:val="center"/>
        <w:rPr>
          <w:rFonts w:ascii="Times New Roman" w:eastAsia="Calibri" w:hAnsi="Times New Roman" w:cs="Times New Roman"/>
          <w:b/>
          <w:sz w:val="24"/>
          <w:szCs w:val="24"/>
          <w:lang w:eastAsia="ru-RU"/>
        </w:rPr>
      </w:pPr>
      <w:bookmarkStart w:id="0" w:name="_GoBack"/>
      <w:bookmarkEnd w:id="0"/>
      <w:r w:rsidRPr="00A96354">
        <w:rPr>
          <w:rFonts w:ascii="Times New Roman" w:eastAsia="Calibri" w:hAnsi="Times New Roman" w:cs="Times New Roman"/>
          <w:b/>
          <w:sz w:val="24"/>
          <w:szCs w:val="24"/>
          <w:lang w:eastAsia="ru-RU"/>
        </w:rPr>
        <w:t>ГОСУДАРСТВЕННЫЙ КОНТРАКТ № 0173100007519000081_144316</w:t>
      </w:r>
    </w:p>
    <w:p w14:paraId="4E7F59A3" w14:textId="77777777" w:rsidR="00A96354" w:rsidRPr="00A96354" w:rsidRDefault="00A96354" w:rsidP="00A96354">
      <w:pPr>
        <w:widowControl w:val="0"/>
        <w:spacing w:after="0" w:line="240" w:lineRule="auto"/>
        <w:jc w:val="center"/>
        <w:rPr>
          <w:rFonts w:ascii="Times New Roman" w:eastAsia="Calibri" w:hAnsi="Times New Roman" w:cs="Times New Roman"/>
          <w:b/>
          <w:sz w:val="24"/>
          <w:szCs w:val="24"/>
          <w:lang w:eastAsia="ru-RU"/>
        </w:rPr>
      </w:pPr>
      <w:r w:rsidRPr="00A96354">
        <w:rPr>
          <w:rFonts w:ascii="Times New Roman" w:eastAsia="Calibri" w:hAnsi="Times New Roman" w:cs="Times New Roman"/>
          <w:b/>
          <w:sz w:val="24"/>
          <w:szCs w:val="24"/>
          <w:lang w:eastAsia="ru-RU"/>
        </w:rPr>
        <w:t xml:space="preserve"> 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 в которых проходят службу лица, имеющие специальные звания полиции</w:t>
      </w:r>
      <w:r w:rsidRPr="00A96354">
        <w:rPr>
          <w:rFonts w:ascii="Times New Roman" w:eastAsia="Times New Roman" w:hAnsi="Times New Roman" w:cs="Times New Roman"/>
          <w:sz w:val="24"/>
          <w:szCs w:val="24"/>
          <w:lang w:eastAsia="ru-RU"/>
        </w:rPr>
        <w:t xml:space="preserve"> </w:t>
      </w:r>
      <w:r w:rsidRPr="00A96354">
        <w:rPr>
          <w:rFonts w:ascii="Times New Roman" w:eastAsia="Calibri" w:hAnsi="Times New Roman" w:cs="Times New Roman"/>
          <w:b/>
          <w:sz w:val="24"/>
          <w:szCs w:val="24"/>
          <w:lang w:eastAsia="ru-RU"/>
        </w:rPr>
        <w:t>в Ростовской области</w:t>
      </w:r>
    </w:p>
    <w:p w14:paraId="069E9B9C" w14:textId="77777777" w:rsidR="00A96354" w:rsidRPr="00A96354" w:rsidRDefault="00A96354" w:rsidP="00A96354">
      <w:pPr>
        <w:widowControl w:val="0"/>
        <w:spacing w:after="0" w:line="240" w:lineRule="auto"/>
        <w:jc w:val="center"/>
        <w:rPr>
          <w:rFonts w:ascii="Times New Roman" w:eastAsia="Calibri" w:hAnsi="Times New Roman" w:cs="Times New Roman"/>
          <w:i/>
          <w:sz w:val="24"/>
          <w:szCs w:val="24"/>
          <w:lang w:eastAsia="ru-RU"/>
        </w:rPr>
      </w:pPr>
      <w:r w:rsidRPr="00A96354">
        <w:rPr>
          <w:rFonts w:ascii="Times New Roman" w:eastAsia="Calibri" w:hAnsi="Times New Roman" w:cs="Times New Roman"/>
          <w:i/>
          <w:sz w:val="24"/>
          <w:szCs w:val="24"/>
          <w:lang w:eastAsia="ru-RU"/>
        </w:rPr>
        <w:t>(Извещение № 0173100007519000081)</w:t>
      </w:r>
    </w:p>
    <w:p w14:paraId="0DC4578A" w14:textId="3425F8B3" w:rsidR="00A96354" w:rsidRPr="00A96354" w:rsidRDefault="00A96354" w:rsidP="00A96354">
      <w:pPr>
        <w:spacing w:after="0" w:line="240" w:lineRule="auto"/>
        <w:ind w:firstLine="567"/>
        <w:jc w:val="center"/>
        <w:rPr>
          <w:rFonts w:ascii="Times New Roman" w:eastAsia="Calibri" w:hAnsi="Times New Roman" w:cs="Times New Roman"/>
          <w:i/>
          <w:sz w:val="24"/>
          <w:szCs w:val="24"/>
          <w:lang w:eastAsia="ru-RU"/>
        </w:rPr>
      </w:pPr>
      <w:r w:rsidRPr="00A96354">
        <w:rPr>
          <w:rFonts w:ascii="Times New Roman" w:eastAsia="Calibri" w:hAnsi="Times New Roman" w:cs="Times New Roman"/>
          <w:i/>
          <w:sz w:val="24"/>
          <w:szCs w:val="24"/>
          <w:lang w:eastAsia="ru-RU"/>
        </w:rPr>
        <w:t>(Идентификационный код закупки:</w:t>
      </w:r>
      <w:r w:rsidRPr="00A96354">
        <w:rPr>
          <w:rFonts w:ascii="Times New Roman" w:eastAsia="Times New Roman" w:hAnsi="Times New Roman" w:cs="Times New Roman"/>
          <w:sz w:val="24"/>
          <w:szCs w:val="24"/>
          <w:lang w:eastAsia="ru-RU"/>
        </w:rPr>
        <w:t xml:space="preserve"> </w:t>
      </w:r>
      <w:r w:rsidR="000B4DD6" w:rsidRPr="000B4DD6">
        <w:rPr>
          <w:rFonts w:ascii="Times New Roman" w:eastAsia="Calibri" w:hAnsi="Times New Roman" w:cs="Times New Roman"/>
          <w:i/>
          <w:sz w:val="24"/>
          <w:szCs w:val="24"/>
          <w:lang w:eastAsia="ru-RU"/>
        </w:rPr>
        <w:t>191771047437577100100100260226190244</w:t>
      </w:r>
      <w:r w:rsidRPr="00A96354">
        <w:rPr>
          <w:rFonts w:ascii="Times New Roman" w:eastAsia="Calibri" w:hAnsi="Times New Roman" w:cs="Times New Roman"/>
          <w:i/>
          <w:sz w:val="24"/>
          <w:szCs w:val="24"/>
          <w:lang w:eastAsia="ru-RU"/>
        </w:rPr>
        <w:t>)</w:t>
      </w:r>
    </w:p>
    <w:p w14:paraId="14F156A9" w14:textId="77777777" w:rsidR="00A96354" w:rsidRPr="00A96354" w:rsidRDefault="00A96354" w:rsidP="00A96354">
      <w:pPr>
        <w:widowControl w:val="0"/>
        <w:spacing w:after="0" w:line="240" w:lineRule="auto"/>
        <w:jc w:val="both"/>
        <w:rPr>
          <w:rFonts w:ascii="Times New Roman" w:eastAsia="Calibri" w:hAnsi="Times New Roman" w:cs="Times New Roman"/>
          <w:b/>
          <w:sz w:val="24"/>
          <w:szCs w:val="24"/>
          <w:lang w:eastAsia="ru-RU"/>
        </w:rPr>
      </w:pPr>
    </w:p>
    <w:p w14:paraId="09964BEB" w14:textId="31BC6D6A" w:rsidR="00A96354" w:rsidRPr="00A96354" w:rsidRDefault="00A96354" w:rsidP="007367CE">
      <w:pPr>
        <w:widowControl w:val="0"/>
        <w:spacing w:after="0" w:line="240" w:lineRule="auto"/>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г. Москва</w:t>
      </w:r>
      <w:r w:rsidRPr="00A96354">
        <w:rPr>
          <w:rFonts w:ascii="Times New Roman" w:eastAsia="Calibri" w:hAnsi="Times New Roman" w:cs="Times New Roman"/>
          <w:sz w:val="24"/>
          <w:szCs w:val="24"/>
          <w:lang w:eastAsia="ru-RU"/>
        </w:rPr>
        <w:tab/>
      </w:r>
      <w:r w:rsidRPr="00A96354">
        <w:rPr>
          <w:rFonts w:ascii="Times New Roman" w:eastAsia="Calibri" w:hAnsi="Times New Roman" w:cs="Times New Roman"/>
          <w:sz w:val="24"/>
          <w:szCs w:val="24"/>
          <w:lang w:eastAsia="ru-RU"/>
        </w:rPr>
        <w:tab/>
      </w:r>
      <w:r w:rsidRPr="00A96354">
        <w:rPr>
          <w:rFonts w:ascii="Times New Roman" w:eastAsia="Calibri" w:hAnsi="Times New Roman" w:cs="Times New Roman"/>
          <w:sz w:val="24"/>
          <w:szCs w:val="24"/>
          <w:lang w:eastAsia="ru-RU"/>
        </w:rPr>
        <w:tab/>
      </w:r>
      <w:r w:rsidRPr="00A96354">
        <w:rPr>
          <w:rFonts w:ascii="Times New Roman" w:eastAsia="Calibri" w:hAnsi="Times New Roman" w:cs="Times New Roman"/>
          <w:sz w:val="24"/>
          <w:szCs w:val="24"/>
          <w:lang w:eastAsia="ru-RU"/>
        </w:rPr>
        <w:tab/>
      </w:r>
      <w:r w:rsidR="00460B73">
        <w:rPr>
          <w:rFonts w:ascii="Times New Roman" w:eastAsia="Calibri" w:hAnsi="Times New Roman" w:cs="Times New Roman"/>
          <w:sz w:val="24"/>
          <w:szCs w:val="24"/>
          <w:lang w:eastAsia="ru-RU"/>
        </w:rPr>
        <w:tab/>
      </w:r>
      <w:r w:rsidR="00460B73">
        <w:rPr>
          <w:rFonts w:ascii="Times New Roman" w:eastAsia="Calibri" w:hAnsi="Times New Roman" w:cs="Times New Roman"/>
          <w:sz w:val="24"/>
          <w:szCs w:val="24"/>
          <w:lang w:eastAsia="ru-RU"/>
        </w:rPr>
        <w:tab/>
      </w:r>
      <w:r w:rsidRPr="00A96354">
        <w:rPr>
          <w:rFonts w:ascii="Times New Roman" w:eastAsia="Calibri" w:hAnsi="Times New Roman" w:cs="Times New Roman"/>
          <w:sz w:val="24"/>
          <w:szCs w:val="24"/>
          <w:lang w:eastAsia="ru-RU"/>
        </w:rPr>
        <w:tab/>
      </w:r>
      <w:r w:rsidRPr="00A96354">
        <w:rPr>
          <w:rFonts w:ascii="Times New Roman" w:eastAsia="Calibri" w:hAnsi="Times New Roman" w:cs="Times New Roman"/>
          <w:sz w:val="24"/>
          <w:szCs w:val="24"/>
          <w:lang w:eastAsia="ru-RU"/>
        </w:rPr>
        <w:tab/>
      </w:r>
      <w:r w:rsidRPr="00A96354">
        <w:rPr>
          <w:rFonts w:ascii="Times New Roman" w:eastAsia="Calibri" w:hAnsi="Times New Roman" w:cs="Times New Roman"/>
          <w:sz w:val="24"/>
          <w:szCs w:val="24"/>
          <w:lang w:eastAsia="ru-RU"/>
        </w:rPr>
        <w:tab/>
        <w:t>«___»___________ 2019 год</w:t>
      </w:r>
    </w:p>
    <w:p w14:paraId="65EB2486" w14:textId="77777777" w:rsidR="00A96354" w:rsidRPr="00A96354" w:rsidRDefault="00A96354" w:rsidP="00A96354">
      <w:pPr>
        <w:tabs>
          <w:tab w:val="left" w:pos="4402"/>
        </w:tabs>
        <w:spacing w:after="0" w:line="240" w:lineRule="auto"/>
        <w:jc w:val="both"/>
        <w:rPr>
          <w:rFonts w:ascii="Times New Roman" w:eastAsia="Calibri" w:hAnsi="Times New Roman" w:cs="Times New Roman"/>
          <w:b/>
          <w:sz w:val="24"/>
          <w:szCs w:val="24"/>
          <w:lang w:eastAsia="ru-RU"/>
        </w:rPr>
      </w:pPr>
    </w:p>
    <w:p w14:paraId="08E524B1" w14:textId="64F322DF" w:rsidR="00A96354" w:rsidRPr="00A96354" w:rsidRDefault="00A96354" w:rsidP="00A96354">
      <w:pPr>
        <w:tabs>
          <w:tab w:val="left" w:pos="4402"/>
        </w:tabs>
        <w:spacing w:after="0" w:line="240" w:lineRule="auto"/>
        <w:ind w:firstLine="567"/>
        <w:jc w:val="both"/>
        <w:rPr>
          <w:rFonts w:ascii="Times New Roman" w:eastAsia="Calibri" w:hAnsi="Times New Roman" w:cs="Times New Roman"/>
          <w:sz w:val="24"/>
          <w:szCs w:val="24"/>
          <w:lang w:eastAsia="ru-RU"/>
        </w:rPr>
      </w:pPr>
      <w:r w:rsidRPr="00460B73">
        <w:rPr>
          <w:rFonts w:ascii="Times New Roman" w:eastAsia="Calibri" w:hAnsi="Times New Roman" w:cs="Times New Roman"/>
          <w:b/>
          <w:sz w:val="24"/>
          <w:szCs w:val="24"/>
          <w:lang w:eastAsia="ru-RU"/>
        </w:rPr>
        <w:t>Министерство цифрового развития, связи и массовых коммуникаций Российской Федерации</w:t>
      </w:r>
      <w:r w:rsidRPr="00460B73">
        <w:rPr>
          <w:rFonts w:ascii="Times New Roman" w:eastAsia="Calibri" w:hAnsi="Times New Roman" w:cs="Times New Roman"/>
          <w:sz w:val="24"/>
          <w:szCs w:val="24"/>
          <w:lang w:eastAsia="ru-RU"/>
        </w:rPr>
        <w:t xml:space="preserve"> </w:t>
      </w:r>
      <w:r w:rsidRPr="00A828AF">
        <w:rPr>
          <w:rFonts w:ascii="Times New Roman" w:eastAsia="Calibri" w:hAnsi="Times New Roman" w:cs="Times New Roman"/>
          <w:sz w:val="24"/>
          <w:szCs w:val="24"/>
          <w:lang w:eastAsia="ru-RU"/>
        </w:rPr>
        <w:t>от имени Российской Федерации, именуемое в дальнейшем «Заказчик», в лице заместителя Министра цифрового развития, связи и ма</w:t>
      </w:r>
      <w:r w:rsidR="00EC706B" w:rsidRPr="00A828AF">
        <w:rPr>
          <w:rFonts w:ascii="Times New Roman" w:eastAsia="Calibri" w:hAnsi="Times New Roman" w:cs="Times New Roman"/>
          <w:sz w:val="24"/>
          <w:szCs w:val="24"/>
          <w:lang w:eastAsia="ru-RU"/>
        </w:rPr>
        <w:t>ссовых коммуникаций Российской Ф</w:t>
      </w:r>
      <w:r w:rsidRPr="00A828AF">
        <w:rPr>
          <w:rFonts w:ascii="Times New Roman" w:eastAsia="Calibri" w:hAnsi="Times New Roman" w:cs="Times New Roman"/>
          <w:sz w:val="24"/>
          <w:szCs w:val="24"/>
          <w:lang w:eastAsia="ru-RU"/>
        </w:rPr>
        <w:t>едерации</w:t>
      </w:r>
      <w:r w:rsidRPr="00A828AF">
        <w:rPr>
          <w:rFonts w:ascii="Times New Roman" w:eastAsia="Times New Roman" w:hAnsi="Times New Roman" w:cs="Times New Roman"/>
          <w:sz w:val="24"/>
          <w:szCs w:val="24"/>
          <w:lang w:eastAsia="ru-RU"/>
        </w:rPr>
        <w:t xml:space="preserve"> </w:t>
      </w:r>
      <w:r w:rsidRPr="00A828AF">
        <w:rPr>
          <w:rFonts w:ascii="Times New Roman" w:eastAsia="Calibri" w:hAnsi="Times New Roman" w:cs="Times New Roman"/>
          <w:sz w:val="24"/>
          <w:szCs w:val="24"/>
          <w:lang w:eastAsia="ru-RU"/>
        </w:rPr>
        <w:t>Иванова Олега Анатольевича</w:t>
      </w:r>
      <w:r w:rsidRPr="00A96354">
        <w:rPr>
          <w:rFonts w:ascii="Times New Roman" w:eastAsia="Calibri" w:hAnsi="Times New Roman" w:cs="Times New Roman"/>
          <w:sz w:val="24"/>
          <w:szCs w:val="24"/>
          <w:lang w:eastAsia="ru-RU"/>
        </w:rPr>
        <w:t>, действующего на основании доверенности от 17.06.2019 года № 64, с одной стороны, и</w:t>
      </w:r>
    </w:p>
    <w:p w14:paraId="59BD3F04" w14:textId="5B78B30D" w:rsidR="00A96354" w:rsidRPr="00A96354" w:rsidRDefault="00562DA4" w:rsidP="00A96354">
      <w:pPr>
        <w:tabs>
          <w:tab w:val="left" w:pos="4402"/>
        </w:tabs>
        <w:spacing w:after="0" w:line="240" w:lineRule="auto"/>
        <w:ind w:firstLine="567"/>
        <w:jc w:val="both"/>
        <w:rPr>
          <w:rFonts w:ascii="Times New Roman" w:eastAsia="Calibri" w:hAnsi="Times New Roman" w:cs="Times New Roman"/>
          <w:sz w:val="24"/>
          <w:szCs w:val="24"/>
          <w:lang w:eastAsia="ru-RU"/>
        </w:rPr>
      </w:pPr>
      <w:r w:rsidRPr="00562DA4">
        <w:rPr>
          <w:rFonts w:ascii="Times New Roman" w:eastAsia="Calibri" w:hAnsi="Times New Roman" w:cs="Times New Roman"/>
          <w:b/>
          <w:sz w:val="24"/>
          <w:szCs w:val="24"/>
          <w:lang w:eastAsia="ru-RU"/>
        </w:rPr>
        <w:t>Акционерное общество «Компания ТрансТелеКом»</w:t>
      </w:r>
      <w:r w:rsidR="00A96354" w:rsidRPr="00A96354">
        <w:rPr>
          <w:rFonts w:ascii="Times New Roman" w:eastAsia="Calibri" w:hAnsi="Times New Roman" w:cs="Times New Roman"/>
          <w:sz w:val="24"/>
          <w:szCs w:val="24"/>
          <w:lang w:eastAsia="ru-RU"/>
        </w:rPr>
        <w:t xml:space="preserve">, именуемое в дальнейшем «Исполнитель», в лице </w:t>
      </w:r>
      <w:r w:rsidRPr="00562DA4">
        <w:rPr>
          <w:rFonts w:ascii="Times New Roman" w:eastAsia="Calibri" w:hAnsi="Times New Roman" w:cs="Times New Roman"/>
          <w:sz w:val="24"/>
          <w:szCs w:val="24"/>
          <w:lang w:eastAsia="ru-RU"/>
        </w:rPr>
        <w:t>Генеральн</w:t>
      </w:r>
      <w:r>
        <w:rPr>
          <w:rFonts w:ascii="Times New Roman" w:eastAsia="Calibri" w:hAnsi="Times New Roman" w:cs="Times New Roman"/>
          <w:sz w:val="24"/>
          <w:szCs w:val="24"/>
          <w:lang w:eastAsia="ru-RU"/>
        </w:rPr>
        <w:t>ого</w:t>
      </w:r>
      <w:r w:rsidRPr="00562DA4">
        <w:rPr>
          <w:rFonts w:ascii="Times New Roman" w:eastAsia="Calibri" w:hAnsi="Times New Roman" w:cs="Times New Roman"/>
          <w:sz w:val="24"/>
          <w:szCs w:val="24"/>
          <w:lang w:eastAsia="ru-RU"/>
        </w:rPr>
        <w:t xml:space="preserve"> директор</w:t>
      </w:r>
      <w:r>
        <w:rPr>
          <w:rFonts w:ascii="Times New Roman" w:eastAsia="Calibri" w:hAnsi="Times New Roman" w:cs="Times New Roman"/>
          <w:sz w:val="24"/>
          <w:szCs w:val="24"/>
          <w:lang w:eastAsia="ru-RU"/>
        </w:rPr>
        <w:t>а</w:t>
      </w:r>
      <w:r w:rsidRPr="00562DA4">
        <w:rPr>
          <w:rFonts w:ascii="Times New Roman" w:eastAsia="Calibri" w:hAnsi="Times New Roman" w:cs="Times New Roman"/>
          <w:sz w:val="24"/>
          <w:szCs w:val="24"/>
          <w:lang w:eastAsia="ru-RU"/>
        </w:rPr>
        <w:t xml:space="preserve"> Кравцов</w:t>
      </w:r>
      <w:r>
        <w:rPr>
          <w:rFonts w:ascii="Times New Roman" w:eastAsia="Calibri" w:hAnsi="Times New Roman" w:cs="Times New Roman"/>
          <w:sz w:val="24"/>
          <w:szCs w:val="24"/>
          <w:lang w:eastAsia="ru-RU"/>
        </w:rPr>
        <w:t>а</w:t>
      </w:r>
      <w:r w:rsidRPr="00562DA4">
        <w:rPr>
          <w:rFonts w:ascii="Times New Roman" w:eastAsia="Calibri" w:hAnsi="Times New Roman" w:cs="Times New Roman"/>
          <w:sz w:val="24"/>
          <w:szCs w:val="24"/>
          <w:lang w:eastAsia="ru-RU"/>
        </w:rPr>
        <w:t xml:space="preserve"> Роман</w:t>
      </w:r>
      <w:r>
        <w:rPr>
          <w:rFonts w:ascii="Times New Roman" w:eastAsia="Calibri" w:hAnsi="Times New Roman" w:cs="Times New Roman"/>
          <w:sz w:val="24"/>
          <w:szCs w:val="24"/>
          <w:lang w:eastAsia="ru-RU"/>
        </w:rPr>
        <w:t>а</w:t>
      </w:r>
      <w:r w:rsidRPr="00562DA4">
        <w:rPr>
          <w:rFonts w:ascii="Times New Roman" w:eastAsia="Calibri" w:hAnsi="Times New Roman" w:cs="Times New Roman"/>
          <w:sz w:val="24"/>
          <w:szCs w:val="24"/>
          <w:lang w:eastAsia="ru-RU"/>
        </w:rPr>
        <w:t xml:space="preserve"> Васильевич</w:t>
      </w:r>
      <w:r>
        <w:rPr>
          <w:rFonts w:ascii="Times New Roman" w:eastAsia="Calibri" w:hAnsi="Times New Roman" w:cs="Times New Roman"/>
          <w:sz w:val="24"/>
          <w:szCs w:val="24"/>
          <w:lang w:eastAsia="ru-RU"/>
        </w:rPr>
        <w:t>а</w:t>
      </w:r>
      <w:r w:rsidR="00A96354" w:rsidRPr="00A96354">
        <w:rPr>
          <w:rFonts w:ascii="Times New Roman" w:eastAsia="Calibri" w:hAnsi="Times New Roman" w:cs="Times New Roman"/>
          <w:sz w:val="24"/>
          <w:szCs w:val="24"/>
          <w:lang w:eastAsia="ru-RU"/>
        </w:rPr>
        <w:t xml:space="preserve">, действующего на основании </w:t>
      </w:r>
      <w:r>
        <w:rPr>
          <w:rFonts w:ascii="Times New Roman" w:eastAsia="Calibri" w:hAnsi="Times New Roman" w:cs="Times New Roman"/>
          <w:sz w:val="24"/>
          <w:szCs w:val="24"/>
          <w:lang w:eastAsia="ru-RU"/>
        </w:rPr>
        <w:t>Устава</w:t>
      </w:r>
      <w:r w:rsidR="00A96354" w:rsidRPr="00A96354">
        <w:rPr>
          <w:rFonts w:ascii="Times New Roman" w:eastAsia="Calibri" w:hAnsi="Times New Roman" w:cs="Times New Roman"/>
          <w:sz w:val="24"/>
          <w:szCs w:val="24"/>
          <w:lang w:eastAsia="ru-RU"/>
        </w:rPr>
        <w:t>, с другой стороны и имеющее лицензии:</w:t>
      </w:r>
    </w:p>
    <w:p w14:paraId="4C275671" w14:textId="3B96A960" w:rsidR="00A96354" w:rsidRPr="00A96354" w:rsidRDefault="00A96354" w:rsidP="00A96354">
      <w:pPr>
        <w:tabs>
          <w:tab w:val="left" w:pos="4402"/>
        </w:tabs>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xml:space="preserve">- Федеральной службы по надзору в сфере связи, информационных технологий и массовых коммуникаций на оказание услуг связи по передаче данных, за исключением услуг связи по передаче данных для целей передачи голосовой информации от </w:t>
      </w:r>
      <w:r w:rsidR="00562DA4" w:rsidRPr="00562DA4">
        <w:rPr>
          <w:rFonts w:ascii="Times New Roman" w:eastAsia="Calibri" w:hAnsi="Times New Roman" w:cs="Times New Roman"/>
          <w:sz w:val="24"/>
          <w:szCs w:val="24"/>
          <w:lang w:eastAsia="ru-RU"/>
        </w:rPr>
        <w:t>27</w:t>
      </w:r>
      <w:r w:rsidRPr="00562DA4">
        <w:rPr>
          <w:rFonts w:ascii="Times New Roman" w:eastAsia="Calibri" w:hAnsi="Times New Roman" w:cs="Times New Roman"/>
          <w:sz w:val="24"/>
          <w:szCs w:val="24"/>
          <w:lang w:eastAsia="ru-RU"/>
        </w:rPr>
        <w:t xml:space="preserve"> августа 201</w:t>
      </w:r>
      <w:r w:rsidR="00562DA4" w:rsidRPr="00562DA4">
        <w:rPr>
          <w:rFonts w:ascii="Times New Roman" w:eastAsia="Calibri" w:hAnsi="Times New Roman" w:cs="Times New Roman"/>
          <w:sz w:val="24"/>
          <w:szCs w:val="24"/>
          <w:lang w:eastAsia="ru-RU"/>
        </w:rPr>
        <w:t>6</w:t>
      </w:r>
      <w:r w:rsidRPr="00A96354">
        <w:rPr>
          <w:rFonts w:ascii="Times New Roman" w:eastAsia="Calibri" w:hAnsi="Times New Roman" w:cs="Times New Roman"/>
          <w:sz w:val="24"/>
          <w:szCs w:val="24"/>
          <w:lang w:eastAsia="ru-RU"/>
        </w:rPr>
        <w:t xml:space="preserve"> года № </w:t>
      </w:r>
      <w:r w:rsidR="00562DA4">
        <w:rPr>
          <w:rFonts w:ascii="Times New Roman" w:eastAsia="Calibri" w:hAnsi="Times New Roman" w:cs="Times New Roman"/>
          <w:sz w:val="24"/>
          <w:szCs w:val="24"/>
          <w:lang w:eastAsia="ru-RU"/>
        </w:rPr>
        <w:t>155653</w:t>
      </w:r>
      <w:r w:rsidRPr="00A96354">
        <w:rPr>
          <w:rFonts w:ascii="Times New Roman" w:eastAsia="Calibri" w:hAnsi="Times New Roman" w:cs="Times New Roman"/>
          <w:sz w:val="24"/>
          <w:szCs w:val="24"/>
          <w:lang w:eastAsia="ru-RU"/>
        </w:rPr>
        <w:t xml:space="preserve">, срок действия </w:t>
      </w:r>
      <w:r w:rsidR="00A828AF">
        <w:rPr>
          <w:rFonts w:ascii="Times New Roman" w:eastAsia="Calibri" w:hAnsi="Times New Roman" w:cs="Times New Roman"/>
          <w:sz w:val="24"/>
          <w:szCs w:val="24"/>
          <w:lang w:eastAsia="ru-RU"/>
        </w:rPr>
        <w:t xml:space="preserve">- </w:t>
      </w:r>
      <w:r w:rsidRPr="00A96354">
        <w:rPr>
          <w:rFonts w:ascii="Times New Roman" w:eastAsia="Calibri" w:hAnsi="Times New Roman" w:cs="Times New Roman"/>
          <w:sz w:val="24"/>
          <w:szCs w:val="24"/>
          <w:lang w:eastAsia="ru-RU"/>
        </w:rPr>
        <w:t xml:space="preserve">до </w:t>
      </w:r>
      <w:r w:rsidR="00562DA4">
        <w:rPr>
          <w:rFonts w:ascii="Times New Roman" w:eastAsia="Calibri" w:hAnsi="Times New Roman" w:cs="Times New Roman"/>
          <w:sz w:val="24"/>
          <w:szCs w:val="24"/>
          <w:lang w:eastAsia="ru-RU"/>
        </w:rPr>
        <w:t>27 августа 2021</w:t>
      </w:r>
      <w:r w:rsidRPr="00A96354">
        <w:rPr>
          <w:rFonts w:ascii="Times New Roman" w:eastAsia="Calibri" w:hAnsi="Times New Roman" w:cs="Times New Roman"/>
          <w:sz w:val="24"/>
          <w:szCs w:val="24"/>
          <w:lang w:eastAsia="ru-RU"/>
        </w:rPr>
        <w:t xml:space="preserve"> года;</w:t>
      </w:r>
    </w:p>
    <w:p w14:paraId="1C2C0CA9" w14:textId="737AA953" w:rsidR="00A96354" w:rsidRPr="00A96354" w:rsidRDefault="00A96354" w:rsidP="00A96354">
      <w:pPr>
        <w:tabs>
          <w:tab w:val="left" w:pos="4402"/>
        </w:tabs>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xml:space="preserve">- Федеральной службы по надзору в сфере связи, информационных технологий и массовых коммуникаций на оказание телематических услуг связи от </w:t>
      </w:r>
      <w:r w:rsidR="00562DA4" w:rsidRPr="00562DA4">
        <w:rPr>
          <w:rFonts w:ascii="Times New Roman" w:eastAsia="Calibri" w:hAnsi="Times New Roman" w:cs="Times New Roman"/>
          <w:sz w:val="24"/>
          <w:szCs w:val="24"/>
          <w:lang w:eastAsia="ru-RU"/>
        </w:rPr>
        <w:t>27 августа 2016</w:t>
      </w:r>
      <w:r w:rsidRPr="00A96354">
        <w:rPr>
          <w:rFonts w:ascii="Times New Roman" w:eastAsia="Calibri" w:hAnsi="Times New Roman" w:cs="Times New Roman"/>
          <w:sz w:val="24"/>
          <w:szCs w:val="24"/>
          <w:lang w:eastAsia="ru-RU"/>
        </w:rPr>
        <w:t xml:space="preserve"> года № </w:t>
      </w:r>
      <w:r w:rsidR="00562DA4">
        <w:rPr>
          <w:rFonts w:ascii="Times New Roman" w:eastAsia="Calibri" w:hAnsi="Times New Roman" w:cs="Times New Roman"/>
          <w:sz w:val="24"/>
          <w:szCs w:val="24"/>
          <w:lang w:eastAsia="ru-RU"/>
        </w:rPr>
        <w:t>155652</w:t>
      </w:r>
      <w:r w:rsidRPr="00A96354">
        <w:rPr>
          <w:rFonts w:ascii="Times New Roman" w:eastAsia="Calibri" w:hAnsi="Times New Roman" w:cs="Times New Roman"/>
          <w:sz w:val="24"/>
          <w:szCs w:val="24"/>
          <w:lang w:eastAsia="ru-RU"/>
        </w:rPr>
        <w:t xml:space="preserve">, срок действия </w:t>
      </w:r>
      <w:r w:rsidR="00A828AF">
        <w:rPr>
          <w:rFonts w:ascii="Times New Roman" w:eastAsia="Calibri" w:hAnsi="Times New Roman" w:cs="Times New Roman"/>
          <w:sz w:val="24"/>
          <w:szCs w:val="24"/>
          <w:lang w:eastAsia="ru-RU"/>
        </w:rPr>
        <w:t xml:space="preserve">- </w:t>
      </w:r>
      <w:r w:rsidRPr="00A96354">
        <w:rPr>
          <w:rFonts w:ascii="Times New Roman" w:eastAsia="Calibri" w:hAnsi="Times New Roman" w:cs="Times New Roman"/>
          <w:sz w:val="24"/>
          <w:szCs w:val="24"/>
          <w:lang w:eastAsia="ru-RU"/>
        </w:rPr>
        <w:t xml:space="preserve">до </w:t>
      </w:r>
      <w:r w:rsidR="00562DA4" w:rsidRPr="00562DA4">
        <w:rPr>
          <w:rFonts w:ascii="Times New Roman" w:eastAsia="Calibri" w:hAnsi="Times New Roman" w:cs="Times New Roman"/>
          <w:sz w:val="24"/>
          <w:szCs w:val="24"/>
          <w:lang w:eastAsia="ru-RU"/>
        </w:rPr>
        <w:t>27 августа 20</w:t>
      </w:r>
      <w:r w:rsidR="00562DA4">
        <w:rPr>
          <w:rFonts w:ascii="Times New Roman" w:eastAsia="Calibri" w:hAnsi="Times New Roman" w:cs="Times New Roman"/>
          <w:sz w:val="24"/>
          <w:szCs w:val="24"/>
          <w:lang w:eastAsia="ru-RU"/>
        </w:rPr>
        <w:t>21</w:t>
      </w:r>
      <w:r w:rsidRPr="00A96354">
        <w:rPr>
          <w:rFonts w:ascii="Times New Roman" w:eastAsia="Calibri" w:hAnsi="Times New Roman" w:cs="Times New Roman"/>
          <w:sz w:val="24"/>
          <w:szCs w:val="24"/>
          <w:lang w:eastAsia="ru-RU"/>
        </w:rPr>
        <w:t xml:space="preserve"> года;</w:t>
      </w:r>
    </w:p>
    <w:p w14:paraId="60EE808A" w14:textId="194371BD" w:rsidR="00A96354" w:rsidRPr="00A96354" w:rsidRDefault="00A96354" w:rsidP="00A96354">
      <w:pPr>
        <w:tabs>
          <w:tab w:val="left" w:pos="4402"/>
        </w:tabs>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xml:space="preserve">совместно именуемые «Стороны», в рамках реализации основного мероприятия D2 «Федеральный проект «Информационная инфраструктура» подпрограммы 1 «Информационно-телекоммуникационная инфраструктура информационного общества и услуги, оказываемые на ее основе» государственной программы Российской Федерации «Информационное общество», утвержденной постановлением Правительства Российской Федерации от 15 апреля 2014 года № 313, на основании </w:t>
      </w:r>
      <w:r w:rsidR="00EC706B" w:rsidRPr="00EC706B">
        <w:rPr>
          <w:rFonts w:ascii="Times New Roman" w:eastAsia="Calibri" w:hAnsi="Times New Roman" w:cs="Times New Roman"/>
          <w:sz w:val="24"/>
          <w:szCs w:val="24"/>
          <w:lang w:eastAsia="ru-RU"/>
        </w:rPr>
        <w:t>протокола подведения итогов электронного аукц</w:t>
      </w:r>
      <w:r w:rsidR="00EC706B">
        <w:rPr>
          <w:rFonts w:ascii="Times New Roman" w:eastAsia="Calibri" w:hAnsi="Times New Roman" w:cs="Times New Roman"/>
          <w:sz w:val="24"/>
          <w:szCs w:val="24"/>
          <w:lang w:eastAsia="ru-RU"/>
        </w:rPr>
        <w:t xml:space="preserve">иона от 22 июля 2019 года № 173 </w:t>
      </w:r>
      <w:r w:rsidRPr="00A96354">
        <w:rPr>
          <w:rFonts w:ascii="Times New Roman" w:eastAsia="Calibri" w:hAnsi="Times New Roman" w:cs="Times New Roman"/>
          <w:sz w:val="24"/>
          <w:szCs w:val="24"/>
          <w:lang w:eastAsia="ru-RU"/>
        </w:rPr>
        <w:t>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14:paraId="38C62379" w14:textId="77777777" w:rsidR="00A96354" w:rsidRPr="00A96354" w:rsidRDefault="00A96354" w:rsidP="00A96354">
      <w:pPr>
        <w:tabs>
          <w:tab w:val="left" w:pos="4402"/>
        </w:tabs>
        <w:spacing w:after="0" w:line="240" w:lineRule="auto"/>
        <w:jc w:val="both"/>
        <w:rPr>
          <w:rFonts w:ascii="Times New Roman" w:eastAsia="Calibri" w:hAnsi="Times New Roman" w:cs="Times New Roman"/>
          <w:color w:val="000000"/>
          <w:sz w:val="24"/>
          <w:szCs w:val="24"/>
          <w:lang w:eastAsia="ru-RU"/>
        </w:rPr>
      </w:pPr>
    </w:p>
    <w:p w14:paraId="244B9DAB" w14:textId="77777777" w:rsidR="00A96354" w:rsidRPr="00A96354" w:rsidRDefault="00A96354" w:rsidP="00A96354">
      <w:pPr>
        <w:widowControl w:val="0"/>
        <w:numPr>
          <w:ilvl w:val="0"/>
          <w:numId w:val="33"/>
        </w:numPr>
        <w:spacing w:after="0" w:line="240" w:lineRule="auto"/>
        <w:contextualSpacing/>
        <w:jc w:val="center"/>
        <w:rPr>
          <w:rFonts w:ascii="Times New Roman" w:eastAsia="Calibri" w:hAnsi="Times New Roman" w:cs="Times New Roman"/>
          <w:b/>
          <w:sz w:val="24"/>
          <w:szCs w:val="24"/>
          <w:lang w:eastAsia="ru-RU"/>
        </w:rPr>
      </w:pPr>
      <w:r w:rsidRPr="00A96354">
        <w:rPr>
          <w:rFonts w:ascii="Times New Roman" w:eastAsia="Calibri" w:hAnsi="Times New Roman" w:cs="Times New Roman"/>
          <w:b/>
          <w:sz w:val="24"/>
          <w:szCs w:val="24"/>
          <w:lang w:eastAsia="ru-RU"/>
        </w:rPr>
        <w:t>ПРЕДМЕТ КОНТРАКТА</w:t>
      </w:r>
    </w:p>
    <w:p w14:paraId="03EC7241" w14:textId="77777777" w:rsidR="00A96354" w:rsidRPr="00A96354" w:rsidRDefault="00A96354" w:rsidP="00A9635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1.1. Исполнитель обязуется оказать услуги</w:t>
      </w:r>
      <w:r w:rsidRPr="00A96354">
        <w:rPr>
          <w:rFonts w:ascii="Times New Roman" w:eastAsia="Times New Roman" w:hAnsi="Times New Roman" w:cs="Times New Roman"/>
          <w:sz w:val="24"/>
          <w:szCs w:val="24"/>
          <w:lang w:eastAsia="ru-RU"/>
        </w:rPr>
        <w:t xml:space="preserve"> </w:t>
      </w:r>
      <w:r w:rsidRPr="00A96354">
        <w:rPr>
          <w:rFonts w:ascii="Times New Roman" w:eastAsia="Calibri" w:hAnsi="Times New Roman" w:cs="Times New Roman"/>
          <w:sz w:val="24"/>
          <w:szCs w:val="24"/>
          <w:lang w:eastAsia="ru-RU"/>
        </w:rPr>
        <w:t xml:space="preserve">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w:t>
      </w:r>
      <w:r w:rsidRPr="00A96354">
        <w:rPr>
          <w:rFonts w:ascii="Times New Roman" w:eastAsia="Calibri" w:hAnsi="Times New Roman" w:cs="Times New Roman"/>
          <w:sz w:val="24"/>
          <w:szCs w:val="24"/>
          <w:lang w:eastAsia="ru-RU"/>
        </w:rPr>
        <w:lastRenderedPageBreak/>
        <w:t>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 в которых проходят службу лица, имеющие специальные звания полиции в Ростовской области (далее - Услуги), в соответствии с Контрактом и техническим заданием 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 в которых проходят службу лица, имеющие специальные звания полиции</w:t>
      </w:r>
      <w:r w:rsidRPr="00A96354">
        <w:rPr>
          <w:rFonts w:ascii="Times New Roman" w:eastAsia="Times New Roman" w:hAnsi="Times New Roman" w:cs="Times New Roman"/>
          <w:sz w:val="24"/>
          <w:szCs w:val="24"/>
          <w:lang w:eastAsia="ru-RU"/>
        </w:rPr>
        <w:t xml:space="preserve"> </w:t>
      </w:r>
      <w:r w:rsidRPr="00A96354">
        <w:rPr>
          <w:rFonts w:ascii="Times New Roman" w:eastAsia="Calibri" w:hAnsi="Times New Roman" w:cs="Times New Roman"/>
          <w:sz w:val="24"/>
          <w:szCs w:val="24"/>
          <w:lang w:eastAsia="ru-RU"/>
        </w:rPr>
        <w:t>в Ростовской области (приложение № 1 к Контракту) (далее – Техническое задание), а Заказчик обязуется принять и оплатить надлежащим образом оказанные Услуги в соответствии с условиями Контракта и в предусмотренные Контрактом сроки.</w:t>
      </w:r>
    </w:p>
    <w:p w14:paraId="20E7E5E2"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xml:space="preserve">1.2. Срок оказания Услуг: с даты заключения Контракта по 31 декабря 2021 года. </w:t>
      </w:r>
    </w:p>
    <w:p w14:paraId="7B6AC067"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Услуги оказываются поэтапно:</w:t>
      </w:r>
    </w:p>
    <w:p w14:paraId="49641D30"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xml:space="preserve">в 2019 году: </w:t>
      </w:r>
    </w:p>
    <w:p w14:paraId="20C09853" w14:textId="77777777" w:rsidR="00A96354" w:rsidRPr="00A23121" w:rsidRDefault="00A96354" w:rsidP="00A96354">
      <w:pPr>
        <w:spacing w:after="0" w:line="240" w:lineRule="auto"/>
        <w:ind w:firstLine="567"/>
        <w:jc w:val="both"/>
        <w:rPr>
          <w:rFonts w:ascii="Times New Roman" w:eastAsia="Calibri" w:hAnsi="Times New Roman" w:cs="Times New Roman"/>
          <w:sz w:val="24"/>
          <w:szCs w:val="24"/>
          <w:lang w:eastAsia="ru-RU"/>
        </w:rPr>
      </w:pPr>
      <w:r w:rsidRPr="00A23121">
        <w:rPr>
          <w:rFonts w:ascii="Times New Roman" w:eastAsia="Calibri" w:hAnsi="Times New Roman" w:cs="Times New Roman"/>
          <w:sz w:val="24"/>
          <w:szCs w:val="24"/>
          <w:lang w:eastAsia="ru-RU"/>
        </w:rPr>
        <w:t>I этап: с даты заключения Контракта по 30.11.2019 – оказание услуг по подключению к сети передачи данных, обеспечивающей доступ к единой сети передачи данных и (или) к сети «Интернет» (далее - Услуги по подключению) фельдшерских и фельдшерско-акушерских пунктов, государственных (муниципальных) образовательных организаций, реализующих программы общего образования и (или) среднего профессионального образования, органов государственной власти, органов местного самоуправления, территориальных избирательных комиссий и избирательных комиссий субъектов Российской Федерации, пожарных частей и пожарных постов, участковых пунктов полиции, территориальных органов Росгвардии и подразделениях (органах) войск национальной гвардии, в том числе в которых проходят службу лица, имеющие специальные звания полиции  (далее - СЗО) 26 % от общего количества СЗО, указанных в перечне социально значимых объектов (приложение № 5 к Техническому заданию) (далее – перечень СЗО) и согласно плану подключения СЗО, утвержденного Заказчиком в порядке, указанном в пункте 4.2.15 Контракта (далее – план подключения СЗО);</w:t>
      </w:r>
    </w:p>
    <w:p w14:paraId="17A0727C"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23121">
        <w:rPr>
          <w:rFonts w:ascii="Times New Roman" w:eastAsia="Calibri" w:hAnsi="Times New Roman" w:cs="Times New Roman"/>
          <w:sz w:val="24"/>
          <w:szCs w:val="24"/>
          <w:lang w:val="en-US" w:eastAsia="ru-RU"/>
        </w:rPr>
        <w:t>II</w:t>
      </w:r>
      <w:r w:rsidRPr="00A23121">
        <w:rPr>
          <w:rFonts w:ascii="Times New Roman" w:eastAsia="Calibri" w:hAnsi="Times New Roman" w:cs="Times New Roman"/>
          <w:sz w:val="24"/>
          <w:szCs w:val="24"/>
          <w:lang w:eastAsia="ru-RU"/>
        </w:rPr>
        <w:t xml:space="preserve"> этап:</w:t>
      </w:r>
      <w:r w:rsidRPr="00A23121">
        <w:rPr>
          <w:rFonts w:ascii="Times New Roman" w:eastAsia="Times New Roman" w:hAnsi="Times New Roman" w:cs="Times New Roman"/>
          <w:sz w:val="24"/>
          <w:szCs w:val="24"/>
          <w:lang w:eastAsia="ru-RU"/>
        </w:rPr>
        <w:t xml:space="preserve"> </w:t>
      </w:r>
      <w:r w:rsidRPr="00A23121">
        <w:rPr>
          <w:rFonts w:ascii="Times New Roman" w:eastAsia="Calibri" w:hAnsi="Times New Roman" w:cs="Times New Roman"/>
          <w:sz w:val="24"/>
          <w:szCs w:val="24"/>
          <w:lang w:eastAsia="ru-RU"/>
        </w:rPr>
        <w:t xml:space="preserve">с 01.12.2019 по 31.12.2019 –  оказание услуг по передаче данных при осуществлении доступа к единой сети передачи данных и (или) к сети «Интернет» (далее – Услуги по передаче данных) СЗО, которым оказаны Услуги по подключению в </w:t>
      </w:r>
      <w:r w:rsidRPr="00A23121">
        <w:rPr>
          <w:rFonts w:ascii="Times New Roman" w:eastAsia="Calibri" w:hAnsi="Times New Roman" w:cs="Times New Roman"/>
          <w:sz w:val="24"/>
          <w:szCs w:val="24"/>
          <w:lang w:val="en-US" w:eastAsia="ru-RU"/>
        </w:rPr>
        <w:t>I</w:t>
      </w:r>
      <w:r w:rsidRPr="00A23121">
        <w:rPr>
          <w:rFonts w:ascii="Times New Roman" w:eastAsia="Calibri" w:hAnsi="Times New Roman" w:cs="Times New Roman"/>
          <w:sz w:val="24"/>
          <w:szCs w:val="24"/>
          <w:lang w:eastAsia="ru-RU"/>
        </w:rPr>
        <w:t xml:space="preserve"> этапе;</w:t>
      </w:r>
    </w:p>
    <w:p w14:paraId="0154B9B8"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в 2020 году:</w:t>
      </w:r>
    </w:p>
    <w:p w14:paraId="2A6583F0"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val="en-US" w:eastAsia="ru-RU"/>
        </w:rPr>
        <w:t>III</w:t>
      </w:r>
      <w:r w:rsidRPr="00A96354">
        <w:rPr>
          <w:rFonts w:ascii="Times New Roman" w:eastAsia="Calibri" w:hAnsi="Times New Roman" w:cs="Times New Roman"/>
          <w:sz w:val="24"/>
          <w:szCs w:val="24"/>
          <w:lang w:eastAsia="ru-RU"/>
        </w:rPr>
        <w:t xml:space="preserve"> этап: с 01.01.2020 по 31.12.2020 – оказание Услуг по передаче данных СЗО, которым оказаны Услуги по подключению в </w:t>
      </w:r>
      <w:r w:rsidRPr="00A96354">
        <w:rPr>
          <w:rFonts w:ascii="Times New Roman" w:eastAsia="Calibri" w:hAnsi="Times New Roman" w:cs="Times New Roman"/>
          <w:sz w:val="24"/>
          <w:szCs w:val="24"/>
          <w:lang w:val="en-US" w:eastAsia="ru-RU"/>
        </w:rPr>
        <w:t>I</w:t>
      </w:r>
      <w:r w:rsidRPr="00A96354">
        <w:rPr>
          <w:rFonts w:ascii="Times New Roman" w:eastAsia="Calibri" w:hAnsi="Times New Roman" w:cs="Times New Roman"/>
          <w:sz w:val="24"/>
          <w:szCs w:val="24"/>
          <w:lang w:eastAsia="ru-RU"/>
        </w:rPr>
        <w:t xml:space="preserve"> этапе;</w:t>
      </w:r>
    </w:p>
    <w:p w14:paraId="13835B98"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val="en-US" w:eastAsia="ru-RU"/>
        </w:rPr>
        <w:t>IV</w:t>
      </w:r>
      <w:r w:rsidRPr="00A96354">
        <w:rPr>
          <w:rFonts w:ascii="Times New Roman" w:eastAsia="Calibri" w:hAnsi="Times New Roman" w:cs="Times New Roman"/>
          <w:sz w:val="24"/>
          <w:szCs w:val="24"/>
          <w:lang w:eastAsia="ru-RU"/>
        </w:rPr>
        <w:t xml:space="preserve"> этап: с 01.01.2020 по 30.09.2020 – оказание Услуг по подключению 32 % от общего количества СЗО, указанных в перечне СЗО и согласно плану подключения СЗО;</w:t>
      </w:r>
    </w:p>
    <w:p w14:paraId="315D8730"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val="en-US" w:eastAsia="ru-RU"/>
        </w:rPr>
        <w:t>V</w:t>
      </w:r>
      <w:r w:rsidRPr="00A96354">
        <w:rPr>
          <w:rFonts w:ascii="Times New Roman" w:eastAsia="Calibri" w:hAnsi="Times New Roman" w:cs="Times New Roman"/>
          <w:sz w:val="24"/>
          <w:szCs w:val="24"/>
          <w:lang w:eastAsia="ru-RU"/>
        </w:rPr>
        <w:t xml:space="preserve"> этап: с 01.10.2020 по 31.12.2020 – оказание Услуг по передаче данных СЗО, которым оказаны Услуги по подключению в </w:t>
      </w:r>
      <w:r w:rsidRPr="00A96354">
        <w:rPr>
          <w:rFonts w:ascii="Times New Roman" w:eastAsia="Calibri" w:hAnsi="Times New Roman" w:cs="Times New Roman"/>
          <w:sz w:val="24"/>
          <w:szCs w:val="24"/>
          <w:lang w:val="en-US" w:eastAsia="ru-RU"/>
        </w:rPr>
        <w:t>IV</w:t>
      </w:r>
      <w:r w:rsidRPr="00A96354">
        <w:rPr>
          <w:rFonts w:ascii="Times New Roman" w:eastAsia="Calibri" w:hAnsi="Times New Roman" w:cs="Times New Roman"/>
          <w:sz w:val="24"/>
          <w:szCs w:val="24"/>
          <w:lang w:eastAsia="ru-RU"/>
        </w:rPr>
        <w:t> этапе;</w:t>
      </w:r>
    </w:p>
    <w:p w14:paraId="6C17F7AA"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в 2021 году:</w:t>
      </w:r>
    </w:p>
    <w:p w14:paraId="6E85384B"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val="en-US" w:eastAsia="ru-RU"/>
        </w:rPr>
        <w:t>VI</w:t>
      </w:r>
      <w:r w:rsidRPr="00A96354">
        <w:rPr>
          <w:rFonts w:ascii="Times New Roman" w:eastAsia="Calibri" w:hAnsi="Times New Roman" w:cs="Times New Roman"/>
          <w:sz w:val="24"/>
          <w:szCs w:val="24"/>
          <w:lang w:eastAsia="ru-RU"/>
        </w:rPr>
        <w:t xml:space="preserve"> этап: с 01.01.2021 по 31.12.2021 – оказание Услуг по передаче данных СЗО, которым оказаны Услуги по подключению в </w:t>
      </w:r>
      <w:r w:rsidRPr="00A96354">
        <w:rPr>
          <w:rFonts w:ascii="Times New Roman" w:eastAsia="Calibri" w:hAnsi="Times New Roman" w:cs="Times New Roman"/>
          <w:sz w:val="24"/>
          <w:szCs w:val="24"/>
          <w:lang w:val="en-US" w:eastAsia="ru-RU"/>
        </w:rPr>
        <w:t>I</w:t>
      </w:r>
      <w:r w:rsidRPr="00A96354">
        <w:rPr>
          <w:rFonts w:ascii="Times New Roman" w:eastAsia="Calibri" w:hAnsi="Times New Roman" w:cs="Times New Roman"/>
          <w:sz w:val="24"/>
          <w:szCs w:val="24"/>
          <w:lang w:eastAsia="ru-RU"/>
        </w:rPr>
        <w:t xml:space="preserve"> и </w:t>
      </w:r>
      <w:r w:rsidRPr="00A96354">
        <w:rPr>
          <w:rFonts w:ascii="Times New Roman" w:eastAsia="Calibri" w:hAnsi="Times New Roman" w:cs="Times New Roman"/>
          <w:sz w:val="24"/>
          <w:szCs w:val="24"/>
          <w:lang w:val="en-US" w:eastAsia="ru-RU"/>
        </w:rPr>
        <w:t>IV</w:t>
      </w:r>
      <w:r w:rsidRPr="00A96354">
        <w:rPr>
          <w:rFonts w:ascii="Times New Roman" w:eastAsia="Calibri" w:hAnsi="Times New Roman" w:cs="Times New Roman"/>
          <w:sz w:val="24"/>
          <w:szCs w:val="24"/>
          <w:lang w:eastAsia="ru-RU"/>
        </w:rPr>
        <w:t> этапах;</w:t>
      </w:r>
    </w:p>
    <w:p w14:paraId="07CD7D53"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val="en-US" w:eastAsia="ru-RU"/>
        </w:rPr>
        <w:t>VII</w:t>
      </w:r>
      <w:r w:rsidRPr="00A96354">
        <w:rPr>
          <w:rFonts w:ascii="Times New Roman" w:eastAsia="Calibri" w:hAnsi="Times New Roman" w:cs="Times New Roman"/>
          <w:sz w:val="24"/>
          <w:szCs w:val="24"/>
          <w:lang w:eastAsia="ru-RU"/>
        </w:rPr>
        <w:t xml:space="preserve"> этап: с 01.01.2021 по 30.09.2021 – оказание Услуг по подключению 42 % от общего количества СЗО, указанных в перечне СЗО и согласно плану подключения СЗО;</w:t>
      </w:r>
    </w:p>
    <w:p w14:paraId="714D982A"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val="en-US" w:eastAsia="ru-RU"/>
        </w:rPr>
        <w:t>VIII</w:t>
      </w:r>
      <w:r w:rsidRPr="00A96354">
        <w:rPr>
          <w:rFonts w:ascii="Times New Roman" w:eastAsia="Calibri" w:hAnsi="Times New Roman" w:cs="Times New Roman"/>
          <w:sz w:val="24"/>
          <w:szCs w:val="24"/>
          <w:lang w:eastAsia="ru-RU"/>
        </w:rPr>
        <w:t xml:space="preserve"> этап: с 01.10.2021 по 31.12.2021 – оказание Услуг по передаче данных СЗО, которым оказаны Услуги по подключению в </w:t>
      </w:r>
      <w:r w:rsidRPr="00A96354">
        <w:rPr>
          <w:rFonts w:ascii="Times New Roman" w:eastAsia="Calibri" w:hAnsi="Times New Roman" w:cs="Times New Roman"/>
          <w:sz w:val="24"/>
          <w:szCs w:val="24"/>
          <w:lang w:val="en-US" w:eastAsia="ru-RU"/>
        </w:rPr>
        <w:t>VII</w:t>
      </w:r>
      <w:r w:rsidRPr="00A96354">
        <w:rPr>
          <w:rFonts w:ascii="Times New Roman" w:eastAsia="Calibri" w:hAnsi="Times New Roman" w:cs="Times New Roman"/>
          <w:sz w:val="24"/>
          <w:szCs w:val="24"/>
          <w:lang w:eastAsia="ru-RU"/>
        </w:rPr>
        <w:t> этапе.</w:t>
      </w:r>
    </w:p>
    <w:p w14:paraId="48D37A3E"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1.3. Место оказания Услуг: согласно Техническому заданию.</w:t>
      </w:r>
    </w:p>
    <w:p w14:paraId="74058771" w14:textId="77777777" w:rsidR="00A96354" w:rsidRPr="00A96354" w:rsidRDefault="00A96354" w:rsidP="00A96354">
      <w:pPr>
        <w:widowControl w:val="0"/>
        <w:spacing w:after="0" w:line="240" w:lineRule="auto"/>
        <w:jc w:val="both"/>
        <w:rPr>
          <w:rFonts w:ascii="Times New Roman" w:eastAsia="Calibri" w:hAnsi="Times New Roman" w:cs="Times New Roman"/>
          <w:sz w:val="24"/>
          <w:szCs w:val="24"/>
          <w:lang w:eastAsia="ru-RU"/>
        </w:rPr>
      </w:pPr>
    </w:p>
    <w:p w14:paraId="132A01F9" w14:textId="77777777" w:rsidR="00A96354" w:rsidRPr="00A96354" w:rsidRDefault="00A96354" w:rsidP="00A96354">
      <w:pPr>
        <w:widowControl w:val="0"/>
        <w:tabs>
          <w:tab w:val="left" w:pos="993"/>
        </w:tabs>
        <w:spacing w:after="0" w:line="240" w:lineRule="auto"/>
        <w:jc w:val="center"/>
        <w:rPr>
          <w:rFonts w:ascii="Times New Roman" w:eastAsia="Calibri" w:hAnsi="Times New Roman" w:cs="Times New Roman"/>
          <w:b/>
          <w:sz w:val="24"/>
          <w:szCs w:val="24"/>
          <w:lang w:eastAsia="ru-RU"/>
        </w:rPr>
      </w:pPr>
      <w:r w:rsidRPr="00A96354">
        <w:rPr>
          <w:rFonts w:ascii="Times New Roman" w:eastAsia="Calibri" w:hAnsi="Times New Roman" w:cs="Times New Roman"/>
          <w:b/>
          <w:sz w:val="24"/>
          <w:szCs w:val="24"/>
          <w:lang w:eastAsia="ru-RU"/>
        </w:rPr>
        <w:lastRenderedPageBreak/>
        <w:t>2. ЦЕНА КОНТРАКТА И ПОРЯДОК ОПЛАТЫ</w:t>
      </w:r>
    </w:p>
    <w:p w14:paraId="4D9A741D" w14:textId="77777777"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2.1. Цена Контракта составляет 980 359 602 (Девятьсот восемьдесят миллионов триста пятьдесят девять тысяч шестьсот два) рубля 39 копеек, в том числе НДС в размере 20 %, что составляет 163 393 267 (Сто шестьдесят три миллиона триста девяносто три тысячи двести шестьдесят семь) рублей 06 копеек и включает в себя:</w:t>
      </w:r>
    </w:p>
    <w:p w14:paraId="39656164" w14:textId="288BEA8B"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Цена I этапа составляет 235 647 811 (Двести тридцать пять миллионов шестьсот сорок семь тысяч восемьсот одиннадца</w:t>
      </w:r>
      <w:r w:rsidR="00422E4A">
        <w:rPr>
          <w:rFonts w:ascii="Times New Roman" w:eastAsia="Calibri" w:hAnsi="Times New Roman" w:cs="Times New Roman"/>
          <w:sz w:val="24"/>
          <w:szCs w:val="24"/>
          <w:lang w:eastAsia="ru-RU"/>
        </w:rPr>
        <w:t>ть) рублей 86</w:t>
      </w:r>
      <w:r w:rsidRPr="00A96354">
        <w:rPr>
          <w:rFonts w:ascii="Times New Roman" w:eastAsia="Calibri" w:hAnsi="Times New Roman" w:cs="Times New Roman"/>
          <w:sz w:val="24"/>
          <w:szCs w:val="24"/>
          <w:lang w:eastAsia="ru-RU"/>
        </w:rPr>
        <w:t xml:space="preserve"> копеек, в том числе НДС в размере 20 %, что составляет 39 274 635 (Тридцать девять миллионов двести семьдесят четыре тысячи шестьсот тридцать пять) рублей 31 копейк</w:t>
      </w:r>
      <w:r w:rsidR="002D44A7">
        <w:rPr>
          <w:rFonts w:ascii="Times New Roman" w:eastAsia="Calibri" w:hAnsi="Times New Roman" w:cs="Times New Roman"/>
          <w:sz w:val="24"/>
          <w:szCs w:val="24"/>
          <w:lang w:eastAsia="ru-RU"/>
        </w:rPr>
        <w:t>у;</w:t>
      </w:r>
    </w:p>
    <w:p w14:paraId="0155FF8A" w14:textId="298535EE"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Цена II этапа составляет 1 532 300 (Один миллион пятьсот тридцать две тысячи</w:t>
      </w:r>
      <w:r w:rsidR="00422E4A">
        <w:rPr>
          <w:rFonts w:ascii="Times New Roman" w:eastAsia="Calibri" w:hAnsi="Times New Roman" w:cs="Times New Roman"/>
          <w:sz w:val="24"/>
          <w:szCs w:val="24"/>
          <w:lang w:eastAsia="ru-RU"/>
        </w:rPr>
        <w:t xml:space="preserve"> триста) рублей 05</w:t>
      </w:r>
      <w:r w:rsidRPr="00A96354">
        <w:rPr>
          <w:rFonts w:ascii="Times New Roman" w:eastAsia="Calibri" w:hAnsi="Times New Roman" w:cs="Times New Roman"/>
          <w:sz w:val="24"/>
          <w:szCs w:val="24"/>
          <w:lang w:eastAsia="ru-RU"/>
        </w:rPr>
        <w:t xml:space="preserve"> копеек, в том числе НДС в размере 20 %, что составляет 255 383 (Двести пятьдесят пять тысяч триста восемьдесят три) рубля 3</w:t>
      </w:r>
      <w:r w:rsidR="002D44A7" w:rsidRPr="00F75A0F">
        <w:rPr>
          <w:rFonts w:ascii="Times New Roman" w:eastAsia="Calibri" w:hAnsi="Times New Roman" w:cs="Times New Roman"/>
          <w:sz w:val="24"/>
          <w:szCs w:val="24"/>
          <w:lang w:eastAsia="ru-RU"/>
        </w:rPr>
        <w:t>5</w:t>
      </w:r>
      <w:r w:rsidRPr="00A96354">
        <w:rPr>
          <w:rFonts w:ascii="Times New Roman" w:eastAsia="Calibri" w:hAnsi="Times New Roman" w:cs="Times New Roman"/>
          <w:sz w:val="24"/>
          <w:szCs w:val="24"/>
          <w:lang w:eastAsia="ru-RU"/>
        </w:rPr>
        <w:t xml:space="preserve"> коп</w:t>
      </w:r>
      <w:r w:rsidR="002D44A7">
        <w:rPr>
          <w:rFonts w:ascii="Times New Roman" w:eastAsia="Calibri" w:hAnsi="Times New Roman" w:cs="Times New Roman"/>
          <w:sz w:val="24"/>
          <w:szCs w:val="24"/>
          <w:lang w:eastAsia="ru-RU"/>
        </w:rPr>
        <w:t>еек;</w:t>
      </w:r>
    </w:p>
    <w:p w14:paraId="5B390C2D" w14:textId="7C75200D"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Цена III этапа составляет 18 387 596 (Восемнадцать миллионов триста восемьдесят семь тысяч пятьсот девяносто шесть) рублей 22 копейки, в том числе НДС в размере 20 %, что составляет 3 064 599 (Три миллиона шестьдесят четыре тысячи пятьсот девяносто девять) рублей 37 копеек</w:t>
      </w:r>
      <w:r w:rsidR="002D44A7">
        <w:rPr>
          <w:rFonts w:ascii="Times New Roman" w:eastAsia="Calibri" w:hAnsi="Times New Roman" w:cs="Times New Roman"/>
          <w:sz w:val="24"/>
          <w:szCs w:val="24"/>
          <w:lang w:eastAsia="ru-RU"/>
        </w:rPr>
        <w:t>;</w:t>
      </w:r>
    </w:p>
    <w:p w14:paraId="3694F949" w14:textId="7672B9D5"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Цена IV этапа составляет 290 028 076 (Двести девяносто миллионов двадцать восемь тысяч семьдесят шесть) рублей 61 копейк</w:t>
      </w:r>
      <w:r w:rsidR="002D44A7">
        <w:rPr>
          <w:rFonts w:ascii="Times New Roman" w:eastAsia="Calibri" w:hAnsi="Times New Roman" w:cs="Times New Roman"/>
          <w:sz w:val="24"/>
          <w:szCs w:val="24"/>
          <w:lang w:eastAsia="ru-RU"/>
        </w:rPr>
        <w:t>у</w:t>
      </w:r>
      <w:r w:rsidRPr="00A96354">
        <w:rPr>
          <w:rFonts w:ascii="Times New Roman" w:eastAsia="Calibri" w:hAnsi="Times New Roman" w:cs="Times New Roman"/>
          <w:sz w:val="24"/>
          <w:szCs w:val="24"/>
          <w:lang w:eastAsia="ru-RU"/>
        </w:rPr>
        <w:t>, в том числе НДС в размере 20 %, что составляет 48 338 012 (Сорок восемь миллионов триста тридцать восемь тысяч двенадцать) рублей 77 копеек</w:t>
      </w:r>
      <w:r w:rsidR="002D44A7">
        <w:rPr>
          <w:rFonts w:ascii="Times New Roman" w:eastAsia="Calibri" w:hAnsi="Times New Roman" w:cs="Times New Roman"/>
          <w:sz w:val="24"/>
          <w:szCs w:val="24"/>
          <w:lang w:eastAsia="ru-RU"/>
        </w:rPr>
        <w:t>;</w:t>
      </w:r>
    </w:p>
    <w:p w14:paraId="0C2C29C8" w14:textId="2789161E"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Цена V этапа составляет 5 657 722 (Пять миллионов шестьсот пятьдесят семь тысяч семьсот двадцать два) рубля 17 копеек, в том числе НДС в размере 20 %, что составляет 942 953 (Девятьсот сорок две тысячи девятьсот пятьдесят три) рубля 69 копеек</w:t>
      </w:r>
      <w:r w:rsidR="002D44A7">
        <w:rPr>
          <w:rFonts w:ascii="Times New Roman" w:eastAsia="Calibri" w:hAnsi="Times New Roman" w:cs="Times New Roman"/>
          <w:sz w:val="24"/>
          <w:szCs w:val="24"/>
          <w:lang w:eastAsia="ru-RU"/>
        </w:rPr>
        <w:t>;</w:t>
      </w:r>
    </w:p>
    <w:p w14:paraId="154BA358" w14:textId="57EABD5F"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Цена VI этапа составляет 41 018 484 (Сорок один миллион восемнадцать тысяч четыреста восемьдесят четыре) рубля 90 копеек, в том числе НДС в размере 20 %, что составляет 6 836 414 (Шесть миллионов восемьсот тридцать шесть тысяч четыреста четырнадцать) рублей 15 копеек</w:t>
      </w:r>
      <w:r w:rsidR="002D44A7">
        <w:rPr>
          <w:rFonts w:ascii="Times New Roman" w:eastAsia="Calibri" w:hAnsi="Times New Roman" w:cs="Times New Roman"/>
          <w:sz w:val="24"/>
          <w:szCs w:val="24"/>
          <w:lang w:eastAsia="ru-RU"/>
        </w:rPr>
        <w:t>;</w:t>
      </w:r>
    </w:p>
    <w:p w14:paraId="11C6179A" w14:textId="0ECB45E0"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Цена VII этапа составляет 380 661 850 (Триста восемьдесят миллионов шестьсот шестьдесят одна тысяча восемьсот пятьдесят) рублей 44 копейки, в том числе НДС в размере 20 %, что составляет 63 443 641 (Шестьдесят три миллиона четыреста сорок три тысячи шестьсот сорок один) рубль 74 копейки</w:t>
      </w:r>
      <w:r w:rsidR="002D44A7">
        <w:rPr>
          <w:rFonts w:ascii="Times New Roman" w:eastAsia="Calibri" w:hAnsi="Times New Roman" w:cs="Times New Roman"/>
          <w:sz w:val="24"/>
          <w:szCs w:val="24"/>
          <w:lang w:eastAsia="ru-RU"/>
        </w:rPr>
        <w:t>;</w:t>
      </w:r>
    </w:p>
    <w:p w14:paraId="77841DFF" w14:textId="41370698"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Цена VIII этапа составляет 7 425 760 (Семь миллионов четыреста двадцать пять тысяч семьсот шестьдесят) рублей 14 копеек, в том числе НДС в размере 20 %, что составляет 1 237 626 (Один миллион двести тридцать семь тысяч шестьсот двадцать шесть) рублей 69 копеек</w:t>
      </w:r>
      <w:r w:rsidR="002D44A7">
        <w:rPr>
          <w:rFonts w:ascii="Times New Roman" w:eastAsia="Calibri" w:hAnsi="Times New Roman" w:cs="Times New Roman"/>
          <w:sz w:val="24"/>
          <w:szCs w:val="24"/>
          <w:lang w:eastAsia="ru-RU"/>
        </w:rPr>
        <w:t>;</w:t>
      </w:r>
    </w:p>
    <w:p w14:paraId="227FC28A" w14:textId="77777777"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56E833" w14:textId="77777777" w:rsidR="00A96354" w:rsidRPr="00A96354" w:rsidRDefault="00A96354" w:rsidP="00A96354">
      <w:pPr>
        <w:widowControl w:val="0"/>
        <w:spacing w:after="0" w:line="240" w:lineRule="auto"/>
        <w:ind w:firstLine="709"/>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2.2. Цена Контракта является твердой, определяется на весь срок его исполнения и включает в себя уплату налогов, сборов, других обязательных платежей и всех расходов Исполнителя, связанных с исполнением Контракта. Цена Контракта может быть изменена в случаях и порядке, предусмотренном статьей 95 Закона о контрактной системе и пунктом 6 статьи 161 Бюджетного кодекса Российской Федерации.</w:t>
      </w:r>
    </w:p>
    <w:p w14:paraId="1316AB9F" w14:textId="77777777" w:rsidR="00A96354" w:rsidRPr="00A96354" w:rsidRDefault="00A96354" w:rsidP="00A96354">
      <w:pPr>
        <w:widowControl w:val="0"/>
        <w:spacing w:after="0" w:line="240" w:lineRule="auto"/>
        <w:ind w:firstLine="709"/>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2.3. Расчеты производятся Заказчиком в рублях Российской Федерации. Оплата оказанных Услуг по этапу по Контракту осуществляется Заказчиком за счет средств федерального бюджета (КБК 071 0410 23 1 D2 05100 244).</w:t>
      </w:r>
    </w:p>
    <w:p w14:paraId="67C2A3FD" w14:textId="77777777" w:rsidR="00A96354" w:rsidRPr="00A96354" w:rsidRDefault="00A96354" w:rsidP="00A96354">
      <w:pPr>
        <w:widowControl w:val="0"/>
        <w:spacing w:after="0" w:line="240" w:lineRule="auto"/>
        <w:ind w:firstLine="709"/>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xml:space="preserve">2.4. Заказчик перечисляет поэтапно денежные средства на расчетный счет Исполнителя в сумме, равной стоимости фактически оказанных Услуг за </w:t>
      </w:r>
      <w:r w:rsidRPr="00A96354">
        <w:rPr>
          <w:rFonts w:ascii="Times New Roman" w:eastAsia="Calibri" w:hAnsi="Times New Roman" w:cs="Times New Roman"/>
          <w:sz w:val="24"/>
          <w:szCs w:val="24"/>
          <w:lang w:val="en-US" w:eastAsia="ru-RU"/>
        </w:rPr>
        <w:t>I</w:t>
      </w:r>
      <w:r w:rsidRPr="00A96354">
        <w:rPr>
          <w:rFonts w:ascii="Times New Roman" w:eastAsia="Calibri" w:hAnsi="Times New Roman" w:cs="Times New Roman"/>
          <w:sz w:val="24"/>
          <w:szCs w:val="24"/>
          <w:lang w:eastAsia="ru-RU"/>
        </w:rPr>
        <w:t xml:space="preserve">, </w:t>
      </w:r>
      <w:r w:rsidRPr="00A96354">
        <w:rPr>
          <w:rFonts w:ascii="Times New Roman" w:eastAsia="Calibri" w:hAnsi="Times New Roman" w:cs="Times New Roman"/>
          <w:sz w:val="24"/>
          <w:szCs w:val="24"/>
          <w:lang w:val="en-US" w:eastAsia="ru-RU"/>
        </w:rPr>
        <w:t>IV</w:t>
      </w:r>
      <w:r w:rsidRPr="00A96354">
        <w:rPr>
          <w:rFonts w:ascii="Times New Roman" w:eastAsia="Calibri" w:hAnsi="Times New Roman" w:cs="Times New Roman"/>
          <w:sz w:val="24"/>
          <w:szCs w:val="24"/>
          <w:lang w:eastAsia="ru-RU"/>
        </w:rPr>
        <w:t xml:space="preserve">, </w:t>
      </w:r>
      <w:r w:rsidRPr="00A96354">
        <w:rPr>
          <w:rFonts w:ascii="Times New Roman" w:eastAsia="Calibri" w:hAnsi="Times New Roman" w:cs="Times New Roman"/>
          <w:sz w:val="24"/>
          <w:szCs w:val="24"/>
          <w:lang w:val="en-US" w:eastAsia="ru-RU"/>
        </w:rPr>
        <w:t>VII</w:t>
      </w:r>
      <w:r w:rsidRPr="00A96354">
        <w:rPr>
          <w:rFonts w:ascii="Times New Roman" w:eastAsia="Calibri" w:hAnsi="Times New Roman" w:cs="Times New Roman"/>
          <w:sz w:val="24"/>
          <w:szCs w:val="24"/>
          <w:lang w:eastAsia="ru-RU"/>
        </w:rPr>
        <w:t xml:space="preserve"> этапы в течение 10 (Десяти) рабочих дней, а за </w:t>
      </w:r>
      <w:r w:rsidRPr="00A96354">
        <w:rPr>
          <w:rFonts w:ascii="Times New Roman" w:eastAsia="Calibri" w:hAnsi="Times New Roman" w:cs="Times New Roman"/>
          <w:sz w:val="24"/>
          <w:szCs w:val="24"/>
          <w:lang w:val="en-US" w:eastAsia="ru-RU"/>
        </w:rPr>
        <w:t>II</w:t>
      </w:r>
      <w:r w:rsidRPr="00A96354">
        <w:rPr>
          <w:rFonts w:ascii="Times New Roman" w:eastAsia="Calibri" w:hAnsi="Times New Roman" w:cs="Times New Roman"/>
          <w:sz w:val="24"/>
          <w:szCs w:val="24"/>
          <w:lang w:eastAsia="ru-RU"/>
        </w:rPr>
        <w:t xml:space="preserve">, III, V, VI, VIII этапы в течение 5 (Пяти) рабочих дней после получения счета и счета-фактуры, выставленных Исполнителем на основании подписанного Сторонами </w:t>
      </w:r>
      <w:r w:rsidRPr="00A96354">
        <w:rPr>
          <w:rFonts w:ascii="Times New Roman" w:eastAsia="Calibri" w:hAnsi="Times New Roman" w:cs="Times New Roman"/>
          <w:sz w:val="24"/>
          <w:szCs w:val="24"/>
          <w:lang w:eastAsia="ru-RU"/>
        </w:rPr>
        <w:lastRenderedPageBreak/>
        <w:t>акта сдачи-приемки оказанных услуг по этапу (приложение № 2 к Контракту) (далее – Акт сдачи-приемки оказанных услуг по этапу).</w:t>
      </w:r>
      <w:r w:rsidRPr="00A96354">
        <w:rPr>
          <w:rFonts w:ascii="Times New Roman" w:eastAsia="Times New Roman" w:hAnsi="Times New Roman" w:cs="Times New Roman"/>
          <w:sz w:val="24"/>
          <w:szCs w:val="24"/>
          <w:lang w:eastAsia="ru-RU"/>
        </w:rPr>
        <w:t xml:space="preserve"> </w:t>
      </w:r>
      <w:r w:rsidRPr="00A96354">
        <w:rPr>
          <w:rFonts w:ascii="Times New Roman" w:eastAsia="Calibri" w:hAnsi="Times New Roman" w:cs="Times New Roman"/>
          <w:sz w:val="24"/>
          <w:szCs w:val="24"/>
          <w:lang w:eastAsia="ru-RU"/>
        </w:rPr>
        <w:t>Счет и счет-фактура выставляются Исполнителем в течение 1 (Одного) рабочего дня с даты подписания Сторонами Акта сдачи-приемки оказанных услуг по этапу и предоставляются в адрес Заказчика нарочно или заказным письмом.</w:t>
      </w:r>
    </w:p>
    <w:p w14:paraId="311A07B7" w14:textId="77777777"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2.5. В случае если Исполнитель работает по упрощенной системе налогообложения в соответствии со статьей 346.11 Налогового кодекса Российской Федерации, оплата оказанных Услуг по этапу по Контракту производится на основании счета и Акта сдачи-приемки оказанных услуг по этапу.</w:t>
      </w:r>
    </w:p>
    <w:p w14:paraId="4EA6B30C" w14:textId="77777777"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2.6. В случае, когда невозможность оказания Услуг по Контракту возникла по обстоятельствам, за которые ни одна из Сторон не отвечает, фактически понесенные Исполнителем расходы на оказание Услуг не подлежат оплате Заказчиком.</w:t>
      </w:r>
    </w:p>
    <w:p w14:paraId="6C2FBCB5" w14:textId="77777777"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2.7. Датой исполнения обязательств Заказчика по оплате считается дата списания денежных средств с расчетного счета Заказчика.</w:t>
      </w:r>
    </w:p>
    <w:p w14:paraId="7E67546D" w14:textId="77777777"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2.8. При расторжении Контракта, а также в случаях необходимости Стороны проводят сверку взаимных расчетов по Контракту. При этом сторона, заинтересованная в проведении такой сверки, направляет другой стороне акт сверки взаимных расчетов в 2 (Двух) экземплярах. Сторона, получившая акт сверки взаимных расчетов, обязуется в течение 10 (Десяти) рабочих дней со дня получения подписать указанный акт сверки взаимных расчетов, заверить печатью и 1 (Один) экземпляр вернуть другой стороне.</w:t>
      </w:r>
    </w:p>
    <w:p w14:paraId="5D1ED05C" w14:textId="77777777"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p>
    <w:p w14:paraId="022C2F85" w14:textId="77777777"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p>
    <w:p w14:paraId="7427A97A" w14:textId="77777777" w:rsidR="00A96354" w:rsidRPr="00A96354" w:rsidRDefault="00A96354" w:rsidP="00A96354">
      <w:pPr>
        <w:widowControl w:val="0"/>
        <w:tabs>
          <w:tab w:val="left" w:pos="993"/>
        </w:tabs>
        <w:spacing w:after="0" w:line="240" w:lineRule="auto"/>
        <w:jc w:val="center"/>
        <w:rPr>
          <w:rFonts w:ascii="Times New Roman" w:eastAsia="Calibri" w:hAnsi="Times New Roman" w:cs="Times New Roman"/>
          <w:b/>
          <w:sz w:val="24"/>
          <w:szCs w:val="24"/>
          <w:lang w:eastAsia="ru-RU"/>
        </w:rPr>
      </w:pPr>
      <w:r w:rsidRPr="00A96354">
        <w:rPr>
          <w:rFonts w:ascii="Times New Roman" w:eastAsia="Calibri" w:hAnsi="Times New Roman" w:cs="Times New Roman"/>
          <w:b/>
          <w:sz w:val="24"/>
          <w:szCs w:val="24"/>
          <w:lang w:eastAsia="ru-RU"/>
        </w:rPr>
        <w:t>3. ПРАВА И ОБЯЗАННОСТИ ЗАКАЗЧИКА</w:t>
      </w:r>
    </w:p>
    <w:p w14:paraId="309D94F3" w14:textId="77777777" w:rsidR="00A96354" w:rsidRPr="00A96354" w:rsidRDefault="00A96354" w:rsidP="00A96354">
      <w:pPr>
        <w:tabs>
          <w:tab w:val="left" w:pos="0"/>
          <w:tab w:val="left" w:pos="567"/>
        </w:tabs>
        <w:spacing w:after="0" w:line="240" w:lineRule="auto"/>
        <w:ind w:firstLine="567"/>
        <w:jc w:val="both"/>
        <w:rPr>
          <w:rFonts w:ascii="Times New Roman" w:eastAsia="Calibri" w:hAnsi="Times New Roman" w:cs="Times New Roman"/>
          <w:b/>
          <w:sz w:val="24"/>
          <w:szCs w:val="24"/>
          <w:lang w:eastAsia="ru-RU"/>
        </w:rPr>
      </w:pPr>
      <w:r w:rsidRPr="00A96354">
        <w:rPr>
          <w:rFonts w:ascii="Times New Roman" w:eastAsia="Calibri" w:hAnsi="Times New Roman" w:cs="Times New Roman"/>
          <w:b/>
          <w:sz w:val="24"/>
          <w:szCs w:val="24"/>
          <w:lang w:eastAsia="ru-RU"/>
        </w:rPr>
        <w:t>3.1. Заказчик</w:t>
      </w:r>
      <w:r w:rsidRPr="00A96354">
        <w:rPr>
          <w:rFonts w:ascii="Times New Roman" w:eastAsia="Calibri" w:hAnsi="Times New Roman" w:cs="Times New Roman"/>
          <w:sz w:val="24"/>
          <w:szCs w:val="24"/>
          <w:lang w:eastAsia="ru-RU"/>
        </w:rPr>
        <w:t xml:space="preserve"> </w:t>
      </w:r>
      <w:r w:rsidRPr="00A96354">
        <w:rPr>
          <w:rFonts w:ascii="Times New Roman" w:eastAsia="Calibri" w:hAnsi="Times New Roman" w:cs="Times New Roman"/>
          <w:b/>
          <w:sz w:val="24"/>
          <w:szCs w:val="24"/>
          <w:lang w:eastAsia="ru-RU"/>
        </w:rPr>
        <w:t xml:space="preserve">вправе: </w:t>
      </w:r>
    </w:p>
    <w:p w14:paraId="286800C6" w14:textId="77777777" w:rsidR="00A96354" w:rsidRPr="00A96354" w:rsidRDefault="00A96354" w:rsidP="00A96354">
      <w:pPr>
        <w:tabs>
          <w:tab w:val="left" w:pos="0"/>
          <w:tab w:val="left" w:pos="567"/>
        </w:tabs>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3.1.1. Требовать от Исполнителя выполнения условий Контракта.</w:t>
      </w:r>
    </w:p>
    <w:p w14:paraId="38F2853F" w14:textId="77777777" w:rsidR="00A96354" w:rsidRPr="00A96354" w:rsidRDefault="00A96354" w:rsidP="00A96354">
      <w:pPr>
        <w:tabs>
          <w:tab w:val="left" w:pos="0"/>
          <w:tab w:val="left" w:pos="567"/>
        </w:tabs>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3.1.2. Требовать от Исполнителя оказания Услуг надлежащего качества в порядке, объеме и сроки, предусмотренные Контрактом.</w:t>
      </w:r>
    </w:p>
    <w:p w14:paraId="4AEE8925"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3.1.3. Контролировать исполнение и качество Услуг, без вмешательства в хозяйственную деятельность Исполнителя.</w:t>
      </w:r>
    </w:p>
    <w:p w14:paraId="3C102051"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3.1.4.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p>
    <w:p w14:paraId="51B48F07"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3.1.5. При обнаружении несоответствия результатов оказания Услуг по этапу условиям Контракта вызвать полномочных представителей Исполнителя для представления разъяснений в отношении результатов оказания Услуг по этапу.</w:t>
      </w:r>
    </w:p>
    <w:p w14:paraId="16DFE3F3"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3.1.6. Отказаться от приемки Услуг по этапу в случаях, предусмотренных Контрактом и законодательством Российской Федерации, в том числе в случае обнаружения неустранимых, в разумный для Заказчика срок, недостатков.</w:t>
      </w:r>
    </w:p>
    <w:p w14:paraId="2638A40A"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3.1.7. По соглашению с Исполнителем изменить существенные условия Контракта в случаях, установленных законодательством Российской Федерации и Контрактом.</w:t>
      </w:r>
    </w:p>
    <w:p w14:paraId="65F9E767"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3.1.8. Осуществить выплату Исполнителю суммы, уменьшенной на сумму неустойки в порядке, предусмотренном разделом 6 Контракта.</w:t>
      </w:r>
    </w:p>
    <w:p w14:paraId="3F2F371B"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r w:rsidRPr="00A96354">
        <w:rPr>
          <w:rFonts w:ascii="Times New Roman" w:eastAsia="Calibri" w:hAnsi="Times New Roman" w:cs="Times New Roman"/>
          <w:b/>
          <w:sz w:val="24"/>
          <w:szCs w:val="24"/>
          <w:lang w:eastAsia="ru-RU"/>
        </w:rPr>
        <w:t>3.2. Заказчик обязан:</w:t>
      </w:r>
    </w:p>
    <w:p w14:paraId="1161D4BD"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3.2.1. Обеспечить приемку оказанных Услуг по этапам в порядке и в сроки, установленные Контрактом.</w:t>
      </w:r>
    </w:p>
    <w:p w14:paraId="712B0689" w14:textId="77777777" w:rsidR="00A96354" w:rsidRPr="00A96354" w:rsidRDefault="00A96354" w:rsidP="00A96354">
      <w:pPr>
        <w:autoSpaceDE w:val="0"/>
        <w:autoSpaceDN w:val="0"/>
        <w:adjustRightInd w:val="0"/>
        <w:spacing w:after="0" w:line="240" w:lineRule="auto"/>
        <w:ind w:firstLine="567"/>
        <w:jc w:val="both"/>
        <w:rPr>
          <w:rFonts w:ascii="Times New Roman" w:eastAsia="Calibri" w:hAnsi="Times New Roman" w:cs="Times New Roman"/>
          <w:noProof/>
          <w:sz w:val="24"/>
          <w:szCs w:val="24"/>
          <w:lang w:eastAsia="ru-RU"/>
        </w:rPr>
      </w:pPr>
      <w:r w:rsidRPr="00A96354">
        <w:rPr>
          <w:rFonts w:ascii="Times New Roman" w:eastAsia="Calibri" w:hAnsi="Times New Roman" w:cs="Times New Roman"/>
          <w:noProof/>
          <w:sz w:val="24"/>
          <w:szCs w:val="24"/>
          <w:lang w:eastAsia="ru-RU"/>
        </w:rPr>
        <w:t>3.2.2. Оплатить надлежащим образом оказанные и принятые Услуги по этапу в соответствии с условиями Контракта.</w:t>
      </w:r>
    </w:p>
    <w:p w14:paraId="1AA6B899" w14:textId="77777777" w:rsidR="00A96354" w:rsidRPr="00A96354" w:rsidRDefault="00A96354" w:rsidP="00A96354">
      <w:pPr>
        <w:autoSpaceDE w:val="0"/>
        <w:autoSpaceDN w:val="0"/>
        <w:adjustRightInd w:val="0"/>
        <w:spacing w:after="0" w:line="240" w:lineRule="auto"/>
        <w:ind w:firstLine="567"/>
        <w:jc w:val="both"/>
        <w:rPr>
          <w:rFonts w:ascii="Times New Roman" w:eastAsia="Calibri" w:hAnsi="Times New Roman" w:cs="Times New Roman"/>
          <w:noProof/>
          <w:sz w:val="24"/>
          <w:szCs w:val="24"/>
          <w:lang w:eastAsia="ru-RU"/>
        </w:rPr>
      </w:pPr>
    </w:p>
    <w:p w14:paraId="09047EC2" w14:textId="77777777" w:rsidR="00A96354" w:rsidRPr="00A96354" w:rsidRDefault="00A96354" w:rsidP="00A96354">
      <w:pPr>
        <w:widowControl w:val="0"/>
        <w:tabs>
          <w:tab w:val="left" w:pos="142"/>
          <w:tab w:val="left" w:pos="284"/>
        </w:tabs>
        <w:spacing w:after="0" w:line="240" w:lineRule="auto"/>
        <w:jc w:val="center"/>
        <w:rPr>
          <w:rFonts w:ascii="Times New Roman" w:eastAsia="Calibri" w:hAnsi="Times New Roman" w:cs="Times New Roman"/>
          <w:b/>
          <w:sz w:val="24"/>
          <w:szCs w:val="24"/>
          <w:lang w:eastAsia="ru-RU"/>
        </w:rPr>
      </w:pPr>
      <w:r w:rsidRPr="00A96354">
        <w:rPr>
          <w:rFonts w:ascii="Times New Roman" w:eastAsia="Calibri" w:hAnsi="Times New Roman" w:cs="Times New Roman"/>
          <w:b/>
          <w:sz w:val="24"/>
          <w:szCs w:val="24"/>
          <w:lang w:eastAsia="ru-RU"/>
        </w:rPr>
        <w:t>4. ПРАВА И ОБЯЗАННОСТИ ИСПОЛНИТЕЛЯ</w:t>
      </w:r>
    </w:p>
    <w:p w14:paraId="0C7F7C4C" w14:textId="77777777" w:rsidR="00A96354" w:rsidRPr="00A96354" w:rsidRDefault="00A96354" w:rsidP="00A96354">
      <w:pPr>
        <w:widowControl w:val="0"/>
        <w:spacing w:after="0" w:line="240" w:lineRule="auto"/>
        <w:ind w:firstLine="567"/>
        <w:jc w:val="both"/>
        <w:rPr>
          <w:rFonts w:ascii="Times New Roman" w:eastAsia="Calibri" w:hAnsi="Times New Roman" w:cs="Times New Roman"/>
          <w:b/>
          <w:sz w:val="24"/>
          <w:szCs w:val="24"/>
          <w:lang w:eastAsia="ru-RU"/>
        </w:rPr>
      </w:pPr>
      <w:r w:rsidRPr="00A96354">
        <w:rPr>
          <w:rFonts w:ascii="Times New Roman" w:eastAsia="Calibri" w:hAnsi="Times New Roman" w:cs="Times New Roman"/>
          <w:b/>
          <w:sz w:val="24"/>
          <w:szCs w:val="24"/>
          <w:lang w:eastAsia="ru-RU"/>
        </w:rPr>
        <w:t>4.1. Исполнитель вправе:</w:t>
      </w:r>
    </w:p>
    <w:p w14:paraId="11D01C58" w14:textId="77777777"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4.1.1. Требовать от Заказчика выполнения условий Контракта.</w:t>
      </w:r>
    </w:p>
    <w:p w14:paraId="77DC204D" w14:textId="77777777"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4.1.2. Требовать оплаты оказанных и принятых Услуг, в соответствии с условиями Контракта.</w:t>
      </w:r>
    </w:p>
    <w:p w14:paraId="52D01CFD" w14:textId="77777777"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lastRenderedPageBreak/>
        <w:t>4.1.3. Запрашивать и получать у Заказчика информацию, необходимую для оказания Услуг.</w:t>
      </w:r>
    </w:p>
    <w:p w14:paraId="14F4E8DC" w14:textId="77777777"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4.1.4. В случае неисполнения или ненадлежащего исполнения соисполнителем, соисполнителем из числа субъектов малого предпринимательства, социально ориентированных некоммерческих организаций (далее – соисполнители из числа СМП, СОНКО) обязательств, предусмотренных договором, заключенным с Исполнителем, осуществлять замену соисполнителя, соисполнителя из числа СМП, СОНКО с которым ранее был заключен договор, на другого соисполнителя, соисполнителя из числа СМП, СОНКО.</w:t>
      </w:r>
    </w:p>
    <w:p w14:paraId="1295F653" w14:textId="77777777"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4.1.5. Привлекать для оказания Услуг по этапу соисполнителей.</w:t>
      </w:r>
    </w:p>
    <w:p w14:paraId="1E177CAF"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b/>
          <w:sz w:val="24"/>
          <w:szCs w:val="24"/>
          <w:lang w:eastAsia="ru-RU"/>
        </w:rPr>
        <w:t>4.2. Исполнитель обязан:</w:t>
      </w:r>
      <w:r w:rsidRPr="00A96354">
        <w:rPr>
          <w:rFonts w:ascii="Times New Roman" w:eastAsia="Calibri" w:hAnsi="Times New Roman" w:cs="Times New Roman"/>
          <w:sz w:val="24"/>
          <w:szCs w:val="24"/>
          <w:lang w:eastAsia="ru-RU"/>
        </w:rPr>
        <w:t xml:space="preserve"> </w:t>
      </w:r>
    </w:p>
    <w:p w14:paraId="061717B3"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xml:space="preserve">4.2.1. Своевременно и надлежащим образом оказать Услуги в соответствии с условиями Контракта, требованиями законодательства Российской Федерации. </w:t>
      </w:r>
    </w:p>
    <w:p w14:paraId="3EF4E480"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4.2.2. Своими силами и за свой счет устранять недостатки и/или иные отступления от требований Контракта в установленные Заказчиком сроки.</w:t>
      </w:r>
    </w:p>
    <w:p w14:paraId="53EEDE5C"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4.2.3. Поддерживать и охранять законные интересы Заказчика в своих отношениях с любыми третьими лицами.</w:t>
      </w:r>
    </w:p>
    <w:p w14:paraId="0DD563CA"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4.2.4. Предоставлять по запросам Заказчика и в установленные им сроки любую информацию о ходе исполнения Контракта.</w:t>
      </w:r>
    </w:p>
    <w:p w14:paraId="4E61F33B"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4.2.5. По факту оказания Услуг по этапу предоставить Заказчику Акт сдачи-приемки оказанных услуг по этапу и отчетные материалы, предусмотренные Контрактом.</w:t>
      </w:r>
    </w:p>
    <w:p w14:paraId="1EBCF6C7"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4.2.6. Самостоятельно приобретать материальные ресурсы, необходимые для исполнения Контракта.</w:t>
      </w:r>
    </w:p>
    <w:p w14:paraId="5253E9B0"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4.2.7. Обеспечивать сохранность документов и сведений, получаемых и составляемых в процессе оказания Услуг.</w:t>
      </w:r>
    </w:p>
    <w:p w14:paraId="7838E405"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xml:space="preserve">4.2.8. Незамедлительно известить Заказчика и до получения от него указаний приостановить исполнение обязанностей по Контракту при обнаружении не зависящих от Исполнителя обстоятельств, угрожающих качеству результатов оказываемых Услуг по Контракту, либо создающих невозможность завершения их в установленный срок. </w:t>
      </w:r>
    </w:p>
    <w:p w14:paraId="399080EA"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4.2.9. Привлечь к исполнению Контракта соисполнителей из числа СМП, СОНКО в объеме 15 (пятнадцать) процентов от цены Контракта. Указанное требование не применяется, если Исполнитель является субъектом малого предпринимательства, социально ориентированной некоммерческой организацией.</w:t>
      </w:r>
    </w:p>
    <w:p w14:paraId="77AE5677"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4.2.10. В срок не более 5 (Пяти) рабочих дней со дня заключения договора с соисполнителем из числа СМП, СОНКО представить Заказчику:</w:t>
      </w:r>
    </w:p>
    <w:p w14:paraId="7637FBAD"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а) декларацию о принадлежности соисполнителя из числа СМП, СОНКО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CBF2424"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б) копию договора (договоров), заключенного с соисполнителем из числа СМП, СОНКО, заверенную Исполнителем.</w:t>
      </w:r>
    </w:p>
    <w:p w14:paraId="2BDA6281"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xml:space="preserve">4.2.11. В случае замены соисполнителя из числа СМП, СОНКО на этапе исполнения Контракта на другого соисполнителя из числа СМП, СОНКО представлять Заказчику документы, указанные в пункте 4.2.10 Контракта, в течение 5 (Пяти) дней со дня заключения договора с новым соисполнителем из числа СМП, СОНКО. </w:t>
      </w:r>
    </w:p>
    <w:p w14:paraId="7401B824"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4.2.12. В течение 10 (Десяти) рабочих дней со дня оплаты Исполнителем выполненных обязательств по договору с соисполнителем из числа СМП, СОНКО представлять Заказчику следующие документы:</w:t>
      </w:r>
    </w:p>
    <w:p w14:paraId="01022FA6"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а) копии документов о приемке поставленного товара, выполненной работы, оказанной услуги, которые являются предметом договора, заключенного между Исполнителем и привлеченным им соисполнителем из числа СМП, СОНКО;</w:t>
      </w:r>
    </w:p>
    <w:p w14:paraId="4BEA9C71"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xml:space="preserve">б) копии платежных поручений, подтверждающих перечисление денежных средств </w:t>
      </w:r>
      <w:r w:rsidRPr="00A96354">
        <w:rPr>
          <w:rFonts w:ascii="Times New Roman" w:eastAsia="Calibri" w:hAnsi="Times New Roman" w:cs="Times New Roman"/>
          <w:sz w:val="24"/>
          <w:szCs w:val="24"/>
          <w:lang w:eastAsia="ru-RU"/>
        </w:rPr>
        <w:lastRenderedPageBreak/>
        <w:t>Исполнителем соисполнителю из числа СМП, СОНКО, - в случае если договором, заключенным между Исполнителем и привлеченным им соисполнителем из числа СМП, СОНКО, предусмотрена оплата выполненных обязательств до срока оплаты оказанных Услуг по Контракту (в ином случае указанный документ представляется Заказчику дополнительно в течение 5 (Пяти) дней со дня оплаты Исполнителем обязательств, выполненных соисполнителем из числа СМП, СОНКО).</w:t>
      </w:r>
    </w:p>
    <w:p w14:paraId="02806A2E"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4.2.13. Оплачивать поставленные соисполнителем из числа СМП, СОНКО товары, выполненные работы (ее результаты), оказанные услуги, отдельные этапы исполнения договора, заключенного с таким соисполнителем из числа СМП, СОНКО, в течение 15 (Пятнадцати) рабочих дней с даты подписания Исполнителем документа о приемке товара, выполненной работы (ее результатов), оказанной услуги, отдельных этапов исполнения договора.</w:t>
      </w:r>
    </w:p>
    <w:p w14:paraId="13761E76"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4.2.14.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из числа СМП, СОНКО, в том числе:</w:t>
      </w:r>
    </w:p>
    <w:p w14:paraId="357B4DBE"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а) за представление документов, указанных в пунктах 4.2.10 – 4.2.12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14:paraId="56623755"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б) за непривлечение соисполнителей из числа СМП, СОНКО в объеме, установленном в Контракте.</w:t>
      </w:r>
    </w:p>
    <w:p w14:paraId="10F19265"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4.2.15. Исполнитель в течение 30 (Тридцати) рабочих дней после заключения Контракта обязан представить Заказчику на утверждение согласованный с уполномоченным представителем субъекта Российской Федерации план поэтапного подключения социально значимых объектов и план подключения узлов связи с указанием (обоснованием) типа подключения каждого социально значимого объекта и узла связи на территории субъекта Российской Федерации по формам в соответствии с приложениями № 3, № 4 к Техническому заданию (далее – планы).</w:t>
      </w:r>
    </w:p>
    <w:p w14:paraId="1E89F05B"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По факту получения от Исполнителя согласованных с уполномоченным представителем субъекта Российской Федерации планов, указанных ранее, Заказчик не позднее 3 (Трех) рабочих дней обязан рассмотреть представленные планы и утвердить их в случае отсутствия замечаний. В случае необходимости Заказчик вправе продлить срок рассмотрения указанных планов не более чем на 2 (Два) рабочих дня.</w:t>
      </w:r>
    </w:p>
    <w:p w14:paraId="2CD6875C"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В случае принятия Заказчиком решения потребовать от Исполнителя безвозмездного устранения недостатков, выявленных при рассмотрении планов, он составляет акт обнаруженных недостатков с указанием перечня недостатков и (или) необходимых доработок и сроком их устранения Исполнителем, который направляет Исполнителю в течение 3 (Трех) рабочих дней.</w:t>
      </w:r>
    </w:p>
    <w:p w14:paraId="3D13A605"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Исполнитель обязан устранить недостатки и (или) осуществить необходимые доработки в установленные Заказчиком сроки, после чего Исполнитель должен снова известить Заказчика о готовности к сдаче указанных планов и представить их на рассмотрение Заказчику, не позднее срока, установленного Заказчиком для устранения выявленных недостатков и (или) осуществления необходимых доработок.</w:t>
      </w:r>
    </w:p>
    <w:p w14:paraId="35D4E03D"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Заказчик в случае отсутствия повторных замечаний к представленным планам в течение 2 (Двух) рабочих дней утверждает планы в 2 (Двух) экземплярах, и 1 (Один) экземпляр направляет Исполнителю.</w:t>
      </w:r>
    </w:p>
    <w:p w14:paraId="42AB5682"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После утверждения Заказчиком указанных плана поэтапного подключения социально значимых объектов и плана подключения узлов связи с указанием (обоснованием) типа подключения каждого социально значимого объекта и узла связи на территории субъекта Российской Федерации, стороны вносят изменения в Контракт, путем заключения дополнительного соглашения о включении данных документов в приложение к Контракту.</w:t>
      </w:r>
    </w:p>
    <w:p w14:paraId="4222849B" w14:textId="77777777" w:rsidR="00A96354" w:rsidRPr="00A96354" w:rsidRDefault="00A96354" w:rsidP="00A9635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lastRenderedPageBreak/>
        <w:t>4.2.16. Исполнитель обязан предложить изменить перечень СЗО (приложение №5 к Техническому заданию) путем изменения наименования и (или) адреса СЗО, в случае, если указанные наименования и (или) адреса СЗО не соответствуют фактическому.</w:t>
      </w:r>
    </w:p>
    <w:p w14:paraId="4145FDCF" w14:textId="77777777" w:rsidR="00A96354" w:rsidRPr="00A96354" w:rsidRDefault="00A96354" w:rsidP="00A9635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4.2.17. Исполнитель обязан предложить исключить СЗО из перечня СЗО:</w:t>
      </w:r>
    </w:p>
    <w:p w14:paraId="3526BD53" w14:textId="77777777" w:rsidR="00A96354" w:rsidRPr="00A96354" w:rsidRDefault="00A96354" w:rsidP="00A9635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которые подключены к информационно-телекоммуникационной сети «Интернет» на условиях, аналогичных определенным в Техническом задании;</w:t>
      </w:r>
    </w:p>
    <w:p w14:paraId="2A39EBCD" w14:textId="77777777" w:rsidR="00A96354" w:rsidRPr="00A96354" w:rsidRDefault="00A96354" w:rsidP="00A9635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в случае, определенном пунктом 4.4.1 Технического задания;</w:t>
      </w:r>
    </w:p>
    <w:p w14:paraId="0B17D85D" w14:textId="77777777" w:rsidR="00A96354" w:rsidRPr="00A96354" w:rsidRDefault="00A96354" w:rsidP="00A9635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которые прекратили свою деятельность.</w:t>
      </w:r>
    </w:p>
    <w:p w14:paraId="2CD426CD" w14:textId="77777777" w:rsidR="00A96354" w:rsidRPr="00A96354" w:rsidRDefault="00A96354" w:rsidP="00A9635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4.2.18. Исполнитель не несет ответственности за то, что Услуга не оказана в отношении СЗО:</w:t>
      </w:r>
    </w:p>
    <w:p w14:paraId="61E15718" w14:textId="77777777" w:rsidR="00A96354" w:rsidRPr="00A96354" w:rsidRDefault="00A96354" w:rsidP="00A9635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которые подключены к информационно-телекоммуникационной сети «Интернет» на условиях, аналогичных определенным в Техническом задании;</w:t>
      </w:r>
    </w:p>
    <w:p w14:paraId="1CD71EA5" w14:textId="77777777" w:rsidR="00A96354" w:rsidRPr="00A96354" w:rsidRDefault="00A96354" w:rsidP="00A9635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в случае, определенном пунктом 4.4.1 Технического задания;</w:t>
      </w:r>
    </w:p>
    <w:p w14:paraId="03BF5B24" w14:textId="77777777" w:rsidR="00A96354" w:rsidRPr="00A96354" w:rsidRDefault="00A96354" w:rsidP="00A9635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адрес расположения которых отличается от адреса, определенного по соответствующему СЗО в приложении № 5 к Техническому заданию;</w:t>
      </w:r>
    </w:p>
    <w:p w14:paraId="5F181439" w14:textId="77777777" w:rsidR="00A96354" w:rsidRPr="00A96354" w:rsidRDefault="00A96354" w:rsidP="00A9635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которые прекратили свою деятельность;</w:t>
      </w:r>
    </w:p>
    <w:p w14:paraId="39CCA5A0" w14:textId="77777777" w:rsidR="00A96354" w:rsidRPr="00A96354" w:rsidRDefault="00A96354" w:rsidP="00A9635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-по которым Исполнитель исполнил обязательства, предусмотренные пунктами 4.2.16-4.2.17, и в отношении которых Заказчиком не согласованы соответствующие изменения.</w:t>
      </w:r>
    </w:p>
    <w:p w14:paraId="7AFAB992" w14:textId="77777777" w:rsidR="00A96354" w:rsidRPr="00A96354" w:rsidRDefault="00A96354" w:rsidP="00A96354">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Бремя доказательства указанных в настоящем пункте Контракта обстоятельств лежит на Исполнителе.</w:t>
      </w:r>
    </w:p>
    <w:p w14:paraId="7FAE1D0E"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14:paraId="559DAE93" w14:textId="77777777" w:rsidR="00A96354" w:rsidRPr="00A96354" w:rsidRDefault="00A96354" w:rsidP="00A96354">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p>
    <w:p w14:paraId="1D3F2D6C" w14:textId="77777777" w:rsidR="00A96354" w:rsidRPr="00A96354" w:rsidRDefault="00A96354" w:rsidP="00A96354">
      <w:pPr>
        <w:tabs>
          <w:tab w:val="left" w:pos="0"/>
          <w:tab w:val="left" w:pos="284"/>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A96354">
        <w:rPr>
          <w:rFonts w:ascii="Times New Roman" w:eastAsia="Calibri" w:hAnsi="Times New Roman" w:cs="Times New Roman"/>
          <w:b/>
          <w:sz w:val="24"/>
          <w:szCs w:val="24"/>
          <w:lang w:eastAsia="ru-RU"/>
        </w:rPr>
        <w:t xml:space="preserve">5. КАЧЕСТВО УСЛУГ. ПОРЯДОК СДАЧИ-ПРИЕМКИ </w:t>
      </w:r>
    </w:p>
    <w:p w14:paraId="1BBE50EB" w14:textId="77777777" w:rsidR="00A96354" w:rsidRPr="00A96354" w:rsidRDefault="00A96354" w:rsidP="00A9635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xml:space="preserve">5.1. Качество и объем оказанных Исполнителем Услуг должны соответствовать требованиям Заказчика, установленным в Контракте, а также требованиям, обычно предъявляемым к услугам соответствующего рода. Если законом или иными правовыми актами предусмотрены обязательные требования к оказываемым Услугам, Исполнитель обязан оказать Услуги, соблюдая эти обязательные требования. </w:t>
      </w:r>
    </w:p>
    <w:p w14:paraId="6F330230" w14:textId="77777777" w:rsidR="00A96354" w:rsidRPr="00A96354" w:rsidRDefault="00A96354" w:rsidP="00A9635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о контрактной системе)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12E7DBD5" w14:textId="77777777" w:rsidR="00A96354" w:rsidRPr="00A23121" w:rsidRDefault="00A96354" w:rsidP="00A96354">
      <w:pPr>
        <w:widowControl w:val="0"/>
        <w:tabs>
          <w:tab w:val="left" w:pos="1985"/>
        </w:tabs>
        <w:spacing w:after="0" w:line="240" w:lineRule="auto"/>
        <w:ind w:firstLine="567"/>
        <w:jc w:val="both"/>
        <w:rPr>
          <w:rFonts w:ascii="Times New Roman" w:hAnsi="Times New Roman" w:cs="Times New Roman"/>
          <w:sz w:val="24"/>
          <w:szCs w:val="24"/>
        </w:rPr>
      </w:pPr>
      <w:r w:rsidRPr="00A23121">
        <w:rPr>
          <w:rFonts w:ascii="Times New Roman" w:eastAsia="Times New Roman" w:hAnsi="Times New Roman" w:cs="Times New Roman"/>
          <w:sz w:val="24"/>
          <w:szCs w:val="24"/>
          <w:lang w:eastAsia="ru-RU"/>
        </w:rPr>
        <w:t xml:space="preserve">5.2. По факту оказания Услуг </w:t>
      </w:r>
      <w:r w:rsidRPr="00A23121">
        <w:rPr>
          <w:rFonts w:ascii="Times New Roman" w:eastAsia="Calibri" w:hAnsi="Times New Roman" w:cs="Times New Roman"/>
          <w:bCs/>
          <w:sz w:val="24"/>
          <w:szCs w:val="24"/>
          <w:lang w:eastAsia="ru-RU"/>
        </w:rPr>
        <w:t xml:space="preserve">по этапам </w:t>
      </w:r>
      <w:r w:rsidRPr="00A23121">
        <w:rPr>
          <w:rFonts w:ascii="Times New Roman" w:eastAsia="Calibri" w:hAnsi="Times New Roman" w:cs="Times New Roman"/>
          <w:bCs/>
          <w:sz w:val="24"/>
          <w:szCs w:val="24"/>
          <w:lang w:val="en-US" w:eastAsia="ru-RU"/>
        </w:rPr>
        <w:t>I</w:t>
      </w:r>
      <w:r w:rsidRPr="00A23121">
        <w:rPr>
          <w:rFonts w:ascii="Times New Roman" w:eastAsia="Calibri" w:hAnsi="Times New Roman" w:cs="Times New Roman"/>
          <w:bCs/>
          <w:sz w:val="24"/>
          <w:szCs w:val="24"/>
          <w:lang w:eastAsia="ru-RU"/>
        </w:rPr>
        <w:t xml:space="preserve">, IV, VII не позднее срока, указанного в пункте 1.2 Контракта, а по этапам </w:t>
      </w:r>
      <w:r w:rsidRPr="00A23121">
        <w:rPr>
          <w:rFonts w:ascii="Times New Roman" w:eastAsia="Calibri" w:hAnsi="Times New Roman" w:cs="Times New Roman"/>
          <w:bCs/>
          <w:sz w:val="24"/>
          <w:szCs w:val="24"/>
          <w:lang w:val="en-US" w:eastAsia="ru-RU"/>
        </w:rPr>
        <w:t>II</w:t>
      </w:r>
      <w:r w:rsidRPr="00A23121">
        <w:rPr>
          <w:rFonts w:ascii="Times New Roman" w:eastAsia="Calibri" w:hAnsi="Times New Roman" w:cs="Times New Roman"/>
          <w:bCs/>
          <w:sz w:val="24"/>
          <w:szCs w:val="24"/>
          <w:lang w:eastAsia="ru-RU"/>
        </w:rPr>
        <w:t xml:space="preserve">, </w:t>
      </w:r>
      <w:r w:rsidRPr="00A23121">
        <w:rPr>
          <w:rFonts w:ascii="Times New Roman" w:eastAsia="Calibri" w:hAnsi="Times New Roman" w:cs="Times New Roman"/>
          <w:bCs/>
          <w:sz w:val="24"/>
          <w:szCs w:val="24"/>
          <w:lang w:val="en-US" w:eastAsia="ru-RU"/>
        </w:rPr>
        <w:t>III</w:t>
      </w:r>
      <w:r w:rsidRPr="00A23121">
        <w:rPr>
          <w:rFonts w:ascii="Times New Roman" w:eastAsia="Calibri" w:hAnsi="Times New Roman" w:cs="Times New Roman"/>
          <w:bCs/>
          <w:sz w:val="24"/>
          <w:szCs w:val="24"/>
          <w:lang w:eastAsia="ru-RU"/>
        </w:rPr>
        <w:t xml:space="preserve">, </w:t>
      </w:r>
      <w:r w:rsidRPr="00A23121">
        <w:rPr>
          <w:rFonts w:ascii="Times New Roman" w:eastAsia="Calibri" w:hAnsi="Times New Roman" w:cs="Times New Roman"/>
          <w:bCs/>
          <w:sz w:val="24"/>
          <w:szCs w:val="24"/>
          <w:lang w:val="en-US" w:eastAsia="ru-RU"/>
        </w:rPr>
        <w:t>V</w:t>
      </w:r>
      <w:r w:rsidRPr="00A23121">
        <w:rPr>
          <w:rFonts w:ascii="Times New Roman" w:eastAsia="Calibri" w:hAnsi="Times New Roman" w:cs="Times New Roman"/>
          <w:bCs/>
          <w:sz w:val="24"/>
          <w:szCs w:val="24"/>
          <w:lang w:eastAsia="ru-RU"/>
        </w:rPr>
        <w:t xml:space="preserve">, </w:t>
      </w:r>
      <w:r w:rsidRPr="00A23121">
        <w:rPr>
          <w:rFonts w:ascii="Times New Roman" w:eastAsia="Calibri" w:hAnsi="Times New Roman" w:cs="Times New Roman"/>
          <w:bCs/>
          <w:sz w:val="24"/>
          <w:szCs w:val="24"/>
          <w:lang w:val="en-US" w:eastAsia="ru-RU"/>
        </w:rPr>
        <w:t>VI</w:t>
      </w:r>
      <w:r w:rsidRPr="00A23121">
        <w:rPr>
          <w:rFonts w:ascii="Times New Roman" w:eastAsia="Calibri" w:hAnsi="Times New Roman" w:cs="Times New Roman"/>
          <w:bCs/>
          <w:sz w:val="24"/>
          <w:szCs w:val="24"/>
          <w:lang w:eastAsia="ru-RU"/>
        </w:rPr>
        <w:t>, VIII</w:t>
      </w:r>
      <w:r w:rsidRPr="00A23121">
        <w:rPr>
          <w:rFonts w:ascii="Times New Roman" w:eastAsia="Times New Roman" w:hAnsi="Times New Roman" w:cs="Times New Roman"/>
          <w:sz w:val="24"/>
          <w:szCs w:val="24"/>
          <w:lang w:eastAsia="ru-RU"/>
        </w:rPr>
        <w:t xml:space="preserve"> не позднее 10 декабря отчетного года, указанного в пункте 1.2 Контракта, Исполнитель обязан в письменной форме известить Заказчика о готовности к сдаче оказанных Услуг </w:t>
      </w:r>
      <w:r w:rsidRPr="00A23121">
        <w:rPr>
          <w:rFonts w:ascii="Times New Roman" w:eastAsia="Calibri" w:hAnsi="Times New Roman" w:cs="Times New Roman"/>
          <w:bCs/>
          <w:sz w:val="24"/>
          <w:szCs w:val="24"/>
          <w:lang w:eastAsia="ru-RU"/>
        </w:rPr>
        <w:t>по этапам</w:t>
      </w:r>
      <w:r w:rsidRPr="00A23121">
        <w:rPr>
          <w:rFonts w:ascii="Times New Roman" w:eastAsia="Times New Roman" w:hAnsi="Times New Roman" w:cs="Times New Roman"/>
          <w:sz w:val="24"/>
          <w:szCs w:val="24"/>
          <w:lang w:eastAsia="ru-RU"/>
        </w:rPr>
        <w:t xml:space="preserve"> и представить отчетные материалы, предусмотренные Контрактом, а также 2 (Два) экземпляра Акта сдачи-приемки оказанных услуг по этапу, подписанных со своей Стороны. Извещение о готовности к сдаче оказанных Услуг по этапу должно быть подписано руководителем Исполнителя или иным уполномоченным лицом.</w:t>
      </w:r>
    </w:p>
    <w:p w14:paraId="63E93F89" w14:textId="77777777" w:rsidR="00A96354" w:rsidRPr="00A23121" w:rsidRDefault="00A96354" w:rsidP="00A96354">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A23121">
        <w:rPr>
          <w:rFonts w:ascii="Times New Roman" w:eastAsia="Times New Roman" w:hAnsi="Times New Roman" w:cs="Times New Roman"/>
          <w:sz w:val="24"/>
          <w:szCs w:val="24"/>
          <w:lang w:eastAsia="ru-RU"/>
        </w:rPr>
        <w:t xml:space="preserve">5.3. Приемка результатов оказанных Услуг </w:t>
      </w:r>
      <w:r w:rsidRPr="00A23121">
        <w:rPr>
          <w:rFonts w:ascii="Times New Roman" w:eastAsia="Calibri" w:hAnsi="Times New Roman" w:cs="Times New Roman"/>
          <w:sz w:val="24"/>
          <w:szCs w:val="24"/>
          <w:lang w:eastAsia="ru-RU"/>
        </w:rPr>
        <w:t>по этапу</w:t>
      </w:r>
      <w:r w:rsidRPr="00A23121">
        <w:rPr>
          <w:rFonts w:ascii="Times New Roman" w:eastAsia="Times New Roman" w:hAnsi="Times New Roman" w:cs="Times New Roman"/>
          <w:sz w:val="24"/>
          <w:szCs w:val="24"/>
          <w:lang w:eastAsia="ru-RU"/>
        </w:rPr>
        <w:t xml:space="preserve"> осуществляется комиссией по приемке, созданной Заказчиком (далее – Приемочная комиссия). </w:t>
      </w:r>
    </w:p>
    <w:p w14:paraId="06375DB7" w14:textId="77777777" w:rsidR="00A96354" w:rsidRPr="00A23121" w:rsidRDefault="00A96354" w:rsidP="00A96354">
      <w:pPr>
        <w:widowControl w:val="0"/>
        <w:spacing w:after="0" w:line="240" w:lineRule="auto"/>
        <w:ind w:firstLine="567"/>
        <w:jc w:val="both"/>
        <w:rPr>
          <w:rFonts w:ascii="Times New Roman" w:eastAsia="Calibri" w:hAnsi="Times New Roman" w:cs="Times New Roman"/>
          <w:bCs/>
          <w:sz w:val="24"/>
          <w:szCs w:val="24"/>
          <w:lang w:eastAsia="ru-RU"/>
        </w:rPr>
      </w:pPr>
      <w:r w:rsidRPr="00A23121">
        <w:rPr>
          <w:rFonts w:ascii="Times New Roman" w:eastAsia="Calibri" w:hAnsi="Times New Roman" w:cs="Times New Roman"/>
          <w:bCs/>
          <w:sz w:val="24"/>
          <w:szCs w:val="24"/>
          <w:lang w:eastAsia="ru-RU"/>
        </w:rPr>
        <w:t>5.4. Для проверки предоставленных Исполнителем результатов оказанных Услуг по этапу, предусмотренных Контрактом, в части их соответствия условиям Контракта Заказчик обязан провести экспертизу. Экспертиза результатов оказанных Услуг по этапу,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о контрактной системе.</w:t>
      </w:r>
    </w:p>
    <w:p w14:paraId="1512DB06" w14:textId="77777777" w:rsidR="00A96354" w:rsidRPr="00A23121" w:rsidRDefault="00A96354" w:rsidP="00A96354">
      <w:pPr>
        <w:widowControl w:val="0"/>
        <w:spacing w:after="0" w:line="240" w:lineRule="auto"/>
        <w:ind w:firstLine="567"/>
        <w:jc w:val="both"/>
        <w:rPr>
          <w:rFonts w:ascii="Times New Roman" w:eastAsia="Calibri" w:hAnsi="Times New Roman" w:cs="Times New Roman"/>
          <w:bCs/>
          <w:sz w:val="24"/>
          <w:szCs w:val="24"/>
          <w:lang w:eastAsia="ru-RU"/>
        </w:rPr>
      </w:pPr>
      <w:r w:rsidRPr="00A23121">
        <w:rPr>
          <w:rFonts w:ascii="Times New Roman" w:eastAsia="Calibri" w:hAnsi="Times New Roman" w:cs="Times New Roman"/>
          <w:bCs/>
          <w:sz w:val="24"/>
          <w:szCs w:val="24"/>
          <w:lang w:eastAsia="ru-RU"/>
        </w:rPr>
        <w:t xml:space="preserve">В случае отрицательного заключения о соответствии оказанных Услуг по результатам независимой экспертизы, Исполнитель обязан возместить Заказчику затраты на проведение </w:t>
      </w:r>
      <w:r w:rsidRPr="00A23121">
        <w:rPr>
          <w:rFonts w:ascii="Times New Roman" w:eastAsia="Calibri" w:hAnsi="Times New Roman" w:cs="Times New Roman"/>
          <w:bCs/>
          <w:sz w:val="24"/>
          <w:szCs w:val="24"/>
          <w:lang w:eastAsia="ru-RU"/>
        </w:rPr>
        <w:lastRenderedPageBreak/>
        <w:t>данной экспертизы.</w:t>
      </w:r>
    </w:p>
    <w:p w14:paraId="0F6928BC" w14:textId="77777777" w:rsidR="00A96354" w:rsidRPr="00A23121" w:rsidRDefault="00A96354" w:rsidP="00A96354">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A23121">
        <w:rPr>
          <w:rFonts w:ascii="Times New Roman" w:eastAsia="Times New Roman" w:hAnsi="Times New Roman" w:cs="Times New Roman"/>
          <w:sz w:val="24"/>
          <w:szCs w:val="24"/>
          <w:lang w:eastAsia="ru-RU"/>
        </w:rPr>
        <w:t xml:space="preserve">5.5. По этапам </w:t>
      </w:r>
      <w:r w:rsidRPr="00A23121">
        <w:rPr>
          <w:rFonts w:ascii="Times New Roman" w:eastAsia="Times New Roman" w:hAnsi="Times New Roman" w:cs="Times New Roman"/>
          <w:sz w:val="24"/>
          <w:szCs w:val="24"/>
          <w:lang w:val="en-US" w:eastAsia="ru-RU"/>
        </w:rPr>
        <w:t>II</w:t>
      </w:r>
      <w:r w:rsidRPr="00A23121">
        <w:rPr>
          <w:rFonts w:ascii="Times New Roman" w:eastAsia="Times New Roman" w:hAnsi="Times New Roman" w:cs="Times New Roman"/>
          <w:sz w:val="24"/>
          <w:szCs w:val="24"/>
          <w:lang w:eastAsia="ru-RU"/>
        </w:rPr>
        <w:t xml:space="preserve">, </w:t>
      </w:r>
      <w:r w:rsidRPr="00A23121">
        <w:rPr>
          <w:rFonts w:ascii="Times New Roman" w:eastAsia="Times New Roman" w:hAnsi="Times New Roman" w:cs="Times New Roman"/>
          <w:sz w:val="24"/>
          <w:szCs w:val="24"/>
          <w:lang w:val="en-US" w:eastAsia="ru-RU"/>
        </w:rPr>
        <w:t>III</w:t>
      </w:r>
      <w:r w:rsidRPr="00A23121">
        <w:rPr>
          <w:rFonts w:ascii="Times New Roman" w:eastAsia="Times New Roman" w:hAnsi="Times New Roman" w:cs="Times New Roman"/>
          <w:sz w:val="24"/>
          <w:szCs w:val="24"/>
          <w:lang w:eastAsia="ru-RU"/>
        </w:rPr>
        <w:t xml:space="preserve">, </w:t>
      </w:r>
      <w:r w:rsidRPr="00A23121">
        <w:rPr>
          <w:rFonts w:ascii="Times New Roman" w:eastAsia="Times New Roman" w:hAnsi="Times New Roman" w:cs="Times New Roman"/>
          <w:sz w:val="24"/>
          <w:szCs w:val="24"/>
          <w:lang w:val="en-US" w:eastAsia="ru-RU"/>
        </w:rPr>
        <w:t>V</w:t>
      </w:r>
      <w:r w:rsidRPr="00A23121">
        <w:rPr>
          <w:rFonts w:ascii="Times New Roman" w:eastAsia="Times New Roman" w:hAnsi="Times New Roman" w:cs="Times New Roman"/>
          <w:sz w:val="24"/>
          <w:szCs w:val="24"/>
          <w:lang w:eastAsia="ru-RU"/>
        </w:rPr>
        <w:t xml:space="preserve">, </w:t>
      </w:r>
      <w:r w:rsidRPr="00A23121">
        <w:rPr>
          <w:rFonts w:ascii="Times New Roman" w:eastAsia="Times New Roman" w:hAnsi="Times New Roman" w:cs="Times New Roman"/>
          <w:sz w:val="24"/>
          <w:szCs w:val="24"/>
          <w:lang w:val="en-US" w:eastAsia="ru-RU"/>
        </w:rPr>
        <w:t>VI</w:t>
      </w:r>
      <w:r w:rsidRPr="00A23121">
        <w:rPr>
          <w:rFonts w:ascii="Times New Roman" w:eastAsia="Times New Roman" w:hAnsi="Times New Roman" w:cs="Times New Roman"/>
          <w:sz w:val="24"/>
          <w:szCs w:val="24"/>
          <w:lang w:eastAsia="ru-RU"/>
        </w:rPr>
        <w:t xml:space="preserve">, </w:t>
      </w:r>
      <w:r w:rsidRPr="00A23121">
        <w:rPr>
          <w:rFonts w:ascii="Times New Roman" w:eastAsia="Times New Roman" w:hAnsi="Times New Roman" w:cs="Times New Roman"/>
          <w:sz w:val="24"/>
          <w:szCs w:val="24"/>
          <w:lang w:val="en-US" w:eastAsia="ru-RU"/>
        </w:rPr>
        <w:t>VIII</w:t>
      </w:r>
      <w:r w:rsidRPr="00A23121">
        <w:rPr>
          <w:rFonts w:ascii="Times New Roman" w:eastAsia="Times New Roman" w:hAnsi="Times New Roman" w:cs="Times New Roman"/>
          <w:sz w:val="24"/>
          <w:szCs w:val="24"/>
          <w:lang w:eastAsia="ru-RU"/>
        </w:rPr>
        <w:t xml:space="preserve"> Заказчик не позднее 3 (Трех) рабочих дней с даты получения извещения и документов, указанных в пункте 5.2 Контракта, обязан рассмотреть представленные отчетные материалы и провести заседание Приемочной комиссии. Приемочная комиссия оформляет свое решение протоколом. В случае необходимости Заказчик вправе продлить срок приемки результатов оказанных Услуг по этапу по Контракту не более чем на 2 (два) рабочих дня.</w:t>
      </w:r>
    </w:p>
    <w:p w14:paraId="504C6693" w14:textId="77777777" w:rsidR="00A96354" w:rsidRPr="00A23121" w:rsidRDefault="00A96354" w:rsidP="00A96354">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A23121">
        <w:rPr>
          <w:rFonts w:ascii="Times New Roman" w:eastAsia="Times New Roman" w:hAnsi="Times New Roman" w:cs="Times New Roman"/>
          <w:sz w:val="24"/>
          <w:szCs w:val="24"/>
          <w:lang w:eastAsia="ru-RU"/>
        </w:rPr>
        <w:t xml:space="preserve">5.6. По этапам </w:t>
      </w:r>
      <w:r w:rsidRPr="00A23121">
        <w:rPr>
          <w:rFonts w:ascii="Times New Roman" w:eastAsia="Times New Roman" w:hAnsi="Times New Roman" w:cs="Times New Roman"/>
          <w:sz w:val="24"/>
          <w:szCs w:val="24"/>
          <w:lang w:val="en-US" w:eastAsia="ru-RU"/>
        </w:rPr>
        <w:t>I</w:t>
      </w:r>
      <w:r w:rsidRPr="00A23121">
        <w:rPr>
          <w:rFonts w:ascii="Times New Roman" w:eastAsia="Times New Roman" w:hAnsi="Times New Roman" w:cs="Times New Roman"/>
          <w:sz w:val="24"/>
          <w:szCs w:val="24"/>
          <w:lang w:eastAsia="ru-RU"/>
        </w:rPr>
        <w:t xml:space="preserve">, </w:t>
      </w:r>
      <w:r w:rsidRPr="00A23121">
        <w:rPr>
          <w:rFonts w:ascii="Times New Roman" w:eastAsia="Times New Roman" w:hAnsi="Times New Roman" w:cs="Times New Roman"/>
          <w:sz w:val="24"/>
          <w:szCs w:val="24"/>
          <w:lang w:val="en-US" w:eastAsia="ru-RU"/>
        </w:rPr>
        <w:t>IV</w:t>
      </w:r>
      <w:r w:rsidRPr="00A23121">
        <w:rPr>
          <w:rFonts w:ascii="Times New Roman" w:eastAsia="Times New Roman" w:hAnsi="Times New Roman" w:cs="Times New Roman"/>
          <w:sz w:val="24"/>
          <w:szCs w:val="24"/>
          <w:lang w:eastAsia="ru-RU"/>
        </w:rPr>
        <w:t xml:space="preserve">, </w:t>
      </w:r>
      <w:r w:rsidRPr="00A23121">
        <w:rPr>
          <w:rFonts w:ascii="Times New Roman" w:eastAsia="Times New Roman" w:hAnsi="Times New Roman" w:cs="Times New Roman"/>
          <w:sz w:val="24"/>
          <w:szCs w:val="24"/>
          <w:lang w:val="en-US" w:eastAsia="ru-RU"/>
        </w:rPr>
        <w:t>VII</w:t>
      </w:r>
      <w:r w:rsidRPr="00A23121">
        <w:rPr>
          <w:rFonts w:ascii="Times New Roman" w:eastAsia="Times New Roman" w:hAnsi="Times New Roman" w:cs="Times New Roman"/>
          <w:sz w:val="24"/>
          <w:szCs w:val="24"/>
          <w:lang w:eastAsia="ru-RU"/>
        </w:rPr>
        <w:t xml:space="preserve"> Заказчик не позднее 10 (Десяти) рабочих дней с даты получения извещения и документов, указанных в пункте 5.2 Контракта, обязан рассмотреть представленные отчетные материалы и провести заседание Приемочной комиссии. Приемочная комиссия оформляет свое решение протоколом. В случае необходимости Заказчик вправе продлить срок приемки результатов оказанных Услуг по этапу по Контракту не более чем на 5 (пять) рабочих дня.</w:t>
      </w:r>
    </w:p>
    <w:p w14:paraId="1E07EAAC" w14:textId="77777777" w:rsidR="00A96354" w:rsidRPr="00A23121" w:rsidRDefault="00A96354" w:rsidP="00A96354">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A23121">
        <w:rPr>
          <w:rFonts w:ascii="Times New Roman" w:eastAsia="Calibri" w:hAnsi="Times New Roman" w:cs="Times New Roman"/>
          <w:sz w:val="24"/>
          <w:szCs w:val="24"/>
          <w:lang w:eastAsia="ru-RU"/>
        </w:rPr>
        <w:t xml:space="preserve">5.7. </w:t>
      </w:r>
      <w:r w:rsidRPr="00A23121">
        <w:rPr>
          <w:rFonts w:ascii="Times New Roman" w:eastAsia="Times New Roman" w:hAnsi="Times New Roman" w:cs="Times New Roman"/>
          <w:sz w:val="24"/>
          <w:szCs w:val="24"/>
          <w:lang w:eastAsia="ru-RU"/>
        </w:rPr>
        <w:t>В случаях, когда Услуги по этапу оказаны Исполнителем с отступлениями от условий Контракта, ухудшившими результат оказанных Услуг по этапу, или с иными недостатками, препятствующими использованию результата оказанных Услуг по этапу по назначению, Заказчик вправе по своему выбору потребовать от Исполнителя безвозмездного устранения недостатков, в порядке, установленном Контрактом, или потребовать от Исполнителя соразмерного уменьшения установленной цены Контракта по этапу.</w:t>
      </w:r>
    </w:p>
    <w:p w14:paraId="30C29716" w14:textId="77777777" w:rsidR="00A96354" w:rsidRPr="00A23121" w:rsidRDefault="00A96354" w:rsidP="00A96354">
      <w:pPr>
        <w:widowControl w:val="0"/>
        <w:tabs>
          <w:tab w:val="left" w:pos="567"/>
        </w:tabs>
        <w:spacing w:after="0" w:line="240" w:lineRule="auto"/>
        <w:ind w:firstLine="567"/>
        <w:jc w:val="both"/>
        <w:outlineLvl w:val="1"/>
        <w:rPr>
          <w:rFonts w:ascii="Times New Roman" w:eastAsia="Calibri" w:hAnsi="Times New Roman" w:cs="Times New Roman"/>
          <w:sz w:val="24"/>
          <w:szCs w:val="24"/>
          <w:lang w:eastAsia="ru-RU"/>
        </w:rPr>
      </w:pPr>
      <w:r w:rsidRPr="00A23121">
        <w:rPr>
          <w:rFonts w:ascii="Times New Roman" w:eastAsia="Calibri" w:hAnsi="Times New Roman" w:cs="Times New Roman"/>
          <w:sz w:val="24"/>
          <w:szCs w:val="24"/>
          <w:lang w:eastAsia="ru-RU"/>
        </w:rPr>
        <w:t xml:space="preserve">5.8. В случае принятия Заказчиком решения потребовать от Исполнителя безвозмездного устранения недостатков, выявленных при приемке результатов </w:t>
      </w:r>
      <w:r w:rsidRPr="00A23121">
        <w:rPr>
          <w:rFonts w:ascii="Times New Roman" w:eastAsia="Times New Roman" w:hAnsi="Times New Roman" w:cs="Times New Roman"/>
          <w:sz w:val="24"/>
          <w:szCs w:val="24"/>
          <w:lang w:eastAsia="ru-RU"/>
        </w:rPr>
        <w:t>оказанных Услуг по этапу</w:t>
      </w:r>
      <w:r w:rsidRPr="00A23121">
        <w:rPr>
          <w:rFonts w:ascii="Times New Roman" w:eastAsia="Calibri" w:hAnsi="Times New Roman" w:cs="Times New Roman"/>
          <w:sz w:val="24"/>
          <w:szCs w:val="24"/>
          <w:lang w:eastAsia="ru-RU"/>
        </w:rPr>
        <w:t xml:space="preserve">, он составляет акт обнаруженных недостатков с указанием перечня недостатков и (или) необходимых доработок и сроком их устранения Исполнителем, который направляет Исполнителю в течение 3 (Трех) рабочих дней со дня установления факта несоответствия результатов </w:t>
      </w:r>
      <w:r w:rsidRPr="00A23121">
        <w:rPr>
          <w:rFonts w:ascii="Times New Roman" w:eastAsia="Times New Roman" w:hAnsi="Times New Roman" w:cs="Times New Roman"/>
          <w:sz w:val="24"/>
          <w:szCs w:val="24"/>
          <w:lang w:eastAsia="ru-RU"/>
        </w:rPr>
        <w:t>оказанных Услуг по этапу</w:t>
      </w:r>
      <w:r w:rsidRPr="00A23121">
        <w:rPr>
          <w:rFonts w:ascii="Times New Roman" w:eastAsia="Calibri" w:hAnsi="Times New Roman" w:cs="Times New Roman"/>
          <w:sz w:val="24"/>
          <w:szCs w:val="24"/>
          <w:lang w:eastAsia="ru-RU"/>
        </w:rPr>
        <w:t xml:space="preserve"> условиям Контракта. При этом, в случае истечения срока оказания Услуг установленного Контрактом, Исполнитель считается нарушившим условия Контракта и несет ответственность в соответствии с разделом 6 Контракта.</w:t>
      </w:r>
    </w:p>
    <w:p w14:paraId="342AEF39" w14:textId="77777777" w:rsidR="00A96354" w:rsidRPr="00A23121" w:rsidRDefault="00A96354" w:rsidP="00A96354">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A23121">
        <w:rPr>
          <w:rFonts w:ascii="Times New Roman" w:eastAsia="Calibri" w:hAnsi="Times New Roman" w:cs="Times New Roman"/>
          <w:sz w:val="24"/>
          <w:szCs w:val="24"/>
          <w:lang w:eastAsia="ru-RU"/>
        </w:rPr>
        <w:t xml:space="preserve">5.9. Исполнитель обязан устранить недостатки и (или) осуществить необходимые доработки в установленные Заказчиком сроки, после чего Исполнитель должен снова известить Заказчика о готовности к сдаче </w:t>
      </w:r>
      <w:r w:rsidRPr="00A23121">
        <w:rPr>
          <w:rFonts w:ascii="Times New Roman" w:eastAsia="Times New Roman" w:hAnsi="Times New Roman" w:cs="Times New Roman"/>
          <w:sz w:val="24"/>
          <w:szCs w:val="24"/>
          <w:lang w:eastAsia="ru-RU"/>
        </w:rPr>
        <w:t>оказанных Услуг по этапу</w:t>
      </w:r>
      <w:r w:rsidRPr="00A23121">
        <w:rPr>
          <w:rFonts w:ascii="Times New Roman" w:eastAsia="Calibri" w:hAnsi="Times New Roman" w:cs="Times New Roman"/>
          <w:sz w:val="24"/>
          <w:szCs w:val="24"/>
          <w:lang w:eastAsia="ru-RU"/>
        </w:rPr>
        <w:t xml:space="preserve"> и представить отчетные материалы, предусмотренные Контрактом, а также 2 (Два) экземпляра Акта сдачи-приемки оказанных услуг по этапу, подписанных со своей Стороны,</w:t>
      </w:r>
      <w:r w:rsidRPr="00A23121">
        <w:rPr>
          <w:rFonts w:ascii="Times New Roman" w:eastAsia="Times New Roman" w:hAnsi="Times New Roman" w:cs="Times New Roman"/>
          <w:sz w:val="24"/>
          <w:szCs w:val="24"/>
          <w:lang w:eastAsia="ru-RU"/>
        </w:rPr>
        <w:t xml:space="preserve"> </w:t>
      </w:r>
      <w:r w:rsidRPr="00A23121">
        <w:rPr>
          <w:rFonts w:ascii="Times New Roman" w:eastAsia="Calibri" w:hAnsi="Times New Roman" w:cs="Times New Roman"/>
          <w:sz w:val="24"/>
          <w:szCs w:val="24"/>
          <w:lang w:eastAsia="ru-RU"/>
        </w:rPr>
        <w:t>отчет об устранении недостатков, выполнении необходимых доработок на бумажном и электронном носителях не позднее срока установленного Заказчиком для устранения выявленных недостатков и (или) осуществления необходимых доработок.</w:t>
      </w:r>
      <w:r w:rsidRPr="00A23121">
        <w:rPr>
          <w:rFonts w:ascii="Times New Roman" w:eastAsia="Times New Roman" w:hAnsi="Times New Roman" w:cs="Times New Roman"/>
          <w:sz w:val="24"/>
          <w:szCs w:val="24"/>
          <w:lang w:eastAsia="ru-RU"/>
        </w:rPr>
        <w:t xml:space="preserve"> </w:t>
      </w:r>
    </w:p>
    <w:p w14:paraId="6E283B71" w14:textId="77777777" w:rsidR="00A96354" w:rsidRPr="00A23121" w:rsidRDefault="00A96354" w:rsidP="00A96354">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A23121">
        <w:rPr>
          <w:rFonts w:ascii="Times New Roman" w:eastAsia="Times New Roman" w:hAnsi="Times New Roman" w:cs="Times New Roman"/>
          <w:sz w:val="24"/>
          <w:szCs w:val="24"/>
          <w:lang w:eastAsia="ru-RU"/>
        </w:rPr>
        <w:t>5.10. В случае принятия Заказчиком решения о предъявлении Исполнителю требования о соразмерном уменьшении установленной цены Контракта по этапу в Акте сдачи-приемки оказанных услуг по этапу</w:t>
      </w:r>
      <w:r w:rsidRPr="00A23121">
        <w:rPr>
          <w:rFonts w:ascii="Times New Roman" w:eastAsia="Calibri" w:hAnsi="Times New Roman" w:cs="Times New Roman"/>
          <w:sz w:val="24"/>
          <w:szCs w:val="24"/>
          <w:lang w:eastAsia="ru-RU"/>
        </w:rPr>
        <w:t xml:space="preserve"> </w:t>
      </w:r>
      <w:r w:rsidRPr="00A23121">
        <w:rPr>
          <w:rFonts w:ascii="Times New Roman" w:eastAsia="Times New Roman" w:hAnsi="Times New Roman" w:cs="Times New Roman"/>
          <w:sz w:val="24"/>
          <w:szCs w:val="24"/>
          <w:lang w:eastAsia="ru-RU"/>
        </w:rPr>
        <w:t>указывается цена Контракта по этапу, подлежащая выплате Исполнителю, с учетом такого уменьшения.</w:t>
      </w:r>
    </w:p>
    <w:p w14:paraId="187D40CF" w14:textId="77777777" w:rsidR="00A96354" w:rsidRPr="00A23121" w:rsidRDefault="00A96354" w:rsidP="00A96354">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A23121">
        <w:rPr>
          <w:rFonts w:ascii="Times New Roman" w:eastAsia="Times New Roman" w:hAnsi="Times New Roman" w:cs="Times New Roman"/>
          <w:sz w:val="24"/>
          <w:szCs w:val="24"/>
          <w:lang w:eastAsia="ru-RU"/>
        </w:rPr>
        <w:t>5.11. Заказчик в случае отсутствия разногласий между Сторонами на основании протокола заседания Приемочной комиссии в течение 2 (Двух) рабочих дней подписывает Акт сдачи-приемки оказанных услуг</w:t>
      </w:r>
      <w:r w:rsidRPr="00A23121">
        <w:rPr>
          <w:rFonts w:ascii="Times New Roman" w:eastAsia="Calibri" w:hAnsi="Times New Roman" w:cs="Times New Roman"/>
          <w:sz w:val="24"/>
          <w:szCs w:val="24"/>
          <w:lang w:eastAsia="ru-RU"/>
        </w:rPr>
        <w:t xml:space="preserve"> по этапу</w:t>
      </w:r>
      <w:r w:rsidRPr="00A23121">
        <w:rPr>
          <w:rFonts w:ascii="Times New Roman" w:eastAsia="Times New Roman" w:hAnsi="Times New Roman" w:cs="Times New Roman"/>
          <w:sz w:val="24"/>
          <w:szCs w:val="24"/>
          <w:lang w:eastAsia="ru-RU"/>
        </w:rPr>
        <w:t xml:space="preserve"> в 2 (Двух) экземплярах, и 1 (Один) экземпляр направляет Исполнителю.</w:t>
      </w:r>
    </w:p>
    <w:p w14:paraId="182C0843" w14:textId="77777777" w:rsidR="00A96354" w:rsidRPr="00A96354" w:rsidRDefault="00A96354" w:rsidP="00A96354">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A23121">
        <w:rPr>
          <w:rFonts w:ascii="Times New Roman" w:eastAsia="Times New Roman" w:hAnsi="Times New Roman" w:cs="Times New Roman"/>
          <w:sz w:val="24"/>
          <w:szCs w:val="24"/>
          <w:lang w:eastAsia="ru-RU"/>
        </w:rPr>
        <w:t>5.12. Датой предоставления Исполнителем</w:t>
      </w:r>
      <w:r w:rsidRPr="00A96354">
        <w:rPr>
          <w:rFonts w:ascii="Times New Roman" w:eastAsia="Times New Roman" w:hAnsi="Times New Roman" w:cs="Times New Roman"/>
          <w:sz w:val="24"/>
          <w:szCs w:val="24"/>
          <w:lang w:eastAsia="ru-RU"/>
        </w:rPr>
        <w:t xml:space="preserve"> Акта сдачи-приёмки оказанных услуг по этапу в 2 (Двух) экземплярах, уведомления о готовности к сдаче оказанных Услуг предоставления отчетных материалов является дата регистрации Заказчиком вышеперечисленных документов.</w:t>
      </w:r>
    </w:p>
    <w:p w14:paraId="6C45BB9E" w14:textId="77777777" w:rsidR="00A96354" w:rsidRPr="00A96354" w:rsidRDefault="00A96354" w:rsidP="00A96354">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p>
    <w:p w14:paraId="4A3B8EF7" w14:textId="77777777" w:rsidR="00A96354" w:rsidRPr="00A96354" w:rsidRDefault="00A96354" w:rsidP="00A96354">
      <w:pPr>
        <w:spacing w:after="0" w:line="240" w:lineRule="auto"/>
        <w:jc w:val="center"/>
        <w:rPr>
          <w:rFonts w:ascii="Times New Roman" w:eastAsia="Calibri" w:hAnsi="Times New Roman" w:cs="Times New Roman"/>
          <w:sz w:val="24"/>
          <w:szCs w:val="24"/>
          <w:lang w:eastAsia="ru-RU"/>
        </w:rPr>
      </w:pPr>
    </w:p>
    <w:p w14:paraId="69E8693A" w14:textId="77777777" w:rsidR="00A96354" w:rsidRPr="00A96354" w:rsidRDefault="00A96354" w:rsidP="00A96354">
      <w:pPr>
        <w:spacing w:after="0" w:line="240" w:lineRule="auto"/>
        <w:jc w:val="center"/>
        <w:rPr>
          <w:rFonts w:ascii="Times New Roman" w:eastAsia="Calibri" w:hAnsi="Times New Roman" w:cs="Times New Roman"/>
          <w:b/>
          <w:sz w:val="24"/>
          <w:szCs w:val="24"/>
          <w:lang w:eastAsia="ru-RU"/>
        </w:rPr>
      </w:pPr>
      <w:r w:rsidRPr="00A96354">
        <w:rPr>
          <w:rFonts w:ascii="Times New Roman" w:eastAsia="Calibri" w:hAnsi="Times New Roman" w:cs="Times New Roman"/>
          <w:b/>
          <w:sz w:val="24"/>
          <w:szCs w:val="24"/>
          <w:lang w:eastAsia="ru-RU"/>
        </w:rPr>
        <w:t>6. ОТВЕТСТВЕННОСТЬ СТОРОН</w:t>
      </w:r>
    </w:p>
    <w:p w14:paraId="1419CB90" w14:textId="77777777" w:rsidR="00A96354" w:rsidRPr="00A96354" w:rsidRDefault="00A96354" w:rsidP="00A96354">
      <w:pPr>
        <w:spacing w:after="0" w:line="240" w:lineRule="auto"/>
        <w:ind w:firstLine="567"/>
        <w:jc w:val="both"/>
        <w:rPr>
          <w:rFonts w:ascii="Times New Roman" w:hAnsi="Times New Roman" w:cs="Times New Roman"/>
          <w:sz w:val="24"/>
          <w:szCs w:val="28"/>
        </w:rPr>
      </w:pPr>
      <w:r w:rsidRPr="00A96354">
        <w:rPr>
          <w:rFonts w:ascii="Times New Roman" w:eastAsia="Times New Roman" w:hAnsi="Times New Roman" w:cs="Times New Roman"/>
          <w:sz w:val="24"/>
          <w:szCs w:val="28"/>
          <w:lang w:eastAsia="ru-RU"/>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3CA2FF98"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lastRenderedPageBreak/>
        <w:t>6.2. Размер штрафа устанавливается,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54345178"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14:paraId="76264DF8"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а) 10 процентов цены Контракта (этапа) в случае, если цена Контракта (этапа) не превышает 3 млн. рублей;</w:t>
      </w:r>
    </w:p>
    <w:p w14:paraId="368A1A15"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б) 5 процентов цены Контракта (этапа) в случае, если цена Контракта (этапа) составляет от 3 млн. рублей до 50 млн. рублей (включительно);</w:t>
      </w:r>
    </w:p>
    <w:p w14:paraId="6B175C30"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в) 1 процент цены Контракта (этапа) в случае, если цена Контракта (этапа) составляет от 50 млн. рублей до 100 млн. рублей (включительно);</w:t>
      </w:r>
    </w:p>
    <w:p w14:paraId="7A387EFE"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г) 0,5 процента цены Контракта (этапа) в случае, если цена Контракта (этапа) составляет от 100 млн. рублей до 500 млн. рублей (включительно);</w:t>
      </w:r>
    </w:p>
    <w:p w14:paraId="646CC34B"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д) 0,4 процента цены Контракта (этапа) в случае, если цена Контракта (этапа) составляет от 500 млн. рублей до 1 млрд. рублей (включительно);</w:t>
      </w:r>
    </w:p>
    <w:p w14:paraId="3B8CF92D"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е) 0,3 процента цены Контракта (этапа) в случае, если цена Контракта (этапа) составляет от 1 млрд. рублей до 2 млрд. рублей (включительно);</w:t>
      </w:r>
    </w:p>
    <w:p w14:paraId="2A400087"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ж) 0,25 процента цены Контракта (этапа) в случае, если цена Контракта (этапа) составляет от 2 млрд. рублей до 5 млрд. рублей (включительно);</w:t>
      </w:r>
    </w:p>
    <w:p w14:paraId="7460F1F6"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з) 0,2 процента цены Контракта (этапа) в случае, если цена Контракта (этапа) составляет от 5 млрд. рублей до 10 млрд. рублей (включительно);</w:t>
      </w:r>
    </w:p>
    <w:p w14:paraId="462F700A"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и) 0,1 процента цены Контракта (этапа) в случае, если цена Контракта (этапа) превышает 10 млрд. рублей.</w:t>
      </w:r>
    </w:p>
    <w:p w14:paraId="24EA0B46" w14:textId="6BF71216"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и составляет для I этапа 1 178 239 (Один миллион сто семьдесят восемь тысяч двести тридцать девять) рублей 05 копеек</w:t>
      </w:r>
      <w:r w:rsidR="00C15BC7">
        <w:rPr>
          <w:rFonts w:ascii="Times New Roman" w:eastAsia="Times New Roman" w:hAnsi="Times New Roman" w:cs="Times New Roman"/>
          <w:sz w:val="24"/>
          <w:szCs w:val="28"/>
          <w:lang w:eastAsia="ru-RU"/>
        </w:rPr>
        <w:t>;</w:t>
      </w:r>
    </w:p>
    <w:p w14:paraId="41BF3586" w14:textId="6835A5BA"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для II этапа 153 230 (Сто пятьдесят три тысячи двести тридцать) рублей 00 копеек</w:t>
      </w:r>
      <w:r w:rsidR="00C15BC7">
        <w:rPr>
          <w:rFonts w:ascii="Times New Roman" w:eastAsia="Times New Roman" w:hAnsi="Times New Roman" w:cs="Times New Roman"/>
          <w:sz w:val="24"/>
          <w:szCs w:val="28"/>
          <w:lang w:eastAsia="ru-RU"/>
        </w:rPr>
        <w:t>;</w:t>
      </w:r>
    </w:p>
    <w:p w14:paraId="5F753F41" w14:textId="2A50206F"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для III этапа 919 379 (Девятьсот девятнадцать тысяч триста семьдесят девять) рублей 81 копейк</w:t>
      </w:r>
      <w:r w:rsidR="00C15BC7">
        <w:rPr>
          <w:rFonts w:ascii="Times New Roman" w:eastAsia="Times New Roman" w:hAnsi="Times New Roman" w:cs="Times New Roman"/>
          <w:sz w:val="24"/>
          <w:szCs w:val="28"/>
          <w:lang w:eastAsia="ru-RU"/>
        </w:rPr>
        <w:t>у;</w:t>
      </w:r>
    </w:p>
    <w:p w14:paraId="300877D5" w14:textId="3E4E1B14"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для IV этапа 1 450 140 (Один миллион четыреста пятьдесят тысяч сто сорок) рублей 38 копеек</w:t>
      </w:r>
      <w:r w:rsidR="00C15BC7">
        <w:rPr>
          <w:rFonts w:ascii="Times New Roman" w:eastAsia="Times New Roman" w:hAnsi="Times New Roman" w:cs="Times New Roman"/>
          <w:sz w:val="24"/>
          <w:szCs w:val="28"/>
          <w:lang w:eastAsia="ru-RU"/>
        </w:rPr>
        <w:t>;</w:t>
      </w:r>
    </w:p>
    <w:p w14:paraId="4FE9EA57" w14:textId="51B6E00B"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для V этапа 282 886 (Двести восемьдесят две тысячи восемьсот восемьдесят шесть) рублей 10 копеек</w:t>
      </w:r>
      <w:r w:rsidR="00C15BC7">
        <w:rPr>
          <w:rFonts w:ascii="Times New Roman" w:eastAsia="Times New Roman" w:hAnsi="Times New Roman" w:cs="Times New Roman"/>
          <w:sz w:val="24"/>
          <w:szCs w:val="28"/>
          <w:lang w:eastAsia="ru-RU"/>
        </w:rPr>
        <w:t>;</w:t>
      </w:r>
    </w:p>
    <w:p w14:paraId="5BCFDBC7" w14:textId="3B372909"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для VI этапа 2 050 924 (Два миллиона пятьдесят тысяч девятьсот двадцать четыре) рубля 24 копейки</w:t>
      </w:r>
      <w:r w:rsidR="00C15BC7">
        <w:rPr>
          <w:rFonts w:ascii="Times New Roman" w:eastAsia="Times New Roman" w:hAnsi="Times New Roman" w:cs="Times New Roman"/>
          <w:sz w:val="24"/>
          <w:szCs w:val="28"/>
          <w:lang w:eastAsia="ru-RU"/>
        </w:rPr>
        <w:t>;</w:t>
      </w:r>
    </w:p>
    <w:p w14:paraId="502F48C5" w14:textId="6EA09D66"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для VII этапа 1 903 309 (Один миллион девятьсот три тысячи триста девять) рублей 25 копеек</w:t>
      </w:r>
      <w:r w:rsidR="00C15BC7">
        <w:rPr>
          <w:rFonts w:ascii="Times New Roman" w:eastAsia="Times New Roman" w:hAnsi="Times New Roman" w:cs="Times New Roman"/>
          <w:sz w:val="24"/>
          <w:szCs w:val="28"/>
          <w:lang w:eastAsia="ru-RU"/>
        </w:rPr>
        <w:t>;</w:t>
      </w:r>
    </w:p>
    <w:p w14:paraId="4107817D"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для VIII этапа 371 288 (Триста семьдесят одна тысяча двести восемьдесят восемь) рублей 00 копеек.</w:t>
      </w:r>
    </w:p>
    <w:p w14:paraId="57FF5CAB"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14:paraId="7A92F82A"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а) 1000 рублей, если цена Контракта не превышает 3 млн. рублей;</w:t>
      </w:r>
    </w:p>
    <w:p w14:paraId="7347609C"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б) 5000 рублей, если цена Контракта составляет от 3 млн. рублей до 50 млн. рублей (включительно);</w:t>
      </w:r>
    </w:p>
    <w:p w14:paraId="14523C88"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в) 10000 рублей, если цена Контракта составляет от 50 млн. рублей до 100 млн. рублей (включительно);</w:t>
      </w:r>
    </w:p>
    <w:p w14:paraId="31E8EAA0"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г) 100000 рублей, если цена Контракта превышает 100 млн. рублей.</w:t>
      </w:r>
    </w:p>
    <w:p w14:paraId="4F7DBEF6"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и составляет 100 000 (Сто тысяч) рублей 00 копеек.</w:t>
      </w:r>
    </w:p>
    <w:p w14:paraId="2613BE1B" w14:textId="5EF90622"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 xml:space="preserve">6.5. В случае если в соответствии с частью 6 статьи 30 Закона о контрактной системе Контрактом предусмотрено условие о гражданско-правовой ответственности Исполнителей за </w:t>
      </w:r>
      <w:r w:rsidRPr="00A96354">
        <w:rPr>
          <w:rFonts w:ascii="Times New Roman" w:eastAsia="Times New Roman" w:hAnsi="Times New Roman" w:cs="Times New Roman"/>
          <w:sz w:val="24"/>
          <w:szCs w:val="28"/>
          <w:lang w:eastAsia="ru-RU"/>
        </w:rPr>
        <w:lastRenderedPageBreak/>
        <w:t>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(пяти) процентов объема такого привлечения, установленного Контрактом и составляет 7 352 697 (Семь миллионов триста пятьдесят две тысячи шестьсот девяносто семь) рублей 01 копейк</w:t>
      </w:r>
      <w:r w:rsidR="00C15BC7">
        <w:rPr>
          <w:rFonts w:ascii="Times New Roman" w:eastAsia="Times New Roman" w:hAnsi="Times New Roman" w:cs="Times New Roman"/>
          <w:sz w:val="24"/>
          <w:szCs w:val="28"/>
          <w:lang w:eastAsia="ru-RU"/>
        </w:rPr>
        <w:t>у</w:t>
      </w:r>
      <w:r w:rsidRPr="00A96354">
        <w:rPr>
          <w:rFonts w:ascii="Times New Roman" w:eastAsia="Times New Roman" w:hAnsi="Times New Roman" w:cs="Times New Roman"/>
          <w:sz w:val="24"/>
          <w:szCs w:val="28"/>
          <w:lang w:eastAsia="ru-RU"/>
        </w:rPr>
        <w:t>.</w:t>
      </w:r>
    </w:p>
    <w:p w14:paraId="5E70EA5F"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CDC332D"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6A41812"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а) 1000 рублей, если цена Контракта не превышает 3 млн. рублей (включительно);</w:t>
      </w:r>
    </w:p>
    <w:p w14:paraId="303C3266"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б) 5000 рублей, если цена Контракта составляет от 3 млн. рублей до 50 млн. рублей (включительно);</w:t>
      </w:r>
    </w:p>
    <w:p w14:paraId="10662DF4"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в) 10000 рублей, если цена Контракта составляет от 50 млн. рублей до 100 млн. рублей (включительно);</w:t>
      </w:r>
    </w:p>
    <w:p w14:paraId="3AFD9447"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г) 100000 рублей, если цена Контракта превышает 100 млн. рублей.</w:t>
      </w:r>
    </w:p>
    <w:p w14:paraId="2D2E28D5"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и составляет 100 000 (Сто тысяч) рублей 00 копеек.</w:t>
      </w:r>
    </w:p>
    <w:p w14:paraId="5EE14054"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 xml:space="preserve">6.8.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A96354">
        <w:rPr>
          <w:rFonts w:ascii="Times New Roman" w:eastAsia="Times New Roman" w:hAnsi="Times New Roman" w:cs="Times New Roman"/>
          <w:sz w:val="24"/>
          <w:szCs w:val="24"/>
          <w:lang w:eastAsia="ru-RU"/>
        </w:rPr>
        <w:t>за исключением случаев, если законодательством РФ не установлен иной порядок начисления пени</w:t>
      </w:r>
      <w:r w:rsidRPr="00A96354">
        <w:rPr>
          <w:rFonts w:ascii="Times New Roman" w:eastAsia="Times New Roman" w:hAnsi="Times New Roman" w:cs="Times New Roman"/>
          <w:sz w:val="24"/>
          <w:szCs w:val="28"/>
          <w:lang w:eastAsia="ru-RU"/>
        </w:rPr>
        <w:t>.</w:t>
      </w:r>
    </w:p>
    <w:p w14:paraId="026DC544"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6.9.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483560A6"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42C99AD2"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6.11. Стороны Контракта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B4544F4"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6.12. Заказчик вправе уменьшить подлежащую выплате сумму за оказанные Услуги по этапу на сумму начисленной Исполнителю неустойки (штрафов, пени). В этом случае в Акте сдачи-приемки оказанных услуг по этапу, на основании которого принимаются оказанные Услуги по этапу, указываются: сумма, подлежащая оплате в соответствии 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p>
    <w:p w14:paraId="3B73163D"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8"/>
          <w:lang w:eastAsia="ru-RU"/>
        </w:rPr>
      </w:pPr>
      <w:r w:rsidRPr="00A96354">
        <w:rPr>
          <w:rFonts w:ascii="Times New Roman" w:eastAsia="Times New Roman" w:hAnsi="Times New Roman" w:cs="Times New Roman"/>
          <w:sz w:val="24"/>
          <w:szCs w:val="28"/>
          <w:lang w:eastAsia="ru-RU"/>
        </w:rPr>
        <w:t>6.13. Применение неустойки (штрафа, пеней) не освобождает Стороны от исполнения принятых на себя обязательств по Контракту.</w:t>
      </w:r>
    </w:p>
    <w:p w14:paraId="4928F495" w14:textId="77777777" w:rsidR="00A96354" w:rsidRPr="00A96354" w:rsidRDefault="00A96354" w:rsidP="00A96354">
      <w:pPr>
        <w:widowControl w:val="0"/>
        <w:autoSpaceDE w:val="0"/>
        <w:autoSpaceDN w:val="0"/>
        <w:adjustRightInd w:val="0"/>
        <w:spacing w:after="0" w:line="240" w:lineRule="auto"/>
        <w:jc w:val="both"/>
        <w:rPr>
          <w:rFonts w:ascii="Times New Roman" w:eastAsia="Calibri" w:hAnsi="Times New Roman" w:cs="Times New Roman"/>
          <w:sz w:val="24"/>
          <w:lang w:eastAsia="ru-RU"/>
        </w:rPr>
      </w:pPr>
    </w:p>
    <w:p w14:paraId="433BCA7A" w14:textId="77777777" w:rsidR="00A96354" w:rsidRPr="00A96354" w:rsidRDefault="00A96354" w:rsidP="00A96354">
      <w:pPr>
        <w:spacing w:after="0" w:line="240" w:lineRule="auto"/>
        <w:jc w:val="center"/>
        <w:rPr>
          <w:rFonts w:ascii="Times New Roman" w:eastAsia="Calibri" w:hAnsi="Times New Roman" w:cs="Times New Roman"/>
          <w:b/>
          <w:sz w:val="24"/>
          <w:szCs w:val="24"/>
          <w:lang w:eastAsia="ru-RU"/>
        </w:rPr>
      </w:pPr>
      <w:r w:rsidRPr="00A96354">
        <w:rPr>
          <w:rFonts w:ascii="Times New Roman" w:eastAsia="Calibri" w:hAnsi="Times New Roman" w:cs="Times New Roman"/>
          <w:b/>
          <w:sz w:val="24"/>
          <w:szCs w:val="24"/>
          <w:lang w:eastAsia="ru-RU"/>
        </w:rPr>
        <w:t>7. ОБЕСПЕЧЕНИЕ ИСПОЛНЕНИЯ КОНТРАКТА</w:t>
      </w:r>
    </w:p>
    <w:p w14:paraId="67D375B2"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7.1. В целях обеспечения исполнения Контракта Исполнитель представляет Заказчику обеспечение исполнения Контракта в форме (на выбор):</w:t>
      </w:r>
    </w:p>
    <w:p w14:paraId="36572387" w14:textId="77777777" w:rsidR="00A96354" w:rsidRPr="00A96354" w:rsidRDefault="00A96354" w:rsidP="00A96354">
      <w:pPr>
        <w:spacing w:after="0" w:line="240" w:lineRule="auto"/>
        <w:ind w:firstLine="567"/>
        <w:jc w:val="both"/>
        <w:rPr>
          <w:rFonts w:eastAsia="Calibri"/>
          <w:sz w:val="24"/>
          <w:szCs w:val="24"/>
          <w:lang w:eastAsia="ru-RU"/>
        </w:rPr>
      </w:pPr>
      <w:r w:rsidRPr="00A96354">
        <w:rPr>
          <w:rFonts w:ascii="Times New Roman" w:eastAsia="Calibri" w:hAnsi="Times New Roman" w:cs="Times New Roman"/>
          <w:sz w:val="24"/>
          <w:szCs w:val="24"/>
          <w:lang w:eastAsia="ru-RU"/>
        </w:rPr>
        <w:t xml:space="preserve">- предоставления безотзывной банковской гарантии, выданной банком, соответствующим требованиям постановления Правительства Российской Федерации от 12 апреля 2018 года № 440 «О требованиях к банкам, которые в праве выдавать банковские гарантии для обеспечения </w:t>
      </w:r>
      <w:r w:rsidRPr="00A96354">
        <w:rPr>
          <w:rFonts w:ascii="Times New Roman" w:eastAsia="Calibri" w:hAnsi="Times New Roman" w:cs="Times New Roman"/>
          <w:sz w:val="24"/>
          <w:szCs w:val="24"/>
          <w:lang w:eastAsia="ru-RU"/>
        </w:rPr>
        <w:lastRenderedPageBreak/>
        <w:t xml:space="preserve">заявок и исполнения контрактов», и соответствующей требованиям статьи 45 Закона о контрактной системе и постановления Правительства Российской Федерации от 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p>
    <w:p w14:paraId="47FAC12B"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внесения денежных средств на указанный Заказчиком в пункте 7.4 Контракта счет в размере, указанном в пункте 7.2 Контракта (далее - обеспечение исполнения Контракта).</w:t>
      </w:r>
    </w:p>
    <w:p w14:paraId="79D16144"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7.2. Обеспечение исполнения Контракта представляется на сумму 264 962 054 (Двести шестьдесят четыре миллиона девятьсот шестьдесят две тысячи пятьдесят четыре) рубля 70 копеек.</w:t>
      </w:r>
    </w:p>
    <w:p w14:paraId="708D54F4"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7.3. Срок действия безотзывной банковской гарантии должен превышать срок действия Контракта не менее чем на 1 (Один) месяц.</w:t>
      </w:r>
    </w:p>
    <w:p w14:paraId="7900FA2A"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7.4. Денежные средства, вносимые в обеспечение исполнения Контракта, должны быть перечислены в размере, установленном в пункте 7.2. Контракта, на следующие реквизиты:</w:t>
      </w:r>
    </w:p>
    <w:p w14:paraId="358A2242"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Министерство цифрового развития, связи и массовых коммуникаций Российской Федерации</w:t>
      </w:r>
    </w:p>
    <w:p w14:paraId="0F510157" w14:textId="77777777" w:rsidR="00A96354" w:rsidRPr="00A96354" w:rsidRDefault="00A96354" w:rsidP="00A96354">
      <w:pPr>
        <w:spacing w:after="0" w:line="240" w:lineRule="auto"/>
        <w:ind w:firstLine="567"/>
        <w:jc w:val="both"/>
        <w:rPr>
          <w:rFonts w:ascii="Times New Roman" w:hAnsi="Times New Roman" w:cs="Times New Roman"/>
          <w:sz w:val="24"/>
          <w:szCs w:val="24"/>
        </w:rPr>
      </w:pPr>
      <w:r w:rsidRPr="00A96354">
        <w:rPr>
          <w:rFonts w:ascii="Times New Roman" w:eastAsia="Times New Roman" w:hAnsi="Times New Roman" w:cs="Times New Roman"/>
          <w:sz w:val="24"/>
          <w:szCs w:val="24"/>
          <w:lang w:eastAsia="ru-RU"/>
        </w:rPr>
        <w:t>ИНН 7710474375 КПП 771001001</w:t>
      </w:r>
    </w:p>
    <w:p w14:paraId="31AD2566"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125375, г. Москва, ул. Тверская, д. 7</w:t>
      </w:r>
    </w:p>
    <w:p w14:paraId="5A8075C5"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Межрегиональное операционное управление Федерального казначейства (Министерство цифрового развития, связи и массовых коммуникаций Российской Федерации, л/с 05951000710)</w:t>
      </w:r>
    </w:p>
    <w:p w14:paraId="0D32FDDB"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р/сч 40302810900001001901</w:t>
      </w:r>
    </w:p>
    <w:p w14:paraId="784174A0"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Операционный департамент Банка России г. Москва 701</w:t>
      </w:r>
    </w:p>
    <w:p w14:paraId="02241591"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БИК 044501002</w:t>
      </w:r>
    </w:p>
    <w:p w14:paraId="3D5BFD78"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7.5. В случае если в качестве формы обеспечения исполнения Контракта выбрано внесение денежных средств, то обеспечение исполнения Контракта возвращается Исполнителю не позднее 30 (Тридцати) дней после исполнения (прекращения) всех обязательств по Контракту. Денежные средства возвращаются Заказчиком на основании письменного требования Исполнителя на банковский счет Исполнителя, указанный в письменном требовании.</w:t>
      </w:r>
    </w:p>
    <w:p w14:paraId="0D17BB5E"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7.6.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представленного обеспечения исполнения Контракта. При этом может быть изменен способ обеспечения исполнения Контракта.</w:t>
      </w:r>
    </w:p>
    <w:p w14:paraId="627BB64D" w14:textId="77777777" w:rsidR="00A96354" w:rsidRPr="00A96354" w:rsidRDefault="00A96354" w:rsidP="00A96354">
      <w:pPr>
        <w:spacing w:after="0" w:line="240" w:lineRule="auto"/>
        <w:ind w:firstLine="567"/>
        <w:jc w:val="both"/>
        <w:rPr>
          <w:rFonts w:ascii="Times New Roman" w:eastAsia="Calibri" w:hAnsi="Times New Roman" w:cs="Times New Roman"/>
          <w:bCs/>
          <w:sz w:val="24"/>
          <w:szCs w:val="24"/>
          <w:lang w:eastAsia="ru-RU"/>
        </w:rPr>
      </w:pPr>
      <w:r w:rsidRPr="00A96354">
        <w:rPr>
          <w:rFonts w:ascii="Times New Roman" w:eastAsia="Calibri" w:hAnsi="Times New Roman" w:cs="Times New Roman"/>
          <w:bCs/>
          <w:sz w:val="24"/>
          <w:szCs w:val="24"/>
          <w:lang w:eastAsia="ru-RU"/>
        </w:rPr>
        <w:t>7.7.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Исполнителем своих обязательств по Контракту, Исполнитель обязуется в течение 10 (Десяти) дней представить Заказчику иное (новое) надлежащее обеспечение исполнения Контракта в том же размере, что указан в пункте 7.2 Контракта. Действие указанного пункта не распространяется на случаи, если Исполнителем предоставлена банковская гарантия, не соответствующая требованиям Закона о контрактной системе.</w:t>
      </w:r>
    </w:p>
    <w:p w14:paraId="3F0D87CE" w14:textId="77777777" w:rsidR="00A96354" w:rsidRPr="00A96354" w:rsidRDefault="00A96354" w:rsidP="00A96354">
      <w:pPr>
        <w:spacing w:after="0" w:line="240" w:lineRule="auto"/>
        <w:ind w:firstLine="567"/>
        <w:jc w:val="both"/>
        <w:rPr>
          <w:rFonts w:ascii="Times New Roman" w:eastAsia="Calibri" w:hAnsi="Times New Roman" w:cs="Times New Roman"/>
          <w:bCs/>
          <w:sz w:val="24"/>
          <w:szCs w:val="24"/>
          <w:lang w:eastAsia="ru-RU"/>
        </w:rPr>
      </w:pPr>
      <w:r w:rsidRPr="00A96354">
        <w:rPr>
          <w:rFonts w:ascii="Times New Roman" w:eastAsia="Calibri" w:hAnsi="Times New Roman" w:cs="Times New Roman"/>
          <w:bCs/>
          <w:sz w:val="24"/>
          <w:szCs w:val="24"/>
          <w:lang w:eastAsia="ru-RU"/>
        </w:rPr>
        <w:t>7.8. При просрочке или неисполнении Исполнителем своих обязательств по Контракту Заказчик вправе удержать суммы штрафов и пеней из обеспечения исполнения Контракта.</w:t>
      </w:r>
    </w:p>
    <w:p w14:paraId="051FCFE4" w14:textId="77777777" w:rsidR="00A96354" w:rsidRPr="00A96354" w:rsidRDefault="00A96354" w:rsidP="00A96354">
      <w:pPr>
        <w:autoSpaceDE w:val="0"/>
        <w:autoSpaceDN w:val="0"/>
        <w:adjustRightInd w:val="0"/>
        <w:spacing w:after="0" w:line="240" w:lineRule="auto"/>
        <w:jc w:val="both"/>
        <w:rPr>
          <w:rFonts w:ascii="Times New Roman" w:eastAsia="Calibri" w:hAnsi="Times New Roman" w:cs="Times New Roman"/>
          <w:b/>
          <w:sz w:val="24"/>
          <w:szCs w:val="24"/>
          <w:lang w:eastAsia="ru-RU"/>
        </w:rPr>
      </w:pPr>
    </w:p>
    <w:p w14:paraId="30772071" w14:textId="77777777" w:rsidR="00A96354" w:rsidRPr="00A96354" w:rsidRDefault="00A96354" w:rsidP="00A96354">
      <w:pPr>
        <w:autoSpaceDE w:val="0"/>
        <w:autoSpaceDN w:val="0"/>
        <w:adjustRightInd w:val="0"/>
        <w:spacing w:after="0" w:line="240" w:lineRule="auto"/>
        <w:jc w:val="both"/>
        <w:rPr>
          <w:rFonts w:ascii="Times New Roman" w:eastAsia="Calibri" w:hAnsi="Times New Roman" w:cs="Times New Roman"/>
          <w:b/>
          <w:sz w:val="24"/>
          <w:szCs w:val="24"/>
          <w:lang w:eastAsia="ru-RU"/>
        </w:rPr>
      </w:pPr>
    </w:p>
    <w:p w14:paraId="652454E2" w14:textId="77777777" w:rsidR="00A96354" w:rsidRPr="00A96354" w:rsidRDefault="00A96354" w:rsidP="00A96354">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A96354">
        <w:rPr>
          <w:rFonts w:ascii="Times New Roman" w:eastAsia="Calibri" w:hAnsi="Times New Roman" w:cs="Times New Roman"/>
          <w:b/>
          <w:sz w:val="24"/>
          <w:szCs w:val="24"/>
          <w:lang w:eastAsia="ru-RU"/>
        </w:rPr>
        <w:t>8. ПОРЯДОК РАЗРЕШЕНИЯ СПОРОВ</w:t>
      </w:r>
    </w:p>
    <w:p w14:paraId="3DD94708"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8.1. Все споры и разногласия, которые могут возникнуть из Контракта между Сторонами, разрешаются в претензионном порядке.</w:t>
      </w:r>
    </w:p>
    <w:p w14:paraId="5386CB15" w14:textId="77777777" w:rsidR="00A96354" w:rsidRPr="00A96354" w:rsidRDefault="00A96354" w:rsidP="00A9635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xml:space="preserve">8.2. 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7529C1E9" w14:textId="77777777" w:rsidR="00A96354" w:rsidRPr="00A96354" w:rsidRDefault="00A96354" w:rsidP="00A96354">
      <w:pPr>
        <w:autoSpaceDE w:val="0"/>
        <w:autoSpaceDN w:val="0"/>
        <w:adjustRightInd w:val="0"/>
        <w:spacing w:after="0" w:line="240" w:lineRule="auto"/>
        <w:ind w:firstLine="567"/>
        <w:jc w:val="both"/>
        <w:rPr>
          <w:rFonts w:ascii="Times New Roman" w:hAnsi="Times New Roman" w:cs="Times New Roman"/>
          <w:sz w:val="24"/>
          <w:szCs w:val="24"/>
        </w:rPr>
      </w:pPr>
      <w:r w:rsidRPr="00A96354">
        <w:rPr>
          <w:rFonts w:ascii="Times New Roman" w:eastAsia="Calibri" w:hAnsi="Times New Roman" w:cs="Times New Roman"/>
          <w:sz w:val="24"/>
          <w:szCs w:val="24"/>
          <w:lang w:eastAsia="ru-RU"/>
        </w:rPr>
        <w:lastRenderedPageBreak/>
        <w:t>8.3. Срок рассмотрения писем, уведомлений или претензий не может превышать 10 (Десять) дней с даты их получения Стороной.</w:t>
      </w:r>
      <w:r w:rsidRPr="00A96354">
        <w:rPr>
          <w:rFonts w:ascii="Times New Roman" w:eastAsia="Times New Roman" w:hAnsi="Times New Roman" w:cs="Times New Roman"/>
          <w:sz w:val="24"/>
          <w:szCs w:val="24"/>
          <w:lang w:eastAsia="ru-RU"/>
        </w:rPr>
        <w:t xml:space="preserve"> </w:t>
      </w:r>
    </w:p>
    <w:p w14:paraId="5E010D51" w14:textId="77777777" w:rsidR="00A96354" w:rsidRPr="00A96354" w:rsidRDefault="00A96354" w:rsidP="00A9635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Times New Roman" w:hAnsi="Times New Roman" w:cs="Times New Roman"/>
          <w:sz w:val="24"/>
          <w:szCs w:val="24"/>
          <w:lang w:eastAsia="ru-RU"/>
        </w:rPr>
        <w:t>8</w:t>
      </w:r>
      <w:r w:rsidRPr="00A96354">
        <w:rPr>
          <w:rFonts w:ascii="Times New Roman" w:eastAsia="Calibri" w:hAnsi="Times New Roman" w:cs="Times New Roman"/>
          <w:sz w:val="24"/>
          <w:szCs w:val="24"/>
          <w:lang w:eastAsia="ru-RU"/>
        </w:rPr>
        <w:t>.4. При не 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14:paraId="6968B810" w14:textId="77777777" w:rsidR="00A96354" w:rsidRPr="00A96354" w:rsidRDefault="00A96354" w:rsidP="00A96354">
      <w:pPr>
        <w:tabs>
          <w:tab w:val="left" w:pos="7555"/>
        </w:tabs>
        <w:autoSpaceDE w:val="0"/>
        <w:autoSpaceDN w:val="0"/>
        <w:adjustRightInd w:val="0"/>
        <w:spacing w:after="0" w:line="240" w:lineRule="auto"/>
        <w:jc w:val="both"/>
        <w:rPr>
          <w:rFonts w:ascii="Times New Roman" w:eastAsia="Calibri" w:hAnsi="Times New Roman" w:cs="Times New Roman"/>
          <w:sz w:val="24"/>
          <w:szCs w:val="24"/>
          <w:lang w:eastAsia="ru-RU"/>
        </w:rPr>
      </w:pPr>
    </w:p>
    <w:p w14:paraId="716A1D45" w14:textId="77777777" w:rsidR="00A96354" w:rsidRPr="00A96354" w:rsidRDefault="00A96354" w:rsidP="00A96354">
      <w:pPr>
        <w:spacing w:after="0" w:line="240" w:lineRule="auto"/>
        <w:jc w:val="center"/>
        <w:rPr>
          <w:rFonts w:ascii="Times New Roman" w:eastAsia="Calibri" w:hAnsi="Times New Roman" w:cs="Times New Roman"/>
          <w:b/>
          <w:sz w:val="24"/>
          <w:szCs w:val="24"/>
          <w:lang w:eastAsia="ru-RU"/>
        </w:rPr>
      </w:pPr>
      <w:r w:rsidRPr="00A96354">
        <w:rPr>
          <w:rFonts w:ascii="Times New Roman" w:eastAsia="Calibri" w:hAnsi="Times New Roman" w:cs="Times New Roman"/>
          <w:b/>
          <w:sz w:val="24"/>
          <w:szCs w:val="24"/>
          <w:lang w:eastAsia="ru-RU"/>
        </w:rPr>
        <w:t>9. ПОРЯДОК ИЗМЕНЕНИЯ И РАСТОРЖЕНИЯ КОНТРАКТА</w:t>
      </w:r>
    </w:p>
    <w:p w14:paraId="0EF1C9A5" w14:textId="77777777" w:rsidR="00A96354" w:rsidRPr="00A96354" w:rsidRDefault="00A96354" w:rsidP="00A96354">
      <w:pPr>
        <w:shd w:val="clear" w:color="auto" w:fill="FFFFFF"/>
        <w:tabs>
          <w:tab w:val="left" w:pos="540"/>
        </w:tabs>
        <w:spacing w:after="0" w:line="240" w:lineRule="auto"/>
        <w:ind w:firstLine="567"/>
        <w:jc w:val="both"/>
        <w:rPr>
          <w:rFonts w:ascii="Times New Roman" w:eastAsia="Calibri" w:hAnsi="Times New Roman" w:cs="Times New Roman"/>
          <w:spacing w:val="-4"/>
          <w:sz w:val="24"/>
          <w:szCs w:val="24"/>
          <w:lang w:eastAsia="ru-RU"/>
        </w:rPr>
      </w:pPr>
      <w:r w:rsidRPr="00A96354">
        <w:rPr>
          <w:rFonts w:ascii="Times New Roman" w:eastAsia="Calibri" w:hAnsi="Times New Roman" w:cs="Times New Roman"/>
          <w:bCs/>
          <w:sz w:val="24"/>
          <w:szCs w:val="24"/>
          <w:lang w:eastAsia="ru-RU"/>
        </w:rPr>
        <w:t xml:space="preserve">9.1. </w:t>
      </w:r>
      <w:r w:rsidRPr="00A96354">
        <w:rPr>
          <w:rFonts w:ascii="Times New Roman" w:eastAsia="Calibri" w:hAnsi="Times New Roman" w:cs="Times New Roman"/>
          <w:spacing w:val="-4"/>
          <w:sz w:val="24"/>
          <w:szCs w:val="24"/>
          <w:lang w:eastAsia="ru-RU"/>
        </w:rPr>
        <w:t xml:space="preserve">В </w:t>
      </w:r>
      <w:r w:rsidRPr="00A96354">
        <w:rPr>
          <w:rFonts w:ascii="Times New Roman" w:eastAsia="Calibri" w:hAnsi="Times New Roman" w:cs="Times New Roman"/>
          <w:sz w:val="24"/>
          <w:szCs w:val="24"/>
          <w:lang w:eastAsia="ru-RU"/>
        </w:rPr>
        <w:t>Контракт</w:t>
      </w:r>
      <w:r w:rsidRPr="00A96354">
        <w:rPr>
          <w:rFonts w:ascii="Times New Roman" w:eastAsia="Calibri" w:hAnsi="Times New Roman" w:cs="Times New Roman"/>
          <w:spacing w:val="-4"/>
          <w:sz w:val="24"/>
          <w:szCs w:val="24"/>
          <w:lang w:eastAsia="ru-RU"/>
        </w:rPr>
        <w:t xml:space="preserve"> по письменному соглашению Сторон могут быть внесены изменения, не противоречащие законодательству Российской Федерации.</w:t>
      </w:r>
    </w:p>
    <w:p w14:paraId="6CD16FDE" w14:textId="77777777" w:rsidR="00A96354" w:rsidRPr="00A96354" w:rsidRDefault="00A96354" w:rsidP="00A96354">
      <w:pPr>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Calibri" w:hAnsi="Times New Roman" w:cs="Times New Roman"/>
          <w:sz w:val="24"/>
          <w:szCs w:val="24"/>
          <w:lang w:eastAsia="ru-RU"/>
        </w:rPr>
        <w:t>9.2. Любые изменения к Контракту будут действительны лишь в том случае, если они совершены в письменной форме и подписаны Сторонами.</w:t>
      </w:r>
      <w:r w:rsidRPr="00A96354">
        <w:rPr>
          <w:rFonts w:ascii="Times New Roman" w:eastAsia="Times New Roman" w:hAnsi="Times New Roman" w:cs="Times New Roman"/>
          <w:sz w:val="24"/>
          <w:szCs w:val="24"/>
          <w:lang w:eastAsia="ru-RU"/>
        </w:rPr>
        <w:t xml:space="preserve"> Все дополнительные соглашения к Контракту являются его неотъемлемой частью.</w:t>
      </w:r>
    </w:p>
    <w:p w14:paraId="39BD88F1"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xml:space="preserve">9.3. В перечень СЗО по согласованию Сторон могут быть включены СЗО, ранее не определенные Контрактом. Стоимость Услуг по подключению таких СЗО рассчитывается Исполнителем и предоставляется Заказчику на согласование. </w:t>
      </w:r>
    </w:p>
    <w:p w14:paraId="373B519B"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9.4. Изменения в перечень СЗО:</w:t>
      </w:r>
    </w:p>
    <w:p w14:paraId="79B668CB"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предусматривающие (а) изменение наименования и (или) адреса СЗО или (б) включение в него СЗО, ранее не определенных Контрактом, или (в) исключение из перечня СЗО, СЗО по иным основаниям, должны быть согласованы с органом, в ведении которого находятся СЗО.</w:t>
      </w:r>
    </w:p>
    <w:p w14:paraId="65DF2A81" w14:textId="77777777" w:rsidR="00A96354" w:rsidRPr="00A96354" w:rsidRDefault="00A96354" w:rsidP="00A96354">
      <w:pPr>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9.5. Изменение перечня СЗО, предусмотренное пунктом 4.2.17. Контракта, осуществляется путем заключения между Сторонами дополнительного соглашения.</w:t>
      </w:r>
    </w:p>
    <w:p w14:paraId="3D6E9352"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9.6.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6167F50"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96354">
        <w:rPr>
          <w:rFonts w:ascii="Times New Roman" w:eastAsia="Times New Roman" w:hAnsi="Times New Roman" w:cs="Times New Roman"/>
          <w:sz w:val="24"/>
          <w:szCs w:val="24"/>
          <w:lang w:eastAsia="ru-RU"/>
        </w:rPr>
        <w:t>9.7. Заказчик, по основаниям, указанным в Гражданском кодексе Российской Федерации, вправе принять решение об одностороннем отказе от исполнения Контракта в случае отступления Исполнителем при оказании Услуг от условий Контракта или при наличии иных недостатков результатов оказания Услуг, которые не были устранены в установленный Заказчиком разумный срок, либо являются существенными и неустранимыми в порядке, установленном Законом о контрактной системе.</w:t>
      </w:r>
    </w:p>
    <w:p w14:paraId="381F07B0"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9.8.  Заказчик принимает решение об одностороннем отказе от исполнения Контракта в случае</w:t>
      </w:r>
      <w:bookmarkStart w:id="1" w:name="dst171"/>
      <w:bookmarkEnd w:id="1"/>
      <w:r w:rsidRPr="00A96354">
        <w:rPr>
          <w:rFonts w:ascii="Times New Roman" w:eastAsia="Times New Roman" w:hAnsi="Times New Roman" w:cs="Times New Roman"/>
          <w:sz w:val="24"/>
          <w:szCs w:val="24"/>
          <w:lang w:eastAsia="ru-RU"/>
        </w:rPr>
        <w:t xml:space="preserve">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1976CCCC"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 w:name="_Toc362528247"/>
      <w:bookmarkStart w:id="3" w:name="_Toc362529199"/>
      <w:r w:rsidRPr="00A96354">
        <w:rPr>
          <w:rFonts w:ascii="Times New Roman" w:eastAsia="Times New Roman" w:hAnsi="Times New Roman" w:cs="Times New Roman"/>
          <w:sz w:val="24"/>
          <w:szCs w:val="24"/>
          <w:lang w:eastAsia="ru-RU"/>
        </w:rPr>
        <w:t>9.9.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14:paraId="7D9B6A20"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A96354">
        <w:rPr>
          <w:rFonts w:ascii="Times New Roman" w:eastAsia="Times New Roman" w:hAnsi="Times New Roman" w:cs="Times New Roman"/>
          <w:bCs/>
          <w:sz w:val="24"/>
          <w:szCs w:val="24"/>
          <w:lang w:eastAsia="ru-RU"/>
        </w:rPr>
        <w:t>9.10.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Исполнителя в форме преобразования, слияния или присоединения.</w:t>
      </w:r>
    </w:p>
    <w:p w14:paraId="4E433A6C"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14:paraId="04251130" w14:textId="77777777" w:rsidR="00A96354" w:rsidRPr="00A96354" w:rsidRDefault="00A96354" w:rsidP="00A96354">
      <w:pPr>
        <w:widowControl w:val="0"/>
        <w:tabs>
          <w:tab w:val="left" w:pos="567"/>
        </w:tabs>
        <w:spacing w:after="0" w:line="240" w:lineRule="auto"/>
        <w:jc w:val="center"/>
        <w:outlineLvl w:val="0"/>
        <w:rPr>
          <w:rFonts w:ascii="Times New Roman" w:eastAsia="Times New Roman" w:hAnsi="Times New Roman" w:cs="Times New Roman"/>
          <w:b/>
          <w:kern w:val="28"/>
          <w:sz w:val="24"/>
          <w:szCs w:val="24"/>
          <w:lang w:eastAsia="ru-RU"/>
        </w:rPr>
      </w:pPr>
      <w:r w:rsidRPr="00A96354">
        <w:rPr>
          <w:rFonts w:ascii="Times New Roman" w:eastAsia="Times New Roman" w:hAnsi="Times New Roman" w:cs="Times New Roman"/>
          <w:b/>
          <w:kern w:val="28"/>
          <w:sz w:val="24"/>
          <w:szCs w:val="24"/>
          <w:lang w:eastAsia="ru-RU"/>
        </w:rPr>
        <w:t>10. КОНФИДЕНЦИАЛЬНОСТЬ</w:t>
      </w:r>
      <w:bookmarkEnd w:id="2"/>
      <w:bookmarkEnd w:id="3"/>
    </w:p>
    <w:p w14:paraId="1D110AA6" w14:textId="77777777" w:rsidR="00A96354" w:rsidRPr="00A96354" w:rsidRDefault="00A96354" w:rsidP="00A96354">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bookmarkStart w:id="4" w:name="_Toc362528249"/>
      <w:bookmarkStart w:id="5" w:name="_Toc362529201"/>
      <w:r w:rsidRPr="00A96354">
        <w:rPr>
          <w:rFonts w:ascii="Times New Roman" w:eastAsia="Times New Roman" w:hAnsi="Times New Roman" w:cs="Times New Roman"/>
          <w:sz w:val="24"/>
          <w:szCs w:val="24"/>
          <w:lang w:eastAsia="ru-RU"/>
        </w:rPr>
        <w:t>10.1. Предоставляемая Сторонами друг другу юридическая, финансовая и иная информация, связанная с заключением и исполнением Контракта, в отношении которой распространяются требования Федерального закона от 29 июля 2004 г. № 98-ФЗ «О коммерческой тайне», Закона Российской Федерации от 21 июля 1993 г. № 5485-</w:t>
      </w:r>
      <w:r w:rsidRPr="00A96354">
        <w:rPr>
          <w:rFonts w:ascii="Times New Roman" w:eastAsia="Times New Roman" w:hAnsi="Times New Roman" w:cs="Times New Roman"/>
          <w:sz w:val="24"/>
          <w:szCs w:val="24"/>
          <w:lang w:val="en-US" w:eastAsia="ru-RU"/>
        </w:rPr>
        <w:t>I</w:t>
      </w:r>
      <w:r w:rsidRPr="00A96354">
        <w:rPr>
          <w:rFonts w:ascii="Times New Roman" w:eastAsia="Times New Roman" w:hAnsi="Times New Roman" w:cs="Times New Roman"/>
          <w:sz w:val="24"/>
          <w:szCs w:val="24"/>
          <w:lang w:eastAsia="ru-RU"/>
        </w:rPr>
        <w:t xml:space="preserve"> «О государственной тайне», считается информацией ограниченного доступа (далее – конфиденциальная информация).</w:t>
      </w:r>
    </w:p>
    <w:p w14:paraId="31D23C3A" w14:textId="77777777" w:rsidR="00A96354" w:rsidRPr="00A96354" w:rsidRDefault="00A96354" w:rsidP="00A96354">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 xml:space="preserve">10.2. Стороны обязуются, начиная с момента подписания и в течение 3 (Трех) лет после </w:t>
      </w:r>
      <w:r w:rsidRPr="00A96354">
        <w:rPr>
          <w:rFonts w:ascii="Times New Roman" w:eastAsia="Times New Roman" w:hAnsi="Times New Roman" w:cs="Times New Roman"/>
          <w:sz w:val="24"/>
          <w:szCs w:val="24"/>
          <w:lang w:eastAsia="ru-RU"/>
        </w:rPr>
        <w:lastRenderedPageBreak/>
        <w:t>прекращения действия Контракта, не передавать конфиденциальную информацию третьим лицам без письменного согласия другой Стороны.</w:t>
      </w:r>
      <w:bookmarkEnd w:id="4"/>
      <w:bookmarkEnd w:id="5"/>
    </w:p>
    <w:p w14:paraId="695D4034" w14:textId="77777777" w:rsidR="00A96354" w:rsidRPr="00A96354" w:rsidRDefault="00A96354" w:rsidP="00A96354">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bookmarkStart w:id="6" w:name="_Toc362528250"/>
      <w:bookmarkStart w:id="7" w:name="_Toc362529202"/>
      <w:r w:rsidRPr="00A96354">
        <w:rPr>
          <w:rFonts w:ascii="Times New Roman" w:eastAsia="Times New Roman" w:hAnsi="Times New Roman" w:cs="Times New Roman"/>
          <w:sz w:val="24"/>
          <w:szCs w:val="24"/>
          <w:lang w:eastAsia="ru-RU"/>
        </w:rPr>
        <w:t>10.3. Конфиденциальная информация должна иметь на момент ее раскрытия и передачи четкую маркировку, гриф или иное обозначение раскрывающей информацию Стороной.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bookmarkEnd w:id="6"/>
      <w:bookmarkEnd w:id="7"/>
    </w:p>
    <w:p w14:paraId="39750181" w14:textId="77777777" w:rsidR="00A96354" w:rsidRPr="00A96354" w:rsidRDefault="00A96354" w:rsidP="00A96354">
      <w:pPr>
        <w:widowControl w:val="0"/>
        <w:tabs>
          <w:tab w:val="left" w:pos="567"/>
        </w:tabs>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 которая на момент получения является общедоступной;</w:t>
      </w:r>
    </w:p>
    <w:p w14:paraId="58C779F1" w14:textId="77777777" w:rsidR="00A96354" w:rsidRPr="00A96354" w:rsidRDefault="00A96354" w:rsidP="00A96354">
      <w:pPr>
        <w:widowControl w:val="0"/>
        <w:tabs>
          <w:tab w:val="left" w:pos="567"/>
        </w:tabs>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 которая впоследствии законным образом приобретается от третьей стороны без продолжения ограничений на ее использование;</w:t>
      </w:r>
    </w:p>
    <w:p w14:paraId="779E08B6" w14:textId="77777777" w:rsidR="00A96354" w:rsidRPr="00A96354" w:rsidRDefault="00A96354" w:rsidP="00A96354">
      <w:pPr>
        <w:widowControl w:val="0"/>
        <w:tabs>
          <w:tab w:val="left" w:pos="567"/>
        </w:tabs>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 которая должна раскрываться уполномоченным государственным органам в соответствии с законодательством Российской Федерации.</w:t>
      </w:r>
    </w:p>
    <w:p w14:paraId="04C1191E" w14:textId="77777777" w:rsidR="00A96354" w:rsidRPr="00A96354" w:rsidRDefault="00A96354" w:rsidP="00A96354">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bookmarkStart w:id="8" w:name="_Toc362528251"/>
      <w:bookmarkStart w:id="9" w:name="_Toc362529203"/>
      <w:r w:rsidRPr="00A96354">
        <w:rPr>
          <w:rFonts w:ascii="Times New Roman" w:eastAsia="Times New Roman" w:hAnsi="Times New Roman" w:cs="Times New Roman"/>
          <w:sz w:val="24"/>
          <w:szCs w:val="24"/>
          <w:lang w:eastAsia="ru-RU"/>
        </w:rPr>
        <w:t>10.4. В случае сомнений относительно конфиденциальности любой полученной, передаваемой и раскрываемой информации, которая становится известной Исполнителю, Исполнитель обязуется незамедлительно обратиться к Заказчику за разъяснениями.</w:t>
      </w:r>
      <w:bookmarkEnd w:id="8"/>
      <w:bookmarkEnd w:id="9"/>
    </w:p>
    <w:p w14:paraId="7EED560E" w14:textId="77777777" w:rsidR="00A96354" w:rsidRPr="00A96354" w:rsidRDefault="00A96354" w:rsidP="00A96354">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bookmarkStart w:id="10" w:name="_Toc362528252"/>
      <w:bookmarkStart w:id="11" w:name="_Toc362529204"/>
      <w:r w:rsidRPr="00A96354">
        <w:rPr>
          <w:rFonts w:ascii="Times New Roman" w:eastAsia="Times New Roman" w:hAnsi="Times New Roman" w:cs="Times New Roman"/>
          <w:sz w:val="24"/>
          <w:szCs w:val="24"/>
          <w:lang w:eastAsia="ru-RU"/>
        </w:rPr>
        <w:t>10.5. 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 относящейся к Контракту.</w:t>
      </w:r>
      <w:bookmarkEnd w:id="10"/>
      <w:bookmarkEnd w:id="11"/>
    </w:p>
    <w:p w14:paraId="720B6632" w14:textId="77777777" w:rsidR="00A96354" w:rsidRPr="00A96354" w:rsidRDefault="00A96354" w:rsidP="00A96354">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bookmarkStart w:id="12" w:name="_Toc362528253"/>
      <w:bookmarkStart w:id="13" w:name="_Toc362529205"/>
      <w:r w:rsidRPr="00A96354">
        <w:rPr>
          <w:rFonts w:ascii="Times New Roman" w:eastAsia="Times New Roman" w:hAnsi="Times New Roman" w:cs="Times New Roman"/>
          <w:sz w:val="24"/>
          <w:szCs w:val="24"/>
          <w:lang w:eastAsia="ru-RU"/>
        </w:rPr>
        <w:t>10.6. В случае возникновения необходимости в допуске к государственной тайне Стороны обязуются оформить необходимые соглашения, контракты (договоры) в соответствии с Законом Российской Федерации от 21 июля 1993 г. № 5485</w:t>
      </w:r>
      <w:r w:rsidRPr="00A96354">
        <w:rPr>
          <w:rFonts w:ascii="Times New Roman" w:eastAsia="Times New Roman" w:hAnsi="Times New Roman" w:cs="Times New Roman"/>
          <w:sz w:val="24"/>
          <w:szCs w:val="24"/>
          <w:lang w:eastAsia="ru-RU"/>
        </w:rPr>
        <w:noBreakHyphen/>
      </w:r>
      <w:r w:rsidRPr="00A96354">
        <w:rPr>
          <w:rFonts w:ascii="Times New Roman" w:eastAsia="Times New Roman" w:hAnsi="Times New Roman" w:cs="Times New Roman"/>
          <w:sz w:val="24"/>
          <w:szCs w:val="24"/>
          <w:lang w:val="en-US" w:eastAsia="ru-RU"/>
        </w:rPr>
        <w:t>I</w:t>
      </w:r>
      <w:r w:rsidRPr="00A96354">
        <w:rPr>
          <w:rFonts w:ascii="Times New Roman" w:eastAsia="Times New Roman" w:hAnsi="Times New Roman" w:cs="Times New Roman"/>
          <w:sz w:val="24"/>
          <w:szCs w:val="24"/>
          <w:lang w:eastAsia="ru-RU"/>
        </w:rPr>
        <w:t xml:space="preserve"> «О государственной тайне», а также другими нормативными актами, регламентирующими защиту государственной тайны.</w:t>
      </w:r>
      <w:bookmarkEnd w:id="12"/>
      <w:bookmarkEnd w:id="13"/>
    </w:p>
    <w:p w14:paraId="3A5C89F8" w14:textId="77777777" w:rsidR="00A96354" w:rsidRPr="00A96354" w:rsidRDefault="00A96354" w:rsidP="00A96354">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p>
    <w:p w14:paraId="0B25C80A" w14:textId="77777777" w:rsidR="00A96354" w:rsidRPr="00A96354" w:rsidRDefault="00A96354" w:rsidP="00A96354">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A96354">
        <w:rPr>
          <w:rFonts w:ascii="Times New Roman" w:eastAsia="Calibri" w:hAnsi="Times New Roman" w:cs="Times New Roman"/>
          <w:b/>
          <w:bCs/>
          <w:sz w:val="24"/>
          <w:szCs w:val="24"/>
          <w:lang w:eastAsia="ru-RU"/>
        </w:rPr>
        <w:t>11. НЕПРЕОДОЛИМАЯ СИЛА</w:t>
      </w:r>
    </w:p>
    <w:p w14:paraId="4377CC0C" w14:textId="77777777"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11.1. Для целей Контракта «непреодолимая сила» означает чрезвычайное и непредотвратимое 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Исполнителя для целей Контракта не является обстоятельством непреодолимой силы.</w:t>
      </w:r>
    </w:p>
    <w:p w14:paraId="65DBCCD6" w14:textId="77777777"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11.2. 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Контракта.</w:t>
      </w:r>
    </w:p>
    <w:p w14:paraId="3C4E1DD6" w14:textId="77777777"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11.3. При возникновении обстоятельств непреодолимой силы, если от Заказчика не поступает иных письменных инструкций, Исполнитель обязуется предпринять все возможные меры для надлежащего выполнения своих обязательств по Контракту.</w:t>
      </w:r>
    </w:p>
    <w:p w14:paraId="1BDB6A65" w14:textId="77777777"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11.4.</w:t>
      </w:r>
      <w:r w:rsidRPr="00A96354">
        <w:rPr>
          <w:rFonts w:ascii="Times New Roman" w:eastAsia="Calibri" w:hAnsi="Times New Roman" w:cs="Times New Roman"/>
          <w:sz w:val="24"/>
          <w:szCs w:val="24"/>
          <w:lang w:eastAsia="ru-RU"/>
        </w:rPr>
        <w:tab/>
        <w:t>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наступления этого события, и также в максимально короткий срок сообщить о восстановлении нормальных условий.</w:t>
      </w:r>
    </w:p>
    <w:p w14:paraId="08F7D5BC" w14:textId="77777777" w:rsidR="00A96354" w:rsidRPr="00A96354" w:rsidRDefault="00A96354" w:rsidP="00A96354">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p>
    <w:p w14:paraId="26CF4EF0" w14:textId="77777777" w:rsidR="00A96354" w:rsidRPr="00A96354" w:rsidRDefault="00A96354" w:rsidP="00A96354">
      <w:pPr>
        <w:widowControl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28"/>
          <w:sz w:val="24"/>
          <w:szCs w:val="24"/>
          <w:lang w:eastAsia="ru-RU"/>
        </w:rPr>
      </w:pPr>
      <w:r w:rsidRPr="00A96354">
        <w:rPr>
          <w:rFonts w:ascii="Times New Roman" w:eastAsia="Times New Roman" w:hAnsi="Times New Roman" w:cs="Times New Roman"/>
          <w:b/>
          <w:kern w:val="28"/>
          <w:sz w:val="24"/>
          <w:szCs w:val="24"/>
          <w:lang w:eastAsia="ru-RU"/>
        </w:rPr>
        <w:lastRenderedPageBreak/>
        <w:t>12. СРОК ДЕЙСТВИЯ КОНТРАКТА</w:t>
      </w:r>
    </w:p>
    <w:p w14:paraId="7A140528" w14:textId="77777777" w:rsidR="00A96354" w:rsidRPr="00A96354" w:rsidRDefault="00A96354" w:rsidP="00A96354">
      <w:pPr>
        <w:widowControl w:val="0"/>
        <w:tabs>
          <w:tab w:val="left" w:pos="1560"/>
        </w:tabs>
        <w:autoSpaceDE w:val="0"/>
        <w:autoSpaceDN w:val="0"/>
        <w:adjustRightInd w:val="0"/>
        <w:spacing w:after="0" w:line="240" w:lineRule="auto"/>
        <w:ind w:firstLine="567"/>
        <w:jc w:val="both"/>
        <w:textAlignment w:val="baseline"/>
        <w:rPr>
          <w:rFonts w:ascii="Times New Roman" w:eastAsia="Times New Roman" w:hAnsi="Times New Roman" w:cs="Times New Roman"/>
          <w:snapToGrid w:val="0"/>
          <w:sz w:val="24"/>
          <w:szCs w:val="24"/>
          <w:lang w:eastAsia="ru-RU"/>
        </w:rPr>
      </w:pPr>
      <w:r w:rsidRPr="00A96354">
        <w:rPr>
          <w:rFonts w:ascii="Times New Roman" w:eastAsia="Times New Roman" w:hAnsi="Times New Roman" w:cs="Times New Roman"/>
          <w:snapToGrid w:val="0"/>
          <w:sz w:val="24"/>
          <w:szCs w:val="24"/>
          <w:lang w:eastAsia="ru-RU"/>
        </w:rPr>
        <w:t xml:space="preserve">12.1. Контракт вступает в силу с даты его подписания Сторонами и действует </w:t>
      </w:r>
      <w:r w:rsidRPr="00A96354">
        <w:rPr>
          <w:rFonts w:ascii="Times New Roman" w:eastAsia="Times New Roman" w:hAnsi="Times New Roman" w:cs="Times New Roman"/>
          <w:snapToGrid w:val="0"/>
          <w:sz w:val="24"/>
          <w:szCs w:val="24"/>
          <w:lang w:eastAsia="ru-RU"/>
        </w:rPr>
        <w:br/>
        <w:t>до «31» декабря 2021 года.</w:t>
      </w:r>
    </w:p>
    <w:p w14:paraId="6D16C3AB" w14:textId="77777777" w:rsidR="00A96354" w:rsidRPr="00A96354" w:rsidRDefault="00A96354" w:rsidP="00A96354">
      <w:pPr>
        <w:widowControl w:val="0"/>
        <w:autoSpaceDE w:val="0"/>
        <w:autoSpaceDN w:val="0"/>
        <w:adjustRightInd w:val="0"/>
        <w:spacing w:after="0" w:line="240" w:lineRule="auto"/>
        <w:ind w:firstLine="567"/>
        <w:jc w:val="both"/>
        <w:textAlignment w:val="baseline"/>
        <w:rPr>
          <w:rFonts w:ascii="Times New Roman" w:eastAsia="Times New Roman" w:hAnsi="Times New Roman" w:cs="Times New Roman"/>
          <w:snapToGrid w:val="0"/>
          <w:sz w:val="24"/>
          <w:szCs w:val="24"/>
          <w:lang w:eastAsia="ru-RU"/>
        </w:rPr>
      </w:pPr>
      <w:r w:rsidRPr="00A96354">
        <w:rPr>
          <w:rFonts w:ascii="Times New Roman" w:eastAsia="Times New Roman" w:hAnsi="Times New Roman" w:cs="Times New Roman"/>
          <w:snapToGrid w:val="0"/>
          <w:sz w:val="24"/>
          <w:szCs w:val="24"/>
          <w:lang w:eastAsia="ru-RU"/>
        </w:rPr>
        <w:t>12.2. Обязательства Сторон, не исполненные до даты истечения срока действия Контракта, указанного в пункте 12.1 Контракта, подлежат исполнению в полном объеме.</w:t>
      </w:r>
    </w:p>
    <w:p w14:paraId="1D5D65F1" w14:textId="77777777" w:rsidR="00A96354" w:rsidRPr="00A96354" w:rsidRDefault="00A96354" w:rsidP="00A96354">
      <w:pPr>
        <w:widowControl w:val="0"/>
        <w:spacing w:after="0" w:line="240" w:lineRule="auto"/>
        <w:jc w:val="both"/>
        <w:rPr>
          <w:rFonts w:ascii="Times New Roman" w:eastAsia="Times New Roman" w:hAnsi="Times New Roman" w:cs="Times New Roman"/>
          <w:sz w:val="24"/>
          <w:szCs w:val="24"/>
          <w:lang w:eastAsia="ru-RU"/>
        </w:rPr>
      </w:pPr>
    </w:p>
    <w:p w14:paraId="231C9AE8" w14:textId="77777777" w:rsidR="00A96354" w:rsidRPr="00A96354" w:rsidRDefault="00A96354" w:rsidP="00A96354">
      <w:pPr>
        <w:widowControl w:val="0"/>
        <w:autoSpaceDE w:val="0"/>
        <w:autoSpaceDN w:val="0"/>
        <w:adjustRightInd w:val="0"/>
        <w:spacing w:after="0" w:line="240" w:lineRule="auto"/>
        <w:jc w:val="center"/>
        <w:rPr>
          <w:rFonts w:ascii="Times New Roman" w:eastAsia="Calibri" w:hAnsi="Times New Roman" w:cs="Times New Roman"/>
          <w:b/>
          <w:bCs/>
          <w:lang w:eastAsia="ru-RU"/>
        </w:rPr>
      </w:pPr>
      <w:r w:rsidRPr="00A96354">
        <w:rPr>
          <w:rFonts w:ascii="Times New Roman" w:eastAsia="Calibri" w:hAnsi="Times New Roman" w:cs="Times New Roman"/>
          <w:b/>
          <w:bCs/>
          <w:sz w:val="24"/>
          <w:szCs w:val="24"/>
          <w:lang w:eastAsia="ru-RU"/>
        </w:rPr>
        <w:t>13. ЗАКЛЮЧИТЕЛЬНЫЕ ПОЛОЖЕНИЯ</w:t>
      </w:r>
    </w:p>
    <w:p w14:paraId="1B6F6D48"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13.1. Все приложения к Контракту, указанные в разделе 14 Контракта, являются его неотъемлемой частью.</w:t>
      </w:r>
    </w:p>
    <w:p w14:paraId="1CC02313" w14:textId="77777777" w:rsidR="00A96354" w:rsidRPr="00A96354" w:rsidRDefault="00A96354" w:rsidP="00A96354">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13.2. Вся относящаяся к Контракту переписка и другая документация, которой обмениваются Стороны, должны быть составлены и подписаны на русском языке. При предоставлении информации, в том числе технической, на иностранных языках к ней должен прилагаться перевод, который при наличии расхождений между ним и предоставленной информацией будет иметь преимущественную юридическую силу, при условии ответственности представившей данные документы Стороны за аутентичность перевода.</w:t>
      </w:r>
    </w:p>
    <w:p w14:paraId="120E410F" w14:textId="77777777" w:rsidR="00A96354" w:rsidRPr="00A96354" w:rsidRDefault="00A96354" w:rsidP="00A96354">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A96354">
        <w:rPr>
          <w:rFonts w:ascii="Times New Roman" w:eastAsia="Calibri" w:hAnsi="Times New Roman" w:cs="Times New Roman"/>
          <w:bCs/>
          <w:iCs/>
          <w:sz w:val="24"/>
          <w:szCs w:val="24"/>
          <w:lang w:eastAsia="ru-RU"/>
        </w:rPr>
        <w:t>13.3. При изменении почтового адреса, адреса места нахождения, банковских реквизитов, а также в случае реорганизации Стороны обязаны незамедлительно уведомить об этом друг друга.</w:t>
      </w:r>
      <w:r w:rsidRPr="00A96354">
        <w:rPr>
          <w:rFonts w:ascii="Times New Roman" w:eastAsia="Times New Roman" w:hAnsi="Times New Roman" w:cs="Times New Roman"/>
          <w:sz w:val="24"/>
          <w:szCs w:val="24"/>
          <w:lang w:eastAsia="ru-RU"/>
        </w:rPr>
        <w:t xml:space="preserve"> </w:t>
      </w:r>
      <w:r w:rsidRPr="00A96354">
        <w:rPr>
          <w:rFonts w:ascii="Times New Roman" w:eastAsia="Calibri" w:hAnsi="Times New Roman" w:cs="Times New Roman"/>
          <w:bCs/>
          <w:iCs/>
          <w:sz w:val="24"/>
          <w:szCs w:val="24"/>
          <w:lang w:eastAsia="ru-RU"/>
        </w:rPr>
        <w:t>В случае если Исполнитель не уведомил Заказчика об изменении его банковских реквизитов, риски, связанные с перечислением Заказчиком денежных средств на указанный в Контракте счет Исполнителя, несет Исполнитель.</w:t>
      </w:r>
    </w:p>
    <w:p w14:paraId="47E295EB" w14:textId="77777777"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13.4. Контракт составлен в 2 (Двух) подлинных экземплярах, имеющих равную юридическую силу.</w:t>
      </w:r>
    </w:p>
    <w:p w14:paraId="5A9E3E6C" w14:textId="77777777" w:rsidR="00A96354" w:rsidRPr="00A96354" w:rsidRDefault="00A96354" w:rsidP="00A96354">
      <w:pPr>
        <w:widowControl w:val="0"/>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13.5. Во всем остальном, что не предусмотрено Контрактом Стороны руководствуются законодательством Российской Федерации.</w:t>
      </w:r>
    </w:p>
    <w:p w14:paraId="03CD9E37" w14:textId="77777777" w:rsidR="00A96354" w:rsidRPr="00A96354" w:rsidRDefault="00A96354" w:rsidP="00A96354">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eastAsia="Calibri" w:hAnsi="Times New Roman" w:cs="Times New Roman"/>
          <w:sz w:val="24"/>
          <w:szCs w:val="24"/>
          <w:lang w:eastAsia="ru-RU"/>
        </w:rPr>
      </w:pPr>
    </w:p>
    <w:p w14:paraId="023B4374" w14:textId="77777777" w:rsidR="00A96354" w:rsidRPr="00A96354" w:rsidRDefault="00A96354" w:rsidP="00A96354">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eastAsia="Calibri" w:hAnsi="Times New Roman" w:cs="Times New Roman"/>
          <w:b/>
          <w:bCs/>
          <w:sz w:val="24"/>
          <w:szCs w:val="24"/>
          <w:lang w:eastAsia="ru-RU"/>
        </w:rPr>
      </w:pPr>
      <w:r w:rsidRPr="00A96354">
        <w:rPr>
          <w:rFonts w:ascii="Times New Roman" w:eastAsia="Calibri" w:hAnsi="Times New Roman" w:cs="Times New Roman"/>
          <w:b/>
          <w:bCs/>
          <w:sz w:val="24"/>
          <w:szCs w:val="24"/>
          <w:lang w:eastAsia="ru-RU"/>
        </w:rPr>
        <w:t>14. ПЕРЕЧЕНЬ ПРИЛОЖЕНИЙ</w:t>
      </w:r>
    </w:p>
    <w:p w14:paraId="369777B5" w14:textId="77777777" w:rsidR="00A96354" w:rsidRPr="00A96354" w:rsidRDefault="00A96354" w:rsidP="00A96354">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14.1. Приложение № 1 – Техническое задание 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 в которых проходят службу лица, имеющие специальные звания полиции</w:t>
      </w:r>
      <w:r w:rsidRPr="00A96354">
        <w:rPr>
          <w:rFonts w:ascii="Times New Roman" w:eastAsia="Times New Roman" w:hAnsi="Times New Roman" w:cs="Times New Roman"/>
          <w:sz w:val="24"/>
          <w:szCs w:val="24"/>
          <w:lang w:eastAsia="ru-RU"/>
        </w:rPr>
        <w:t xml:space="preserve"> </w:t>
      </w:r>
      <w:r w:rsidRPr="00A96354">
        <w:rPr>
          <w:rFonts w:ascii="Times New Roman" w:eastAsia="Calibri" w:hAnsi="Times New Roman" w:cs="Times New Roman"/>
          <w:sz w:val="24"/>
          <w:szCs w:val="24"/>
          <w:lang w:eastAsia="ru-RU"/>
        </w:rPr>
        <w:t xml:space="preserve">в Ростовской области. </w:t>
      </w:r>
    </w:p>
    <w:p w14:paraId="6BD827EE" w14:textId="77777777" w:rsidR="00A96354" w:rsidRPr="00A96354" w:rsidRDefault="00A96354" w:rsidP="00A96354">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567"/>
        <w:jc w:val="both"/>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 xml:space="preserve">14.2. Приложение № 2 – Форма Акта сдачи-приемки оказанных услуг по этапу. </w:t>
      </w:r>
    </w:p>
    <w:p w14:paraId="0DC8A0FF" w14:textId="77777777" w:rsidR="00A96354" w:rsidRPr="00A96354" w:rsidRDefault="00A96354" w:rsidP="00A96354">
      <w:pPr>
        <w:widowControl w:val="0"/>
        <w:tabs>
          <w:tab w:val="left" w:pos="426"/>
        </w:tabs>
        <w:autoSpaceDE w:val="0"/>
        <w:autoSpaceDN w:val="0"/>
        <w:adjustRightInd w:val="0"/>
        <w:spacing w:after="0" w:line="240" w:lineRule="auto"/>
        <w:jc w:val="center"/>
        <w:rPr>
          <w:rFonts w:ascii="Times New Roman" w:eastAsia="Calibri" w:hAnsi="Times New Roman" w:cs="Times New Roman"/>
          <w:b/>
          <w:bCs/>
          <w:sz w:val="24"/>
          <w:szCs w:val="24"/>
          <w:lang w:eastAsia="ru-RU"/>
        </w:rPr>
      </w:pPr>
    </w:p>
    <w:p w14:paraId="64D50CBC" w14:textId="77777777" w:rsidR="00A96354" w:rsidRPr="00A96354" w:rsidRDefault="00A96354" w:rsidP="00A96354">
      <w:pPr>
        <w:widowControl w:val="0"/>
        <w:tabs>
          <w:tab w:val="left" w:pos="426"/>
        </w:tabs>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A96354">
        <w:rPr>
          <w:rFonts w:ascii="Times New Roman" w:eastAsia="Calibri" w:hAnsi="Times New Roman" w:cs="Times New Roman"/>
          <w:b/>
          <w:bCs/>
          <w:sz w:val="24"/>
          <w:szCs w:val="24"/>
          <w:lang w:eastAsia="ru-RU"/>
        </w:rPr>
        <w:t>15. АДРЕСА И БАНКОВСКИЕ РЕКВИЗИТЫ СТОРОН</w:t>
      </w:r>
    </w:p>
    <w:p w14:paraId="5C5667AE" w14:textId="77777777" w:rsidR="00A96354" w:rsidRPr="00A96354" w:rsidRDefault="00A96354" w:rsidP="00A96354">
      <w:pPr>
        <w:widowControl w:val="0"/>
        <w:tabs>
          <w:tab w:val="left" w:pos="426"/>
        </w:tabs>
        <w:autoSpaceDE w:val="0"/>
        <w:autoSpaceDN w:val="0"/>
        <w:adjustRightInd w:val="0"/>
        <w:spacing w:after="0" w:line="240" w:lineRule="auto"/>
        <w:jc w:val="center"/>
        <w:rPr>
          <w:rFonts w:ascii="Times New Roman" w:eastAsia="Calibri" w:hAnsi="Times New Roman" w:cs="Times New Roman"/>
          <w:b/>
          <w:bCs/>
          <w:sz w:val="24"/>
          <w:szCs w:val="24"/>
          <w:lang w:eastAsia="ru-RU"/>
        </w:rPr>
      </w:pPr>
    </w:p>
    <w:tbl>
      <w:tblPr>
        <w:tblW w:w="5100" w:type="pct"/>
        <w:tblLayout w:type="fixed"/>
        <w:tblLook w:val="04A0" w:firstRow="1" w:lastRow="0" w:firstColumn="1" w:lastColumn="0" w:noHBand="0" w:noVBand="1"/>
      </w:tblPr>
      <w:tblGrid>
        <w:gridCol w:w="5052"/>
        <w:gridCol w:w="451"/>
        <w:gridCol w:w="4838"/>
      </w:tblGrid>
      <w:tr w:rsidR="00A96354" w:rsidRPr="00A96354" w14:paraId="7AD1B61E" w14:textId="77777777" w:rsidTr="007367CE">
        <w:trPr>
          <w:trHeight w:val="1418"/>
        </w:trPr>
        <w:tc>
          <w:tcPr>
            <w:tcW w:w="5041" w:type="dxa"/>
          </w:tcPr>
          <w:p w14:paraId="79D460D0"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b/>
                <w:bCs/>
                <w:sz w:val="24"/>
                <w:szCs w:val="24"/>
                <w:lang w:eastAsia="ru-RU"/>
              </w:rPr>
            </w:pPr>
            <w:r w:rsidRPr="00A96354">
              <w:rPr>
                <w:rFonts w:ascii="Times New Roman" w:eastAsia="Times New Roman" w:hAnsi="Times New Roman" w:cs="Times New Roman"/>
                <w:b/>
                <w:bCs/>
                <w:sz w:val="24"/>
                <w:szCs w:val="24"/>
                <w:lang w:eastAsia="ru-RU"/>
              </w:rPr>
              <w:t>ЗАКАЗЧИК:</w:t>
            </w:r>
          </w:p>
          <w:p w14:paraId="63930D43"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b/>
                <w:bCs/>
                <w:sz w:val="24"/>
                <w:szCs w:val="24"/>
                <w:lang w:eastAsia="ru-RU"/>
              </w:rPr>
            </w:pPr>
            <w:r w:rsidRPr="00A96354">
              <w:rPr>
                <w:rFonts w:ascii="Times New Roman" w:eastAsia="Times New Roman" w:hAnsi="Times New Roman" w:cs="Times New Roman"/>
                <w:b/>
                <w:bCs/>
                <w:sz w:val="24"/>
                <w:szCs w:val="24"/>
                <w:lang w:eastAsia="ru-RU"/>
              </w:rPr>
              <w:t xml:space="preserve">Министерство цифрового развития, </w:t>
            </w:r>
          </w:p>
          <w:p w14:paraId="1B70AD5E"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b/>
                <w:bCs/>
                <w:sz w:val="24"/>
                <w:szCs w:val="24"/>
                <w:lang w:eastAsia="ru-RU"/>
              </w:rPr>
            </w:pPr>
            <w:r w:rsidRPr="00A96354">
              <w:rPr>
                <w:rFonts w:ascii="Times New Roman" w:eastAsia="Times New Roman" w:hAnsi="Times New Roman" w:cs="Times New Roman"/>
                <w:b/>
                <w:bCs/>
                <w:sz w:val="24"/>
                <w:szCs w:val="24"/>
                <w:lang w:eastAsia="ru-RU"/>
              </w:rPr>
              <w:t>связи и массовых коммуникаций Российской Федерации</w:t>
            </w:r>
          </w:p>
          <w:p w14:paraId="4CB7A373" w14:textId="77777777" w:rsidR="00A96354" w:rsidRPr="00A96354" w:rsidRDefault="00A96354" w:rsidP="00A96354">
            <w:pPr>
              <w:spacing w:after="0" w:line="240" w:lineRule="auto"/>
              <w:jc w:val="both"/>
              <w:rPr>
                <w:rFonts w:ascii="Times New Roman" w:eastAsia="Times New Roman" w:hAnsi="Times New Roman" w:cs="Times New Roman"/>
                <w:lang w:eastAsia="ru-RU"/>
              </w:rPr>
            </w:pPr>
          </w:p>
          <w:p w14:paraId="3C064460" w14:textId="77777777" w:rsidR="00A96354" w:rsidRPr="00A96354" w:rsidRDefault="00A96354" w:rsidP="00A96354">
            <w:pPr>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lang w:eastAsia="ru-RU"/>
              </w:rPr>
              <w:t>ИНН: 7710474375, КПП: 771001001,</w:t>
            </w:r>
          </w:p>
          <w:p w14:paraId="5779E94C" w14:textId="77777777" w:rsidR="00A96354" w:rsidRPr="00A96354" w:rsidRDefault="00A96354" w:rsidP="00A96354">
            <w:pPr>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lang w:eastAsia="ru-RU"/>
              </w:rPr>
              <w:t>Юридический адрес:</w:t>
            </w:r>
          </w:p>
          <w:p w14:paraId="7AF7DAF4" w14:textId="77777777" w:rsidR="00A96354" w:rsidRPr="00A96354" w:rsidRDefault="00A96354" w:rsidP="00A96354">
            <w:pPr>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lang w:eastAsia="ru-RU"/>
              </w:rPr>
              <w:t>125375, г. Москва, ул. Тверская, д.7</w:t>
            </w:r>
          </w:p>
          <w:p w14:paraId="1197B463" w14:textId="77777777" w:rsidR="00A96354" w:rsidRPr="00A96354" w:rsidRDefault="00A96354" w:rsidP="00A96354">
            <w:pPr>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lang w:eastAsia="ru-RU"/>
              </w:rPr>
              <w:t>Фактический адрес:</w:t>
            </w:r>
          </w:p>
          <w:p w14:paraId="03EFE341" w14:textId="77777777" w:rsidR="00A96354" w:rsidRPr="00A96354" w:rsidRDefault="00A96354" w:rsidP="00A96354">
            <w:pPr>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lang w:eastAsia="ru-RU"/>
              </w:rPr>
              <w:t xml:space="preserve">125039, г. Москва, Пресненская наб., </w:t>
            </w:r>
          </w:p>
          <w:p w14:paraId="24EDEB50" w14:textId="77777777" w:rsidR="00A96354" w:rsidRPr="00A96354" w:rsidRDefault="00A96354" w:rsidP="00A96354">
            <w:pPr>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lang w:eastAsia="ru-RU"/>
              </w:rPr>
              <w:t>д. 10, стр. 2</w:t>
            </w:r>
          </w:p>
          <w:p w14:paraId="56692677" w14:textId="77777777" w:rsidR="00A96354" w:rsidRPr="00A96354" w:rsidRDefault="00A96354" w:rsidP="00A96354">
            <w:pPr>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lang w:eastAsia="ru-RU"/>
              </w:rPr>
              <w:t xml:space="preserve">Межрегиональное операционное управление </w:t>
            </w:r>
            <w:r w:rsidRPr="00A96354">
              <w:rPr>
                <w:rFonts w:ascii="Times New Roman" w:eastAsia="Times New Roman" w:hAnsi="Times New Roman" w:cs="Times New Roman"/>
                <w:lang w:eastAsia="ru-RU"/>
              </w:rPr>
              <w:lastRenderedPageBreak/>
              <w:t>Федерального казначейства (Министерство цифрового развития, связи и массовых коммуникаций Российской Федерации,</w:t>
            </w:r>
          </w:p>
          <w:p w14:paraId="1AF58B3C" w14:textId="77777777" w:rsidR="00A96354" w:rsidRPr="00A96354" w:rsidRDefault="00A96354" w:rsidP="00A96354">
            <w:pPr>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lang w:eastAsia="ru-RU"/>
              </w:rPr>
              <w:t>л/с 03951000710),</w:t>
            </w:r>
          </w:p>
          <w:p w14:paraId="58EB34C4" w14:textId="77777777" w:rsidR="00A96354" w:rsidRPr="00A96354" w:rsidRDefault="00A96354" w:rsidP="00A96354">
            <w:pPr>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lang w:eastAsia="ru-RU"/>
              </w:rPr>
              <w:t>р/сч 40105810700000001901</w:t>
            </w:r>
          </w:p>
          <w:p w14:paraId="52543757" w14:textId="77777777" w:rsidR="00A96354" w:rsidRPr="00A96354" w:rsidRDefault="00A96354" w:rsidP="00A96354">
            <w:pPr>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lang w:eastAsia="ru-RU"/>
              </w:rPr>
              <w:t>Операционный департамент Банка России</w:t>
            </w:r>
          </w:p>
          <w:p w14:paraId="03DBF347" w14:textId="77777777" w:rsidR="00A96354" w:rsidRPr="00A96354" w:rsidRDefault="00A96354" w:rsidP="00A96354">
            <w:pPr>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lang w:eastAsia="ru-RU"/>
              </w:rPr>
              <w:t>г. Москва 701,</w:t>
            </w:r>
          </w:p>
          <w:p w14:paraId="2810A923" w14:textId="77777777" w:rsidR="00A96354" w:rsidRPr="00A96354" w:rsidRDefault="00A96354" w:rsidP="00A96354">
            <w:pPr>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lang w:eastAsia="ru-RU"/>
              </w:rPr>
              <w:t>БИК: 044501002,</w:t>
            </w:r>
          </w:p>
          <w:p w14:paraId="22355BFD" w14:textId="77777777" w:rsidR="00A96354" w:rsidRPr="00A96354" w:rsidRDefault="00A96354" w:rsidP="00A96354">
            <w:pPr>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lang w:eastAsia="ru-RU"/>
              </w:rPr>
              <w:t>ОГРН: 1047702026701, ОКТМО: 45382000</w:t>
            </w:r>
          </w:p>
          <w:p w14:paraId="7416BC31" w14:textId="77777777" w:rsidR="00A96354" w:rsidRPr="00A96354" w:rsidRDefault="00A96354" w:rsidP="00A96354">
            <w:pPr>
              <w:spacing w:after="0" w:line="240" w:lineRule="auto"/>
              <w:jc w:val="both"/>
              <w:rPr>
                <w:rFonts w:ascii="Times New Roman" w:eastAsia="Times New Roman" w:hAnsi="Times New Roman" w:cs="Times New Roman"/>
                <w:lang w:val="en-US" w:eastAsia="ru-RU"/>
              </w:rPr>
            </w:pPr>
            <w:r w:rsidRPr="00A96354">
              <w:rPr>
                <w:rFonts w:ascii="Times New Roman" w:eastAsia="Times New Roman" w:hAnsi="Times New Roman" w:cs="Times New Roman"/>
                <w:lang w:eastAsia="ru-RU"/>
              </w:rPr>
              <w:t>Е</w:t>
            </w:r>
            <w:r w:rsidRPr="00A96354">
              <w:rPr>
                <w:rFonts w:ascii="Times New Roman" w:eastAsia="Times New Roman" w:hAnsi="Times New Roman" w:cs="Times New Roman"/>
                <w:lang w:val="en-US" w:eastAsia="ru-RU"/>
              </w:rPr>
              <w:t>-mail: office@digital.gov.ru</w:t>
            </w:r>
          </w:p>
          <w:p w14:paraId="273EA85A" w14:textId="77777777" w:rsidR="00A96354" w:rsidRPr="00A96354" w:rsidRDefault="00A96354" w:rsidP="00A96354">
            <w:pPr>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lang w:eastAsia="ru-RU"/>
              </w:rPr>
              <w:t>Тел.: +7 (495) 771-80-00</w:t>
            </w:r>
          </w:p>
        </w:tc>
        <w:tc>
          <w:tcPr>
            <w:tcW w:w="450" w:type="dxa"/>
          </w:tcPr>
          <w:p w14:paraId="29CD449C"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b/>
                <w:bCs/>
                <w:lang w:eastAsia="ru-RU"/>
              </w:rPr>
            </w:pPr>
          </w:p>
        </w:tc>
        <w:tc>
          <w:tcPr>
            <w:tcW w:w="4828" w:type="dxa"/>
          </w:tcPr>
          <w:p w14:paraId="42CDEC30"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b/>
                <w:bCs/>
                <w:sz w:val="24"/>
                <w:szCs w:val="24"/>
                <w:lang w:eastAsia="ru-RU"/>
              </w:rPr>
              <w:t>ИСПОЛНИТЕЛЬ:</w:t>
            </w:r>
          </w:p>
          <w:p w14:paraId="16D68F81" w14:textId="29997448" w:rsidR="00A96354" w:rsidRPr="00B302DB" w:rsidRDefault="00B302DB" w:rsidP="00A96354">
            <w:pPr>
              <w:widowControl w:val="0"/>
              <w:spacing w:after="0" w:line="240" w:lineRule="auto"/>
              <w:jc w:val="both"/>
              <w:rPr>
                <w:rFonts w:ascii="Times New Roman" w:eastAsia="Times New Roman" w:hAnsi="Times New Roman" w:cs="Times New Roman"/>
                <w:b/>
                <w:lang w:eastAsia="ru-RU"/>
              </w:rPr>
            </w:pPr>
            <w:r w:rsidRPr="00B302DB">
              <w:rPr>
                <w:rFonts w:ascii="Times New Roman" w:eastAsia="Calibri" w:hAnsi="Times New Roman" w:cs="Times New Roman"/>
                <w:b/>
                <w:sz w:val="24"/>
                <w:szCs w:val="24"/>
              </w:rPr>
              <w:t>Акционерное общество «Компания ТрансТелеКом»</w:t>
            </w:r>
          </w:p>
          <w:p w14:paraId="56D429B5" w14:textId="77777777" w:rsidR="00B302DB" w:rsidRDefault="00B302DB" w:rsidP="00A96354">
            <w:pPr>
              <w:widowControl w:val="0"/>
              <w:spacing w:after="0" w:line="240" w:lineRule="auto"/>
              <w:jc w:val="both"/>
              <w:rPr>
                <w:rFonts w:ascii="Times New Roman" w:eastAsia="Times New Roman" w:hAnsi="Times New Roman" w:cs="Times New Roman"/>
                <w:lang w:eastAsia="ru-RU"/>
              </w:rPr>
            </w:pPr>
          </w:p>
          <w:p w14:paraId="570DF2CA" w14:textId="77777777" w:rsidR="00B302DB" w:rsidRDefault="00B302DB" w:rsidP="00A96354">
            <w:pPr>
              <w:widowControl w:val="0"/>
              <w:spacing w:after="0" w:line="240" w:lineRule="auto"/>
              <w:jc w:val="both"/>
              <w:rPr>
                <w:rFonts w:ascii="Times New Roman" w:eastAsia="Times New Roman" w:hAnsi="Times New Roman" w:cs="Times New Roman"/>
                <w:lang w:eastAsia="ru-RU"/>
              </w:rPr>
            </w:pPr>
          </w:p>
          <w:p w14:paraId="577B27C9" w14:textId="6C9E2D7C" w:rsidR="00B302DB" w:rsidRPr="00B302DB" w:rsidRDefault="00B302DB" w:rsidP="00B302DB">
            <w:pPr>
              <w:spacing w:after="0" w:line="240" w:lineRule="auto"/>
              <w:jc w:val="both"/>
              <w:rPr>
                <w:rFonts w:ascii="Times New Roman" w:eastAsia="Times New Roman" w:hAnsi="Times New Roman" w:cs="Times New Roman"/>
                <w:sz w:val="24"/>
                <w:szCs w:val="24"/>
                <w:lang w:eastAsia="ru-RU"/>
              </w:rPr>
            </w:pPr>
            <w:r w:rsidRPr="00B302DB">
              <w:rPr>
                <w:rFonts w:ascii="Times New Roman" w:eastAsia="Times New Roman" w:hAnsi="Times New Roman" w:cs="Times New Roman"/>
                <w:sz w:val="24"/>
                <w:szCs w:val="24"/>
                <w:lang w:eastAsia="ru-RU"/>
              </w:rPr>
              <w:t>ИНН</w:t>
            </w:r>
            <w:r w:rsidR="00C15BC7">
              <w:rPr>
                <w:rFonts w:ascii="Times New Roman" w:eastAsia="Times New Roman" w:hAnsi="Times New Roman" w:cs="Times New Roman"/>
                <w:sz w:val="24"/>
                <w:szCs w:val="24"/>
                <w:lang w:eastAsia="ru-RU"/>
              </w:rPr>
              <w:t>:</w:t>
            </w:r>
            <w:r w:rsidRPr="00B302DB">
              <w:rPr>
                <w:rFonts w:ascii="Times New Roman" w:eastAsia="Times New Roman" w:hAnsi="Times New Roman" w:cs="Times New Roman"/>
                <w:sz w:val="24"/>
                <w:szCs w:val="24"/>
                <w:lang w:eastAsia="ru-RU"/>
              </w:rPr>
              <w:t xml:space="preserve"> 7709219099, КПП</w:t>
            </w:r>
            <w:r w:rsidR="00C15BC7">
              <w:rPr>
                <w:rFonts w:ascii="Times New Roman" w:eastAsia="Times New Roman" w:hAnsi="Times New Roman" w:cs="Times New Roman"/>
                <w:sz w:val="24"/>
                <w:szCs w:val="24"/>
                <w:lang w:eastAsia="ru-RU"/>
              </w:rPr>
              <w:t>:</w:t>
            </w:r>
            <w:r w:rsidRPr="00B302DB">
              <w:rPr>
                <w:rFonts w:ascii="Times New Roman" w:eastAsia="Times New Roman" w:hAnsi="Times New Roman" w:cs="Times New Roman"/>
                <w:sz w:val="24"/>
                <w:szCs w:val="24"/>
                <w:lang w:eastAsia="ru-RU"/>
              </w:rPr>
              <w:t xml:space="preserve"> </w:t>
            </w:r>
            <w:r w:rsidR="0085768F" w:rsidRPr="0085768F">
              <w:rPr>
                <w:rFonts w:ascii="Times New Roman" w:eastAsia="Times New Roman" w:hAnsi="Times New Roman" w:cs="Times New Roman"/>
                <w:sz w:val="24"/>
                <w:szCs w:val="24"/>
                <w:lang w:eastAsia="ru-RU"/>
              </w:rPr>
              <w:t>770301001</w:t>
            </w:r>
          </w:p>
          <w:p w14:paraId="2AB23FE2" w14:textId="75F51288" w:rsidR="00B302DB" w:rsidRDefault="00B302DB" w:rsidP="00B302DB">
            <w:pPr>
              <w:spacing w:after="0" w:line="240" w:lineRule="auto"/>
              <w:jc w:val="both"/>
              <w:rPr>
                <w:rFonts w:ascii="Times New Roman" w:eastAsia="Times New Roman" w:hAnsi="Times New Roman" w:cs="Times New Roman"/>
                <w:sz w:val="24"/>
                <w:szCs w:val="24"/>
                <w:lang w:eastAsia="ru-RU"/>
              </w:rPr>
            </w:pPr>
            <w:r w:rsidRPr="00B302DB">
              <w:rPr>
                <w:rFonts w:ascii="Times New Roman" w:eastAsia="Times New Roman" w:hAnsi="Times New Roman" w:cs="Times New Roman"/>
                <w:sz w:val="24"/>
                <w:szCs w:val="24"/>
                <w:lang w:eastAsia="ru-RU"/>
              </w:rPr>
              <w:t>Юридический адрес: Россия, 123112, г. Москва, ул. Тестовская, д. 8</w:t>
            </w:r>
          </w:p>
          <w:p w14:paraId="55D4DE0C" w14:textId="117C2E2C" w:rsidR="00972A6D" w:rsidRPr="00B302DB" w:rsidRDefault="00972A6D" w:rsidP="00B302DB">
            <w:pPr>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Почтовый адрес: Россия, 123112, г. Москва, ул. Тестовская, д. 8</w:t>
            </w:r>
          </w:p>
          <w:p w14:paraId="1349903B" w14:textId="47926396" w:rsidR="00B302DB" w:rsidRPr="00B302DB" w:rsidRDefault="00B302DB" w:rsidP="00B302DB">
            <w:pPr>
              <w:spacing w:after="0" w:line="240" w:lineRule="auto"/>
              <w:jc w:val="both"/>
              <w:rPr>
                <w:rFonts w:ascii="Times New Roman" w:eastAsia="Times New Roman" w:hAnsi="Times New Roman" w:cs="Times New Roman"/>
                <w:sz w:val="24"/>
                <w:szCs w:val="24"/>
                <w:lang w:eastAsia="ru-RU"/>
              </w:rPr>
            </w:pPr>
            <w:r w:rsidRPr="00B302DB">
              <w:rPr>
                <w:rFonts w:ascii="Times New Roman" w:eastAsia="Times New Roman" w:hAnsi="Times New Roman" w:cs="Times New Roman"/>
                <w:sz w:val="24"/>
                <w:szCs w:val="24"/>
                <w:lang w:eastAsia="ru-RU"/>
              </w:rPr>
              <w:t>ОКПО</w:t>
            </w:r>
            <w:r w:rsidR="00C15BC7">
              <w:rPr>
                <w:rFonts w:ascii="Times New Roman" w:eastAsia="Times New Roman" w:hAnsi="Times New Roman" w:cs="Times New Roman"/>
                <w:sz w:val="24"/>
                <w:szCs w:val="24"/>
                <w:lang w:eastAsia="ru-RU"/>
              </w:rPr>
              <w:t>:</w:t>
            </w:r>
            <w:r w:rsidRPr="00B302DB">
              <w:rPr>
                <w:rFonts w:ascii="Times New Roman" w:eastAsia="Times New Roman" w:hAnsi="Times New Roman" w:cs="Times New Roman"/>
                <w:sz w:val="24"/>
                <w:szCs w:val="24"/>
                <w:lang w:eastAsia="ru-RU"/>
              </w:rPr>
              <w:t xml:space="preserve"> 45922381</w:t>
            </w:r>
          </w:p>
          <w:p w14:paraId="077CFABC" w14:textId="13AB8C18" w:rsidR="00B302DB" w:rsidRDefault="00B302DB" w:rsidP="00B302DB">
            <w:pPr>
              <w:spacing w:after="0" w:line="240" w:lineRule="auto"/>
              <w:jc w:val="both"/>
              <w:rPr>
                <w:rFonts w:ascii="Times New Roman" w:eastAsia="Times New Roman" w:hAnsi="Times New Roman" w:cs="Times New Roman"/>
                <w:sz w:val="24"/>
                <w:szCs w:val="24"/>
                <w:lang w:eastAsia="ru-RU"/>
              </w:rPr>
            </w:pPr>
            <w:r w:rsidRPr="00B302DB">
              <w:rPr>
                <w:rFonts w:ascii="Times New Roman" w:eastAsia="Times New Roman" w:hAnsi="Times New Roman" w:cs="Times New Roman"/>
                <w:sz w:val="24"/>
                <w:szCs w:val="24"/>
                <w:lang w:eastAsia="ru-RU"/>
              </w:rPr>
              <w:lastRenderedPageBreak/>
              <w:t>ОГРН</w:t>
            </w:r>
            <w:r w:rsidR="00C15BC7">
              <w:rPr>
                <w:rFonts w:ascii="Times New Roman" w:eastAsia="Times New Roman" w:hAnsi="Times New Roman" w:cs="Times New Roman"/>
                <w:sz w:val="24"/>
                <w:szCs w:val="24"/>
                <w:lang w:eastAsia="ru-RU"/>
              </w:rPr>
              <w:t>:</w:t>
            </w:r>
            <w:r w:rsidRPr="00B302DB">
              <w:rPr>
                <w:rFonts w:ascii="Times New Roman" w:eastAsia="Times New Roman" w:hAnsi="Times New Roman" w:cs="Times New Roman"/>
                <w:sz w:val="24"/>
                <w:szCs w:val="24"/>
                <w:lang w:eastAsia="ru-RU"/>
              </w:rPr>
              <w:t xml:space="preserve"> 1027739598248</w:t>
            </w:r>
          </w:p>
          <w:p w14:paraId="04E4E262" w14:textId="126D2EF4" w:rsidR="00972A6D" w:rsidRDefault="00972A6D" w:rsidP="00B302DB">
            <w:pPr>
              <w:spacing w:after="0" w:line="240" w:lineRule="auto"/>
              <w:jc w:val="both"/>
              <w:rPr>
                <w:rFonts w:ascii="Times New Roman" w:hAnsi="Times New Roman"/>
                <w:sz w:val="24"/>
                <w:szCs w:val="24"/>
              </w:rPr>
            </w:pPr>
            <w:r>
              <w:rPr>
                <w:rFonts w:ascii="Times New Roman" w:hAnsi="Times New Roman"/>
                <w:sz w:val="24"/>
                <w:szCs w:val="24"/>
              </w:rPr>
              <w:t>ОКВЭД</w:t>
            </w:r>
            <w:r w:rsidR="00C15BC7">
              <w:rPr>
                <w:rFonts w:ascii="Times New Roman" w:hAnsi="Times New Roman"/>
                <w:sz w:val="24"/>
                <w:szCs w:val="24"/>
              </w:rPr>
              <w:t xml:space="preserve">: </w:t>
            </w:r>
            <w:r>
              <w:rPr>
                <w:rFonts w:ascii="Times New Roman" w:hAnsi="Times New Roman"/>
                <w:sz w:val="24"/>
                <w:szCs w:val="24"/>
              </w:rPr>
              <w:t xml:space="preserve">61.1 </w:t>
            </w:r>
          </w:p>
          <w:p w14:paraId="0D3D42F4" w14:textId="08B645BE" w:rsidR="00972A6D" w:rsidRPr="00B302DB" w:rsidRDefault="00972A6D" w:rsidP="00B302DB">
            <w:pPr>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ОКОПФ</w:t>
            </w:r>
            <w:r w:rsidR="00C15BC7">
              <w:rPr>
                <w:rFonts w:ascii="Times New Roman" w:hAnsi="Times New Roman"/>
                <w:sz w:val="24"/>
                <w:szCs w:val="24"/>
              </w:rPr>
              <w:t xml:space="preserve">: </w:t>
            </w:r>
            <w:r>
              <w:rPr>
                <w:rFonts w:ascii="Times New Roman" w:hAnsi="Times New Roman"/>
                <w:sz w:val="24"/>
                <w:szCs w:val="24"/>
              </w:rPr>
              <w:t>12267; ОКФС</w:t>
            </w:r>
            <w:r w:rsidR="00C15BC7">
              <w:rPr>
                <w:rFonts w:ascii="Times New Roman" w:hAnsi="Times New Roman"/>
                <w:sz w:val="24"/>
                <w:szCs w:val="24"/>
              </w:rPr>
              <w:t>:</w:t>
            </w:r>
            <w:r>
              <w:rPr>
                <w:rFonts w:ascii="Times New Roman" w:eastAsia="Times New Roman" w:hAnsi="Times New Roman" w:cs="Times New Roman"/>
                <w:sz w:val="24"/>
                <w:szCs w:val="24"/>
                <w:lang w:eastAsia="ru-RU"/>
              </w:rPr>
              <w:t xml:space="preserve"> </w:t>
            </w:r>
            <w:r>
              <w:rPr>
                <w:rFonts w:ascii="Times New Roman" w:hAnsi="Times New Roman"/>
                <w:sz w:val="24"/>
                <w:szCs w:val="24"/>
              </w:rPr>
              <w:t>41</w:t>
            </w:r>
          </w:p>
          <w:p w14:paraId="55F8027F" w14:textId="77777777" w:rsidR="00B302DB" w:rsidRPr="00B302DB" w:rsidRDefault="00B302DB" w:rsidP="00B302DB">
            <w:pPr>
              <w:spacing w:after="0" w:line="240" w:lineRule="auto"/>
              <w:jc w:val="both"/>
              <w:rPr>
                <w:rFonts w:ascii="Times New Roman" w:eastAsia="Times New Roman" w:hAnsi="Times New Roman" w:cs="Times New Roman"/>
                <w:sz w:val="24"/>
                <w:szCs w:val="24"/>
                <w:lang w:eastAsia="ru-RU"/>
              </w:rPr>
            </w:pPr>
            <w:r w:rsidRPr="00B302DB">
              <w:rPr>
                <w:rFonts w:ascii="Times New Roman" w:eastAsia="Times New Roman" w:hAnsi="Times New Roman" w:cs="Times New Roman"/>
                <w:sz w:val="24"/>
                <w:szCs w:val="24"/>
                <w:lang w:eastAsia="ru-RU"/>
              </w:rPr>
              <w:t>Банковские реквизиты</w:t>
            </w:r>
          </w:p>
          <w:p w14:paraId="4988AA2C" w14:textId="6A028F86" w:rsidR="00B302DB" w:rsidRPr="00B302DB" w:rsidRDefault="0085768F" w:rsidP="00B302DB">
            <w:pPr>
              <w:spacing w:after="0" w:line="240" w:lineRule="auto"/>
              <w:jc w:val="both"/>
              <w:rPr>
                <w:rFonts w:ascii="Times New Roman" w:eastAsia="Times New Roman" w:hAnsi="Times New Roman" w:cs="Times New Roman"/>
                <w:sz w:val="24"/>
                <w:szCs w:val="24"/>
                <w:lang w:eastAsia="ru-RU"/>
              </w:rPr>
            </w:pPr>
            <w:r w:rsidRPr="0085768F">
              <w:rPr>
                <w:rFonts w:ascii="Times New Roman" w:eastAsia="Times New Roman" w:hAnsi="Times New Roman" w:cs="Times New Roman"/>
                <w:sz w:val="24"/>
                <w:szCs w:val="24"/>
                <w:lang w:eastAsia="ru-RU"/>
              </w:rPr>
              <w:t>Отделение АО "АЛЬФА-БАНК" г. Москва, ул. Красная Пресня, д. 12, стр. 1</w:t>
            </w:r>
          </w:p>
          <w:p w14:paraId="4B61DC5E" w14:textId="51820E8F" w:rsidR="00B302DB" w:rsidRPr="00B302DB" w:rsidRDefault="00B302DB" w:rsidP="00B302DB">
            <w:pPr>
              <w:spacing w:after="0" w:line="240" w:lineRule="auto"/>
              <w:jc w:val="both"/>
              <w:rPr>
                <w:rFonts w:ascii="Times New Roman" w:eastAsia="Times New Roman" w:hAnsi="Times New Roman" w:cs="Times New Roman"/>
                <w:sz w:val="24"/>
                <w:szCs w:val="24"/>
                <w:lang w:eastAsia="ru-RU"/>
              </w:rPr>
            </w:pPr>
            <w:r w:rsidRPr="00B302DB">
              <w:rPr>
                <w:rFonts w:ascii="Times New Roman" w:eastAsia="Times New Roman" w:hAnsi="Times New Roman" w:cs="Times New Roman"/>
                <w:sz w:val="24"/>
                <w:szCs w:val="24"/>
                <w:lang w:eastAsia="ru-RU"/>
              </w:rPr>
              <w:t xml:space="preserve">р/с </w:t>
            </w:r>
            <w:r w:rsidR="0085768F" w:rsidRPr="0085768F">
              <w:rPr>
                <w:rFonts w:ascii="Times New Roman" w:eastAsia="Times New Roman" w:hAnsi="Times New Roman" w:cs="Times New Roman"/>
                <w:sz w:val="24"/>
                <w:szCs w:val="24"/>
                <w:lang w:eastAsia="ru-RU"/>
              </w:rPr>
              <w:t>40702810401400003162</w:t>
            </w:r>
          </w:p>
          <w:p w14:paraId="07BCDED1" w14:textId="14453F50" w:rsidR="00B302DB" w:rsidRPr="00B302DB" w:rsidRDefault="00B302DB" w:rsidP="00B302DB">
            <w:pPr>
              <w:spacing w:after="0" w:line="240" w:lineRule="auto"/>
              <w:jc w:val="both"/>
              <w:rPr>
                <w:rFonts w:ascii="Times New Roman" w:eastAsia="Times New Roman" w:hAnsi="Times New Roman" w:cs="Times New Roman"/>
                <w:sz w:val="24"/>
                <w:szCs w:val="24"/>
                <w:lang w:eastAsia="ru-RU"/>
              </w:rPr>
            </w:pPr>
            <w:r w:rsidRPr="00B302DB">
              <w:rPr>
                <w:rFonts w:ascii="Times New Roman" w:eastAsia="Times New Roman" w:hAnsi="Times New Roman" w:cs="Times New Roman"/>
                <w:sz w:val="24"/>
                <w:szCs w:val="24"/>
                <w:lang w:eastAsia="ru-RU"/>
              </w:rPr>
              <w:t xml:space="preserve">к/с </w:t>
            </w:r>
            <w:r w:rsidR="0085768F" w:rsidRPr="0085768F">
              <w:rPr>
                <w:rFonts w:ascii="Times New Roman" w:eastAsia="Times New Roman" w:hAnsi="Times New Roman" w:cs="Times New Roman"/>
                <w:sz w:val="24"/>
                <w:szCs w:val="24"/>
                <w:lang w:eastAsia="ru-RU"/>
              </w:rPr>
              <w:t>30101810200000000593</w:t>
            </w:r>
          </w:p>
          <w:p w14:paraId="73BCB391" w14:textId="689F6DB7" w:rsidR="00B302DB" w:rsidRPr="000B4DD6" w:rsidRDefault="00B302DB" w:rsidP="00B302DB">
            <w:pPr>
              <w:spacing w:after="0" w:line="240" w:lineRule="auto"/>
              <w:jc w:val="both"/>
              <w:rPr>
                <w:rFonts w:ascii="Times New Roman" w:eastAsia="Times New Roman" w:hAnsi="Times New Roman" w:cs="Times New Roman"/>
                <w:sz w:val="24"/>
                <w:szCs w:val="24"/>
                <w:lang w:eastAsia="ru-RU"/>
              </w:rPr>
            </w:pPr>
            <w:r w:rsidRPr="00B302DB">
              <w:rPr>
                <w:rFonts w:ascii="Times New Roman" w:eastAsia="Times New Roman" w:hAnsi="Times New Roman" w:cs="Times New Roman"/>
                <w:sz w:val="24"/>
                <w:szCs w:val="24"/>
                <w:lang w:eastAsia="ru-RU"/>
              </w:rPr>
              <w:t>БИК</w:t>
            </w:r>
            <w:r w:rsidR="00C15BC7" w:rsidRPr="000B4DD6">
              <w:rPr>
                <w:rFonts w:ascii="Times New Roman" w:eastAsia="Times New Roman" w:hAnsi="Times New Roman" w:cs="Times New Roman"/>
                <w:sz w:val="24"/>
                <w:szCs w:val="24"/>
                <w:lang w:eastAsia="ru-RU"/>
              </w:rPr>
              <w:t>:</w:t>
            </w:r>
            <w:r w:rsidRPr="000B4DD6">
              <w:rPr>
                <w:rFonts w:ascii="Times New Roman" w:eastAsia="Times New Roman" w:hAnsi="Times New Roman" w:cs="Times New Roman"/>
                <w:sz w:val="24"/>
                <w:szCs w:val="24"/>
                <w:lang w:eastAsia="ru-RU"/>
              </w:rPr>
              <w:t xml:space="preserve"> </w:t>
            </w:r>
            <w:r w:rsidR="0085768F" w:rsidRPr="000B4DD6">
              <w:rPr>
                <w:rFonts w:ascii="Times New Roman" w:eastAsia="Times New Roman" w:hAnsi="Times New Roman" w:cs="Times New Roman"/>
                <w:sz w:val="24"/>
                <w:szCs w:val="24"/>
                <w:lang w:eastAsia="ru-RU"/>
              </w:rPr>
              <w:t>044525593</w:t>
            </w:r>
          </w:p>
          <w:p w14:paraId="2941B1FF" w14:textId="19B28AD6" w:rsidR="00B302DB" w:rsidRPr="000B4DD6" w:rsidRDefault="00B302DB" w:rsidP="00B302DB">
            <w:pPr>
              <w:spacing w:after="0" w:line="240" w:lineRule="auto"/>
              <w:jc w:val="both"/>
              <w:rPr>
                <w:rFonts w:ascii="Times New Roman" w:eastAsia="Times New Roman" w:hAnsi="Times New Roman" w:cs="Times New Roman"/>
                <w:sz w:val="24"/>
                <w:szCs w:val="24"/>
                <w:lang w:eastAsia="ru-RU"/>
              </w:rPr>
            </w:pPr>
            <w:r w:rsidRPr="00E12877">
              <w:rPr>
                <w:rFonts w:ascii="Times New Roman" w:eastAsia="Times New Roman" w:hAnsi="Times New Roman" w:cs="Times New Roman"/>
                <w:sz w:val="24"/>
                <w:szCs w:val="24"/>
                <w:lang w:val="en-US" w:eastAsia="ru-RU"/>
              </w:rPr>
              <w:t>E</w:t>
            </w:r>
            <w:r w:rsidRPr="000B4DD6">
              <w:rPr>
                <w:rFonts w:ascii="Times New Roman" w:eastAsia="Times New Roman" w:hAnsi="Times New Roman" w:cs="Times New Roman"/>
                <w:sz w:val="24"/>
                <w:szCs w:val="24"/>
                <w:lang w:eastAsia="ru-RU"/>
              </w:rPr>
              <w:t>-</w:t>
            </w:r>
            <w:r w:rsidRPr="00E12877">
              <w:rPr>
                <w:rFonts w:ascii="Times New Roman" w:eastAsia="Times New Roman" w:hAnsi="Times New Roman" w:cs="Times New Roman"/>
                <w:sz w:val="24"/>
                <w:szCs w:val="24"/>
                <w:lang w:val="en-US" w:eastAsia="ru-RU"/>
              </w:rPr>
              <w:t>mail</w:t>
            </w:r>
            <w:r w:rsidRPr="000B4DD6">
              <w:rPr>
                <w:rFonts w:ascii="Times New Roman" w:eastAsia="Times New Roman" w:hAnsi="Times New Roman" w:cs="Times New Roman"/>
                <w:sz w:val="24"/>
                <w:szCs w:val="24"/>
                <w:lang w:eastAsia="ru-RU"/>
              </w:rPr>
              <w:t xml:space="preserve">: </w:t>
            </w:r>
            <w:r w:rsidR="00E12877">
              <w:rPr>
                <w:rFonts w:ascii="Times New Roman" w:hAnsi="Times New Roman"/>
                <w:sz w:val="24"/>
                <w:szCs w:val="24"/>
                <w:lang w:val="en-US"/>
              </w:rPr>
              <w:t>info</w:t>
            </w:r>
            <w:r w:rsidR="00E12877" w:rsidRPr="000B4DD6">
              <w:rPr>
                <w:rFonts w:ascii="Times New Roman" w:hAnsi="Times New Roman"/>
                <w:sz w:val="24"/>
                <w:szCs w:val="24"/>
              </w:rPr>
              <w:t>@</w:t>
            </w:r>
            <w:r w:rsidR="00E12877" w:rsidRPr="00E12877">
              <w:rPr>
                <w:rFonts w:ascii="Times New Roman" w:hAnsi="Times New Roman"/>
                <w:sz w:val="24"/>
                <w:szCs w:val="24"/>
                <w:lang w:val="en-US"/>
              </w:rPr>
              <w:t>ttk</w:t>
            </w:r>
            <w:r w:rsidR="00E12877" w:rsidRPr="000B4DD6">
              <w:rPr>
                <w:rFonts w:ascii="Times New Roman" w:hAnsi="Times New Roman"/>
                <w:sz w:val="24"/>
                <w:szCs w:val="24"/>
              </w:rPr>
              <w:t>.</w:t>
            </w:r>
            <w:r w:rsidR="00E12877" w:rsidRPr="00E12877">
              <w:rPr>
                <w:rFonts w:ascii="Times New Roman" w:hAnsi="Times New Roman"/>
                <w:sz w:val="24"/>
                <w:szCs w:val="24"/>
                <w:lang w:val="en-US"/>
              </w:rPr>
              <w:t>ru</w:t>
            </w:r>
          </w:p>
          <w:p w14:paraId="08B1BE58" w14:textId="1C359297" w:rsidR="00E12877" w:rsidRPr="00E12877" w:rsidRDefault="00B302DB" w:rsidP="00E12877">
            <w:pPr>
              <w:spacing w:after="0" w:line="240" w:lineRule="auto"/>
              <w:jc w:val="both"/>
              <w:rPr>
                <w:rFonts w:ascii="Times New Roman" w:eastAsia="Times New Roman" w:hAnsi="Times New Roman" w:cs="Times New Roman"/>
                <w:sz w:val="24"/>
                <w:szCs w:val="24"/>
                <w:lang w:val="en-US" w:eastAsia="ru-RU"/>
              </w:rPr>
            </w:pPr>
            <w:r w:rsidRPr="00B302DB">
              <w:rPr>
                <w:rFonts w:ascii="Times New Roman" w:eastAsia="Times New Roman" w:hAnsi="Times New Roman" w:cs="Times New Roman"/>
                <w:sz w:val="24"/>
                <w:szCs w:val="24"/>
                <w:lang w:eastAsia="ru-RU"/>
              </w:rPr>
              <w:t>Тел</w:t>
            </w:r>
            <w:r w:rsidR="00E12877">
              <w:rPr>
                <w:rFonts w:ascii="Times New Roman" w:eastAsia="Times New Roman" w:hAnsi="Times New Roman" w:cs="Times New Roman"/>
                <w:sz w:val="24"/>
                <w:szCs w:val="24"/>
                <w:lang w:val="en-US" w:eastAsia="ru-RU"/>
              </w:rPr>
              <w:t xml:space="preserve">.:  </w:t>
            </w:r>
            <w:r w:rsidR="00E12877" w:rsidRPr="00E12877">
              <w:rPr>
                <w:rFonts w:ascii="Times New Roman" w:eastAsia="Times New Roman" w:hAnsi="Times New Roman" w:cs="Times New Roman"/>
                <w:sz w:val="24"/>
                <w:szCs w:val="24"/>
                <w:lang w:val="en-US" w:eastAsia="ru-RU"/>
              </w:rPr>
              <w:t>+7 (495) 784 6670</w:t>
            </w:r>
          </w:p>
          <w:p w14:paraId="70EACD45" w14:textId="11898387" w:rsidR="00B302DB" w:rsidRPr="00A96354" w:rsidRDefault="00E12877" w:rsidP="00E12877">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Факс:</w:t>
            </w:r>
            <w:r w:rsidRPr="00E12877">
              <w:rPr>
                <w:rFonts w:ascii="Times New Roman" w:eastAsia="Times New Roman" w:hAnsi="Times New Roman" w:cs="Times New Roman"/>
                <w:sz w:val="24"/>
                <w:szCs w:val="24"/>
                <w:lang w:eastAsia="ru-RU"/>
              </w:rPr>
              <w:t>+7 (495) 784 6671</w:t>
            </w:r>
          </w:p>
        </w:tc>
      </w:tr>
      <w:tr w:rsidR="00A96354" w:rsidRPr="00A96354" w14:paraId="5F24888C" w14:textId="77777777" w:rsidTr="00562DA4">
        <w:trPr>
          <w:trHeight w:val="179"/>
        </w:trPr>
        <w:tc>
          <w:tcPr>
            <w:tcW w:w="5041" w:type="dxa"/>
          </w:tcPr>
          <w:p w14:paraId="5A448606"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bCs/>
                <w:lang w:eastAsia="ru-RU"/>
              </w:rPr>
            </w:pPr>
          </w:p>
        </w:tc>
        <w:tc>
          <w:tcPr>
            <w:tcW w:w="450" w:type="dxa"/>
          </w:tcPr>
          <w:p w14:paraId="11D66807"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bCs/>
                <w:lang w:eastAsia="ru-RU"/>
              </w:rPr>
            </w:pPr>
          </w:p>
        </w:tc>
        <w:tc>
          <w:tcPr>
            <w:tcW w:w="4828" w:type="dxa"/>
          </w:tcPr>
          <w:p w14:paraId="696191D5"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b/>
                <w:bCs/>
                <w:lang w:eastAsia="ru-RU"/>
              </w:rPr>
            </w:pPr>
          </w:p>
        </w:tc>
      </w:tr>
      <w:tr w:rsidR="00A96354" w:rsidRPr="00A96354" w14:paraId="21502B34" w14:textId="77777777" w:rsidTr="00562DA4">
        <w:trPr>
          <w:trHeight w:val="1331"/>
        </w:trPr>
        <w:tc>
          <w:tcPr>
            <w:tcW w:w="5041" w:type="dxa"/>
          </w:tcPr>
          <w:p w14:paraId="1797397B"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b/>
                <w:sz w:val="24"/>
                <w:szCs w:val="24"/>
                <w:lang w:eastAsia="ru-RU"/>
              </w:rPr>
            </w:pPr>
            <w:r w:rsidRPr="00A96354">
              <w:rPr>
                <w:rFonts w:ascii="Times New Roman" w:eastAsia="Times New Roman" w:hAnsi="Times New Roman" w:cs="Times New Roman"/>
                <w:b/>
                <w:sz w:val="24"/>
                <w:szCs w:val="24"/>
                <w:lang w:eastAsia="ru-RU"/>
              </w:rPr>
              <w:t>от Заказчика:</w:t>
            </w:r>
          </w:p>
          <w:p w14:paraId="1F84D643"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lang w:eastAsia="ru-RU"/>
              </w:rPr>
              <w:t>Заместитель Министра цифрового развития, связи и массовых коммуникаций Российской Федерации</w:t>
            </w:r>
          </w:p>
          <w:p w14:paraId="461C931E"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p>
          <w:p w14:paraId="5144CA60"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p>
          <w:p w14:paraId="5714B4F7"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p>
          <w:p w14:paraId="506F5DBE" w14:textId="77777777" w:rsidR="00A96354" w:rsidRPr="00A96354" w:rsidRDefault="00A96354" w:rsidP="00A96354">
            <w:pPr>
              <w:widowControl w:val="0"/>
              <w:spacing w:after="0" w:line="240" w:lineRule="auto"/>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lang w:eastAsia="ru-RU"/>
              </w:rPr>
              <w:t>___________________ /О.А. Иванов/</w:t>
            </w:r>
          </w:p>
          <w:p w14:paraId="5B6C1F15"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spacing w:val="-5"/>
                <w:sz w:val="24"/>
                <w:szCs w:val="24"/>
                <w:lang w:eastAsia="ru-RU"/>
              </w:rPr>
              <w:t>М.П.</w:t>
            </w:r>
          </w:p>
        </w:tc>
        <w:tc>
          <w:tcPr>
            <w:tcW w:w="450" w:type="dxa"/>
          </w:tcPr>
          <w:p w14:paraId="5DF15965"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b/>
                <w:bCs/>
                <w:lang w:eastAsia="ru-RU"/>
              </w:rPr>
            </w:pPr>
          </w:p>
        </w:tc>
        <w:tc>
          <w:tcPr>
            <w:tcW w:w="4828" w:type="dxa"/>
          </w:tcPr>
          <w:p w14:paraId="0EFF5FB2"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b/>
                <w:sz w:val="24"/>
                <w:szCs w:val="24"/>
                <w:lang w:eastAsia="ru-RU"/>
              </w:rPr>
            </w:pPr>
            <w:r w:rsidRPr="00A96354">
              <w:rPr>
                <w:rFonts w:ascii="Times New Roman" w:eastAsia="Times New Roman" w:hAnsi="Times New Roman" w:cs="Times New Roman"/>
                <w:b/>
                <w:sz w:val="24"/>
                <w:szCs w:val="24"/>
                <w:lang w:eastAsia="ru-RU"/>
              </w:rPr>
              <w:t>от Исполнителя:</w:t>
            </w:r>
          </w:p>
          <w:p w14:paraId="7606E7A2" w14:textId="2B43984A" w:rsidR="00A96354" w:rsidRPr="00160CF4" w:rsidRDefault="00562DA4" w:rsidP="00A96354">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160CF4">
              <w:rPr>
                <w:rFonts w:ascii="Times New Roman" w:eastAsia="Times New Roman" w:hAnsi="Times New Roman" w:cs="Times New Roman"/>
                <w:sz w:val="24"/>
                <w:szCs w:val="24"/>
                <w:lang w:eastAsia="ru-RU"/>
              </w:rPr>
              <w:t>Генеральный директор</w:t>
            </w:r>
          </w:p>
          <w:p w14:paraId="01F125FF"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1B4B49BB" w14:textId="2C228C62" w:rsidR="00A96354" w:rsidRDefault="00A96354" w:rsidP="00A96354">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44704DEA" w14:textId="46D43339" w:rsidR="00562DA4" w:rsidRPr="00A96354" w:rsidRDefault="00562DA4" w:rsidP="00A96354">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32585737" w14:textId="0DFDB9A6" w:rsidR="00A96354" w:rsidRPr="00A96354" w:rsidRDefault="00A96354" w:rsidP="00A96354">
            <w:pPr>
              <w:widowControl w:val="0"/>
              <w:spacing w:after="0" w:line="240" w:lineRule="auto"/>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___________________ /</w:t>
            </w:r>
            <w:r w:rsidR="00562DA4">
              <w:rPr>
                <w:rFonts w:ascii="Times New Roman" w:eastAsia="Times New Roman" w:hAnsi="Times New Roman" w:cs="Times New Roman"/>
                <w:sz w:val="24"/>
                <w:szCs w:val="24"/>
                <w:lang w:eastAsia="ru-RU"/>
              </w:rPr>
              <w:t xml:space="preserve">Р.В. </w:t>
            </w:r>
            <w:r w:rsidR="00562DA4" w:rsidRPr="00562DA4">
              <w:rPr>
                <w:rFonts w:ascii="Times New Roman" w:eastAsia="Times New Roman" w:hAnsi="Times New Roman" w:cs="Times New Roman"/>
                <w:sz w:val="24"/>
                <w:szCs w:val="24"/>
                <w:lang w:eastAsia="ru-RU"/>
              </w:rPr>
              <w:t xml:space="preserve">Кравцов </w:t>
            </w:r>
            <w:r w:rsidRPr="00A96354">
              <w:rPr>
                <w:rFonts w:ascii="Times New Roman" w:eastAsia="Times New Roman" w:hAnsi="Times New Roman" w:cs="Times New Roman"/>
                <w:sz w:val="24"/>
                <w:szCs w:val="24"/>
                <w:lang w:eastAsia="ru-RU"/>
              </w:rPr>
              <w:t>/</w:t>
            </w:r>
          </w:p>
          <w:p w14:paraId="0216A004" w14:textId="77777777" w:rsidR="00A96354" w:rsidRPr="00A96354" w:rsidRDefault="00A96354" w:rsidP="00A96354">
            <w:pPr>
              <w:widowControl w:val="0"/>
              <w:spacing w:after="0" w:line="240" w:lineRule="auto"/>
              <w:jc w:val="both"/>
              <w:rPr>
                <w:rFonts w:ascii="Times New Roman" w:eastAsia="Times New Roman" w:hAnsi="Times New Roman" w:cs="Times New Roman"/>
                <w:sz w:val="24"/>
                <w:szCs w:val="24"/>
                <w:lang w:eastAsia="ru-RU"/>
              </w:rPr>
            </w:pPr>
          </w:p>
          <w:p w14:paraId="3905746C"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spacing w:val="-5"/>
                <w:sz w:val="24"/>
                <w:szCs w:val="24"/>
                <w:lang w:eastAsia="ru-RU"/>
              </w:rPr>
              <w:t xml:space="preserve">М.П. </w:t>
            </w:r>
            <w:r w:rsidRPr="00A96354">
              <w:rPr>
                <w:rFonts w:ascii="Times New Roman" w:eastAsia="Times New Roman" w:hAnsi="Times New Roman" w:cs="Times New Roman"/>
                <w:spacing w:val="-5"/>
                <w:sz w:val="16"/>
                <w:szCs w:val="16"/>
                <w:lang w:eastAsia="ru-RU"/>
              </w:rPr>
              <w:t>(при наличии)</w:t>
            </w:r>
          </w:p>
        </w:tc>
      </w:tr>
    </w:tbl>
    <w:p w14:paraId="1B963DD0" w14:textId="77777777" w:rsidR="00A96354" w:rsidRPr="00A96354" w:rsidRDefault="00A96354" w:rsidP="00A96354">
      <w:pPr>
        <w:spacing w:after="0" w:line="240" w:lineRule="auto"/>
        <w:jc w:val="both"/>
        <w:rPr>
          <w:rFonts w:ascii="Times New Roman" w:eastAsia="Calibri" w:hAnsi="Times New Roman" w:cs="Times New Roman"/>
        </w:rPr>
      </w:pPr>
    </w:p>
    <w:p w14:paraId="0A208751" w14:textId="77777777" w:rsidR="00A96354" w:rsidRDefault="00A96354">
      <w:pPr>
        <w:rPr>
          <w:rFonts w:ascii="Times New Roman" w:hAnsi="Times New Roman" w:cs="Times New Roman"/>
          <w:sz w:val="28"/>
          <w:szCs w:val="28"/>
        </w:rPr>
      </w:pPr>
      <w:r>
        <w:rPr>
          <w:rFonts w:ascii="Times New Roman" w:hAnsi="Times New Roman" w:cs="Times New Roman"/>
          <w:sz w:val="28"/>
          <w:szCs w:val="28"/>
        </w:rPr>
        <w:br w:type="page"/>
      </w:r>
    </w:p>
    <w:p w14:paraId="461B04C7" w14:textId="1A2149FF" w:rsidR="00BF3195" w:rsidRPr="00827921" w:rsidRDefault="00BF3195" w:rsidP="007367CE">
      <w:pPr>
        <w:spacing w:after="0" w:line="240" w:lineRule="auto"/>
        <w:ind w:left="5245"/>
        <w:contextualSpacing/>
        <w:jc w:val="right"/>
        <w:rPr>
          <w:rFonts w:ascii="Times New Roman" w:hAnsi="Times New Roman" w:cs="Times New Roman"/>
          <w:sz w:val="28"/>
          <w:szCs w:val="28"/>
        </w:rPr>
      </w:pPr>
      <w:r w:rsidRPr="00827921">
        <w:rPr>
          <w:rFonts w:ascii="Times New Roman" w:hAnsi="Times New Roman" w:cs="Times New Roman"/>
          <w:sz w:val="28"/>
          <w:szCs w:val="28"/>
        </w:rPr>
        <w:lastRenderedPageBreak/>
        <w:t>Приложение № 1</w:t>
      </w:r>
    </w:p>
    <w:p w14:paraId="15931379" w14:textId="17C9733C" w:rsidR="00B65BBC" w:rsidRPr="00827921" w:rsidRDefault="00BF3195" w:rsidP="007367CE">
      <w:pPr>
        <w:spacing w:after="0" w:line="240" w:lineRule="auto"/>
        <w:ind w:left="5245"/>
        <w:contextualSpacing/>
        <w:jc w:val="right"/>
        <w:rPr>
          <w:rFonts w:ascii="Times New Roman" w:hAnsi="Times New Roman" w:cs="Times New Roman"/>
          <w:sz w:val="28"/>
          <w:szCs w:val="28"/>
        </w:rPr>
      </w:pPr>
      <w:r w:rsidRPr="00827921">
        <w:rPr>
          <w:rFonts w:ascii="Times New Roman" w:hAnsi="Times New Roman" w:cs="Times New Roman"/>
          <w:sz w:val="28"/>
          <w:szCs w:val="28"/>
        </w:rPr>
        <w:t xml:space="preserve">к </w:t>
      </w:r>
      <w:r w:rsidR="00BD42BD" w:rsidRPr="00827921">
        <w:rPr>
          <w:rFonts w:ascii="Times New Roman" w:hAnsi="Times New Roman" w:cs="Times New Roman"/>
          <w:sz w:val="28"/>
          <w:szCs w:val="28"/>
        </w:rPr>
        <w:t xml:space="preserve">контракту </w:t>
      </w:r>
      <w:r w:rsidR="00BD42BD" w:rsidRPr="00827921">
        <w:rPr>
          <w:rFonts w:ascii="Times New Roman" w:hAnsi="Times New Roman" w:cs="Times New Roman"/>
          <w:sz w:val="28"/>
          <w:szCs w:val="28"/>
        </w:rPr>
        <w:br/>
      </w:r>
      <w:r w:rsidR="00BF41D2" w:rsidRPr="00827921">
        <w:rPr>
          <w:rFonts w:ascii="Times New Roman" w:hAnsi="Times New Roman" w:cs="Times New Roman"/>
          <w:sz w:val="28"/>
          <w:szCs w:val="28"/>
        </w:rPr>
        <w:t>от «__» ____________</w:t>
      </w:r>
      <w:r w:rsidR="00B65BBC" w:rsidRPr="00827921">
        <w:rPr>
          <w:rFonts w:ascii="Times New Roman" w:hAnsi="Times New Roman" w:cs="Times New Roman"/>
          <w:sz w:val="28"/>
          <w:szCs w:val="28"/>
        </w:rPr>
        <w:t xml:space="preserve">2019 </w:t>
      </w:r>
      <w:r w:rsidR="00BF41D2" w:rsidRPr="00827921">
        <w:rPr>
          <w:rFonts w:ascii="Times New Roman" w:hAnsi="Times New Roman" w:cs="Times New Roman"/>
          <w:sz w:val="28"/>
          <w:szCs w:val="28"/>
        </w:rPr>
        <w:t>года</w:t>
      </w:r>
      <w:r w:rsidRPr="00827921">
        <w:rPr>
          <w:rFonts w:ascii="Times New Roman" w:hAnsi="Times New Roman" w:cs="Times New Roman"/>
          <w:sz w:val="28"/>
          <w:szCs w:val="28"/>
        </w:rPr>
        <w:t xml:space="preserve"> </w:t>
      </w:r>
    </w:p>
    <w:p w14:paraId="465EBFE1" w14:textId="18103B58" w:rsidR="00BF3195" w:rsidRPr="00827921" w:rsidRDefault="00BF3195" w:rsidP="007367CE">
      <w:pPr>
        <w:spacing w:after="0" w:line="240" w:lineRule="auto"/>
        <w:ind w:left="5245"/>
        <w:contextualSpacing/>
        <w:jc w:val="right"/>
        <w:rPr>
          <w:rFonts w:ascii="Times New Roman" w:hAnsi="Times New Roman" w:cs="Times New Roman"/>
          <w:sz w:val="28"/>
          <w:szCs w:val="28"/>
        </w:rPr>
      </w:pPr>
      <w:r w:rsidRPr="00827921">
        <w:rPr>
          <w:rFonts w:ascii="Times New Roman" w:hAnsi="Times New Roman" w:cs="Times New Roman"/>
          <w:sz w:val="28"/>
          <w:szCs w:val="28"/>
        </w:rPr>
        <w:t xml:space="preserve">№ </w:t>
      </w:r>
      <w:r w:rsidR="00A96354" w:rsidRPr="00A96354">
        <w:rPr>
          <w:rFonts w:ascii="Times New Roman" w:hAnsi="Times New Roman" w:cs="Times New Roman"/>
          <w:sz w:val="28"/>
          <w:szCs w:val="28"/>
        </w:rPr>
        <w:t>0173100007519000081_144316</w:t>
      </w:r>
    </w:p>
    <w:p w14:paraId="3BF3FA0C" w14:textId="77777777" w:rsidR="0021328C" w:rsidRPr="00827921" w:rsidRDefault="0021328C" w:rsidP="005078E9">
      <w:pPr>
        <w:spacing w:after="0" w:line="360" w:lineRule="auto"/>
        <w:ind w:left="5245"/>
        <w:contextualSpacing/>
        <w:jc w:val="center"/>
        <w:rPr>
          <w:rFonts w:ascii="Times New Roman" w:hAnsi="Times New Roman" w:cs="Times New Roman"/>
          <w:sz w:val="28"/>
          <w:szCs w:val="28"/>
        </w:rPr>
      </w:pPr>
    </w:p>
    <w:p w14:paraId="19CC7A00" w14:textId="77777777" w:rsidR="0021328C" w:rsidRPr="009E5908" w:rsidRDefault="0021328C" w:rsidP="00C63B80">
      <w:pPr>
        <w:spacing w:after="0"/>
        <w:contextualSpacing/>
        <w:jc w:val="center"/>
        <w:rPr>
          <w:rFonts w:ascii="Times New Roman" w:hAnsi="Times New Roman" w:cs="Times New Roman"/>
          <w:b/>
          <w:sz w:val="24"/>
          <w:szCs w:val="24"/>
        </w:rPr>
      </w:pPr>
      <w:r w:rsidRPr="009E5908">
        <w:rPr>
          <w:rFonts w:ascii="Times New Roman" w:hAnsi="Times New Roman" w:cs="Times New Roman"/>
          <w:b/>
          <w:sz w:val="24"/>
          <w:szCs w:val="24"/>
        </w:rPr>
        <w:t xml:space="preserve">Министерство цифрового развития, связи </w:t>
      </w:r>
    </w:p>
    <w:p w14:paraId="54710B18" w14:textId="77777777" w:rsidR="00BF3195" w:rsidRPr="009E5908" w:rsidRDefault="0021328C" w:rsidP="00C63B80">
      <w:pPr>
        <w:spacing w:after="0"/>
        <w:contextualSpacing/>
        <w:jc w:val="center"/>
        <w:rPr>
          <w:rFonts w:ascii="Times New Roman" w:hAnsi="Times New Roman" w:cs="Times New Roman"/>
          <w:b/>
          <w:sz w:val="24"/>
          <w:szCs w:val="24"/>
        </w:rPr>
      </w:pPr>
      <w:r w:rsidRPr="009E5908">
        <w:rPr>
          <w:rFonts w:ascii="Times New Roman" w:hAnsi="Times New Roman" w:cs="Times New Roman"/>
          <w:b/>
          <w:sz w:val="24"/>
          <w:szCs w:val="24"/>
        </w:rPr>
        <w:t>и массовых коммуникаций Российской Федерации</w:t>
      </w:r>
    </w:p>
    <w:p w14:paraId="0FC3814C" w14:textId="77777777" w:rsidR="00EF3ED4" w:rsidRPr="009E5908" w:rsidRDefault="00EF3ED4" w:rsidP="00C63B80">
      <w:pPr>
        <w:spacing w:after="0"/>
        <w:contextualSpacing/>
        <w:jc w:val="center"/>
        <w:rPr>
          <w:rFonts w:ascii="Times New Roman" w:hAnsi="Times New Roman" w:cs="Times New Roman"/>
          <w:b/>
          <w:sz w:val="24"/>
          <w:szCs w:val="24"/>
        </w:rPr>
      </w:pPr>
    </w:p>
    <w:p w14:paraId="5A43F176" w14:textId="77777777" w:rsidR="00EF3ED4" w:rsidRPr="009E5908" w:rsidRDefault="00EF3ED4" w:rsidP="00C63B80">
      <w:pPr>
        <w:spacing w:after="0"/>
        <w:contextualSpacing/>
        <w:jc w:val="center"/>
        <w:rPr>
          <w:rFonts w:ascii="Times New Roman" w:hAnsi="Times New Roman" w:cs="Times New Roman"/>
          <w:b/>
          <w:sz w:val="24"/>
          <w:szCs w:val="24"/>
        </w:rPr>
      </w:pPr>
    </w:p>
    <w:p w14:paraId="7B932630" w14:textId="77777777" w:rsidR="00EF3ED4" w:rsidRPr="009E5908" w:rsidRDefault="00EF3ED4" w:rsidP="00C63B80">
      <w:pPr>
        <w:spacing w:after="0"/>
        <w:contextualSpacing/>
        <w:jc w:val="center"/>
        <w:rPr>
          <w:rFonts w:ascii="Times New Roman" w:hAnsi="Times New Roman" w:cs="Times New Roman"/>
          <w:b/>
          <w:sz w:val="24"/>
          <w:szCs w:val="24"/>
        </w:rPr>
      </w:pPr>
    </w:p>
    <w:p w14:paraId="572CF5F9" w14:textId="77777777" w:rsidR="00EF3ED4" w:rsidRPr="009E5908" w:rsidRDefault="00EF3ED4" w:rsidP="00C63B80">
      <w:pPr>
        <w:spacing w:after="0"/>
        <w:contextualSpacing/>
        <w:jc w:val="center"/>
        <w:rPr>
          <w:rFonts w:ascii="Times New Roman" w:hAnsi="Times New Roman" w:cs="Times New Roman"/>
          <w:b/>
          <w:sz w:val="24"/>
          <w:szCs w:val="24"/>
        </w:rPr>
      </w:pPr>
    </w:p>
    <w:p w14:paraId="72E53914" w14:textId="77777777" w:rsidR="00EF3ED4" w:rsidRPr="009E5908" w:rsidRDefault="00EF3ED4" w:rsidP="00C63B80">
      <w:pPr>
        <w:spacing w:after="0"/>
        <w:contextualSpacing/>
        <w:jc w:val="center"/>
        <w:rPr>
          <w:rFonts w:ascii="Times New Roman" w:hAnsi="Times New Roman" w:cs="Times New Roman"/>
          <w:b/>
          <w:sz w:val="24"/>
          <w:szCs w:val="24"/>
        </w:rPr>
      </w:pPr>
    </w:p>
    <w:p w14:paraId="5ECBBC7C" w14:textId="77777777" w:rsidR="00BF3195" w:rsidRPr="009E5908" w:rsidRDefault="00C756D5" w:rsidP="00C63B80">
      <w:pPr>
        <w:spacing w:after="0"/>
        <w:contextualSpacing/>
        <w:jc w:val="center"/>
        <w:rPr>
          <w:rFonts w:ascii="Times New Roman" w:hAnsi="Times New Roman" w:cs="Times New Roman"/>
          <w:b/>
          <w:sz w:val="24"/>
          <w:szCs w:val="24"/>
        </w:rPr>
      </w:pPr>
      <w:r w:rsidRPr="009E5908">
        <w:rPr>
          <w:rFonts w:ascii="Times New Roman" w:hAnsi="Times New Roman" w:cs="Times New Roman"/>
          <w:b/>
          <w:sz w:val="24"/>
          <w:szCs w:val="24"/>
        </w:rPr>
        <w:t>ТЕХНИЧЕСКОЕ ЗАДАНИЕ</w:t>
      </w:r>
    </w:p>
    <w:p w14:paraId="36CA4647" w14:textId="77777777" w:rsidR="00A13F9D" w:rsidRPr="009E5908" w:rsidRDefault="00BF3195" w:rsidP="007B6912">
      <w:pPr>
        <w:spacing w:after="0"/>
        <w:contextualSpacing/>
        <w:jc w:val="center"/>
        <w:rPr>
          <w:rFonts w:ascii="Times New Roman" w:hAnsi="Times New Roman" w:cs="Times New Roman"/>
          <w:b/>
          <w:sz w:val="24"/>
          <w:szCs w:val="24"/>
        </w:rPr>
      </w:pPr>
      <w:r w:rsidRPr="009E5908">
        <w:rPr>
          <w:rFonts w:ascii="Times New Roman" w:hAnsi="Times New Roman" w:cs="Times New Roman"/>
          <w:b/>
          <w:sz w:val="24"/>
          <w:szCs w:val="24"/>
        </w:rPr>
        <w:t xml:space="preserve">на </w:t>
      </w:r>
      <w:r w:rsidR="00223572" w:rsidRPr="009E5908">
        <w:rPr>
          <w:rFonts w:ascii="Times New Roman" w:hAnsi="Times New Roman" w:cs="Times New Roman"/>
          <w:b/>
          <w:sz w:val="24"/>
          <w:szCs w:val="24"/>
        </w:rPr>
        <w:t>оказани</w:t>
      </w:r>
      <w:r w:rsidR="00515FD8" w:rsidRPr="009E5908">
        <w:rPr>
          <w:rFonts w:ascii="Times New Roman" w:hAnsi="Times New Roman" w:cs="Times New Roman"/>
          <w:b/>
          <w:sz w:val="24"/>
          <w:szCs w:val="24"/>
        </w:rPr>
        <w:t>е</w:t>
      </w:r>
      <w:r w:rsidR="00223572" w:rsidRPr="009E5908">
        <w:rPr>
          <w:rFonts w:ascii="Times New Roman" w:hAnsi="Times New Roman" w:cs="Times New Roman"/>
          <w:b/>
          <w:sz w:val="24"/>
          <w:szCs w:val="24"/>
        </w:rPr>
        <w:t xml:space="preserve"> услуг по </w:t>
      </w:r>
      <w:r w:rsidR="00FE45EA" w:rsidRPr="009E5908">
        <w:rPr>
          <w:rFonts w:ascii="Times New Roman" w:hAnsi="Times New Roman" w:cs="Times New Roman"/>
          <w:b/>
          <w:sz w:val="24"/>
          <w:szCs w:val="24"/>
        </w:rPr>
        <w:t xml:space="preserve">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w:t>
      </w:r>
      <w:r w:rsidR="00EB166C" w:rsidRPr="009E5908">
        <w:rPr>
          <w:rFonts w:ascii="Times New Roman" w:hAnsi="Times New Roman" w:cs="Times New Roman"/>
          <w:b/>
          <w:sz w:val="24"/>
          <w:szCs w:val="24"/>
        </w:rPr>
        <w:t xml:space="preserve">к </w:t>
      </w:r>
      <w:r w:rsidR="00FE45EA" w:rsidRPr="009E5908">
        <w:rPr>
          <w:rFonts w:ascii="Times New Roman" w:hAnsi="Times New Roman" w:cs="Times New Roman"/>
          <w:b/>
          <w:sz w:val="24"/>
          <w:szCs w:val="24"/>
        </w:rPr>
        <w:t>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F3994" w:rsidRPr="009E5908">
        <w:rPr>
          <w:rFonts w:ascii="Times New Roman" w:hAnsi="Times New Roman" w:cs="Times New Roman"/>
          <w:b/>
          <w:sz w:val="24"/>
          <w:szCs w:val="24"/>
        </w:rPr>
        <w:t>,</w:t>
      </w:r>
      <w:r w:rsidR="00FE45EA" w:rsidRPr="009E5908">
        <w:rPr>
          <w:rFonts w:ascii="Times New Roman" w:hAnsi="Times New Roman" w:cs="Times New Roman"/>
          <w:b/>
          <w:sz w:val="24"/>
          <w:szCs w:val="24"/>
        </w:rPr>
        <w:t xml:space="preserve"> в которых проходят службу лица, имеющие специальные звания полиции</w:t>
      </w:r>
    </w:p>
    <w:p w14:paraId="490AC394" w14:textId="7CFBA50C" w:rsidR="00EF3ED4" w:rsidRPr="009E5908" w:rsidRDefault="00A13F9D" w:rsidP="007B6912">
      <w:pPr>
        <w:spacing w:after="0"/>
        <w:contextualSpacing/>
        <w:jc w:val="center"/>
        <w:rPr>
          <w:rFonts w:ascii="Times New Roman" w:hAnsi="Times New Roman" w:cs="Times New Roman"/>
          <w:b/>
          <w:sz w:val="24"/>
          <w:szCs w:val="24"/>
        </w:rPr>
      </w:pPr>
      <w:r w:rsidRPr="009E5908">
        <w:rPr>
          <w:rFonts w:ascii="Times New Roman" w:hAnsi="Times New Roman" w:cs="Times New Roman"/>
          <w:b/>
          <w:sz w:val="24"/>
          <w:szCs w:val="24"/>
        </w:rPr>
        <w:t>в</w:t>
      </w:r>
      <w:r w:rsidR="00795C27" w:rsidRPr="009E5908">
        <w:rPr>
          <w:rFonts w:ascii="Times New Roman" w:hAnsi="Times New Roman" w:cs="Times New Roman"/>
          <w:b/>
          <w:sz w:val="24"/>
          <w:szCs w:val="24"/>
        </w:rPr>
        <w:t xml:space="preserve"> </w:t>
      </w:r>
      <w:r w:rsidR="00172CBF" w:rsidRPr="009E5908">
        <w:rPr>
          <w:rFonts w:ascii="Times New Roman" w:hAnsi="Times New Roman" w:cs="Times New Roman"/>
          <w:b/>
          <w:sz w:val="24"/>
          <w:szCs w:val="24"/>
        </w:rPr>
        <w:t>Ростовской области</w:t>
      </w:r>
      <w:r w:rsidR="00EF3ED4" w:rsidRPr="009E5908">
        <w:rPr>
          <w:rFonts w:ascii="Times New Roman" w:hAnsi="Times New Roman" w:cs="Times New Roman"/>
          <w:b/>
          <w:sz w:val="24"/>
          <w:szCs w:val="24"/>
        </w:rPr>
        <w:br w:type="page"/>
      </w:r>
    </w:p>
    <w:p w14:paraId="3CFDD923" w14:textId="77777777" w:rsidR="002E34C9" w:rsidRPr="00827921" w:rsidRDefault="002E34C9" w:rsidP="003451DB">
      <w:pPr>
        <w:pStyle w:val="a7"/>
        <w:keepNext/>
        <w:numPr>
          <w:ilvl w:val="0"/>
          <w:numId w:val="1"/>
        </w:numPr>
        <w:spacing w:before="240" w:after="240" w:line="360" w:lineRule="auto"/>
        <w:contextualSpacing w:val="0"/>
        <w:jc w:val="center"/>
        <w:rPr>
          <w:rFonts w:ascii="Times New Roman" w:hAnsi="Times New Roman" w:cs="Times New Roman"/>
          <w:b/>
          <w:sz w:val="28"/>
          <w:szCs w:val="28"/>
        </w:rPr>
      </w:pPr>
      <w:r w:rsidRPr="00827921">
        <w:rPr>
          <w:rFonts w:ascii="Times New Roman" w:hAnsi="Times New Roman" w:cs="Times New Roman"/>
          <w:b/>
          <w:sz w:val="28"/>
          <w:szCs w:val="28"/>
        </w:rPr>
        <w:lastRenderedPageBreak/>
        <w:t>Термины и определения</w:t>
      </w:r>
    </w:p>
    <w:p w14:paraId="717FDB6B" w14:textId="77777777" w:rsidR="002E34C9" w:rsidRPr="00827921" w:rsidRDefault="00886073" w:rsidP="005078E9">
      <w:pPr>
        <w:tabs>
          <w:tab w:val="left" w:pos="1344"/>
        </w:tabs>
        <w:spacing w:after="0" w:line="360" w:lineRule="auto"/>
        <w:ind w:firstLine="709"/>
        <w:contextualSpacing/>
        <w:jc w:val="both"/>
        <w:rPr>
          <w:rFonts w:ascii="Times New Roman" w:hAnsi="Times New Roman" w:cs="Times New Roman"/>
          <w:sz w:val="28"/>
          <w:szCs w:val="28"/>
        </w:rPr>
      </w:pPr>
      <w:r w:rsidRPr="00827921">
        <w:rPr>
          <w:rFonts w:ascii="Times New Roman" w:hAnsi="Times New Roman" w:cs="Times New Roman"/>
          <w:sz w:val="28"/>
          <w:szCs w:val="28"/>
        </w:rPr>
        <w:t xml:space="preserve">В </w:t>
      </w:r>
      <w:r w:rsidR="002E34C9" w:rsidRPr="00827921">
        <w:rPr>
          <w:rFonts w:ascii="Times New Roman" w:hAnsi="Times New Roman" w:cs="Times New Roman"/>
          <w:sz w:val="28"/>
          <w:szCs w:val="28"/>
        </w:rPr>
        <w:t xml:space="preserve">настоящем техническом задании </w:t>
      </w:r>
      <w:r w:rsidR="001664E3" w:rsidRPr="00827921">
        <w:rPr>
          <w:rFonts w:ascii="Times New Roman" w:hAnsi="Times New Roman" w:cs="Times New Roman"/>
          <w:sz w:val="28"/>
          <w:szCs w:val="28"/>
        </w:rPr>
        <w:t xml:space="preserve">(далее – ТЗ) </w:t>
      </w:r>
      <w:r w:rsidR="00C94B56" w:rsidRPr="00827921">
        <w:rPr>
          <w:rFonts w:ascii="Times New Roman" w:hAnsi="Times New Roman" w:cs="Times New Roman"/>
          <w:sz w:val="28"/>
          <w:szCs w:val="28"/>
        </w:rPr>
        <w:t xml:space="preserve">используются </w:t>
      </w:r>
      <w:r w:rsidR="002E34C9" w:rsidRPr="00827921">
        <w:rPr>
          <w:rFonts w:ascii="Times New Roman" w:hAnsi="Times New Roman" w:cs="Times New Roman"/>
          <w:sz w:val="28"/>
          <w:szCs w:val="28"/>
        </w:rPr>
        <w:t xml:space="preserve">следующие </w:t>
      </w:r>
      <w:r w:rsidR="003E1CE6" w:rsidRPr="00827921">
        <w:rPr>
          <w:rFonts w:ascii="Times New Roman" w:hAnsi="Times New Roman" w:cs="Times New Roman"/>
          <w:sz w:val="28"/>
          <w:szCs w:val="28"/>
        </w:rPr>
        <w:t>термины, определения</w:t>
      </w:r>
      <w:r w:rsidR="002E34C9" w:rsidRPr="00827921">
        <w:rPr>
          <w:rFonts w:ascii="Times New Roman" w:hAnsi="Times New Roman" w:cs="Times New Roman"/>
          <w:sz w:val="28"/>
          <w:szCs w:val="28"/>
        </w:rPr>
        <w:t xml:space="preserve"> и сокращения:</w:t>
      </w:r>
    </w:p>
    <w:p w14:paraId="5111918E" w14:textId="4112F0CE" w:rsidR="00EF371B" w:rsidRPr="00827921" w:rsidRDefault="00EF371B" w:rsidP="003451DB">
      <w:pPr>
        <w:pStyle w:val="a7"/>
        <w:numPr>
          <w:ilvl w:val="1"/>
          <w:numId w:val="1"/>
        </w:numPr>
        <w:tabs>
          <w:tab w:val="left" w:pos="1276"/>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 xml:space="preserve">«Последняя миля» – </w:t>
      </w:r>
      <w:r w:rsidRPr="00827921">
        <w:rPr>
          <w:rFonts w:ascii="Times New Roman" w:hAnsi="Times New Roman" w:cs="Times New Roman"/>
          <w:sz w:val="28"/>
          <w:szCs w:val="28"/>
        </w:rPr>
        <w:t xml:space="preserve">линия связи, соединяющая </w:t>
      </w:r>
      <w:r w:rsidR="00C1608F" w:rsidRPr="00827921">
        <w:rPr>
          <w:rFonts w:ascii="Times New Roman" w:hAnsi="Times New Roman" w:cs="Times New Roman"/>
          <w:sz w:val="28"/>
          <w:szCs w:val="28"/>
        </w:rPr>
        <w:t>о</w:t>
      </w:r>
      <w:r w:rsidRPr="00827921">
        <w:rPr>
          <w:rFonts w:ascii="Times New Roman" w:hAnsi="Times New Roman" w:cs="Times New Roman"/>
          <w:sz w:val="28"/>
          <w:szCs w:val="28"/>
        </w:rPr>
        <w:t>конечное оборудование, устанавливаемое Исполнителем в СЗО, с ближайш</w:t>
      </w:r>
      <w:r w:rsidR="00480461" w:rsidRPr="00827921">
        <w:rPr>
          <w:rFonts w:ascii="Times New Roman" w:hAnsi="Times New Roman" w:cs="Times New Roman"/>
          <w:sz w:val="28"/>
          <w:szCs w:val="28"/>
        </w:rPr>
        <w:t>им</w:t>
      </w:r>
      <w:r w:rsidRPr="00827921">
        <w:rPr>
          <w:rFonts w:ascii="Times New Roman" w:hAnsi="Times New Roman" w:cs="Times New Roman"/>
          <w:sz w:val="28"/>
          <w:szCs w:val="28"/>
        </w:rPr>
        <w:t xml:space="preserve"> </w:t>
      </w:r>
      <w:r w:rsidR="00480461" w:rsidRPr="00827921">
        <w:rPr>
          <w:rFonts w:ascii="Times New Roman" w:hAnsi="Times New Roman" w:cs="Times New Roman"/>
          <w:sz w:val="28"/>
          <w:szCs w:val="28"/>
        </w:rPr>
        <w:t>узлом</w:t>
      </w:r>
      <w:r w:rsidRPr="00827921">
        <w:rPr>
          <w:rFonts w:ascii="Times New Roman" w:hAnsi="Times New Roman" w:cs="Times New Roman"/>
          <w:sz w:val="28"/>
          <w:szCs w:val="28"/>
        </w:rPr>
        <w:t xml:space="preserve"> </w:t>
      </w:r>
      <w:r w:rsidR="00480461" w:rsidRPr="00827921">
        <w:rPr>
          <w:rFonts w:ascii="Times New Roman" w:hAnsi="Times New Roman" w:cs="Times New Roman"/>
          <w:sz w:val="28"/>
          <w:szCs w:val="28"/>
        </w:rPr>
        <w:t>доступа (связи)</w:t>
      </w:r>
      <w:r w:rsidRPr="00827921">
        <w:rPr>
          <w:rFonts w:ascii="Times New Roman" w:hAnsi="Times New Roman" w:cs="Times New Roman"/>
          <w:sz w:val="28"/>
          <w:szCs w:val="28"/>
        </w:rPr>
        <w:t>.</w:t>
      </w:r>
    </w:p>
    <w:p w14:paraId="470DCA55" w14:textId="77777777" w:rsidR="00EF371B" w:rsidRPr="00827921" w:rsidRDefault="00EF371B"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 xml:space="preserve">SLA </w:t>
      </w:r>
      <w:r w:rsidRPr="00827921">
        <w:rPr>
          <w:rFonts w:ascii="Times New Roman" w:hAnsi="Times New Roman" w:cs="Times New Roman"/>
          <w:sz w:val="28"/>
          <w:szCs w:val="28"/>
        </w:rPr>
        <w:t>(</w:t>
      </w:r>
      <w:r w:rsidR="00C94B56" w:rsidRPr="00827921">
        <w:rPr>
          <w:rFonts w:ascii="Times New Roman" w:hAnsi="Times New Roman" w:cs="Times New Roman"/>
          <w:sz w:val="28"/>
          <w:szCs w:val="28"/>
        </w:rPr>
        <w:t xml:space="preserve">англ. </w:t>
      </w:r>
      <w:r w:rsidRPr="00827921">
        <w:rPr>
          <w:rFonts w:ascii="Times New Roman" w:hAnsi="Times New Roman" w:cs="Times New Roman"/>
          <w:sz w:val="28"/>
          <w:szCs w:val="28"/>
          <w:lang w:val="en-US"/>
        </w:rPr>
        <w:t>Service</w:t>
      </w:r>
      <w:r w:rsidRPr="00827921">
        <w:rPr>
          <w:rFonts w:ascii="Times New Roman" w:hAnsi="Times New Roman" w:cs="Times New Roman"/>
          <w:sz w:val="28"/>
          <w:szCs w:val="28"/>
        </w:rPr>
        <w:t xml:space="preserve"> </w:t>
      </w:r>
      <w:r w:rsidRPr="00827921">
        <w:rPr>
          <w:rFonts w:ascii="Times New Roman" w:hAnsi="Times New Roman" w:cs="Times New Roman"/>
          <w:sz w:val="28"/>
          <w:szCs w:val="28"/>
          <w:lang w:val="en-US"/>
        </w:rPr>
        <w:t>Level</w:t>
      </w:r>
      <w:r w:rsidRPr="00827921">
        <w:rPr>
          <w:rFonts w:ascii="Times New Roman" w:hAnsi="Times New Roman" w:cs="Times New Roman"/>
          <w:sz w:val="28"/>
          <w:szCs w:val="28"/>
        </w:rPr>
        <w:t xml:space="preserve"> </w:t>
      </w:r>
      <w:r w:rsidRPr="00827921">
        <w:rPr>
          <w:rFonts w:ascii="Times New Roman" w:hAnsi="Times New Roman" w:cs="Times New Roman"/>
          <w:sz w:val="28"/>
          <w:szCs w:val="28"/>
          <w:lang w:val="en-US"/>
        </w:rPr>
        <w:t>Agreement</w:t>
      </w:r>
      <w:r w:rsidRPr="00827921">
        <w:rPr>
          <w:rFonts w:ascii="Times New Roman" w:hAnsi="Times New Roman" w:cs="Times New Roman"/>
          <w:sz w:val="28"/>
          <w:szCs w:val="28"/>
        </w:rPr>
        <w:t xml:space="preserve">) – соглашение об уровне предоставления услуги </w:t>
      </w:r>
      <w:r w:rsidRPr="00827921">
        <w:rPr>
          <w:rFonts w:ascii="Times New Roman" w:hAnsi="Times New Roman" w:cs="Times New Roman"/>
          <w:sz w:val="28"/>
          <w:szCs w:val="28"/>
        </w:rPr>
        <w:softHyphen/>
        <w:t>– </w:t>
      </w:r>
      <w:r w:rsidRPr="00827921" w:rsidDel="002F48D9">
        <w:rPr>
          <w:rFonts w:ascii="Times New Roman" w:hAnsi="Times New Roman" w:cs="Times New Roman"/>
          <w:sz w:val="28"/>
          <w:szCs w:val="28"/>
        </w:rPr>
        <w:t xml:space="preserve">формальный </w:t>
      </w:r>
      <w:r w:rsidRPr="00827921">
        <w:rPr>
          <w:rFonts w:ascii="Times New Roman" w:hAnsi="Times New Roman" w:cs="Times New Roman"/>
          <w:sz w:val="28"/>
          <w:szCs w:val="28"/>
        </w:rPr>
        <w:t>договор между Заказчиком и Исполнителем, содержащий права и обязанности сторон, а также согласованный уровень качества предоставления данной услуги.</w:t>
      </w:r>
    </w:p>
    <w:p w14:paraId="3E0672E0" w14:textId="26C9C4E1"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Аварийная ситуация</w:t>
      </w:r>
      <w:r w:rsidR="00761EE9" w:rsidRPr="00827921">
        <w:rPr>
          <w:rFonts w:ascii="Times New Roman" w:hAnsi="Times New Roman" w:cs="Times New Roman"/>
          <w:b/>
          <w:sz w:val="28"/>
          <w:szCs w:val="28"/>
        </w:rPr>
        <w:t> </w:t>
      </w:r>
      <w:r w:rsidRPr="00827921">
        <w:rPr>
          <w:rFonts w:ascii="Times New Roman" w:hAnsi="Times New Roman" w:cs="Times New Roman"/>
          <w:sz w:val="28"/>
          <w:szCs w:val="28"/>
        </w:rPr>
        <w:t>– недоступность услуги Исполнителя, вызванная неисправностью оборудования, сети, инженерных систем и инфраструктуры Исполнителя или его контрагентов, включая несанкционированные неблагоприятные воздействия на указанные объекты.</w:t>
      </w:r>
    </w:p>
    <w:p w14:paraId="1871D691" w14:textId="77777777"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b/>
          <w:sz w:val="28"/>
          <w:szCs w:val="28"/>
        </w:rPr>
      </w:pPr>
      <w:r w:rsidRPr="00827921">
        <w:rPr>
          <w:rFonts w:ascii="Times New Roman" w:hAnsi="Times New Roman" w:cs="Times New Roman"/>
          <w:b/>
          <w:sz w:val="28"/>
          <w:szCs w:val="28"/>
        </w:rPr>
        <w:t xml:space="preserve">БСПД – </w:t>
      </w:r>
      <w:r w:rsidRPr="00827921">
        <w:rPr>
          <w:rFonts w:ascii="Times New Roman" w:hAnsi="Times New Roman" w:cs="Times New Roman"/>
          <w:sz w:val="28"/>
          <w:szCs w:val="28"/>
        </w:rPr>
        <w:t>беспроводная сеть передачи данных</w:t>
      </w:r>
      <w:r w:rsidRPr="00827921" w:rsidDel="00C476E0">
        <w:rPr>
          <w:rFonts w:ascii="Times New Roman" w:hAnsi="Times New Roman" w:cs="Times New Roman"/>
          <w:sz w:val="28"/>
          <w:szCs w:val="28"/>
        </w:rPr>
        <w:t xml:space="preserve"> – широкополосная сеть передачи данных, предназначенная для обеспечения подключения </w:t>
      </w:r>
      <w:r w:rsidRPr="00827921">
        <w:rPr>
          <w:rFonts w:ascii="Times New Roman" w:hAnsi="Times New Roman" w:cs="Times New Roman"/>
          <w:sz w:val="28"/>
          <w:szCs w:val="28"/>
        </w:rPr>
        <w:t>социально значимых объектов</w:t>
      </w:r>
      <w:r w:rsidRPr="00827921" w:rsidDel="00C476E0">
        <w:rPr>
          <w:rFonts w:ascii="Times New Roman" w:hAnsi="Times New Roman" w:cs="Times New Roman"/>
          <w:sz w:val="28"/>
          <w:szCs w:val="28"/>
        </w:rPr>
        <w:t xml:space="preserve"> к сети «Интернет»</w:t>
      </w:r>
      <w:r w:rsidRPr="00827921">
        <w:rPr>
          <w:rFonts w:ascii="Times New Roman" w:hAnsi="Times New Roman" w:cs="Times New Roman"/>
          <w:sz w:val="28"/>
          <w:szCs w:val="28"/>
        </w:rPr>
        <w:t>.</w:t>
      </w:r>
    </w:p>
    <w:p w14:paraId="62412E53" w14:textId="77777777"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 xml:space="preserve">ВОЛС </w:t>
      </w:r>
      <w:r w:rsidRPr="00827921">
        <w:rPr>
          <w:rFonts w:ascii="Times New Roman" w:hAnsi="Times New Roman" w:cs="Times New Roman"/>
          <w:b/>
          <w:sz w:val="28"/>
          <w:szCs w:val="28"/>
        </w:rPr>
        <w:softHyphen/>
        <w:t>–</w:t>
      </w:r>
      <w:r w:rsidRPr="00827921">
        <w:rPr>
          <w:rFonts w:ascii="Times New Roman" w:hAnsi="Times New Roman" w:cs="Times New Roman"/>
          <w:sz w:val="28"/>
          <w:szCs w:val="28"/>
        </w:rPr>
        <w:t> волоконно-оптическая линия связи.</w:t>
      </w:r>
    </w:p>
    <w:p w14:paraId="799B0216" w14:textId="77777777"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Время реакции</w:t>
      </w:r>
      <w:r w:rsidRPr="00827921">
        <w:rPr>
          <w:rFonts w:ascii="Times New Roman" w:hAnsi="Times New Roman" w:cs="Times New Roman"/>
          <w:sz w:val="28"/>
          <w:szCs w:val="28"/>
        </w:rPr>
        <w:t xml:space="preserve"> – срок, в течение которого Исполнитель обязуется приступить к работе над проблемой, обозначенной в запросе Получателя об инциденте, определенный </w:t>
      </w:r>
      <w:r w:rsidRPr="00827921">
        <w:rPr>
          <w:rFonts w:ascii="Times New Roman" w:hAnsi="Times New Roman" w:cs="Times New Roman"/>
          <w:sz w:val="28"/>
          <w:szCs w:val="28"/>
          <w:lang w:val="en-US"/>
        </w:rPr>
        <w:t>SLA</w:t>
      </w:r>
      <w:r w:rsidRPr="00827921">
        <w:rPr>
          <w:rFonts w:ascii="Times New Roman" w:hAnsi="Times New Roman" w:cs="Times New Roman"/>
          <w:sz w:val="28"/>
          <w:szCs w:val="28"/>
        </w:rPr>
        <w:t xml:space="preserve">. </w:t>
      </w:r>
    </w:p>
    <w:p w14:paraId="4AAC0153" w14:textId="77777777"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Государственный заказчик</w:t>
      </w:r>
      <w:r w:rsidRPr="00827921">
        <w:rPr>
          <w:rFonts w:ascii="Times New Roman" w:hAnsi="Times New Roman" w:cs="Times New Roman"/>
          <w:sz w:val="28"/>
          <w:szCs w:val="28"/>
        </w:rPr>
        <w:t xml:space="preserve"> – Министерство цифрового развития, связи и массовых коммуникаций Российской Федерации. Далее – Заказчик. </w:t>
      </w:r>
    </w:p>
    <w:p w14:paraId="43BBA664" w14:textId="31A2043A"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Единая сеть передачи данных</w:t>
      </w:r>
      <w:r w:rsidRPr="00827921">
        <w:rPr>
          <w:rFonts w:ascii="Times New Roman" w:hAnsi="Times New Roman" w:cs="Times New Roman"/>
          <w:sz w:val="28"/>
          <w:szCs w:val="28"/>
        </w:rPr>
        <w:t xml:space="preserve"> </w:t>
      </w:r>
      <w:r w:rsidR="00956AB9">
        <w:rPr>
          <w:rFonts w:ascii="Times New Roman" w:hAnsi="Times New Roman" w:cs="Times New Roman"/>
          <w:sz w:val="28"/>
          <w:szCs w:val="28"/>
        </w:rPr>
        <w:t>(ЕСПД) </w:t>
      </w:r>
      <w:r w:rsidRPr="00827921">
        <w:rPr>
          <w:rFonts w:ascii="Times New Roman" w:hAnsi="Times New Roman" w:cs="Times New Roman"/>
          <w:sz w:val="28"/>
          <w:szCs w:val="28"/>
        </w:rPr>
        <w:t>– виртуальная частная сеть (сети) оператора единой сети передачи данных, обеспечивающая доступ социально-значимых объектов к информационным системам и к сети Интернет, а также передачу данных при предоставлении доступа к информационным системам и к сети Интернет.</w:t>
      </w:r>
    </w:p>
    <w:p w14:paraId="10EB30FC" w14:textId="4F887D18"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Исполнитель</w:t>
      </w:r>
      <w:r w:rsidR="00761EE9" w:rsidRPr="00827921">
        <w:rPr>
          <w:rFonts w:ascii="Times New Roman" w:hAnsi="Times New Roman" w:cs="Times New Roman"/>
          <w:b/>
          <w:sz w:val="28"/>
          <w:szCs w:val="28"/>
        </w:rPr>
        <w:t> </w:t>
      </w:r>
      <w:r w:rsidRPr="00827921">
        <w:rPr>
          <w:rFonts w:ascii="Times New Roman" w:hAnsi="Times New Roman" w:cs="Times New Roman"/>
          <w:sz w:val="28"/>
          <w:szCs w:val="28"/>
        </w:rPr>
        <w:t>–</w:t>
      </w:r>
      <w:r w:rsidR="00761EE9" w:rsidRPr="00827921">
        <w:rPr>
          <w:rFonts w:ascii="Times New Roman" w:hAnsi="Times New Roman" w:cs="Times New Roman"/>
          <w:sz w:val="28"/>
          <w:szCs w:val="28"/>
        </w:rPr>
        <w:t> </w:t>
      </w:r>
      <w:r w:rsidRPr="00827921">
        <w:rPr>
          <w:rFonts w:ascii="Times New Roman" w:hAnsi="Times New Roman" w:cs="Times New Roman"/>
          <w:sz w:val="28"/>
          <w:szCs w:val="28"/>
        </w:rPr>
        <w:t>участник закупки, с которым заключен Государственный контракт.</w:t>
      </w:r>
    </w:p>
    <w:p w14:paraId="29C2E12E" w14:textId="3488DEDB" w:rsidR="00580852" w:rsidRPr="00827921" w:rsidRDefault="00580852"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lastRenderedPageBreak/>
        <w:t>Испытания</w:t>
      </w:r>
      <w:r w:rsidR="00761EE9" w:rsidRPr="00827921">
        <w:rPr>
          <w:rFonts w:ascii="Times New Roman" w:hAnsi="Times New Roman" w:cs="Times New Roman"/>
          <w:b/>
          <w:sz w:val="28"/>
          <w:szCs w:val="28"/>
        </w:rPr>
        <w:t> </w:t>
      </w:r>
      <w:r w:rsidRPr="00827921">
        <w:rPr>
          <w:rFonts w:ascii="Times New Roman" w:hAnsi="Times New Roman" w:cs="Times New Roman"/>
          <w:b/>
          <w:sz w:val="28"/>
          <w:szCs w:val="28"/>
        </w:rPr>
        <w:t>–</w:t>
      </w:r>
      <w:r w:rsidR="00761EE9" w:rsidRPr="00827921">
        <w:rPr>
          <w:rFonts w:ascii="Times New Roman" w:hAnsi="Times New Roman" w:cs="Times New Roman"/>
          <w:b/>
          <w:sz w:val="28"/>
          <w:szCs w:val="28"/>
        </w:rPr>
        <w:t> </w:t>
      </w:r>
      <w:r w:rsidR="001A26EC" w:rsidRPr="00827921">
        <w:rPr>
          <w:rFonts w:ascii="Times New Roman" w:hAnsi="Times New Roman" w:cs="Times New Roman"/>
          <w:sz w:val="28"/>
          <w:szCs w:val="28"/>
        </w:rPr>
        <w:t>мероприятия,</w:t>
      </w:r>
      <w:r w:rsidRPr="00827921">
        <w:rPr>
          <w:rFonts w:ascii="Times New Roman" w:hAnsi="Times New Roman" w:cs="Times New Roman"/>
          <w:sz w:val="28"/>
          <w:szCs w:val="28"/>
        </w:rPr>
        <w:t xml:space="preserve"> организованные и проводимые Исполнителем на основании утвержденной Заказчиком методики с целью</w:t>
      </w:r>
      <w:r w:rsidRPr="00827921">
        <w:rPr>
          <w:rFonts w:ascii="Times New Roman" w:hAnsi="Times New Roman" w:cs="Times New Roman"/>
          <w:b/>
          <w:sz w:val="28"/>
          <w:szCs w:val="28"/>
        </w:rPr>
        <w:t xml:space="preserve"> </w:t>
      </w:r>
      <w:r w:rsidRPr="00827921">
        <w:rPr>
          <w:rFonts w:ascii="Times New Roman" w:hAnsi="Times New Roman" w:cs="Times New Roman"/>
          <w:sz w:val="28"/>
          <w:szCs w:val="28"/>
        </w:rPr>
        <w:t xml:space="preserve">приемки Услуги по подключению СЗО. </w:t>
      </w:r>
    </w:p>
    <w:p w14:paraId="34456CF1" w14:textId="77777777"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b/>
          <w:sz w:val="28"/>
          <w:szCs w:val="28"/>
        </w:rPr>
      </w:pPr>
      <w:r w:rsidRPr="00827921">
        <w:rPr>
          <w:rFonts w:ascii="Times New Roman" w:hAnsi="Times New Roman" w:cs="Times New Roman"/>
          <w:b/>
          <w:sz w:val="28"/>
          <w:szCs w:val="28"/>
        </w:rPr>
        <w:t xml:space="preserve">Объекты избирательной системы России (объекты ЦИК) – </w:t>
      </w:r>
      <w:r w:rsidRPr="00827921">
        <w:rPr>
          <w:rFonts w:ascii="Times New Roman" w:hAnsi="Times New Roman" w:cs="Times New Roman"/>
          <w:sz w:val="28"/>
          <w:szCs w:val="28"/>
        </w:rPr>
        <w:t>избирательные комиссии субъектов Российской Федерации, территориальные избирательные комиссии, участковые избирательные комиссии, помещения для голосования, размещенные в общеобразовательных учреждениях.</w:t>
      </w:r>
    </w:p>
    <w:p w14:paraId="66711B1C" w14:textId="77777777"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color w:val="000000" w:themeColor="text1"/>
          <w:sz w:val="28"/>
          <w:szCs w:val="28"/>
        </w:rPr>
      </w:pPr>
      <w:r w:rsidRPr="00827921">
        <w:rPr>
          <w:rFonts w:ascii="Times New Roman" w:hAnsi="Times New Roman" w:cs="Times New Roman"/>
          <w:b/>
          <w:color w:val="000000" w:themeColor="text1"/>
          <w:sz w:val="28"/>
          <w:szCs w:val="28"/>
        </w:rPr>
        <w:t>Отчетный период</w:t>
      </w:r>
      <w:r w:rsidRPr="00827921">
        <w:rPr>
          <w:rFonts w:ascii="Times New Roman" w:hAnsi="Times New Roman" w:cs="Times New Roman"/>
          <w:color w:val="000000" w:themeColor="text1"/>
          <w:sz w:val="28"/>
          <w:szCs w:val="28"/>
        </w:rPr>
        <w:t xml:space="preserve"> – период времени оказания Услуг, по окончании которого производится сдача-приемка Услуг и их оплата. </w:t>
      </w:r>
    </w:p>
    <w:p w14:paraId="1C29FEE7" w14:textId="77777777"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Получатель</w:t>
      </w:r>
      <w:r w:rsidRPr="00827921">
        <w:rPr>
          <w:rFonts w:ascii="Times New Roman" w:hAnsi="Times New Roman" w:cs="Times New Roman"/>
          <w:sz w:val="28"/>
          <w:szCs w:val="28"/>
        </w:rPr>
        <w:t xml:space="preserve"> – руководитель социально значимого объекта, в интересах которого Исполнитель оказывает услугу в соответствии с Государственным контрактом,</w:t>
      </w:r>
      <w:r w:rsidRPr="00827921" w:rsidDel="00166FF0">
        <w:rPr>
          <w:rFonts w:ascii="Times New Roman" w:hAnsi="Times New Roman" w:cs="Times New Roman"/>
          <w:sz w:val="28"/>
          <w:szCs w:val="28"/>
        </w:rPr>
        <w:t xml:space="preserve"> и</w:t>
      </w:r>
      <w:r w:rsidRPr="00827921">
        <w:rPr>
          <w:rFonts w:ascii="Times New Roman" w:hAnsi="Times New Roman" w:cs="Times New Roman"/>
          <w:sz w:val="28"/>
          <w:szCs w:val="28"/>
        </w:rPr>
        <w:t>ли</w:t>
      </w:r>
      <w:r w:rsidRPr="00827921" w:rsidDel="00166FF0">
        <w:rPr>
          <w:rFonts w:ascii="Times New Roman" w:hAnsi="Times New Roman" w:cs="Times New Roman"/>
          <w:sz w:val="28"/>
          <w:szCs w:val="28"/>
        </w:rPr>
        <w:t xml:space="preserve"> </w:t>
      </w:r>
      <w:r w:rsidRPr="00827921">
        <w:rPr>
          <w:rFonts w:ascii="Times New Roman" w:hAnsi="Times New Roman" w:cs="Times New Roman"/>
          <w:sz w:val="28"/>
          <w:szCs w:val="28"/>
        </w:rPr>
        <w:t xml:space="preserve">лицо, </w:t>
      </w:r>
      <w:r w:rsidRPr="00827921" w:rsidDel="00166FF0">
        <w:rPr>
          <w:rFonts w:ascii="Times New Roman" w:hAnsi="Times New Roman" w:cs="Times New Roman"/>
          <w:sz w:val="28"/>
          <w:szCs w:val="28"/>
        </w:rPr>
        <w:t>уполномоченн</w:t>
      </w:r>
      <w:r w:rsidRPr="00827921">
        <w:rPr>
          <w:rFonts w:ascii="Times New Roman" w:hAnsi="Times New Roman" w:cs="Times New Roman"/>
          <w:sz w:val="28"/>
          <w:szCs w:val="28"/>
        </w:rPr>
        <w:t>ое</w:t>
      </w:r>
      <w:r w:rsidRPr="00827921" w:rsidDel="00166FF0">
        <w:rPr>
          <w:rFonts w:ascii="Times New Roman" w:hAnsi="Times New Roman" w:cs="Times New Roman"/>
          <w:sz w:val="28"/>
          <w:szCs w:val="28"/>
        </w:rPr>
        <w:t xml:space="preserve"> в установленном порядке на </w:t>
      </w:r>
      <w:r w:rsidRPr="00827921">
        <w:rPr>
          <w:rFonts w:ascii="Times New Roman" w:hAnsi="Times New Roman" w:cs="Times New Roman"/>
          <w:sz w:val="28"/>
          <w:szCs w:val="28"/>
        </w:rPr>
        <w:t xml:space="preserve">участие в </w:t>
      </w:r>
      <w:r w:rsidRPr="00827921" w:rsidDel="00B066E1">
        <w:rPr>
          <w:rFonts w:ascii="Times New Roman" w:hAnsi="Times New Roman" w:cs="Times New Roman"/>
          <w:sz w:val="28"/>
          <w:szCs w:val="28"/>
        </w:rPr>
        <w:t>приемк</w:t>
      </w:r>
      <w:r w:rsidRPr="00827921">
        <w:rPr>
          <w:rFonts w:ascii="Times New Roman" w:hAnsi="Times New Roman" w:cs="Times New Roman"/>
          <w:sz w:val="28"/>
          <w:szCs w:val="28"/>
        </w:rPr>
        <w:t>е</w:t>
      </w:r>
      <w:r w:rsidRPr="00827921" w:rsidDel="00B066E1">
        <w:rPr>
          <w:rFonts w:ascii="Times New Roman" w:hAnsi="Times New Roman" w:cs="Times New Roman"/>
          <w:sz w:val="28"/>
          <w:szCs w:val="28"/>
        </w:rPr>
        <w:t xml:space="preserve"> </w:t>
      </w:r>
      <w:r w:rsidRPr="00827921">
        <w:rPr>
          <w:rFonts w:ascii="Times New Roman" w:hAnsi="Times New Roman" w:cs="Times New Roman"/>
          <w:sz w:val="28"/>
          <w:szCs w:val="28"/>
        </w:rPr>
        <w:t>Услуги</w:t>
      </w:r>
      <w:r w:rsidRPr="00827921" w:rsidDel="00B066E1">
        <w:rPr>
          <w:rFonts w:ascii="Times New Roman" w:hAnsi="Times New Roman" w:cs="Times New Roman"/>
          <w:sz w:val="28"/>
          <w:szCs w:val="28"/>
        </w:rPr>
        <w:t xml:space="preserve"> и оборудования Узла доступа</w:t>
      </w:r>
      <w:r w:rsidRPr="00827921">
        <w:rPr>
          <w:rFonts w:ascii="Times New Roman" w:hAnsi="Times New Roman" w:cs="Times New Roman"/>
          <w:sz w:val="28"/>
          <w:szCs w:val="28"/>
        </w:rPr>
        <w:t>.</w:t>
      </w:r>
    </w:p>
    <w:p w14:paraId="1224B5D1" w14:textId="77777777"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Пользователь</w:t>
      </w:r>
      <w:r w:rsidRPr="00827921">
        <w:rPr>
          <w:rFonts w:ascii="Times New Roman" w:hAnsi="Times New Roman" w:cs="Times New Roman"/>
          <w:sz w:val="28"/>
          <w:szCs w:val="28"/>
        </w:rPr>
        <w:t xml:space="preserve"> – работник СЗО.</w:t>
      </w:r>
    </w:p>
    <w:p w14:paraId="255FDADC" w14:textId="752EA505"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 xml:space="preserve">РТРС </w:t>
      </w:r>
      <w:r w:rsidR="00761EE9" w:rsidRPr="00827921">
        <w:rPr>
          <w:rFonts w:ascii="Times New Roman" w:hAnsi="Times New Roman" w:cs="Times New Roman"/>
          <w:b/>
          <w:sz w:val="28"/>
          <w:szCs w:val="28"/>
        </w:rPr>
        <w:t>–</w:t>
      </w:r>
      <w:r w:rsidRPr="00827921">
        <w:rPr>
          <w:rFonts w:ascii="Times New Roman" w:hAnsi="Times New Roman" w:cs="Times New Roman"/>
          <w:sz w:val="28"/>
          <w:szCs w:val="28"/>
        </w:rPr>
        <w:t xml:space="preserve"> Федеральное государственное унитарное предприятие «Российская телевизионная и радиовещательная сеть».</w:t>
      </w:r>
    </w:p>
    <w:p w14:paraId="06714AE6" w14:textId="77777777" w:rsidR="00580852" w:rsidRPr="00827921" w:rsidRDefault="00580852" w:rsidP="003451DB">
      <w:pPr>
        <w:pStyle w:val="af3"/>
        <w:numPr>
          <w:ilvl w:val="1"/>
          <w:numId w:val="1"/>
        </w:numPr>
        <w:tabs>
          <w:tab w:val="left" w:pos="1344"/>
          <w:tab w:val="left" w:pos="1560"/>
        </w:tabs>
        <w:spacing w:line="360" w:lineRule="auto"/>
        <w:ind w:firstLine="709"/>
        <w:contextualSpacing/>
      </w:pPr>
      <w:r w:rsidRPr="00827921">
        <w:rPr>
          <w:b/>
        </w:rPr>
        <w:t>Сеть передачи данных Исполнителя –</w:t>
      </w:r>
      <w:r w:rsidRPr="00827921">
        <w:t xml:space="preserve">  </w:t>
      </w:r>
      <w:hyperlink r:id="rId9" w:tooltip="Система" w:history="1">
        <w:r w:rsidRPr="00827921">
          <w:t>система</w:t>
        </w:r>
      </w:hyperlink>
      <w:r w:rsidRPr="00827921">
        <w:t>, состоящая из </w:t>
      </w:r>
      <w:hyperlink r:id="rId10" w:tooltip="Оконечное устройство (страница не существует)" w:history="1">
        <w:r w:rsidRPr="00827921">
          <w:t>оконечных устройств</w:t>
        </w:r>
      </w:hyperlink>
      <w:r w:rsidRPr="00827921">
        <w:t>, связанных </w:t>
      </w:r>
      <w:hyperlink r:id="rId11" w:tooltip="Канал передачи данных (страница не существует)" w:history="1">
        <w:r w:rsidRPr="00827921">
          <w:t>каналами передачи данных</w:t>
        </w:r>
      </w:hyperlink>
      <w:r w:rsidRPr="00827921">
        <w:t> и </w:t>
      </w:r>
      <w:hyperlink r:id="rId12" w:tooltip="Коммутирующее устройство (страница не существует)" w:history="1">
        <w:r w:rsidRPr="00827921">
          <w:t>коммутирующими устройствами</w:t>
        </w:r>
      </w:hyperlink>
      <w:r w:rsidRPr="00827921">
        <w:t> (узлами сети), и предназначенная для обеспечения доступа к сети «Интернет» или ЕСПД.</w:t>
      </w:r>
    </w:p>
    <w:p w14:paraId="43531AF8" w14:textId="77777777" w:rsidR="00580852" w:rsidRPr="00827921" w:rsidRDefault="00580852" w:rsidP="003451DB">
      <w:pPr>
        <w:pStyle w:val="af3"/>
        <w:numPr>
          <w:ilvl w:val="1"/>
          <w:numId w:val="1"/>
        </w:numPr>
        <w:tabs>
          <w:tab w:val="left" w:pos="1344"/>
          <w:tab w:val="left" w:pos="1560"/>
        </w:tabs>
        <w:spacing w:line="360" w:lineRule="auto"/>
        <w:ind w:firstLine="709"/>
        <w:contextualSpacing/>
      </w:pPr>
      <w:r w:rsidRPr="00827921">
        <w:rPr>
          <w:b/>
        </w:rPr>
        <w:t>СКПУС СЗО – </w:t>
      </w:r>
      <w:r w:rsidRPr="00827921">
        <w:t>система контроля качества Услуг для социально значимых объектов предназначенная для независимого, объективного контроля работоспособности и соблюдения требований к качеству предоставляемой Исполнителем Услуги. Оператор СКПУС СЗО определяется Заказчиком.</w:t>
      </w:r>
    </w:p>
    <w:p w14:paraId="663E6585" w14:textId="77777777"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Социально значимый объект (СЗО)</w:t>
      </w:r>
      <w:r w:rsidRPr="00827921">
        <w:rPr>
          <w:rFonts w:ascii="Times New Roman" w:hAnsi="Times New Roman" w:cs="Times New Roman"/>
          <w:sz w:val="28"/>
          <w:szCs w:val="28"/>
        </w:rPr>
        <w:t xml:space="preserve"> – здание или помещение/помещения, на территории которого осуществляют деятельность фельдшерские и фельдшерско-акушерские пункты; государственные (муниципальные) образовательные организации, реализующие программы общего образования и (или) среднего профессионального образования (далее – образовательные организации); органы государственной власти; органы местного </w:t>
      </w:r>
      <w:r w:rsidRPr="00827921">
        <w:rPr>
          <w:rFonts w:ascii="Times New Roman" w:hAnsi="Times New Roman" w:cs="Times New Roman"/>
          <w:sz w:val="28"/>
          <w:szCs w:val="28"/>
        </w:rPr>
        <w:lastRenderedPageBreak/>
        <w:t xml:space="preserve">самоуправления; территориальные избирательные комиссии и избирательные комиссии субъектов Российской Федерации; пожарные посты и пожарные части; участковые пункты полиции; территориальные органы Росгвардии и подразделения (органы) войск национальной гвардии, в том числе в которых проходят службу лица, имеющие специальные звания полиции; и идентифицируемые одной строкой в приложении № 5 к настоящему техническому заданию. </w:t>
      </w:r>
    </w:p>
    <w:p w14:paraId="02C99FD3" w14:textId="77777777"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 xml:space="preserve">Спутниковые линии связи – </w:t>
      </w:r>
      <w:r w:rsidRPr="00827921">
        <w:rPr>
          <w:rFonts w:ascii="Times New Roman" w:hAnsi="Times New Roman" w:cs="Times New Roman"/>
          <w:sz w:val="28"/>
          <w:szCs w:val="28"/>
        </w:rPr>
        <w:t>каналы радиосвязи, основанные на использовании искусственных спутников Земли.</w:t>
      </w:r>
    </w:p>
    <w:p w14:paraId="0C050279" w14:textId="05A6A272"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 xml:space="preserve">Точки присоединения </w:t>
      </w:r>
      <w:r w:rsidR="00761EE9" w:rsidRPr="00827921">
        <w:rPr>
          <w:rFonts w:ascii="Times New Roman" w:hAnsi="Times New Roman" w:cs="Times New Roman"/>
          <w:b/>
          <w:sz w:val="28"/>
          <w:szCs w:val="28"/>
        </w:rPr>
        <w:t>–</w:t>
      </w:r>
      <w:r w:rsidRPr="00827921">
        <w:rPr>
          <w:rFonts w:ascii="Times New Roman" w:hAnsi="Times New Roman" w:cs="Times New Roman"/>
          <w:sz w:val="28"/>
          <w:szCs w:val="28"/>
        </w:rPr>
        <w:t xml:space="preserve"> средства связи, входящие в состав одной сети электросвязи, с помощью которых осуществляется физическое подключение к средствам связи другой сети электросвязи и обеспечивается возможность пропуска трафика между этими сетями.</w:t>
      </w:r>
    </w:p>
    <w:p w14:paraId="1F1DE9DA" w14:textId="77777777" w:rsidR="00355311" w:rsidRPr="00827921" w:rsidRDefault="00580852" w:rsidP="003451DB">
      <w:pPr>
        <w:pStyle w:val="af3"/>
        <w:numPr>
          <w:ilvl w:val="1"/>
          <w:numId w:val="1"/>
        </w:numPr>
        <w:tabs>
          <w:tab w:val="left" w:pos="1344"/>
          <w:tab w:val="left" w:pos="1560"/>
        </w:tabs>
        <w:spacing w:line="360" w:lineRule="auto"/>
        <w:ind w:firstLine="709"/>
        <w:contextualSpacing/>
      </w:pPr>
      <w:r w:rsidRPr="00827921">
        <w:rPr>
          <w:b/>
        </w:rPr>
        <w:t>Узел доступа</w:t>
      </w:r>
      <w:r w:rsidRPr="00827921">
        <w:t xml:space="preserve"> – </w:t>
      </w:r>
      <w:r w:rsidRPr="00827921" w:rsidDel="00F14BB9">
        <w:t xml:space="preserve"> </w:t>
      </w:r>
      <w:r w:rsidRPr="00827921">
        <w:t>комплект оборудования, обеспечивающий оказание Услуги, в состав которого, в том числе, входит</w:t>
      </w:r>
      <w:r w:rsidR="00355311" w:rsidRPr="00827921">
        <w:t>:</w:t>
      </w:r>
      <w:r w:rsidRPr="00827921">
        <w:t xml:space="preserve"> </w:t>
      </w:r>
    </w:p>
    <w:p w14:paraId="357A1903" w14:textId="05871ADB" w:rsidR="00355311" w:rsidRPr="00827921" w:rsidRDefault="00580852" w:rsidP="00827921">
      <w:pPr>
        <w:pStyle w:val="af3"/>
        <w:tabs>
          <w:tab w:val="left" w:pos="1344"/>
          <w:tab w:val="left" w:pos="1560"/>
        </w:tabs>
        <w:spacing w:line="360" w:lineRule="auto"/>
        <w:ind w:firstLine="709"/>
        <w:contextualSpacing/>
      </w:pPr>
      <w:r w:rsidRPr="00827921">
        <w:t>резервный автономный источник питания</w:t>
      </w:r>
      <w:r w:rsidR="00355311" w:rsidRPr="00827921">
        <w:t>;</w:t>
      </w:r>
    </w:p>
    <w:p w14:paraId="47E3DA03" w14:textId="2B1DF1A4" w:rsidR="00355311" w:rsidRPr="00827921" w:rsidRDefault="00580852" w:rsidP="00827921">
      <w:pPr>
        <w:pStyle w:val="af3"/>
        <w:tabs>
          <w:tab w:val="left" w:pos="1344"/>
          <w:tab w:val="left" w:pos="1560"/>
        </w:tabs>
        <w:spacing w:line="360" w:lineRule="auto"/>
        <w:ind w:firstLine="709"/>
        <w:contextualSpacing/>
      </w:pPr>
      <w:r w:rsidRPr="00827921">
        <w:t>прибор учета потребления электроэнергии</w:t>
      </w:r>
      <w:r w:rsidR="00355311" w:rsidRPr="00827921">
        <w:t>;</w:t>
      </w:r>
      <w:r w:rsidRPr="00827921">
        <w:t xml:space="preserve"> </w:t>
      </w:r>
    </w:p>
    <w:p w14:paraId="6CECA719" w14:textId="5B6F1FAD" w:rsidR="00355311" w:rsidRPr="00827921" w:rsidRDefault="00580852" w:rsidP="00827921">
      <w:pPr>
        <w:pStyle w:val="af3"/>
        <w:tabs>
          <w:tab w:val="left" w:pos="1344"/>
          <w:tab w:val="left" w:pos="1560"/>
        </w:tabs>
        <w:spacing w:line="360" w:lineRule="auto"/>
        <w:ind w:firstLine="709"/>
        <w:contextualSpacing/>
      </w:pPr>
      <w:r w:rsidRPr="00827921">
        <w:t>криптомаршрутизатор отечественного производства</w:t>
      </w:r>
      <w:r w:rsidR="00355311" w:rsidRPr="00827921">
        <w:t xml:space="preserve"> (</w:t>
      </w:r>
      <w:r w:rsidR="009B1F10" w:rsidRPr="00827921">
        <w:t xml:space="preserve">в случае </w:t>
      </w:r>
      <w:r w:rsidR="00355311" w:rsidRPr="00827921">
        <w:t xml:space="preserve">если </w:t>
      </w:r>
      <w:r w:rsidR="009B1F10" w:rsidRPr="00827921">
        <w:t xml:space="preserve">криптомаршрутизатор отечественного производства </w:t>
      </w:r>
      <w:r w:rsidR="00355311" w:rsidRPr="00827921">
        <w:t>выступает в роли коммутирующего оборудования, то криптомаршрутизатор</w:t>
      </w:r>
      <w:r w:rsidR="009B1F10" w:rsidRPr="00827921">
        <w:t xml:space="preserve"> должен обладать необходимым количеством</w:t>
      </w:r>
      <w:r w:rsidR="00355311" w:rsidRPr="00827921">
        <w:t xml:space="preserve"> портов </w:t>
      </w:r>
      <w:r w:rsidR="009B1F10" w:rsidRPr="00827921">
        <w:t>в соответствии с настоящим ТЗ</w:t>
      </w:r>
      <w:r w:rsidR="00355311" w:rsidRPr="00827921">
        <w:t>);</w:t>
      </w:r>
    </w:p>
    <w:p w14:paraId="71BF50CB" w14:textId="36CBEF41" w:rsidR="00355311" w:rsidRPr="00827921" w:rsidRDefault="00355311" w:rsidP="00827921">
      <w:pPr>
        <w:pStyle w:val="af3"/>
        <w:tabs>
          <w:tab w:val="left" w:pos="1344"/>
          <w:tab w:val="left" w:pos="1560"/>
        </w:tabs>
        <w:spacing w:line="360" w:lineRule="auto"/>
        <w:ind w:firstLine="709"/>
        <w:contextualSpacing/>
      </w:pPr>
      <w:r w:rsidRPr="00827921">
        <w:t>коммутатор доступа</w:t>
      </w:r>
      <w:r w:rsidR="009B1F10" w:rsidRPr="00827921">
        <w:t xml:space="preserve"> (в случае если криптомаршрутизатор отечественного производства не выступает в роли коммутирующего оборудования)</w:t>
      </w:r>
      <w:r w:rsidRPr="00827921">
        <w:t>;</w:t>
      </w:r>
    </w:p>
    <w:p w14:paraId="3D00AD9F" w14:textId="48A65FD0" w:rsidR="00355311" w:rsidRPr="00827921" w:rsidRDefault="00580852" w:rsidP="00827921">
      <w:pPr>
        <w:pStyle w:val="af3"/>
        <w:tabs>
          <w:tab w:val="left" w:pos="1344"/>
          <w:tab w:val="left" w:pos="1560"/>
        </w:tabs>
        <w:spacing w:line="360" w:lineRule="auto"/>
        <w:ind w:firstLine="709"/>
        <w:contextualSpacing/>
      </w:pPr>
      <w:r w:rsidRPr="00827921">
        <w:t>программный или программно-аппаратный комплекс</w:t>
      </w:r>
      <w:r w:rsidRPr="00827921" w:rsidDel="00AF241D">
        <w:t xml:space="preserve"> </w:t>
      </w:r>
      <w:r w:rsidRPr="00827921">
        <w:t>для контроля качества Услуги</w:t>
      </w:r>
      <w:r w:rsidR="00355311" w:rsidRPr="00827921">
        <w:t>;</w:t>
      </w:r>
    </w:p>
    <w:p w14:paraId="0CB3F16B" w14:textId="598DF767" w:rsidR="00355311" w:rsidRPr="00827921" w:rsidRDefault="00355311" w:rsidP="00827921">
      <w:pPr>
        <w:pStyle w:val="af3"/>
        <w:tabs>
          <w:tab w:val="left" w:pos="1344"/>
          <w:tab w:val="left" w:pos="1560"/>
        </w:tabs>
        <w:spacing w:line="360" w:lineRule="auto"/>
        <w:ind w:firstLine="709"/>
        <w:contextualSpacing/>
      </w:pPr>
      <w:r w:rsidRPr="00827921">
        <w:t>телекоммуни</w:t>
      </w:r>
      <w:r w:rsidR="001A26EC">
        <w:t>ка</w:t>
      </w:r>
      <w:r w:rsidRPr="00827921">
        <w:t>ционный шкаф или стойка для размещения оборудования</w:t>
      </w:r>
      <w:r w:rsidR="009B1F10" w:rsidRPr="00827921">
        <w:t xml:space="preserve"> </w:t>
      </w:r>
      <w:r w:rsidR="003C4CA7">
        <w:t xml:space="preserve">Узла доступа. По согласованию с Получателем </w:t>
      </w:r>
      <w:r w:rsidR="008A4D61">
        <w:t xml:space="preserve">и при наличии необходимого места для размещения оборудования Узла доступа допускается установка в </w:t>
      </w:r>
      <w:r w:rsidR="003C4CA7">
        <w:t xml:space="preserve">  </w:t>
      </w:r>
      <w:r w:rsidR="008A4D61" w:rsidRPr="00827921">
        <w:t>телекоммуни</w:t>
      </w:r>
      <w:r w:rsidR="008A4D61">
        <w:t>ка</w:t>
      </w:r>
      <w:r w:rsidR="008A4D61" w:rsidRPr="00827921">
        <w:t>ционны</w:t>
      </w:r>
      <w:r w:rsidR="008A4D61">
        <w:t>е</w:t>
      </w:r>
      <w:r w:rsidR="008A4D61" w:rsidRPr="00827921">
        <w:t xml:space="preserve"> шкаф</w:t>
      </w:r>
      <w:r w:rsidR="008A4D61">
        <w:t>ы</w:t>
      </w:r>
      <w:r w:rsidR="008A4D61" w:rsidRPr="00827921">
        <w:t xml:space="preserve"> </w:t>
      </w:r>
      <w:r w:rsidR="008A4D61">
        <w:t>(с</w:t>
      </w:r>
      <w:r w:rsidR="008A4D61" w:rsidRPr="00827921">
        <w:t>тойк</w:t>
      </w:r>
      <w:r w:rsidR="008A4D61">
        <w:t>и) Получателя;</w:t>
      </w:r>
    </w:p>
    <w:p w14:paraId="18933541" w14:textId="610CAC9D" w:rsidR="00EB12DC" w:rsidRPr="00827921" w:rsidRDefault="00EB12DC" w:rsidP="00827921">
      <w:pPr>
        <w:pStyle w:val="af3"/>
        <w:tabs>
          <w:tab w:val="left" w:pos="1344"/>
          <w:tab w:val="left" w:pos="1560"/>
        </w:tabs>
        <w:spacing w:line="360" w:lineRule="auto"/>
        <w:ind w:firstLine="709"/>
        <w:contextualSpacing/>
      </w:pPr>
      <w:r w:rsidRPr="00827921">
        <w:lastRenderedPageBreak/>
        <w:t>Программный или программно-аппаратный комплекс</w:t>
      </w:r>
      <w:r w:rsidRPr="00827921" w:rsidDel="00AF241D">
        <w:t xml:space="preserve"> </w:t>
      </w:r>
      <w:r w:rsidRPr="00827921">
        <w:t xml:space="preserve">контроля качества Услуг для всех СЗО предоставляется оператором СКПУС СЗО для установки Исполнителем. </w:t>
      </w:r>
      <w:r w:rsidRPr="00827921" w:rsidDel="00AF241D">
        <w:t xml:space="preserve">Криптомаршрутизаторы отечественного производства для образовательных организаций и объектов </w:t>
      </w:r>
      <w:r w:rsidRPr="00827921" w:rsidDel="00766F54">
        <w:t xml:space="preserve">Центральной избирательной комиссии </w:t>
      </w:r>
      <w:r w:rsidRPr="00827921" w:rsidDel="00AF241D">
        <w:t>предоставляются</w:t>
      </w:r>
      <w:r w:rsidRPr="00827921">
        <w:t>, устанавливаются и эксплуатируются</w:t>
      </w:r>
      <w:r w:rsidRPr="00827921" w:rsidDel="00AF241D">
        <w:t xml:space="preserve"> Оператором ЕСПД.</w:t>
      </w:r>
    </w:p>
    <w:p w14:paraId="2C8D9901" w14:textId="77777777" w:rsidR="00580852" w:rsidRPr="00827921" w:rsidRDefault="00580852" w:rsidP="003451DB">
      <w:pPr>
        <w:pStyle w:val="af3"/>
        <w:numPr>
          <w:ilvl w:val="1"/>
          <w:numId w:val="1"/>
        </w:numPr>
        <w:tabs>
          <w:tab w:val="left" w:pos="1344"/>
          <w:tab w:val="left" w:pos="1560"/>
        </w:tabs>
        <w:spacing w:line="360" w:lineRule="auto"/>
        <w:ind w:firstLine="709"/>
        <w:contextualSpacing/>
      </w:pPr>
      <w:r w:rsidRPr="00827921">
        <w:rPr>
          <w:b/>
        </w:rPr>
        <w:t>Узел связи</w:t>
      </w:r>
      <w:r w:rsidRPr="00827921">
        <w:t xml:space="preserve"> – средства связи, выполняющие функции коммутации, здесь: комплект оборудования, обеспечивающий доступ СЗО, а также физических и юридических лиц, расположенных в населенном пункте, в котором он установлен, к сети передачи данных Исполнителя.</w:t>
      </w:r>
      <w:r w:rsidRPr="00827921" w:rsidDel="00BF4B50">
        <w:t xml:space="preserve"> </w:t>
      </w:r>
    </w:p>
    <w:p w14:paraId="4F33870A" w14:textId="77777777" w:rsidR="00580852" w:rsidRPr="00827921" w:rsidRDefault="00580852" w:rsidP="003451DB">
      <w:pPr>
        <w:pStyle w:val="af3"/>
        <w:numPr>
          <w:ilvl w:val="1"/>
          <w:numId w:val="1"/>
        </w:numPr>
        <w:tabs>
          <w:tab w:val="left" w:pos="1344"/>
          <w:tab w:val="left" w:pos="1560"/>
        </w:tabs>
        <w:spacing w:line="360" w:lineRule="auto"/>
        <w:ind w:firstLine="709"/>
        <w:contextualSpacing/>
      </w:pPr>
      <w:r w:rsidRPr="00827921">
        <w:rPr>
          <w:b/>
        </w:rPr>
        <w:t>Услуга</w:t>
      </w:r>
      <w:r w:rsidRPr="00827921">
        <w:t> </w:t>
      </w:r>
      <w:r w:rsidRPr="00827921" w:rsidDel="007220E0">
        <w:t>–</w:t>
      </w:r>
      <w:r w:rsidRPr="00827921">
        <w:t> оказание неразрывно связанных услуг по подключению к сети передачи данных (далее – Услуги по подключению) и по передачи данных в сети «Интернет» для фельдшерских и фельдшерско-акушерских пунктов, органов государственной власти, органов местного самоуправления, пожарных частей и пожарных постов, участковых пунктов полиции, территориальных органов Росгвардии и подразделений (органов) войск национальной гвардии, в том числе, в которых проходят службу лица, имеющие специальные звания полиции (далее – Услуги по передаче данных), а также оказание неразрывно связанных услуг по подключению к сети передачи данных (далее – Услуги по подключению), обеспечивающей доступ к единой сети передачи данных, и передачу данных при обеспечении доступа к единой сети передачи данных для государственных (муниципальных) образовательных организаций, реализующих программы общего образования и (или) среднего профессионального образования и для территориальных избирательных комиссий и избирательных комиссий субъектов Российской Федерации (далее – Услуги по передаче данных).</w:t>
      </w:r>
    </w:p>
    <w:p w14:paraId="05BDFD8B" w14:textId="77777777" w:rsidR="00A367AF" w:rsidRPr="00827921" w:rsidRDefault="00A367AF" w:rsidP="003451DB">
      <w:pPr>
        <w:pStyle w:val="a7"/>
        <w:keepNext/>
        <w:numPr>
          <w:ilvl w:val="0"/>
          <w:numId w:val="1"/>
        </w:numPr>
        <w:spacing w:before="240" w:after="240" w:line="360" w:lineRule="auto"/>
        <w:contextualSpacing w:val="0"/>
        <w:jc w:val="center"/>
        <w:rPr>
          <w:rFonts w:ascii="Times New Roman" w:hAnsi="Times New Roman" w:cs="Times New Roman"/>
          <w:b/>
          <w:sz w:val="28"/>
          <w:szCs w:val="28"/>
        </w:rPr>
      </w:pPr>
      <w:r w:rsidRPr="00827921">
        <w:rPr>
          <w:rFonts w:ascii="Times New Roman" w:hAnsi="Times New Roman" w:cs="Times New Roman"/>
          <w:b/>
          <w:sz w:val="28"/>
          <w:szCs w:val="28"/>
        </w:rPr>
        <w:t xml:space="preserve">Общие </w:t>
      </w:r>
      <w:r w:rsidR="008C1150" w:rsidRPr="00827921">
        <w:rPr>
          <w:rFonts w:ascii="Times New Roman" w:hAnsi="Times New Roman" w:cs="Times New Roman"/>
          <w:b/>
          <w:sz w:val="28"/>
          <w:szCs w:val="28"/>
        </w:rPr>
        <w:t>сведения</w:t>
      </w:r>
    </w:p>
    <w:p w14:paraId="64B4650E" w14:textId="77777777" w:rsidR="00D65D22" w:rsidRPr="00827921" w:rsidRDefault="00D65D22"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Основания оказания Услуги:</w:t>
      </w:r>
    </w:p>
    <w:p w14:paraId="7795C6B0" w14:textId="55D29097" w:rsidR="00F60E97" w:rsidRPr="00827921" w:rsidRDefault="006C77D2"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Федеральный проект «Информационная инфраструктура» национально</w:t>
      </w:r>
      <w:r w:rsidR="000F07DE" w:rsidRPr="00827921">
        <w:rPr>
          <w:rFonts w:ascii="Times New Roman" w:hAnsi="Times New Roman" w:cs="Times New Roman"/>
          <w:sz w:val="28"/>
          <w:szCs w:val="28"/>
        </w:rPr>
        <w:t>го</w:t>
      </w:r>
      <w:r w:rsidRPr="00827921">
        <w:rPr>
          <w:rFonts w:ascii="Times New Roman" w:hAnsi="Times New Roman" w:cs="Times New Roman"/>
          <w:sz w:val="28"/>
          <w:szCs w:val="28"/>
        </w:rPr>
        <w:t xml:space="preserve"> про</w:t>
      </w:r>
      <w:r w:rsidR="000F07DE" w:rsidRPr="00827921">
        <w:rPr>
          <w:rFonts w:ascii="Times New Roman" w:hAnsi="Times New Roman" w:cs="Times New Roman"/>
          <w:sz w:val="28"/>
          <w:szCs w:val="28"/>
        </w:rPr>
        <w:t>екта</w:t>
      </w:r>
      <w:r w:rsidRPr="00827921">
        <w:rPr>
          <w:rFonts w:ascii="Times New Roman" w:hAnsi="Times New Roman" w:cs="Times New Roman"/>
          <w:sz w:val="28"/>
          <w:szCs w:val="28"/>
        </w:rPr>
        <w:t xml:space="preserve"> «Цифровая экономика Российской Федерации», утвержденной Распоряжением Правительства Российской Федерации от </w:t>
      </w:r>
      <w:r w:rsidRPr="00827921">
        <w:rPr>
          <w:rFonts w:ascii="Times New Roman" w:hAnsi="Times New Roman" w:cs="Times New Roman"/>
          <w:sz w:val="28"/>
          <w:szCs w:val="28"/>
        </w:rPr>
        <w:lastRenderedPageBreak/>
        <w:t>28</w:t>
      </w:r>
      <w:r w:rsidR="00F80549" w:rsidRPr="00827921">
        <w:rPr>
          <w:rFonts w:ascii="Times New Roman" w:hAnsi="Times New Roman" w:cs="Times New Roman"/>
          <w:sz w:val="28"/>
          <w:szCs w:val="28"/>
        </w:rPr>
        <w:t>.07.</w:t>
      </w:r>
      <w:r w:rsidRPr="00827921">
        <w:rPr>
          <w:rFonts w:ascii="Times New Roman" w:hAnsi="Times New Roman" w:cs="Times New Roman"/>
          <w:sz w:val="28"/>
          <w:szCs w:val="28"/>
        </w:rPr>
        <w:t>2017 №</w:t>
      </w:r>
      <w:r w:rsidR="00F80549" w:rsidRPr="00827921">
        <w:rPr>
          <w:rFonts w:ascii="Times New Roman" w:hAnsi="Times New Roman" w:cs="Times New Roman"/>
          <w:sz w:val="28"/>
          <w:szCs w:val="28"/>
        </w:rPr>
        <w:t> </w:t>
      </w:r>
      <w:r w:rsidRPr="00827921">
        <w:rPr>
          <w:rFonts w:ascii="Times New Roman" w:hAnsi="Times New Roman" w:cs="Times New Roman"/>
          <w:sz w:val="28"/>
          <w:szCs w:val="28"/>
        </w:rPr>
        <w:t>1632-р</w:t>
      </w:r>
      <w:r w:rsidR="00F60E97" w:rsidRPr="00827921">
        <w:rPr>
          <w:rFonts w:ascii="Times New Roman" w:hAnsi="Times New Roman" w:cs="Times New Roman"/>
          <w:sz w:val="28"/>
          <w:szCs w:val="28"/>
        </w:rPr>
        <w:t xml:space="preserve"> в редакции</w:t>
      </w:r>
      <w:r w:rsidR="00545EE5" w:rsidRPr="00827921">
        <w:rPr>
          <w:rFonts w:ascii="Times New Roman" w:hAnsi="Times New Roman" w:cs="Times New Roman"/>
          <w:sz w:val="28"/>
          <w:szCs w:val="28"/>
        </w:rPr>
        <w:t xml:space="preserve"> протокола президиума Совета при Президенте Российской Федерации по стратегическому развитию и национальным проектам от 24</w:t>
      </w:r>
      <w:r w:rsidR="00F80549" w:rsidRPr="00827921">
        <w:rPr>
          <w:rFonts w:ascii="Times New Roman" w:hAnsi="Times New Roman" w:cs="Times New Roman"/>
          <w:sz w:val="28"/>
          <w:szCs w:val="28"/>
        </w:rPr>
        <w:t>.12.</w:t>
      </w:r>
      <w:r w:rsidR="00545EE5" w:rsidRPr="00827921">
        <w:rPr>
          <w:rFonts w:ascii="Times New Roman" w:hAnsi="Times New Roman" w:cs="Times New Roman"/>
          <w:sz w:val="28"/>
          <w:szCs w:val="28"/>
        </w:rPr>
        <w:t>2018 № 16.</w:t>
      </w:r>
      <w:r w:rsidR="00F60E5F" w:rsidRPr="00827921">
        <w:rPr>
          <w:rFonts w:ascii="Times New Roman" w:hAnsi="Times New Roman" w:cs="Times New Roman"/>
          <w:sz w:val="28"/>
          <w:szCs w:val="28"/>
        </w:rPr>
        <w:t xml:space="preserve"> </w:t>
      </w:r>
    </w:p>
    <w:p w14:paraId="02CB2861" w14:textId="471BA051" w:rsidR="00C745D7" w:rsidRPr="00827921" w:rsidRDefault="00C745D7"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Положение о Министерстве</w:t>
      </w:r>
      <w:r w:rsidR="000F07DE" w:rsidRPr="00827921">
        <w:rPr>
          <w:rFonts w:ascii="Times New Roman" w:hAnsi="Times New Roman" w:cs="Times New Roman"/>
          <w:sz w:val="28"/>
          <w:szCs w:val="28"/>
        </w:rPr>
        <w:t xml:space="preserve"> цифрового развития,</w:t>
      </w:r>
      <w:r w:rsidRPr="00827921">
        <w:rPr>
          <w:rFonts w:ascii="Times New Roman" w:hAnsi="Times New Roman" w:cs="Times New Roman"/>
          <w:sz w:val="28"/>
          <w:szCs w:val="28"/>
        </w:rPr>
        <w:t xml:space="preserve"> связи и массовых коммуникаций Российской Федерации, утвержденное постановлением Правител</w:t>
      </w:r>
      <w:r w:rsidR="000116CA" w:rsidRPr="00827921">
        <w:rPr>
          <w:rFonts w:ascii="Times New Roman" w:hAnsi="Times New Roman" w:cs="Times New Roman"/>
          <w:sz w:val="28"/>
          <w:szCs w:val="28"/>
        </w:rPr>
        <w:t>ьства Российской Федерации от 02.06.</w:t>
      </w:r>
      <w:r w:rsidRPr="00827921">
        <w:rPr>
          <w:rFonts w:ascii="Times New Roman" w:hAnsi="Times New Roman" w:cs="Times New Roman"/>
          <w:sz w:val="28"/>
          <w:szCs w:val="28"/>
        </w:rPr>
        <w:t xml:space="preserve">2008 № 418 «О Министерстве </w:t>
      </w:r>
      <w:r w:rsidR="000F07DE" w:rsidRPr="00827921">
        <w:rPr>
          <w:rFonts w:ascii="Times New Roman" w:hAnsi="Times New Roman" w:cs="Times New Roman"/>
          <w:sz w:val="28"/>
          <w:szCs w:val="28"/>
        </w:rPr>
        <w:t xml:space="preserve">цифрового развития, </w:t>
      </w:r>
      <w:r w:rsidRPr="00827921">
        <w:rPr>
          <w:rFonts w:ascii="Times New Roman" w:hAnsi="Times New Roman" w:cs="Times New Roman"/>
          <w:sz w:val="28"/>
          <w:szCs w:val="28"/>
        </w:rPr>
        <w:t>связи и массовых коммуникаций Российской Федерации»</w:t>
      </w:r>
      <w:r w:rsidR="003F7DD7" w:rsidRPr="00827921">
        <w:rPr>
          <w:rFonts w:ascii="Times New Roman" w:hAnsi="Times New Roman" w:cs="Times New Roman"/>
          <w:sz w:val="28"/>
          <w:szCs w:val="28"/>
        </w:rPr>
        <w:t>.</w:t>
      </w:r>
    </w:p>
    <w:p w14:paraId="77437F6A" w14:textId="48B6A3E7" w:rsidR="00E83AE0" w:rsidRPr="008A4D61" w:rsidRDefault="00324D0B" w:rsidP="008A4D61">
      <w:pPr>
        <w:pStyle w:val="a7"/>
        <w:numPr>
          <w:ilvl w:val="0"/>
          <w:numId w:val="1"/>
        </w:numPr>
        <w:tabs>
          <w:tab w:val="left" w:pos="1418"/>
        </w:tabs>
        <w:spacing w:after="0" w:line="360" w:lineRule="auto"/>
        <w:ind w:firstLine="709"/>
        <w:jc w:val="both"/>
        <w:rPr>
          <w:rFonts w:ascii="Times New Roman" w:hAnsi="Times New Roman" w:cs="Times New Roman"/>
          <w:spacing w:val="-4"/>
          <w:sz w:val="28"/>
          <w:szCs w:val="28"/>
        </w:rPr>
      </w:pPr>
      <w:r w:rsidRPr="008A4D61">
        <w:rPr>
          <w:rFonts w:ascii="Times New Roman" w:hAnsi="Times New Roman" w:cs="Times New Roman"/>
          <w:spacing w:val="-4"/>
          <w:sz w:val="28"/>
          <w:szCs w:val="28"/>
        </w:rPr>
        <w:t>О</w:t>
      </w:r>
      <w:r w:rsidR="00F60E97" w:rsidRPr="008A4D61">
        <w:rPr>
          <w:rFonts w:ascii="Times New Roman" w:hAnsi="Times New Roman" w:cs="Times New Roman"/>
          <w:spacing w:val="-4"/>
          <w:sz w:val="28"/>
          <w:szCs w:val="28"/>
        </w:rPr>
        <w:t xml:space="preserve">казание </w:t>
      </w:r>
      <w:r w:rsidR="00545EE5" w:rsidRPr="008A4D61">
        <w:rPr>
          <w:rFonts w:ascii="Times New Roman" w:hAnsi="Times New Roman" w:cs="Times New Roman"/>
          <w:spacing w:val="-4"/>
          <w:sz w:val="28"/>
          <w:szCs w:val="28"/>
        </w:rPr>
        <w:t xml:space="preserve">Услуги </w:t>
      </w:r>
      <w:r w:rsidRPr="008A4D61">
        <w:rPr>
          <w:rFonts w:ascii="Times New Roman" w:hAnsi="Times New Roman" w:cs="Times New Roman"/>
          <w:spacing w:val="-4"/>
          <w:sz w:val="28"/>
          <w:szCs w:val="28"/>
        </w:rPr>
        <w:t>должно соответствовать Федеральному</w:t>
      </w:r>
      <w:r w:rsidR="00F60E97" w:rsidRPr="008A4D61">
        <w:rPr>
          <w:rFonts w:ascii="Times New Roman" w:hAnsi="Times New Roman" w:cs="Times New Roman"/>
          <w:spacing w:val="-4"/>
          <w:sz w:val="28"/>
          <w:szCs w:val="28"/>
        </w:rPr>
        <w:t xml:space="preserve"> закон</w:t>
      </w:r>
      <w:r w:rsidRPr="008A4D61">
        <w:rPr>
          <w:rFonts w:ascii="Times New Roman" w:hAnsi="Times New Roman" w:cs="Times New Roman"/>
          <w:spacing w:val="-4"/>
          <w:sz w:val="28"/>
          <w:szCs w:val="28"/>
        </w:rPr>
        <w:t>у</w:t>
      </w:r>
      <w:r w:rsidR="00F60E97" w:rsidRPr="008A4D61">
        <w:rPr>
          <w:rFonts w:ascii="Times New Roman" w:hAnsi="Times New Roman" w:cs="Times New Roman"/>
          <w:spacing w:val="-4"/>
          <w:sz w:val="28"/>
          <w:szCs w:val="28"/>
        </w:rPr>
        <w:t xml:space="preserve"> от 07.07.2003 № 126-ФЗ «О связи», Правилам оказания услуг связи по передаче данных, утвержденных постановлением Правительства Российской Федерации от 23.01.2006 № 32</w:t>
      </w:r>
      <w:r w:rsidRPr="008A4D61">
        <w:rPr>
          <w:rFonts w:ascii="Times New Roman" w:hAnsi="Times New Roman" w:cs="Times New Roman"/>
          <w:spacing w:val="-4"/>
          <w:sz w:val="28"/>
          <w:szCs w:val="28"/>
        </w:rPr>
        <w:t>,</w:t>
      </w:r>
      <w:r w:rsidR="00F60E97" w:rsidRPr="008A4D61">
        <w:rPr>
          <w:rFonts w:ascii="Times New Roman" w:hAnsi="Times New Roman" w:cs="Times New Roman"/>
          <w:spacing w:val="-4"/>
          <w:sz w:val="28"/>
          <w:szCs w:val="28"/>
        </w:rPr>
        <w:t xml:space="preserve"> </w:t>
      </w:r>
      <w:r w:rsidR="00E81A45" w:rsidRPr="008A4D61">
        <w:rPr>
          <w:rFonts w:ascii="Times New Roman" w:hAnsi="Times New Roman" w:cs="Times New Roman"/>
          <w:spacing w:val="-4"/>
          <w:sz w:val="28"/>
          <w:szCs w:val="28"/>
        </w:rPr>
        <w:t xml:space="preserve">Правилам оказания телематических услуг связи, утвержденных постановлением Правительства Российской Федерации от 10.09.2007 № 575, </w:t>
      </w:r>
      <w:r w:rsidR="00F60E97" w:rsidRPr="008A4D61">
        <w:rPr>
          <w:rFonts w:ascii="Times New Roman" w:hAnsi="Times New Roman" w:cs="Times New Roman"/>
          <w:spacing w:val="-4"/>
          <w:sz w:val="28"/>
          <w:szCs w:val="28"/>
        </w:rPr>
        <w:t>приказ</w:t>
      </w:r>
      <w:r w:rsidRPr="008A4D61">
        <w:rPr>
          <w:rFonts w:ascii="Times New Roman" w:hAnsi="Times New Roman" w:cs="Times New Roman"/>
          <w:spacing w:val="-4"/>
          <w:sz w:val="28"/>
          <w:szCs w:val="28"/>
        </w:rPr>
        <w:t>у</w:t>
      </w:r>
      <w:r w:rsidR="00F60E97" w:rsidRPr="008A4D61">
        <w:rPr>
          <w:rFonts w:ascii="Times New Roman" w:hAnsi="Times New Roman" w:cs="Times New Roman"/>
          <w:spacing w:val="-4"/>
          <w:sz w:val="28"/>
          <w:szCs w:val="28"/>
        </w:rPr>
        <w:t xml:space="preserve"> Министерства связи и массовых коммуникаций Российской Федерации от 24.02.2015 № 55 «Об утверждении порядка использования сети передачи данных органов влас</w:t>
      </w:r>
      <w:r w:rsidR="00E83AE0" w:rsidRPr="008A4D61">
        <w:rPr>
          <w:rFonts w:ascii="Times New Roman" w:hAnsi="Times New Roman" w:cs="Times New Roman"/>
          <w:spacing w:val="-4"/>
          <w:sz w:val="28"/>
          <w:szCs w:val="28"/>
        </w:rPr>
        <w:t xml:space="preserve">ти», постановлению Правительства Российской Федерации от 18.02.2005 № 87 (ред. от 19.09.2018) «Об утверждении перечня наименований услуг связи, вносимых в лицензии, и перечней лицензионных условий», </w:t>
      </w:r>
      <w:r w:rsidR="00A262CF" w:rsidRPr="008A4D61">
        <w:rPr>
          <w:rFonts w:ascii="Times New Roman" w:hAnsi="Times New Roman" w:cs="Times New Roman"/>
          <w:spacing w:val="-4"/>
          <w:sz w:val="28"/>
          <w:szCs w:val="28"/>
        </w:rPr>
        <w:t xml:space="preserve">приказу </w:t>
      </w:r>
      <w:r w:rsidR="00B821AB" w:rsidRPr="008A4D61">
        <w:rPr>
          <w:rFonts w:ascii="Times New Roman" w:hAnsi="Times New Roman" w:cs="Times New Roman"/>
          <w:spacing w:val="-4"/>
          <w:sz w:val="28"/>
          <w:szCs w:val="28"/>
        </w:rPr>
        <w:t>Минкомсвязи России от 26.08.2014 № 258 (ред. от 06.02.2019)</w:t>
      </w:r>
      <w:r w:rsidR="00A262CF" w:rsidRPr="008A4D61">
        <w:rPr>
          <w:rFonts w:ascii="Times New Roman" w:hAnsi="Times New Roman" w:cs="Times New Roman"/>
          <w:spacing w:val="-4"/>
          <w:sz w:val="28"/>
          <w:szCs w:val="28"/>
        </w:rPr>
        <w:t xml:space="preserve"> «Об утверждении Требований к порядку ввода сетей электросвязи в эксплуатацию»</w:t>
      </w:r>
      <w:r w:rsidR="00B821AB" w:rsidRPr="008A4D61">
        <w:rPr>
          <w:rFonts w:ascii="Times New Roman" w:hAnsi="Times New Roman" w:cs="Times New Roman"/>
          <w:spacing w:val="-4"/>
          <w:sz w:val="28"/>
          <w:szCs w:val="28"/>
        </w:rPr>
        <w:t xml:space="preserve">, </w:t>
      </w:r>
      <w:r w:rsidR="00A262CF" w:rsidRPr="008A4D61">
        <w:rPr>
          <w:rFonts w:ascii="Times New Roman" w:hAnsi="Times New Roman" w:cs="Times New Roman"/>
          <w:spacing w:val="-4"/>
          <w:sz w:val="28"/>
          <w:szCs w:val="28"/>
        </w:rPr>
        <w:t xml:space="preserve">техническим </w:t>
      </w:r>
      <w:r w:rsidR="00E83AE0" w:rsidRPr="008A4D61">
        <w:rPr>
          <w:rFonts w:ascii="Times New Roman" w:hAnsi="Times New Roman" w:cs="Times New Roman"/>
          <w:spacing w:val="-4"/>
          <w:sz w:val="28"/>
          <w:szCs w:val="28"/>
        </w:rPr>
        <w:t xml:space="preserve">нормам в соответствии с </w:t>
      </w:r>
      <w:r w:rsidR="00A262CF" w:rsidRPr="008A4D61">
        <w:rPr>
          <w:rFonts w:ascii="Times New Roman" w:hAnsi="Times New Roman" w:cs="Times New Roman"/>
          <w:spacing w:val="-4"/>
          <w:sz w:val="28"/>
          <w:szCs w:val="28"/>
        </w:rPr>
        <w:t>«РД</w:t>
      </w:r>
      <w:r w:rsidR="00FF11AC" w:rsidRPr="008A4D61">
        <w:rPr>
          <w:rFonts w:ascii="Times New Roman" w:hAnsi="Times New Roman" w:cs="Times New Roman"/>
          <w:spacing w:val="-4"/>
          <w:sz w:val="28"/>
          <w:szCs w:val="28"/>
        </w:rPr>
        <w:t> </w:t>
      </w:r>
      <w:r w:rsidR="00A262CF" w:rsidRPr="008A4D61">
        <w:rPr>
          <w:rFonts w:ascii="Times New Roman" w:hAnsi="Times New Roman" w:cs="Times New Roman"/>
          <w:spacing w:val="-4"/>
          <w:sz w:val="28"/>
          <w:szCs w:val="28"/>
        </w:rPr>
        <w:t>45.129-2000. Руководящий документ отрасли. Телематические службы», утвержденным приказом Минсвязи России от 23.07.2001 № 175.</w:t>
      </w:r>
    </w:p>
    <w:p w14:paraId="02A6AD30" w14:textId="210E16F3" w:rsidR="00177DF2" w:rsidRPr="00827921" w:rsidRDefault="002E34C9"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Срок оказания </w:t>
      </w:r>
      <w:r w:rsidR="00233A51" w:rsidRPr="00827921">
        <w:rPr>
          <w:rFonts w:ascii="Times New Roman" w:hAnsi="Times New Roman" w:cs="Times New Roman"/>
          <w:sz w:val="28"/>
          <w:szCs w:val="28"/>
        </w:rPr>
        <w:t>У</w:t>
      </w:r>
      <w:r w:rsidRPr="00827921">
        <w:rPr>
          <w:rFonts w:ascii="Times New Roman" w:hAnsi="Times New Roman" w:cs="Times New Roman"/>
          <w:sz w:val="28"/>
          <w:szCs w:val="28"/>
        </w:rPr>
        <w:t>слуги</w:t>
      </w:r>
      <w:r w:rsidR="006C77D2" w:rsidRPr="00827921">
        <w:rPr>
          <w:rFonts w:ascii="Times New Roman" w:hAnsi="Times New Roman" w:cs="Times New Roman"/>
          <w:sz w:val="28"/>
          <w:szCs w:val="28"/>
        </w:rPr>
        <w:t xml:space="preserve">: </w:t>
      </w:r>
    </w:p>
    <w:p w14:paraId="4F4EBF69" w14:textId="62E6EA04" w:rsidR="00177DF2" w:rsidRPr="00827921" w:rsidRDefault="00732D64" w:rsidP="00925EA7">
      <w:pPr>
        <w:pStyle w:val="a7"/>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начало</w:t>
      </w:r>
      <w:r w:rsidR="00177DF2" w:rsidRPr="00827921">
        <w:rPr>
          <w:rFonts w:ascii="Times New Roman" w:hAnsi="Times New Roman" w:cs="Times New Roman"/>
          <w:sz w:val="28"/>
          <w:szCs w:val="28"/>
        </w:rPr>
        <w:t>: с даты заключения</w:t>
      </w:r>
      <w:r w:rsidR="00233A51" w:rsidRPr="00827921">
        <w:rPr>
          <w:rFonts w:ascii="Times New Roman" w:hAnsi="Times New Roman" w:cs="Times New Roman"/>
          <w:sz w:val="28"/>
          <w:szCs w:val="28"/>
        </w:rPr>
        <w:t xml:space="preserve"> Государственного</w:t>
      </w:r>
      <w:r w:rsidR="00177DF2" w:rsidRPr="00827921">
        <w:rPr>
          <w:rFonts w:ascii="Times New Roman" w:hAnsi="Times New Roman" w:cs="Times New Roman"/>
          <w:sz w:val="28"/>
          <w:szCs w:val="28"/>
        </w:rPr>
        <w:t xml:space="preserve"> </w:t>
      </w:r>
      <w:r w:rsidR="00233A51" w:rsidRPr="00827921">
        <w:rPr>
          <w:rFonts w:ascii="Times New Roman" w:hAnsi="Times New Roman" w:cs="Times New Roman"/>
          <w:sz w:val="28"/>
          <w:szCs w:val="28"/>
        </w:rPr>
        <w:t>к</w:t>
      </w:r>
      <w:r w:rsidR="006C77D2" w:rsidRPr="00827921">
        <w:rPr>
          <w:rFonts w:ascii="Times New Roman" w:hAnsi="Times New Roman" w:cs="Times New Roman"/>
          <w:sz w:val="28"/>
          <w:szCs w:val="28"/>
        </w:rPr>
        <w:t>онтракт</w:t>
      </w:r>
      <w:r w:rsidR="00177DF2" w:rsidRPr="00827921">
        <w:rPr>
          <w:rFonts w:ascii="Times New Roman" w:hAnsi="Times New Roman" w:cs="Times New Roman"/>
          <w:sz w:val="28"/>
          <w:szCs w:val="28"/>
        </w:rPr>
        <w:t>а</w:t>
      </w:r>
      <w:r w:rsidR="00770F40" w:rsidRPr="00827921">
        <w:rPr>
          <w:rFonts w:ascii="Times New Roman" w:hAnsi="Times New Roman" w:cs="Times New Roman"/>
          <w:sz w:val="28"/>
          <w:szCs w:val="28"/>
        </w:rPr>
        <w:t>;</w:t>
      </w:r>
    </w:p>
    <w:p w14:paraId="65C5B46E" w14:textId="3DAAC963" w:rsidR="00233A51" w:rsidRPr="00827921" w:rsidRDefault="00732D64" w:rsidP="00925EA7">
      <w:pPr>
        <w:pStyle w:val="a7"/>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окончание</w:t>
      </w:r>
      <w:r w:rsidR="00177DF2" w:rsidRPr="00827921">
        <w:rPr>
          <w:rFonts w:ascii="Times New Roman" w:hAnsi="Times New Roman" w:cs="Times New Roman"/>
          <w:sz w:val="28"/>
          <w:szCs w:val="28"/>
        </w:rPr>
        <w:t xml:space="preserve">: </w:t>
      </w:r>
      <w:r w:rsidR="00BE6348" w:rsidRPr="00827921">
        <w:rPr>
          <w:rFonts w:ascii="Times New Roman" w:hAnsi="Times New Roman" w:cs="Times New Roman"/>
          <w:sz w:val="28"/>
          <w:szCs w:val="28"/>
        </w:rPr>
        <w:t xml:space="preserve">31 </w:t>
      </w:r>
      <w:r w:rsidR="0015034F" w:rsidRPr="00827921">
        <w:rPr>
          <w:rFonts w:ascii="Times New Roman" w:hAnsi="Times New Roman" w:cs="Times New Roman"/>
          <w:sz w:val="28"/>
          <w:szCs w:val="28"/>
        </w:rPr>
        <w:t>декабря 2021</w:t>
      </w:r>
      <w:r w:rsidR="00177DF2" w:rsidRPr="00827921">
        <w:rPr>
          <w:rFonts w:ascii="Times New Roman" w:hAnsi="Times New Roman" w:cs="Times New Roman"/>
          <w:sz w:val="28"/>
          <w:szCs w:val="28"/>
        </w:rPr>
        <w:t xml:space="preserve"> года</w:t>
      </w:r>
      <w:r w:rsidR="00300E2C" w:rsidRPr="00827921">
        <w:rPr>
          <w:rFonts w:ascii="Times New Roman" w:hAnsi="Times New Roman" w:cs="Times New Roman"/>
          <w:sz w:val="28"/>
          <w:szCs w:val="28"/>
        </w:rPr>
        <w:t>.</w:t>
      </w:r>
    </w:p>
    <w:p w14:paraId="1B120919" w14:textId="2BF87D5D" w:rsidR="002E34C9" w:rsidRPr="00827921" w:rsidRDefault="00233A51" w:rsidP="00925EA7">
      <w:pPr>
        <w:pStyle w:val="a7"/>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Услуга оказывается непрерывно, круглосуточно и ежедневно в соответствии с условиями п. </w:t>
      </w:r>
      <w:r w:rsidR="001A26EC" w:rsidRPr="00827921">
        <w:rPr>
          <w:rFonts w:ascii="Times New Roman" w:hAnsi="Times New Roman" w:cs="Times New Roman"/>
          <w:sz w:val="28"/>
          <w:szCs w:val="28"/>
        </w:rPr>
        <w:t>4 настоящего</w:t>
      </w:r>
      <w:r w:rsidRPr="00827921">
        <w:rPr>
          <w:rFonts w:ascii="Times New Roman" w:hAnsi="Times New Roman" w:cs="Times New Roman"/>
          <w:sz w:val="28"/>
          <w:szCs w:val="28"/>
        </w:rPr>
        <w:t xml:space="preserve"> Технического задания.</w:t>
      </w:r>
      <w:r w:rsidR="002E34C9" w:rsidRPr="00827921">
        <w:rPr>
          <w:rFonts w:ascii="Times New Roman" w:hAnsi="Times New Roman" w:cs="Times New Roman"/>
          <w:sz w:val="28"/>
          <w:szCs w:val="28"/>
        </w:rPr>
        <w:t xml:space="preserve"> </w:t>
      </w:r>
    </w:p>
    <w:p w14:paraId="6C421491" w14:textId="52BA734F" w:rsidR="003267ED" w:rsidRPr="00827921" w:rsidRDefault="003267ED"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Этапы оказания Услуги:</w:t>
      </w:r>
    </w:p>
    <w:p w14:paraId="43BC2618" w14:textId="77777777" w:rsidR="003267ED" w:rsidRPr="00827921" w:rsidRDefault="003267ED"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eastAsia="ru-RU"/>
        </w:rPr>
        <w:t xml:space="preserve">в 2019 году: </w:t>
      </w:r>
    </w:p>
    <w:p w14:paraId="240E41C2" w14:textId="251FD21E" w:rsidR="003267ED" w:rsidRPr="00827921" w:rsidRDefault="003267ED"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eastAsia="ru-RU"/>
        </w:rPr>
        <w:lastRenderedPageBreak/>
        <w:t>I этап: с даты заключения Контракта по 3</w:t>
      </w:r>
      <w:r w:rsidR="00167CB6" w:rsidRPr="00167CB6">
        <w:rPr>
          <w:rFonts w:ascii="Times New Roman" w:eastAsia="Calibri" w:hAnsi="Times New Roman" w:cs="Times New Roman"/>
          <w:sz w:val="28"/>
          <w:szCs w:val="28"/>
          <w:lang w:eastAsia="ru-RU"/>
        </w:rPr>
        <w:t>0</w:t>
      </w:r>
      <w:r w:rsidRPr="00827921">
        <w:rPr>
          <w:rFonts w:ascii="Times New Roman" w:eastAsia="Calibri" w:hAnsi="Times New Roman" w:cs="Times New Roman"/>
          <w:sz w:val="28"/>
          <w:szCs w:val="28"/>
          <w:lang w:eastAsia="ru-RU"/>
        </w:rPr>
        <w:t>.</w:t>
      </w:r>
      <w:r w:rsidR="00DC0B89" w:rsidRPr="00827921">
        <w:rPr>
          <w:rFonts w:ascii="Times New Roman" w:eastAsia="Calibri" w:hAnsi="Times New Roman" w:cs="Times New Roman"/>
          <w:sz w:val="28"/>
          <w:szCs w:val="28"/>
          <w:lang w:eastAsia="ru-RU"/>
        </w:rPr>
        <w:t>1</w:t>
      </w:r>
      <w:r w:rsidR="00167CB6" w:rsidRPr="00167CB6">
        <w:rPr>
          <w:rFonts w:ascii="Times New Roman" w:eastAsia="Calibri" w:hAnsi="Times New Roman" w:cs="Times New Roman"/>
          <w:sz w:val="28"/>
          <w:szCs w:val="28"/>
          <w:lang w:eastAsia="ru-RU"/>
        </w:rPr>
        <w:t>1</w:t>
      </w:r>
      <w:r w:rsidRPr="00827921">
        <w:rPr>
          <w:rFonts w:ascii="Times New Roman" w:eastAsia="Calibri" w:hAnsi="Times New Roman" w:cs="Times New Roman"/>
          <w:sz w:val="28"/>
          <w:szCs w:val="28"/>
          <w:lang w:eastAsia="ru-RU"/>
        </w:rPr>
        <w:t xml:space="preserve">.2019 </w:t>
      </w:r>
      <w:r w:rsidR="006C5B18" w:rsidRPr="00827921">
        <w:rPr>
          <w:rFonts w:ascii="Times New Roman" w:eastAsia="Calibri" w:hAnsi="Times New Roman" w:cs="Times New Roman"/>
          <w:sz w:val="28"/>
          <w:szCs w:val="28"/>
          <w:lang w:eastAsia="ru-RU"/>
        </w:rPr>
        <w:t xml:space="preserve">– </w:t>
      </w:r>
      <w:r w:rsidRPr="00827921">
        <w:rPr>
          <w:rFonts w:ascii="Times New Roman" w:eastAsia="Calibri" w:hAnsi="Times New Roman" w:cs="Times New Roman"/>
          <w:sz w:val="28"/>
          <w:szCs w:val="28"/>
          <w:lang w:eastAsia="ru-RU"/>
        </w:rPr>
        <w:t xml:space="preserve">оказание </w:t>
      </w:r>
      <w:r w:rsidR="006C5B18"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по подключению 2</w:t>
      </w:r>
      <w:r w:rsidR="00B84776" w:rsidRPr="00827921">
        <w:rPr>
          <w:rFonts w:ascii="Times New Roman" w:eastAsia="Calibri" w:hAnsi="Times New Roman" w:cs="Times New Roman"/>
          <w:sz w:val="28"/>
          <w:szCs w:val="28"/>
          <w:lang w:eastAsia="ru-RU"/>
        </w:rPr>
        <w:t>6</w:t>
      </w:r>
      <w:r w:rsidR="00D42854" w:rsidRPr="00827921">
        <w:rPr>
          <w:rFonts w:ascii="Times New Roman" w:eastAsia="Calibri" w:hAnsi="Times New Roman" w:cs="Times New Roman"/>
          <w:sz w:val="28"/>
          <w:szCs w:val="28"/>
          <w:lang w:eastAsia="ru-RU"/>
        </w:rPr>
        <w:t> </w:t>
      </w:r>
      <w:r w:rsidRPr="00827921">
        <w:rPr>
          <w:rFonts w:ascii="Times New Roman" w:eastAsia="Calibri" w:hAnsi="Times New Roman" w:cs="Times New Roman"/>
          <w:sz w:val="28"/>
          <w:szCs w:val="28"/>
          <w:lang w:eastAsia="ru-RU"/>
        </w:rPr>
        <w:t>% от общего количества СЗО</w:t>
      </w:r>
      <w:r w:rsidR="00552020" w:rsidRPr="00827921">
        <w:rPr>
          <w:rFonts w:ascii="Times New Roman" w:eastAsia="Calibri" w:hAnsi="Times New Roman" w:cs="Times New Roman"/>
          <w:sz w:val="28"/>
          <w:szCs w:val="28"/>
          <w:lang w:eastAsia="ru-RU"/>
        </w:rPr>
        <w:t xml:space="preserve"> (</w:t>
      </w:r>
      <w:r w:rsidR="00DD1D02" w:rsidRPr="00827921">
        <w:rPr>
          <w:rFonts w:ascii="Times New Roman" w:eastAsia="Calibri" w:hAnsi="Times New Roman" w:cs="Times New Roman"/>
          <w:sz w:val="28"/>
          <w:szCs w:val="28"/>
          <w:lang w:eastAsia="ru-RU"/>
        </w:rPr>
        <w:t>кроме объектов ЦИК</w:t>
      </w:r>
      <w:r w:rsidR="00552020" w:rsidRPr="00827921">
        <w:rPr>
          <w:rFonts w:ascii="Times New Roman" w:eastAsia="Calibri" w:hAnsi="Times New Roman" w:cs="Times New Roman"/>
          <w:sz w:val="28"/>
          <w:szCs w:val="28"/>
          <w:lang w:eastAsia="ru-RU"/>
        </w:rPr>
        <w:t>)</w:t>
      </w:r>
      <w:r w:rsidR="00DD1D02" w:rsidRPr="00827921">
        <w:rPr>
          <w:rFonts w:ascii="Times New Roman" w:eastAsia="Calibri" w:hAnsi="Times New Roman" w:cs="Times New Roman"/>
          <w:sz w:val="28"/>
          <w:szCs w:val="28"/>
          <w:lang w:eastAsia="ru-RU"/>
        </w:rPr>
        <w:t>,</w:t>
      </w:r>
      <w:r w:rsidRPr="00827921">
        <w:rPr>
          <w:rFonts w:ascii="Times New Roman" w:eastAsia="Calibri" w:hAnsi="Times New Roman" w:cs="Times New Roman"/>
          <w:color w:val="FF0000"/>
          <w:sz w:val="28"/>
          <w:szCs w:val="28"/>
          <w:lang w:eastAsia="ru-RU"/>
        </w:rPr>
        <w:t xml:space="preserve"> </w:t>
      </w:r>
      <w:r w:rsidRPr="00827921">
        <w:rPr>
          <w:rFonts w:ascii="Times New Roman" w:eastAsia="Calibri" w:hAnsi="Times New Roman" w:cs="Times New Roman"/>
          <w:sz w:val="28"/>
          <w:szCs w:val="28"/>
          <w:lang w:eastAsia="ru-RU"/>
        </w:rPr>
        <w:t xml:space="preserve">представленных в </w:t>
      </w:r>
      <w:r w:rsidR="003106F3" w:rsidRPr="00827921">
        <w:rPr>
          <w:rFonts w:ascii="Times New Roman" w:eastAsia="Calibri" w:hAnsi="Times New Roman" w:cs="Times New Roman"/>
          <w:sz w:val="28"/>
          <w:szCs w:val="28"/>
          <w:lang w:eastAsia="ru-RU"/>
        </w:rPr>
        <w:t>приложении </w:t>
      </w:r>
      <w:r w:rsidRPr="00827921">
        <w:rPr>
          <w:rFonts w:ascii="Times New Roman" w:eastAsia="Calibri" w:hAnsi="Times New Roman" w:cs="Times New Roman"/>
          <w:sz w:val="28"/>
          <w:szCs w:val="28"/>
          <w:lang w:eastAsia="ru-RU"/>
        </w:rPr>
        <w:t>№</w:t>
      </w:r>
      <w:r w:rsidR="00EA4D04" w:rsidRPr="00827921">
        <w:rPr>
          <w:rFonts w:ascii="Times New Roman" w:eastAsia="Calibri" w:hAnsi="Times New Roman" w:cs="Times New Roman"/>
          <w:sz w:val="28"/>
          <w:szCs w:val="28"/>
          <w:lang w:eastAsia="ru-RU"/>
        </w:rPr>
        <w:t> </w:t>
      </w:r>
      <w:r w:rsidR="009F4DB4" w:rsidRPr="00827921">
        <w:rPr>
          <w:rFonts w:ascii="Times New Roman" w:eastAsia="Calibri" w:hAnsi="Times New Roman" w:cs="Times New Roman"/>
          <w:sz w:val="28"/>
          <w:szCs w:val="28"/>
          <w:lang w:eastAsia="ru-RU"/>
        </w:rPr>
        <w:t>5</w:t>
      </w:r>
      <w:r w:rsidRPr="00827921">
        <w:rPr>
          <w:rFonts w:ascii="Times New Roman" w:eastAsia="Calibri" w:hAnsi="Times New Roman" w:cs="Times New Roman"/>
          <w:sz w:val="28"/>
          <w:szCs w:val="28"/>
          <w:lang w:eastAsia="ru-RU"/>
        </w:rPr>
        <w:t xml:space="preserve"> к настоящему ТЗ</w:t>
      </w:r>
      <w:r w:rsidR="00925EA7" w:rsidRPr="00827921">
        <w:rPr>
          <w:rFonts w:ascii="Times New Roman" w:eastAsia="Calibri" w:hAnsi="Times New Roman" w:cs="Times New Roman"/>
          <w:sz w:val="28"/>
          <w:szCs w:val="28"/>
          <w:lang w:eastAsia="ru-RU"/>
        </w:rPr>
        <w:t xml:space="preserve">, согласно </w:t>
      </w:r>
      <w:r w:rsidR="00925EA7" w:rsidRPr="00827921">
        <w:rPr>
          <w:rFonts w:ascii="Times New Roman" w:hAnsi="Times New Roman" w:cs="Times New Roman"/>
          <w:sz w:val="28"/>
          <w:szCs w:val="28"/>
        </w:rPr>
        <w:t>плану поэтапного подключения СЗО</w:t>
      </w:r>
      <w:r w:rsidRPr="00827921">
        <w:rPr>
          <w:rFonts w:ascii="Times New Roman" w:eastAsia="Calibri" w:hAnsi="Times New Roman" w:cs="Times New Roman"/>
          <w:sz w:val="28"/>
          <w:szCs w:val="28"/>
          <w:lang w:eastAsia="ru-RU"/>
        </w:rPr>
        <w:t>;</w:t>
      </w:r>
    </w:p>
    <w:p w14:paraId="04C66E68" w14:textId="44CA027B" w:rsidR="003267ED" w:rsidRPr="00827921" w:rsidRDefault="003267ED"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II</w:t>
      </w:r>
      <w:r w:rsidRPr="00827921">
        <w:rPr>
          <w:rFonts w:ascii="Times New Roman" w:eastAsia="Calibri" w:hAnsi="Times New Roman" w:cs="Times New Roman"/>
          <w:sz w:val="28"/>
          <w:szCs w:val="28"/>
          <w:lang w:eastAsia="ru-RU"/>
        </w:rPr>
        <w:t xml:space="preserve"> этап: с 01.1</w:t>
      </w:r>
      <w:r w:rsidR="00167CB6" w:rsidRPr="00167CB6">
        <w:rPr>
          <w:rFonts w:ascii="Times New Roman" w:eastAsia="Calibri" w:hAnsi="Times New Roman" w:cs="Times New Roman"/>
          <w:sz w:val="28"/>
          <w:szCs w:val="28"/>
          <w:lang w:eastAsia="ru-RU"/>
        </w:rPr>
        <w:t>2</w:t>
      </w:r>
      <w:r w:rsidRPr="00827921">
        <w:rPr>
          <w:rFonts w:ascii="Times New Roman" w:eastAsia="Calibri" w:hAnsi="Times New Roman" w:cs="Times New Roman"/>
          <w:sz w:val="28"/>
          <w:szCs w:val="28"/>
          <w:lang w:eastAsia="ru-RU"/>
        </w:rPr>
        <w:t xml:space="preserve">.2019 по 31.12.2019 </w:t>
      </w:r>
      <w:r w:rsidR="006C5B18" w:rsidRPr="00827921">
        <w:rPr>
          <w:rFonts w:ascii="Times New Roman" w:eastAsia="Calibri" w:hAnsi="Times New Roman" w:cs="Times New Roman"/>
          <w:sz w:val="28"/>
          <w:szCs w:val="28"/>
          <w:lang w:eastAsia="ru-RU"/>
        </w:rPr>
        <w:t>– </w:t>
      </w:r>
      <w:r w:rsidRPr="00827921">
        <w:rPr>
          <w:rFonts w:ascii="Times New Roman" w:eastAsia="Calibri" w:hAnsi="Times New Roman" w:cs="Times New Roman"/>
          <w:sz w:val="28"/>
          <w:szCs w:val="28"/>
          <w:lang w:eastAsia="ru-RU"/>
        </w:rPr>
        <w:t xml:space="preserve">оказание </w:t>
      </w:r>
      <w:r w:rsidR="006C5B18"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по передаче данных СЗО, которы</w:t>
      </w:r>
      <w:r w:rsidR="006C5B18" w:rsidRPr="00827921">
        <w:rPr>
          <w:rFonts w:ascii="Times New Roman" w:eastAsia="Calibri" w:hAnsi="Times New Roman" w:cs="Times New Roman"/>
          <w:sz w:val="28"/>
          <w:szCs w:val="28"/>
          <w:lang w:eastAsia="ru-RU"/>
        </w:rPr>
        <w:t>м</w:t>
      </w:r>
      <w:r w:rsidRPr="00827921">
        <w:rPr>
          <w:rFonts w:ascii="Times New Roman" w:eastAsia="Calibri" w:hAnsi="Times New Roman" w:cs="Times New Roman"/>
          <w:sz w:val="28"/>
          <w:szCs w:val="28"/>
          <w:lang w:eastAsia="ru-RU"/>
        </w:rPr>
        <w:t xml:space="preserve"> оказан</w:t>
      </w:r>
      <w:r w:rsidR="006C5B18" w:rsidRPr="00827921">
        <w:rPr>
          <w:rFonts w:ascii="Times New Roman" w:eastAsia="Calibri" w:hAnsi="Times New Roman" w:cs="Times New Roman"/>
          <w:sz w:val="28"/>
          <w:szCs w:val="28"/>
          <w:lang w:eastAsia="ru-RU"/>
        </w:rPr>
        <w:t>ы</w:t>
      </w:r>
      <w:r w:rsidRPr="00827921">
        <w:rPr>
          <w:rFonts w:ascii="Times New Roman" w:eastAsia="Calibri" w:hAnsi="Times New Roman" w:cs="Times New Roman"/>
          <w:sz w:val="28"/>
          <w:szCs w:val="28"/>
          <w:lang w:eastAsia="ru-RU"/>
        </w:rPr>
        <w:t xml:space="preserve"> Услуг</w:t>
      </w:r>
      <w:r w:rsidR="006C5B18" w:rsidRPr="00827921">
        <w:rPr>
          <w:rFonts w:ascii="Times New Roman" w:eastAsia="Calibri" w:hAnsi="Times New Roman" w:cs="Times New Roman"/>
          <w:sz w:val="28"/>
          <w:szCs w:val="28"/>
          <w:lang w:eastAsia="ru-RU"/>
        </w:rPr>
        <w:t>и</w:t>
      </w:r>
      <w:r w:rsidRPr="00827921">
        <w:rPr>
          <w:rFonts w:ascii="Times New Roman" w:eastAsia="Calibri" w:hAnsi="Times New Roman" w:cs="Times New Roman"/>
          <w:sz w:val="28"/>
          <w:szCs w:val="28"/>
          <w:lang w:eastAsia="ru-RU"/>
        </w:rPr>
        <w:t xml:space="preserve"> по подключению к сети передачи данных в </w:t>
      </w:r>
      <w:r w:rsidRPr="00827921">
        <w:rPr>
          <w:rFonts w:ascii="Times New Roman" w:eastAsia="Calibri" w:hAnsi="Times New Roman" w:cs="Times New Roman"/>
          <w:sz w:val="28"/>
          <w:szCs w:val="28"/>
          <w:lang w:val="en-US" w:eastAsia="ru-RU"/>
        </w:rPr>
        <w:t>I</w:t>
      </w:r>
      <w:r w:rsidRPr="00827921">
        <w:rPr>
          <w:rFonts w:ascii="Times New Roman" w:eastAsia="Calibri" w:hAnsi="Times New Roman" w:cs="Times New Roman"/>
          <w:sz w:val="28"/>
          <w:szCs w:val="28"/>
          <w:lang w:eastAsia="ru-RU"/>
        </w:rPr>
        <w:t xml:space="preserve"> </w:t>
      </w:r>
      <w:r w:rsidR="001A26EC" w:rsidRPr="00827921">
        <w:rPr>
          <w:rFonts w:ascii="Times New Roman" w:eastAsia="Calibri" w:hAnsi="Times New Roman" w:cs="Times New Roman"/>
          <w:sz w:val="28"/>
          <w:szCs w:val="28"/>
          <w:lang w:eastAsia="ru-RU"/>
        </w:rPr>
        <w:t xml:space="preserve">этапе; </w:t>
      </w:r>
      <w:r w:rsidR="001A26EC" w:rsidRPr="00827921">
        <w:rPr>
          <w:rFonts w:ascii="Times New Roman" w:eastAsia="Calibri" w:hAnsi="Times New Roman" w:cs="Times New Roman"/>
          <w:sz w:val="28"/>
          <w:szCs w:val="28"/>
          <w:lang w:eastAsia="ru-RU"/>
        </w:rPr>
        <w:tab/>
      </w:r>
      <w:r w:rsidRPr="00827921">
        <w:rPr>
          <w:rFonts w:ascii="Times New Roman" w:eastAsia="Calibri" w:hAnsi="Times New Roman" w:cs="Times New Roman"/>
          <w:sz w:val="28"/>
          <w:szCs w:val="28"/>
          <w:lang w:eastAsia="ru-RU"/>
        </w:rPr>
        <w:t>в 2020 году:</w:t>
      </w:r>
    </w:p>
    <w:p w14:paraId="1116C715" w14:textId="4A04AFBE" w:rsidR="003267ED" w:rsidRPr="00827921" w:rsidRDefault="003267ED"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III</w:t>
      </w:r>
      <w:r w:rsidRPr="00827921">
        <w:rPr>
          <w:rFonts w:ascii="Times New Roman" w:eastAsia="Calibri" w:hAnsi="Times New Roman" w:cs="Times New Roman"/>
          <w:sz w:val="28"/>
          <w:szCs w:val="28"/>
          <w:lang w:eastAsia="ru-RU"/>
        </w:rPr>
        <w:t xml:space="preserve"> этап: с 01.01.2020 по 31.12.20</w:t>
      </w:r>
      <w:r w:rsidR="00CC2DEA" w:rsidRPr="00827921">
        <w:rPr>
          <w:rFonts w:ascii="Times New Roman" w:eastAsia="Calibri" w:hAnsi="Times New Roman" w:cs="Times New Roman"/>
          <w:sz w:val="28"/>
          <w:szCs w:val="28"/>
          <w:lang w:eastAsia="ru-RU"/>
        </w:rPr>
        <w:t>20</w:t>
      </w:r>
      <w:r w:rsidRPr="00827921">
        <w:rPr>
          <w:rFonts w:ascii="Times New Roman" w:eastAsia="Calibri" w:hAnsi="Times New Roman" w:cs="Times New Roman"/>
          <w:sz w:val="28"/>
          <w:szCs w:val="28"/>
          <w:lang w:eastAsia="ru-RU"/>
        </w:rPr>
        <w:t xml:space="preserve"> </w:t>
      </w:r>
      <w:r w:rsidR="006C5B18" w:rsidRPr="00827921">
        <w:rPr>
          <w:rFonts w:ascii="Times New Roman" w:eastAsia="Calibri" w:hAnsi="Times New Roman" w:cs="Times New Roman"/>
          <w:sz w:val="28"/>
          <w:szCs w:val="28"/>
          <w:lang w:eastAsia="ru-RU"/>
        </w:rPr>
        <w:t>– </w:t>
      </w:r>
      <w:r w:rsidRPr="00827921">
        <w:rPr>
          <w:rFonts w:ascii="Times New Roman" w:eastAsia="Calibri" w:hAnsi="Times New Roman" w:cs="Times New Roman"/>
          <w:sz w:val="28"/>
          <w:szCs w:val="28"/>
          <w:lang w:eastAsia="ru-RU"/>
        </w:rPr>
        <w:t xml:space="preserve">оказание </w:t>
      </w:r>
      <w:r w:rsidR="009B6A8C"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по передаче данных СЗО, которы</w:t>
      </w:r>
      <w:r w:rsidR="009B6A8C" w:rsidRPr="00827921">
        <w:rPr>
          <w:rFonts w:ascii="Times New Roman" w:eastAsia="Calibri" w:hAnsi="Times New Roman" w:cs="Times New Roman"/>
          <w:sz w:val="28"/>
          <w:szCs w:val="28"/>
          <w:lang w:eastAsia="ru-RU"/>
        </w:rPr>
        <w:t>м</w:t>
      </w:r>
      <w:r w:rsidRPr="00827921">
        <w:rPr>
          <w:rFonts w:ascii="Times New Roman" w:eastAsia="Calibri" w:hAnsi="Times New Roman" w:cs="Times New Roman"/>
          <w:sz w:val="28"/>
          <w:szCs w:val="28"/>
          <w:lang w:eastAsia="ru-RU"/>
        </w:rPr>
        <w:t xml:space="preserve"> оказан</w:t>
      </w:r>
      <w:r w:rsidR="009B6A8C" w:rsidRPr="00827921">
        <w:rPr>
          <w:rFonts w:ascii="Times New Roman" w:eastAsia="Calibri" w:hAnsi="Times New Roman" w:cs="Times New Roman"/>
          <w:sz w:val="28"/>
          <w:szCs w:val="28"/>
          <w:lang w:eastAsia="ru-RU"/>
        </w:rPr>
        <w:t>ы</w:t>
      </w:r>
      <w:r w:rsidRPr="00827921">
        <w:rPr>
          <w:rFonts w:ascii="Times New Roman" w:eastAsia="Calibri" w:hAnsi="Times New Roman" w:cs="Times New Roman"/>
          <w:sz w:val="28"/>
          <w:szCs w:val="28"/>
          <w:lang w:eastAsia="ru-RU"/>
        </w:rPr>
        <w:t xml:space="preserve"> Услуг</w:t>
      </w:r>
      <w:r w:rsidR="009B6A8C" w:rsidRPr="00827921">
        <w:rPr>
          <w:rFonts w:ascii="Times New Roman" w:eastAsia="Calibri" w:hAnsi="Times New Roman" w:cs="Times New Roman"/>
          <w:sz w:val="28"/>
          <w:szCs w:val="28"/>
          <w:lang w:eastAsia="ru-RU"/>
        </w:rPr>
        <w:t>и</w:t>
      </w:r>
      <w:r w:rsidRPr="00827921">
        <w:rPr>
          <w:rFonts w:ascii="Times New Roman" w:eastAsia="Calibri" w:hAnsi="Times New Roman" w:cs="Times New Roman"/>
          <w:sz w:val="28"/>
          <w:szCs w:val="28"/>
          <w:lang w:eastAsia="ru-RU"/>
        </w:rPr>
        <w:t xml:space="preserve"> по подключению к сети передачи данных в </w:t>
      </w:r>
      <w:r w:rsidRPr="00827921">
        <w:rPr>
          <w:rFonts w:ascii="Times New Roman" w:eastAsia="Calibri" w:hAnsi="Times New Roman" w:cs="Times New Roman"/>
          <w:sz w:val="28"/>
          <w:szCs w:val="28"/>
          <w:lang w:val="en-US" w:eastAsia="ru-RU"/>
        </w:rPr>
        <w:t>I</w:t>
      </w:r>
      <w:r w:rsidRPr="00827921">
        <w:rPr>
          <w:rFonts w:ascii="Times New Roman" w:eastAsia="Calibri" w:hAnsi="Times New Roman" w:cs="Times New Roman"/>
          <w:sz w:val="28"/>
          <w:szCs w:val="28"/>
          <w:lang w:eastAsia="ru-RU"/>
        </w:rPr>
        <w:t xml:space="preserve"> этапе; </w:t>
      </w:r>
    </w:p>
    <w:p w14:paraId="775E0258" w14:textId="3EEF0D92" w:rsidR="003267ED" w:rsidRPr="00827921" w:rsidRDefault="003267ED"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IV</w:t>
      </w:r>
      <w:r w:rsidRPr="00827921">
        <w:rPr>
          <w:rFonts w:ascii="Times New Roman" w:eastAsia="Calibri" w:hAnsi="Times New Roman" w:cs="Times New Roman"/>
          <w:sz w:val="28"/>
          <w:szCs w:val="28"/>
          <w:lang w:eastAsia="ru-RU"/>
        </w:rPr>
        <w:t xml:space="preserve"> этап: </w:t>
      </w:r>
      <w:r w:rsidR="00EA4D04" w:rsidRPr="00827921">
        <w:rPr>
          <w:rFonts w:ascii="Times New Roman" w:eastAsia="Calibri" w:hAnsi="Times New Roman" w:cs="Times New Roman"/>
          <w:sz w:val="28"/>
          <w:szCs w:val="28"/>
          <w:lang w:eastAsia="ru-RU"/>
        </w:rPr>
        <w:t xml:space="preserve">с 01.01.2020 </w:t>
      </w:r>
      <w:r w:rsidRPr="00827921">
        <w:rPr>
          <w:rFonts w:ascii="Times New Roman" w:eastAsia="Calibri" w:hAnsi="Times New Roman" w:cs="Times New Roman"/>
          <w:sz w:val="28"/>
          <w:szCs w:val="28"/>
          <w:lang w:eastAsia="ru-RU"/>
        </w:rPr>
        <w:t>по 3</w:t>
      </w:r>
      <w:r w:rsidR="00DC0B89" w:rsidRPr="00827921">
        <w:rPr>
          <w:rFonts w:ascii="Times New Roman" w:eastAsia="Calibri" w:hAnsi="Times New Roman" w:cs="Times New Roman"/>
          <w:sz w:val="28"/>
          <w:szCs w:val="28"/>
          <w:lang w:eastAsia="ru-RU"/>
        </w:rPr>
        <w:t>0</w:t>
      </w:r>
      <w:r w:rsidRPr="00827921">
        <w:rPr>
          <w:rFonts w:ascii="Times New Roman" w:eastAsia="Calibri" w:hAnsi="Times New Roman" w:cs="Times New Roman"/>
          <w:sz w:val="28"/>
          <w:szCs w:val="28"/>
          <w:lang w:eastAsia="ru-RU"/>
        </w:rPr>
        <w:t>.</w:t>
      </w:r>
      <w:r w:rsidR="00DC0B89" w:rsidRPr="00827921">
        <w:rPr>
          <w:rFonts w:ascii="Times New Roman" w:eastAsia="Calibri" w:hAnsi="Times New Roman" w:cs="Times New Roman"/>
          <w:sz w:val="28"/>
          <w:szCs w:val="28"/>
          <w:lang w:eastAsia="ru-RU"/>
        </w:rPr>
        <w:t>09</w:t>
      </w:r>
      <w:r w:rsidRPr="00827921">
        <w:rPr>
          <w:rFonts w:ascii="Times New Roman" w:eastAsia="Calibri" w:hAnsi="Times New Roman" w:cs="Times New Roman"/>
          <w:sz w:val="28"/>
          <w:szCs w:val="28"/>
          <w:lang w:eastAsia="ru-RU"/>
        </w:rPr>
        <w:t>.20</w:t>
      </w:r>
      <w:r w:rsidR="00CC2DEA" w:rsidRPr="00827921">
        <w:rPr>
          <w:rFonts w:ascii="Times New Roman" w:eastAsia="Calibri" w:hAnsi="Times New Roman" w:cs="Times New Roman"/>
          <w:sz w:val="28"/>
          <w:szCs w:val="28"/>
          <w:lang w:eastAsia="ru-RU"/>
        </w:rPr>
        <w:t>20</w:t>
      </w:r>
      <w:r w:rsidRPr="00827921">
        <w:rPr>
          <w:rFonts w:ascii="Times New Roman" w:eastAsia="Calibri" w:hAnsi="Times New Roman" w:cs="Times New Roman"/>
          <w:sz w:val="28"/>
          <w:szCs w:val="28"/>
          <w:lang w:eastAsia="ru-RU"/>
        </w:rPr>
        <w:t xml:space="preserve"> </w:t>
      </w:r>
      <w:r w:rsidR="00EA4D04" w:rsidRPr="00827921">
        <w:rPr>
          <w:rFonts w:ascii="Times New Roman" w:eastAsia="Calibri" w:hAnsi="Times New Roman" w:cs="Times New Roman"/>
          <w:sz w:val="28"/>
          <w:szCs w:val="28"/>
          <w:lang w:eastAsia="ru-RU"/>
        </w:rPr>
        <w:t xml:space="preserve">– </w:t>
      </w:r>
      <w:r w:rsidRPr="00827921">
        <w:rPr>
          <w:rFonts w:ascii="Times New Roman" w:eastAsia="Calibri" w:hAnsi="Times New Roman" w:cs="Times New Roman"/>
          <w:sz w:val="28"/>
          <w:szCs w:val="28"/>
          <w:lang w:eastAsia="ru-RU"/>
        </w:rPr>
        <w:t xml:space="preserve">оказание </w:t>
      </w:r>
      <w:r w:rsidR="009B6A8C"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 xml:space="preserve">по подключению </w:t>
      </w:r>
      <w:r w:rsidR="00EA4D04" w:rsidRPr="00827921">
        <w:rPr>
          <w:rFonts w:ascii="Times New Roman" w:eastAsia="Calibri" w:hAnsi="Times New Roman" w:cs="Times New Roman"/>
          <w:sz w:val="28"/>
          <w:szCs w:val="28"/>
          <w:lang w:eastAsia="ru-RU"/>
        </w:rPr>
        <w:t>3</w:t>
      </w:r>
      <w:r w:rsidR="008E10BD" w:rsidRPr="00827921">
        <w:rPr>
          <w:rFonts w:ascii="Times New Roman" w:eastAsia="Calibri" w:hAnsi="Times New Roman" w:cs="Times New Roman"/>
          <w:sz w:val="28"/>
          <w:szCs w:val="28"/>
          <w:lang w:eastAsia="ru-RU"/>
        </w:rPr>
        <w:t>2</w:t>
      </w:r>
      <w:r w:rsidR="00EA4D04" w:rsidRPr="00827921">
        <w:rPr>
          <w:rFonts w:ascii="Times New Roman" w:eastAsia="Calibri" w:hAnsi="Times New Roman" w:cs="Times New Roman"/>
          <w:sz w:val="28"/>
          <w:szCs w:val="28"/>
          <w:lang w:eastAsia="ru-RU"/>
        </w:rPr>
        <w:t xml:space="preserve"> % </w:t>
      </w:r>
      <w:r w:rsidRPr="00827921">
        <w:rPr>
          <w:rFonts w:ascii="Times New Roman" w:eastAsia="Calibri" w:hAnsi="Times New Roman" w:cs="Times New Roman"/>
          <w:sz w:val="28"/>
          <w:szCs w:val="28"/>
          <w:lang w:eastAsia="ru-RU"/>
        </w:rPr>
        <w:t>от общего количества СЗО</w:t>
      </w:r>
      <w:r w:rsidR="00552020" w:rsidRPr="00827921">
        <w:rPr>
          <w:rFonts w:ascii="Times New Roman" w:eastAsia="Calibri" w:hAnsi="Times New Roman" w:cs="Times New Roman"/>
          <w:sz w:val="28"/>
          <w:szCs w:val="28"/>
          <w:lang w:eastAsia="ru-RU"/>
        </w:rPr>
        <w:t xml:space="preserve"> (</w:t>
      </w:r>
      <w:r w:rsidR="00DD1D02" w:rsidRPr="00827921">
        <w:rPr>
          <w:rFonts w:ascii="Times New Roman" w:eastAsia="Calibri" w:hAnsi="Times New Roman" w:cs="Times New Roman"/>
          <w:sz w:val="28"/>
          <w:szCs w:val="28"/>
          <w:lang w:eastAsia="ru-RU"/>
        </w:rPr>
        <w:t>включая все объекты ЦИК</w:t>
      </w:r>
      <w:r w:rsidR="00552020" w:rsidRPr="00827921">
        <w:rPr>
          <w:rFonts w:ascii="Times New Roman" w:eastAsia="Calibri" w:hAnsi="Times New Roman" w:cs="Times New Roman"/>
          <w:sz w:val="28"/>
          <w:szCs w:val="28"/>
          <w:lang w:eastAsia="ru-RU"/>
        </w:rPr>
        <w:t>)</w:t>
      </w:r>
      <w:r w:rsidRPr="00827921">
        <w:rPr>
          <w:rFonts w:ascii="Times New Roman" w:eastAsia="Calibri" w:hAnsi="Times New Roman" w:cs="Times New Roman"/>
          <w:sz w:val="28"/>
          <w:szCs w:val="28"/>
          <w:lang w:eastAsia="ru-RU"/>
        </w:rPr>
        <w:t xml:space="preserve">, представленных в </w:t>
      </w:r>
      <w:r w:rsidR="003106F3" w:rsidRPr="00827921">
        <w:rPr>
          <w:rFonts w:ascii="Times New Roman" w:eastAsia="Calibri" w:hAnsi="Times New Roman" w:cs="Times New Roman"/>
          <w:sz w:val="28"/>
          <w:szCs w:val="28"/>
          <w:lang w:eastAsia="ru-RU"/>
        </w:rPr>
        <w:t xml:space="preserve">приложении </w:t>
      </w:r>
      <w:r w:rsidRPr="00827921">
        <w:rPr>
          <w:rFonts w:ascii="Times New Roman" w:eastAsia="Calibri" w:hAnsi="Times New Roman" w:cs="Times New Roman"/>
          <w:sz w:val="28"/>
          <w:szCs w:val="28"/>
          <w:lang w:eastAsia="ru-RU"/>
        </w:rPr>
        <w:t>№</w:t>
      </w:r>
      <w:r w:rsidR="00EA4D04" w:rsidRPr="00827921">
        <w:rPr>
          <w:rFonts w:ascii="Times New Roman" w:eastAsia="Calibri" w:hAnsi="Times New Roman" w:cs="Times New Roman"/>
          <w:sz w:val="28"/>
          <w:szCs w:val="28"/>
          <w:lang w:eastAsia="ru-RU"/>
        </w:rPr>
        <w:t> </w:t>
      </w:r>
      <w:r w:rsidR="009F4DB4" w:rsidRPr="00827921">
        <w:rPr>
          <w:rFonts w:ascii="Times New Roman" w:eastAsia="Calibri" w:hAnsi="Times New Roman" w:cs="Times New Roman"/>
          <w:sz w:val="28"/>
          <w:szCs w:val="28"/>
          <w:lang w:eastAsia="ru-RU"/>
        </w:rPr>
        <w:t>5</w:t>
      </w:r>
      <w:r w:rsidRPr="00827921">
        <w:rPr>
          <w:rFonts w:ascii="Times New Roman" w:eastAsia="Calibri" w:hAnsi="Times New Roman" w:cs="Times New Roman"/>
          <w:sz w:val="28"/>
          <w:szCs w:val="28"/>
          <w:lang w:eastAsia="ru-RU"/>
        </w:rPr>
        <w:t xml:space="preserve"> к настоящему ТЗ</w:t>
      </w:r>
      <w:r w:rsidR="00925EA7" w:rsidRPr="00827921">
        <w:rPr>
          <w:rFonts w:ascii="Times New Roman" w:eastAsia="Calibri" w:hAnsi="Times New Roman" w:cs="Times New Roman"/>
          <w:sz w:val="28"/>
          <w:szCs w:val="28"/>
          <w:lang w:eastAsia="ru-RU"/>
        </w:rPr>
        <w:t xml:space="preserve">, согласно </w:t>
      </w:r>
      <w:r w:rsidR="00925EA7" w:rsidRPr="00827921">
        <w:rPr>
          <w:rFonts w:ascii="Times New Roman" w:hAnsi="Times New Roman" w:cs="Times New Roman"/>
          <w:sz w:val="28"/>
          <w:szCs w:val="28"/>
        </w:rPr>
        <w:t>плану поэтапного подключения СЗО</w:t>
      </w:r>
      <w:r w:rsidRPr="00827921">
        <w:rPr>
          <w:rFonts w:ascii="Times New Roman" w:eastAsia="Calibri" w:hAnsi="Times New Roman" w:cs="Times New Roman"/>
          <w:sz w:val="28"/>
          <w:szCs w:val="28"/>
          <w:lang w:eastAsia="ru-RU"/>
        </w:rPr>
        <w:t>;</w:t>
      </w:r>
    </w:p>
    <w:p w14:paraId="6C8CEBE4" w14:textId="5D7C0ADF" w:rsidR="003267ED" w:rsidRPr="00827921" w:rsidRDefault="00EA4D04"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V</w:t>
      </w:r>
      <w:r w:rsidRPr="00827921">
        <w:rPr>
          <w:rFonts w:ascii="Times New Roman" w:eastAsia="Calibri" w:hAnsi="Times New Roman" w:cs="Times New Roman"/>
          <w:sz w:val="28"/>
          <w:szCs w:val="28"/>
          <w:lang w:eastAsia="ru-RU"/>
        </w:rPr>
        <w:t xml:space="preserve"> этап: с 01.10.2020 по 31.12.2020 оказание услуги по передаче данных СЗО, которы</w:t>
      </w:r>
      <w:r w:rsidR="006C5B18" w:rsidRPr="00827921">
        <w:rPr>
          <w:rFonts w:ascii="Times New Roman" w:eastAsia="Calibri" w:hAnsi="Times New Roman" w:cs="Times New Roman"/>
          <w:sz w:val="28"/>
          <w:szCs w:val="28"/>
          <w:lang w:eastAsia="ru-RU"/>
        </w:rPr>
        <w:t>м</w:t>
      </w:r>
      <w:r w:rsidRPr="00827921">
        <w:rPr>
          <w:rFonts w:ascii="Times New Roman" w:eastAsia="Calibri" w:hAnsi="Times New Roman" w:cs="Times New Roman"/>
          <w:sz w:val="28"/>
          <w:szCs w:val="28"/>
          <w:lang w:eastAsia="ru-RU"/>
        </w:rPr>
        <w:t xml:space="preserve"> оказан</w:t>
      </w:r>
      <w:r w:rsidR="006C5B18" w:rsidRPr="00827921">
        <w:rPr>
          <w:rFonts w:ascii="Times New Roman" w:eastAsia="Calibri" w:hAnsi="Times New Roman" w:cs="Times New Roman"/>
          <w:sz w:val="28"/>
          <w:szCs w:val="28"/>
          <w:lang w:eastAsia="ru-RU"/>
        </w:rPr>
        <w:t>ы</w:t>
      </w:r>
      <w:r w:rsidRPr="00827921">
        <w:rPr>
          <w:rFonts w:ascii="Times New Roman" w:eastAsia="Calibri" w:hAnsi="Times New Roman" w:cs="Times New Roman"/>
          <w:sz w:val="28"/>
          <w:szCs w:val="28"/>
          <w:lang w:eastAsia="ru-RU"/>
        </w:rPr>
        <w:t xml:space="preserve"> Услуг</w:t>
      </w:r>
      <w:r w:rsidR="006C5B18" w:rsidRPr="00827921">
        <w:rPr>
          <w:rFonts w:ascii="Times New Roman" w:eastAsia="Calibri" w:hAnsi="Times New Roman" w:cs="Times New Roman"/>
          <w:sz w:val="28"/>
          <w:szCs w:val="28"/>
          <w:lang w:eastAsia="ru-RU"/>
        </w:rPr>
        <w:t>и</w:t>
      </w:r>
      <w:r w:rsidRPr="00827921">
        <w:rPr>
          <w:rFonts w:ascii="Times New Roman" w:eastAsia="Calibri" w:hAnsi="Times New Roman" w:cs="Times New Roman"/>
          <w:sz w:val="28"/>
          <w:szCs w:val="28"/>
          <w:lang w:eastAsia="ru-RU"/>
        </w:rPr>
        <w:t xml:space="preserve"> по подключению к сети передачи данных в </w:t>
      </w:r>
      <w:r w:rsidRPr="00827921">
        <w:rPr>
          <w:rFonts w:ascii="Times New Roman" w:eastAsia="Calibri" w:hAnsi="Times New Roman" w:cs="Times New Roman"/>
          <w:sz w:val="28"/>
          <w:szCs w:val="28"/>
          <w:lang w:val="en-US" w:eastAsia="ru-RU"/>
        </w:rPr>
        <w:t>IV</w:t>
      </w:r>
      <w:r w:rsidR="006C5B18" w:rsidRPr="00827921">
        <w:rPr>
          <w:rFonts w:ascii="Times New Roman" w:eastAsia="Calibri" w:hAnsi="Times New Roman" w:cs="Times New Roman"/>
          <w:sz w:val="28"/>
          <w:szCs w:val="28"/>
          <w:lang w:eastAsia="ru-RU"/>
        </w:rPr>
        <w:t> </w:t>
      </w:r>
      <w:r w:rsidR="00886E84" w:rsidRPr="00827921">
        <w:rPr>
          <w:rFonts w:ascii="Times New Roman" w:eastAsia="Calibri" w:hAnsi="Times New Roman" w:cs="Times New Roman"/>
          <w:sz w:val="28"/>
          <w:szCs w:val="28"/>
          <w:lang w:eastAsia="ru-RU"/>
        </w:rPr>
        <w:t xml:space="preserve">этапе; </w:t>
      </w:r>
      <w:r w:rsidR="00886E84" w:rsidRPr="00827921">
        <w:rPr>
          <w:rFonts w:ascii="Times New Roman" w:eastAsia="Calibri" w:hAnsi="Times New Roman" w:cs="Times New Roman"/>
          <w:sz w:val="28"/>
          <w:szCs w:val="28"/>
          <w:lang w:eastAsia="ru-RU"/>
        </w:rPr>
        <w:tab/>
      </w:r>
      <w:r w:rsidR="003267ED" w:rsidRPr="00827921">
        <w:rPr>
          <w:rFonts w:ascii="Times New Roman" w:eastAsia="Calibri" w:hAnsi="Times New Roman" w:cs="Times New Roman"/>
          <w:sz w:val="28"/>
          <w:szCs w:val="28"/>
          <w:lang w:eastAsia="ru-RU"/>
        </w:rPr>
        <w:t>в 2021 году:</w:t>
      </w:r>
    </w:p>
    <w:p w14:paraId="363E6700" w14:textId="7B88CE11" w:rsidR="00EA4D04" w:rsidRPr="00827921" w:rsidRDefault="00EA4D04"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VI</w:t>
      </w:r>
      <w:r w:rsidRPr="00827921">
        <w:rPr>
          <w:rFonts w:ascii="Times New Roman" w:eastAsia="Calibri" w:hAnsi="Times New Roman" w:cs="Times New Roman"/>
          <w:sz w:val="28"/>
          <w:szCs w:val="28"/>
          <w:lang w:eastAsia="ru-RU"/>
        </w:rPr>
        <w:t xml:space="preserve"> этап: с 01.01.2021 по 31.12.2021 оказание </w:t>
      </w:r>
      <w:r w:rsidR="006C5B18"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по передаче данных СЗО, которы</w:t>
      </w:r>
      <w:r w:rsidR="006C5B18" w:rsidRPr="00827921">
        <w:rPr>
          <w:rFonts w:ascii="Times New Roman" w:eastAsia="Calibri" w:hAnsi="Times New Roman" w:cs="Times New Roman"/>
          <w:sz w:val="28"/>
          <w:szCs w:val="28"/>
          <w:lang w:eastAsia="ru-RU"/>
        </w:rPr>
        <w:t>м</w:t>
      </w:r>
      <w:r w:rsidRPr="00827921">
        <w:rPr>
          <w:rFonts w:ascii="Times New Roman" w:eastAsia="Calibri" w:hAnsi="Times New Roman" w:cs="Times New Roman"/>
          <w:sz w:val="28"/>
          <w:szCs w:val="28"/>
          <w:lang w:eastAsia="ru-RU"/>
        </w:rPr>
        <w:t xml:space="preserve"> оказан</w:t>
      </w:r>
      <w:r w:rsidR="006C5B18" w:rsidRPr="00827921">
        <w:rPr>
          <w:rFonts w:ascii="Times New Roman" w:eastAsia="Calibri" w:hAnsi="Times New Roman" w:cs="Times New Roman"/>
          <w:sz w:val="28"/>
          <w:szCs w:val="28"/>
          <w:lang w:eastAsia="ru-RU"/>
        </w:rPr>
        <w:t>ы</w:t>
      </w:r>
      <w:r w:rsidRPr="00827921">
        <w:rPr>
          <w:rFonts w:ascii="Times New Roman" w:eastAsia="Calibri" w:hAnsi="Times New Roman" w:cs="Times New Roman"/>
          <w:sz w:val="28"/>
          <w:szCs w:val="28"/>
          <w:lang w:eastAsia="ru-RU"/>
        </w:rPr>
        <w:t xml:space="preserve"> Услуг</w:t>
      </w:r>
      <w:r w:rsidR="006C5B18" w:rsidRPr="00827921">
        <w:rPr>
          <w:rFonts w:ascii="Times New Roman" w:eastAsia="Calibri" w:hAnsi="Times New Roman" w:cs="Times New Roman"/>
          <w:sz w:val="28"/>
          <w:szCs w:val="28"/>
          <w:lang w:eastAsia="ru-RU"/>
        </w:rPr>
        <w:t>и</w:t>
      </w:r>
      <w:r w:rsidRPr="00827921">
        <w:rPr>
          <w:rFonts w:ascii="Times New Roman" w:eastAsia="Calibri" w:hAnsi="Times New Roman" w:cs="Times New Roman"/>
          <w:sz w:val="28"/>
          <w:szCs w:val="28"/>
          <w:lang w:eastAsia="ru-RU"/>
        </w:rPr>
        <w:t xml:space="preserve"> по подключению к сети передачи данных в </w:t>
      </w:r>
      <w:r w:rsidRPr="00827921">
        <w:rPr>
          <w:rFonts w:ascii="Times New Roman" w:eastAsia="Calibri" w:hAnsi="Times New Roman" w:cs="Times New Roman"/>
          <w:sz w:val="28"/>
          <w:szCs w:val="28"/>
          <w:lang w:val="en-US" w:eastAsia="ru-RU"/>
        </w:rPr>
        <w:t>I</w:t>
      </w:r>
      <w:r w:rsidRPr="00827921">
        <w:rPr>
          <w:rFonts w:ascii="Times New Roman" w:eastAsia="Calibri" w:hAnsi="Times New Roman" w:cs="Times New Roman"/>
          <w:sz w:val="28"/>
          <w:szCs w:val="28"/>
          <w:lang w:eastAsia="ru-RU"/>
        </w:rPr>
        <w:t xml:space="preserve"> и </w:t>
      </w:r>
      <w:r w:rsidRPr="00827921">
        <w:rPr>
          <w:rFonts w:ascii="Times New Roman" w:eastAsia="Calibri" w:hAnsi="Times New Roman" w:cs="Times New Roman"/>
          <w:sz w:val="28"/>
          <w:szCs w:val="28"/>
          <w:lang w:val="en-US" w:eastAsia="ru-RU"/>
        </w:rPr>
        <w:t>IV</w:t>
      </w:r>
      <w:r w:rsidR="006C5B18" w:rsidRPr="00827921">
        <w:rPr>
          <w:rFonts w:ascii="Times New Roman" w:eastAsia="Calibri" w:hAnsi="Times New Roman" w:cs="Times New Roman"/>
          <w:sz w:val="28"/>
          <w:szCs w:val="28"/>
          <w:lang w:eastAsia="ru-RU"/>
        </w:rPr>
        <w:t> </w:t>
      </w:r>
      <w:r w:rsidRPr="00827921">
        <w:rPr>
          <w:rFonts w:ascii="Times New Roman" w:eastAsia="Calibri" w:hAnsi="Times New Roman" w:cs="Times New Roman"/>
          <w:sz w:val="28"/>
          <w:szCs w:val="28"/>
          <w:lang w:eastAsia="ru-RU"/>
        </w:rPr>
        <w:t xml:space="preserve">этапах; </w:t>
      </w:r>
    </w:p>
    <w:p w14:paraId="13023123" w14:textId="2C5BA5F0" w:rsidR="00EA4D04" w:rsidRPr="00827921" w:rsidRDefault="00EA4D04"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V</w:t>
      </w:r>
      <w:r w:rsidR="00925EA7" w:rsidRPr="00827921">
        <w:rPr>
          <w:rFonts w:ascii="Times New Roman" w:eastAsia="Calibri" w:hAnsi="Times New Roman" w:cs="Times New Roman"/>
          <w:sz w:val="28"/>
          <w:szCs w:val="28"/>
          <w:lang w:val="en-US" w:eastAsia="ru-RU"/>
        </w:rPr>
        <w:t>II</w:t>
      </w:r>
      <w:r w:rsidRPr="00827921">
        <w:rPr>
          <w:rFonts w:ascii="Times New Roman" w:eastAsia="Calibri" w:hAnsi="Times New Roman" w:cs="Times New Roman"/>
          <w:sz w:val="28"/>
          <w:szCs w:val="28"/>
          <w:lang w:eastAsia="ru-RU"/>
        </w:rPr>
        <w:t xml:space="preserve"> этап: </w:t>
      </w:r>
      <w:r w:rsidR="009B6A8C" w:rsidRPr="00827921">
        <w:rPr>
          <w:rFonts w:ascii="Times New Roman" w:eastAsia="Calibri" w:hAnsi="Times New Roman" w:cs="Times New Roman"/>
          <w:sz w:val="28"/>
          <w:szCs w:val="28"/>
          <w:lang w:eastAsia="ru-RU"/>
        </w:rPr>
        <w:t xml:space="preserve">с 01.01.2021 </w:t>
      </w:r>
      <w:r w:rsidRPr="00827921">
        <w:rPr>
          <w:rFonts w:ascii="Times New Roman" w:eastAsia="Calibri" w:hAnsi="Times New Roman" w:cs="Times New Roman"/>
          <w:sz w:val="28"/>
          <w:szCs w:val="28"/>
          <w:lang w:eastAsia="ru-RU"/>
        </w:rPr>
        <w:t>по 3</w:t>
      </w:r>
      <w:r w:rsidR="00DC0B89" w:rsidRPr="00827921">
        <w:rPr>
          <w:rFonts w:ascii="Times New Roman" w:eastAsia="Calibri" w:hAnsi="Times New Roman" w:cs="Times New Roman"/>
          <w:sz w:val="28"/>
          <w:szCs w:val="28"/>
          <w:lang w:eastAsia="ru-RU"/>
        </w:rPr>
        <w:t>0</w:t>
      </w:r>
      <w:r w:rsidRPr="00827921">
        <w:rPr>
          <w:rFonts w:ascii="Times New Roman" w:eastAsia="Calibri" w:hAnsi="Times New Roman" w:cs="Times New Roman"/>
          <w:sz w:val="28"/>
          <w:szCs w:val="28"/>
          <w:lang w:eastAsia="ru-RU"/>
        </w:rPr>
        <w:t>.0</w:t>
      </w:r>
      <w:r w:rsidR="00DC0B89" w:rsidRPr="00827921">
        <w:rPr>
          <w:rFonts w:ascii="Times New Roman" w:eastAsia="Calibri" w:hAnsi="Times New Roman" w:cs="Times New Roman"/>
          <w:sz w:val="28"/>
          <w:szCs w:val="28"/>
          <w:lang w:eastAsia="ru-RU"/>
        </w:rPr>
        <w:t>9</w:t>
      </w:r>
      <w:r w:rsidRPr="00827921">
        <w:rPr>
          <w:rFonts w:ascii="Times New Roman" w:eastAsia="Calibri" w:hAnsi="Times New Roman" w:cs="Times New Roman"/>
          <w:sz w:val="28"/>
          <w:szCs w:val="28"/>
          <w:lang w:eastAsia="ru-RU"/>
        </w:rPr>
        <w:t>.20</w:t>
      </w:r>
      <w:r w:rsidR="00DC0B89" w:rsidRPr="00827921">
        <w:rPr>
          <w:rFonts w:ascii="Times New Roman" w:eastAsia="Calibri" w:hAnsi="Times New Roman" w:cs="Times New Roman"/>
          <w:sz w:val="28"/>
          <w:szCs w:val="28"/>
          <w:lang w:eastAsia="ru-RU"/>
        </w:rPr>
        <w:t>21</w:t>
      </w:r>
      <w:r w:rsidRPr="00827921">
        <w:rPr>
          <w:rFonts w:ascii="Times New Roman" w:eastAsia="Calibri" w:hAnsi="Times New Roman" w:cs="Times New Roman"/>
          <w:sz w:val="28"/>
          <w:szCs w:val="28"/>
          <w:lang w:eastAsia="ru-RU"/>
        </w:rPr>
        <w:t xml:space="preserve"> – оказание </w:t>
      </w:r>
      <w:r w:rsidR="006C5B18"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 xml:space="preserve">по подключению </w:t>
      </w:r>
      <w:r w:rsidR="00925EA7" w:rsidRPr="00827921">
        <w:rPr>
          <w:rFonts w:ascii="Times New Roman" w:eastAsia="Calibri" w:hAnsi="Times New Roman" w:cs="Times New Roman"/>
          <w:sz w:val="28"/>
          <w:szCs w:val="28"/>
          <w:lang w:eastAsia="ru-RU"/>
        </w:rPr>
        <w:t>4</w:t>
      </w:r>
      <w:r w:rsidR="00B84776" w:rsidRPr="00827921">
        <w:rPr>
          <w:rFonts w:ascii="Times New Roman" w:eastAsia="Calibri" w:hAnsi="Times New Roman" w:cs="Times New Roman"/>
          <w:sz w:val="28"/>
          <w:szCs w:val="28"/>
          <w:lang w:eastAsia="ru-RU"/>
        </w:rPr>
        <w:t>2</w:t>
      </w:r>
      <w:r w:rsidR="006C5B18" w:rsidRPr="00827921">
        <w:rPr>
          <w:rFonts w:ascii="Times New Roman" w:eastAsia="Calibri" w:hAnsi="Times New Roman" w:cs="Times New Roman"/>
          <w:sz w:val="28"/>
          <w:szCs w:val="28"/>
          <w:lang w:eastAsia="ru-RU"/>
        </w:rPr>
        <w:t> </w:t>
      </w:r>
      <w:r w:rsidRPr="00827921">
        <w:rPr>
          <w:rFonts w:ascii="Times New Roman" w:eastAsia="Calibri" w:hAnsi="Times New Roman" w:cs="Times New Roman"/>
          <w:sz w:val="28"/>
          <w:szCs w:val="28"/>
          <w:lang w:eastAsia="ru-RU"/>
        </w:rPr>
        <w:t xml:space="preserve">% от общего количества СЗО, представленных в </w:t>
      </w:r>
      <w:r w:rsidR="003106F3" w:rsidRPr="00827921">
        <w:rPr>
          <w:rFonts w:ascii="Times New Roman" w:eastAsia="Calibri" w:hAnsi="Times New Roman" w:cs="Times New Roman"/>
          <w:sz w:val="28"/>
          <w:szCs w:val="28"/>
          <w:lang w:eastAsia="ru-RU"/>
        </w:rPr>
        <w:t xml:space="preserve">приложении </w:t>
      </w:r>
      <w:r w:rsidRPr="00827921">
        <w:rPr>
          <w:rFonts w:ascii="Times New Roman" w:eastAsia="Calibri" w:hAnsi="Times New Roman" w:cs="Times New Roman"/>
          <w:sz w:val="28"/>
          <w:szCs w:val="28"/>
          <w:lang w:eastAsia="ru-RU"/>
        </w:rPr>
        <w:t>№ </w:t>
      </w:r>
      <w:r w:rsidR="009F4DB4" w:rsidRPr="00827921">
        <w:rPr>
          <w:rFonts w:ascii="Times New Roman" w:eastAsia="Calibri" w:hAnsi="Times New Roman" w:cs="Times New Roman"/>
          <w:sz w:val="28"/>
          <w:szCs w:val="28"/>
          <w:lang w:eastAsia="ru-RU"/>
        </w:rPr>
        <w:t>5</w:t>
      </w:r>
      <w:r w:rsidRPr="00827921">
        <w:rPr>
          <w:rFonts w:ascii="Times New Roman" w:eastAsia="Calibri" w:hAnsi="Times New Roman" w:cs="Times New Roman"/>
          <w:sz w:val="28"/>
          <w:szCs w:val="28"/>
          <w:lang w:eastAsia="ru-RU"/>
        </w:rPr>
        <w:t xml:space="preserve"> к настоящему ТЗ</w:t>
      </w:r>
      <w:r w:rsidR="00925EA7" w:rsidRPr="00827921">
        <w:rPr>
          <w:rFonts w:ascii="Times New Roman" w:eastAsia="Calibri" w:hAnsi="Times New Roman" w:cs="Times New Roman"/>
          <w:sz w:val="28"/>
          <w:szCs w:val="28"/>
          <w:lang w:eastAsia="ru-RU"/>
        </w:rPr>
        <w:t xml:space="preserve">, согласно </w:t>
      </w:r>
      <w:r w:rsidR="00925EA7" w:rsidRPr="00827921">
        <w:rPr>
          <w:rFonts w:ascii="Times New Roman" w:hAnsi="Times New Roman" w:cs="Times New Roman"/>
          <w:sz w:val="28"/>
          <w:szCs w:val="28"/>
        </w:rPr>
        <w:t>плану поэтапного подключения СЗО</w:t>
      </w:r>
      <w:r w:rsidRPr="00827921">
        <w:rPr>
          <w:rFonts w:ascii="Times New Roman" w:eastAsia="Calibri" w:hAnsi="Times New Roman" w:cs="Times New Roman"/>
          <w:sz w:val="28"/>
          <w:szCs w:val="28"/>
          <w:lang w:eastAsia="ru-RU"/>
        </w:rPr>
        <w:t>;</w:t>
      </w:r>
    </w:p>
    <w:p w14:paraId="5623D6CB" w14:textId="7B152439" w:rsidR="00EA4D04" w:rsidRPr="00827921" w:rsidRDefault="00EA4D04"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V</w:t>
      </w:r>
      <w:r w:rsidR="00925EA7" w:rsidRPr="00827921">
        <w:rPr>
          <w:rFonts w:ascii="Times New Roman" w:eastAsia="Calibri" w:hAnsi="Times New Roman" w:cs="Times New Roman"/>
          <w:sz w:val="28"/>
          <w:szCs w:val="28"/>
          <w:lang w:val="en-US" w:eastAsia="ru-RU"/>
        </w:rPr>
        <w:t>III</w:t>
      </w:r>
      <w:r w:rsidRPr="00827921">
        <w:rPr>
          <w:rFonts w:ascii="Times New Roman" w:eastAsia="Calibri" w:hAnsi="Times New Roman" w:cs="Times New Roman"/>
          <w:sz w:val="28"/>
          <w:szCs w:val="28"/>
          <w:lang w:eastAsia="ru-RU"/>
        </w:rPr>
        <w:t xml:space="preserve"> этап: с 01.10.202</w:t>
      </w:r>
      <w:r w:rsidR="00DC0B89" w:rsidRPr="00827921">
        <w:rPr>
          <w:rFonts w:ascii="Times New Roman" w:eastAsia="Calibri" w:hAnsi="Times New Roman" w:cs="Times New Roman"/>
          <w:sz w:val="28"/>
          <w:szCs w:val="28"/>
          <w:lang w:eastAsia="ru-RU"/>
        </w:rPr>
        <w:t>1</w:t>
      </w:r>
      <w:r w:rsidRPr="00827921">
        <w:rPr>
          <w:rFonts w:ascii="Times New Roman" w:eastAsia="Calibri" w:hAnsi="Times New Roman" w:cs="Times New Roman"/>
          <w:sz w:val="28"/>
          <w:szCs w:val="28"/>
          <w:lang w:eastAsia="ru-RU"/>
        </w:rPr>
        <w:t xml:space="preserve"> по 31.12.202</w:t>
      </w:r>
      <w:r w:rsidR="00DC0B89" w:rsidRPr="00827921">
        <w:rPr>
          <w:rFonts w:ascii="Times New Roman" w:eastAsia="Calibri" w:hAnsi="Times New Roman" w:cs="Times New Roman"/>
          <w:sz w:val="28"/>
          <w:szCs w:val="28"/>
          <w:lang w:eastAsia="ru-RU"/>
        </w:rPr>
        <w:t>1</w:t>
      </w:r>
      <w:r w:rsidRPr="00827921">
        <w:rPr>
          <w:rFonts w:ascii="Times New Roman" w:eastAsia="Calibri" w:hAnsi="Times New Roman" w:cs="Times New Roman"/>
          <w:sz w:val="28"/>
          <w:szCs w:val="28"/>
          <w:lang w:eastAsia="ru-RU"/>
        </w:rPr>
        <w:t xml:space="preserve"> оказание </w:t>
      </w:r>
      <w:r w:rsidR="006C5B18"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 xml:space="preserve">по передаче данных СЗО, </w:t>
      </w:r>
      <w:r w:rsidR="006C5B18" w:rsidRPr="00827921">
        <w:rPr>
          <w:rFonts w:ascii="Times New Roman" w:eastAsia="Calibri" w:hAnsi="Times New Roman" w:cs="Times New Roman"/>
          <w:sz w:val="28"/>
          <w:szCs w:val="28"/>
          <w:lang w:eastAsia="ru-RU"/>
        </w:rPr>
        <w:t>которым</w:t>
      </w:r>
      <w:r w:rsidRPr="00827921">
        <w:rPr>
          <w:rFonts w:ascii="Times New Roman" w:eastAsia="Calibri" w:hAnsi="Times New Roman" w:cs="Times New Roman"/>
          <w:sz w:val="28"/>
          <w:szCs w:val="28"/>
          <w:lang w:eastAsia="ru-RU"/>
        </w:rPr>
        <w:t xml:space="preserve"> оказан</w:t>
      </w:r>
      <w:r w:rsidR="006C5B18" w:rsidRPr="00827921">
        <w:rPr>
          <w:rFonts w:ascii="Times New Roman" w:eastAsia="Calibri" w:hAnsi="Times New Roman" w:cs="Times New Roman"/>
          <w:sz w:val="28"/>
          <w:szCs w:val="28"/>
          <w:lang w:eastAsia="ru-RU"/>
        </w:rPr>
        <w:t>ы</w:t>
      </w:r>
      <w:r w:rsidRPr="00827921">
        <w:rPr>
          <w:rFonts w:ascii="Times New Roman" w:eastAsia="Calibri" w:hAnsi="Times New Roman" w:cs="Times New Roman"/>
          <w:sz w:val="28"/>
          <w:szCs w:val="28"/>
          <w:lang w:eastAsia="ru-RU"/>
        </w:rPr>
        <w:t xml:space="preserve"> Услуг</w:t>
      </w:r>
      <w:r w:rsidR="006C5B18" w:rsidRPr="00827921">
        <w:rPr>
          <w:rFonts w:ascii="Times New Roman" w:eastAsia="Calibri" w:hAnsi="Times New Roman" w:cs="Times New Roman"/>
          <w:sz w:val="28"/>
          <w:szCs w:val="28"/>
          <w:lang w:eastAsia="ru-RU"/>
        </w:rPr>
        <w:t>и</w:t>
      </w:r>
      <w:r w:rsidRPr="00827921">
        <w:rPr>
          <w:rFonts w:ascii="Times New Roman" w:eastAsia="Calibri" w:hAnsi="Times New Roman" w:cs="Times New Roman"/>
          <w:sz w:val="28"/>
          <w:szCs w:val="28"/>
          <w:lang w:eastAsia="ru-RU"/>
        </w:rPr>
        <w:t xml:space="preserve"> по подключению к сети передачи данных в </w:t>
      </w:r>
      <w:r w:rsidRPr="00827921">
        <w:rPr>
          <w:rFonts w:ascii="Times New Roman" w:eastAsia="Calibri" w:hAnsi="Times New Roman" w:cs="Times New Roman"/>
          <w:sz w:val="28"/>
          <w:szCs w:val="28"/>
          <w:lang w:val="en-US" w:eastAsia="ru-RU"/>
        </w:rPr>
        <w:t>V</w:t>
      </w:r>
      <w:r w:rsidR="00925EA7" w:rsidRPr="00827921">
        <w:rPr>
          <w:rFonts w:ascii="Times New Roman" w:eastAsia="Calibri" w:hAnsi="Times New Roman" w:cs="Times New Roman"/>
          <w:sz w:val="28"/>
          <w:szCs w:val="28"/>
          <w:lang w:val="en-US" w:eastAsia="ru-RU"/>
        </w:rPr>
        <w:t>II</w:t>
      </w:r>
      <w:r w:rsidR="006C5B18" w:rsidRPr="00827921">
        <w:rPr>
          <w:rFonts w:ascii="Times New Roman" w:eastAsia="Calibri" w:hAnsi="Times New Roman" w:cs="Times New Roman"/>
          <w:sz w:val="28"/>
          <w:szCs w:val="28"/>
          <w:lang w:eastAsia="ru-RU"/>
        </w:rPr>
        <w:t> </w:t>
      </w:r>
      <w:r w:rsidRPr="00827921">
        <w:rPr>
          <w:rFonts w:ascii="Times New Roman" w:eastAsia="Calibri" w:hAnsi="Times New Roman" w:cs="Times New Roman"/>
          <w:sz w:val="28"/>
          <w:szCs w:val="28"/>
          <w:lang w:eastAsia="ru-RU"/>
        </w:rPr>
        <w:t>этапе</w:t>
      </w:r>
      <w:r w:rsidR="00E10217" w:rsidRPr="00827921">
        <w:rPr>
          <w:rFonts w:ascii="Times New Roman" w:eastAsia="Calibri" w:hAnsi="Times New Roman" w:cs="Times New Roman"/>
          <w:sz w:val="28"/>
          <w:szCs w:val="28"/>
          <w:lang w:eastAsia="ru-RU"/>
        </w:rPr>
        <w:t>.</w:t>
      </w:r>
    </w:p>
    <w:p w14:paraId="7348508C" w14:textId="2793C5F9" w:rsidR="00C745D7" w:rsidRPr="00827921" w:rsidRDefault="00C745D7"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Место </w:t>
      </w:r>
      <w:r w:rsidR="00306247" w:rsidRPr="00827921">
        <w:rPr>
          <w:rFonts w:ascii="Times New Roman" w:hAnsi="Times New Roman" w:cs="Times New Roman"/>
          <w:sz w:val="28"/>
          <w:szCs w:val="28"/>
        </w:rPr>
        <w:t>оказания У</w:t>
      </w:r>
      <w:r w:rsidR="003349C3" w:rsidRPr="00827921">
        <w:rPr>
          <w:rFonts w:ascii="Times New Roman" w:hAnsi="Times New Roman" w:cs="Times New Roman"/>
          <w:sz w:val="28"/>
          <w:szCs w:val="28"/>
        </w:rPr>
        <w:t>слуги</w:t>
      </w:r>
      <w:r w:rsidRPr="00827921">
        <w:rPr>
          <w:rFonts w:ascii="Times New Roman" w:hAnsi="Times New Roman" w:cs="Times New Roman"/>
          <w:sz w:val="28"/>
          <w:szCs w:val="28"/>
        </w:rPr>
        <w:t xml:space="preserve">: </w:t>
      </w:r>
      <w:r w:rsidR="00233A51" w:rsidRPr="00827921">
        <w:rPr>
          <w:rFonts w:ascii="Times New Roman" w:hAnsi="Times New Roman" w:cs="Times New Roman"/>
          <w:sz w:val="28"/>
          <w:szCs w:val="28"/>
        </w:rPr>
        <w:t>Министерство цифрового развития, связи и массовых коммуникаций Российской Федерации, по месту нахождения СЗО</w:t>
      </w:r>
      <w:r w:rsidRPr="00827921">
        <w:rPr>
          <w:rFonts w:ascii="Times New Roman" w:hAnsi="Times New Roman" w:cs="Times New Roman"/>
          <w:sz w:val="28"/>
          <w:szCs w:val="28"/>
        </w:rPr>
        <w:t>.</w:t>
      </w:r>
    </w:p>
    <w:p w14:paraId="00A64F8D" w14:textId="13BD8E21" w:rsidR="00453359" w:rsidRDefault="00932D4D"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453359">
        <w:rPr>
          <w:rFonts w:ascii="Times New Roman" w:hAnsi="Times New Roman" w:cs="Times New Roman"/>
          <w:sz w:val="28"/>
          <w:szCs w:val="28"/>
        </w:rPr>
        <w:t>Исполнитель в течени</w:t>
      </w:r>
      <w:r w:rsidR="00442575" w:rsidRPr="00453359">
        <w:rPr>
          <w:rFonts w:ascii="Times New Roman" w:hAnsi="Times New Roman" w:cs="Times New Roman"/>
          <w:sz w:val="28"/>
          <w:szCs w:val="28"/>
        </w:rPr>
        <w:t>е</w:t>
      </w:r>
      <w:r w:rsidRPr="00453359">
        <w:rPr>
          <w:rFonts w:ascii="Times New Roman" w:hAnsi="Times New Roman" w:cs="Times New Roman"/>
          <w:sz w:val="28"/>
          <w:szCs w:val="28"/>
        </w:rPr>
        <w:t xml:space="preserve"> 30 (тридцати) рабочих дней после заключения Государственного контракта обязан определить порядок выполнения Услуги, представить Заказчику на утверждение согласованны</w:t>
      </w:r>
      <w:r w:rsidR="002B6C31" w:rsidRPr="00453359">
        <w:rPr>
          <w:rFonts w:ascii="Times New Roman" w:hAnsi="Times New Roman" w:cs="Times New Roman"/>
          <w:sz w:val="28"/>
          <w:szCs w:val="28"/>
        </w:rPr>
        <w:t>й</w:t>
      </w:r>
      <w:r w:rsidRPr="00453359">
        <w:rPr>
          <w:rFonts w:ascii="Times New Roman" w:hAnsi="Times New Roman" w:cs="Times New Roman"/>
          <w:sz w:val="28"/>
          <w:szCs w:val="28"/>
        </w:rPr>
        <w:t xml:space="preserve"> с уполномоченным представителем субъекта Российской Федерации план поэтапного подключения </w:t>
      </w:r>
      <w:r w:rsidRPr="00453359">
        <w:rPr>
          <w:rFonts w:ascii="Times New Roman" w:hAnsi="Times New Roman" w:cs="Times New Roman"/>
          <w:sz w:val="28"/>
          <w:szCs w:val="28"/>
        </w:rPr>
        <w:lastRenderedPageBreak/>
        <w:t>СЗО</w:t>
      </w:r>
      <w:r w:rsidR="002B6C31" w:rsidRPr="00453359">
        <w:rPr>
          <w:rFonts w:ascii="Times New Roman" w:hAnsi="Times New Roman" w:cs="Times New Roman"/>
          <w:sz w:val="28"/>
          <w:szCs w:val="28"/>
        </w:rPr>
        <w:t xml:space="preserve"> с указанием типа подключения каждого СЗО (приложение № 3),</w:t>
      </w:r>
      <w:r w:rsidRPr="00453359">
        <w:rPr>
          <w:rFonts w:ascii="Times New Roman" w:hAnsi="Times New Roman" w:cs="Times New Roman"/>
          <w:sz w:val="28"/>
          <w:szCs w:val="28"/>
        </w:rPr>
        <w:t xml:space="preserve"> план подключения узлов связи на территории субъекта Российской </w:t>
      </w:r>
      <w:r w:rsidR="00EF2912" w:rsidRPr="00453359">
        <w:rPr>
          <w:rFonts w:ascii="Times New Roman" w:hAnsi="Times New Roman" w:cs="Times New Roman"/>
          <w:sz w:val="28"/>
          <w:szCs w:val="28"/>
        </w:rPr>
        <w:t>Федерации</w:t>
      </w:r>
      <w:r w:rsidRPr="00453359">
        <w:rPr>
          <w:rFonts w:ascii="Times New Roman" w:hAnsi="Times New Roman" w:cs="Times New Roman"/>
          <w:sz w:val="28"/>
          <w:szCs w:val="28"/>
        </w:rPr>
        <w:t xml:space="preserve"> </w:t>
      </w:r>
      <w:r w:rsidR="002B6C31" w:rsidRPr="00453359">
        <w:rPr>
          <w:rFonts w:ascii="Times New Roman" w:hAnsi="Times New Roman" w:cs="Times New Roman"/>
          <w:sz w:val="28"/>
          <w:szCs w:val="28"/>
        </w:rPr>
        <w:t>(</w:t>
      </w:r>
      <w:r w:rsidRPr="00453359">
        <w:rPr>
          <w:rFonts w:ascii="Times New Roman" w:hAnsi="Times New Roman" w:cs="Times New Roman"/>
          <w:sz w:val="28"/>
          <w:szCs w:val="28"/>
        </w:rPr>
        <w:t>приложени</w:t>
      </w:r>
      <w:r w:rsidR="002B6C31" w:rsidRPr="00453359">
        <w:rPr>
          <w:rFonts w:ascii="Times New Roman" w:hAnsi="Times New Roman" w:cs="Times New Roman"/>
          <w:sz w:val="28"/>
          <w:szCs w:val="28"/>
        </w:rPr>
        <w:t>е</w:t>
      </w:r>
      <w:r w:rsidRPr="00453359">
        <w:rPr>
          <w:rFonts w:ascii="Times New Roman" w:hAnsi="Times New Roman" w:cs="Times New Roman"/>
          <w:sz w:val="28"/>
          <w:szCs w:val="28"/>
        </w:rPr>
        <w:t xml:space="preserve"> № 4</w:t>
      </w:r>
      <w:r w:rsidR="006B3E17" w:rsidRPr="00453359">
        <w:rPr>
          <w:rFonts w:ascii="Times New Roman" w:hAnsi="Times New Roman" w:cs="Times New Roman"/>
          <w:sz w:val="28"/>
          <w:szCs w:val="28"/>
        </w:rPr>
        <w:t>)</w:t>
      </w:r>
      <w:r w:rsidRPr="00453359">
        <w:rPr>
          <w:rFonts w:ascii="Times New Roman" w:hAnsi="Times New Roman" w:cs="Times New Roman"/>
          <w:sz w:val="28"/>
          <w:szCs w:val="28"/>
        </w:rPr>
        <w:t>.</w:t>
      </w:r>
      <w:r w:rsidR="0063379C" w:rsidRPr="00453359">
        <w:rPr>
          <w:rFonts w:ascii="Times New Roman" w:hAnsi="Times New Roman" w:cs="Times New Roman"/>
          <w:sz w:val="28"/>
          <w:szCs w:val="28"/>
        </w:rPr>
        <w:t xml:space="preserve"> </w:t>
      </w:r>
      <w:r w:rsidR="00440A28">
        <w:rPr>
          <w:rFonts w:ascii="Times New Roman" w:hAnsi="Times New Roman" w:cs="Times New Roman"/>
          <w:sz w:val="28"/>
          <w:szCs w:val="28"/>
        </w:rPr>
        <w:t>В этот же срок согласовываются с Заказчиком и другие вопросы, подлежащие согласованию согласно настоящего ТЗ.</w:t>
      </w:r>
    </w:p>
    <w:p w14:paraId="5FB323EC" w14:textId="34AD8A7B" w:rsidR="006520CD" w:rsidRPr="00453359" w:rsidRDefault="009B6A8C"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453359">
        <w:rPr>
          <w:rFonts w:ascii="Times New Roman" w:hAnsi="Times New Roman" w:cs="Times New Roman"/>
          <w:sz w:val="28"/>
          <w:szCs w:val="28"/>
        </w:rPr>
        <w:t xml:space="preserve">Исполнитель должен соответствовать требованиям, установленным в соответствии с законодательством Российской Федерации к лицам, осуществляющим оказание услуг связи, в том числе на протяжении действия Государственного контракта </w:t>
      </w:r>
      <w:r w:rsidR="006520CD" w:rsidRPr="00453359">
        <w:rPr>
          <w:rFonts w:ascii="Times New Roman" w:hAnsi="Times New Roman" w:cs="Times New Roman"/>
          <w:sz w:val="28"/>
          <w:szCs w:val="28"/>
        </w:rPr>
        <w:t xml:space="preserve">у Исполнителя должна быть лицензия, позволяющая на протяжении действия Государственного контракта оказывать следующие услуги: </w:t>
      </w:r>
    </w:p>
    <w:p w14:paraId="613C5781" w14:textId="10CC5849" w:rsidR="009B6A8C" w:rsidRPr="00827921" w:rsidRDefault="009B6A8C" w:rsidP="008F4C5B">
      <w:pPr>
        <w:spacing w:line="360" w:lineRule="auto"/>
        <w:ind w:firstLine="709"/>
        <w:contextualSpacing/>
        <w:jc w:val="both"/>
        <w:rPr>
          <w:rFonts w:ascii="Times New Roman" w:hAnsi="Times New Roman"/>
          <w:sz w:val="28"/>
          <w:szCs w:val="28"/>
        </w:rPr>
      </w:pPr>
      <w:r w:rsidRPr="00827921">
        <w:rPr>
          <w:rFonts w:ascii="Times New Roman" w:hAnsi="Times New Roman"/>
          <w:sz w:val="28"/>
          <w:szCs w:val="28"/>
        </w:rPr>
        <w:t xml:space="preserve">услуги </w:t>
      </w:r>
      <w:r w:rsidR="001A26EC" w:rsidRPr="00827921">
        <w:rPr>
          <w:rFonts w:ascii="Times New Roman" w:hAnsi="Times New Roman"/>
          <w:sz w:val="28"/>
          <w:szCs w:val="28"/>
        </w:rPr>
        <w:t>связи по</w:t>
      </w:r>
      <w:r w:rsidRPr="00827921">
        <w:rPr>
          <w:rFonts w:ascii="Times New Roman" w:hAnsi="Times New Roman"/>
          <w:sz w:val="28"/>
          <w:szCs w:val="28"/>
        </w:rPr>
        <w:t xml:space="preserve"> передаче данных, за исключением услуг связи по передаче данных для целей передачи голосовой информации;</w:t>
      </w:r>
    </w:p>
    <w:p w14:paraId="62F5CB80" w14:textId="77777777" w:rsidR="009B6A8C" w:rsidRPr="00827921" w:rsidRDefault="009B6A8C" w:rsidP="008F4C5B">
      <w:pPr>
        <w:spacing w:line="360" w:lineRule="auto"/>
        <w:ind w:firstLine="709"/>
        <w:contextualSpacing/>
        <w:jc w:val="both"/>
        <w:rPr>
          <w:rFonts w:ascii="Times New Roman" w:hAnsi="Times New Roman"/>
          <w:sz w:val="28"/>
          <w:szCs w:val="28"/>
        </w:rPr>
      </w:pPr>
      <w:r w:rsidRPr="00827921">
        <w:rPr>
          <w:rFonts w:ascii="Times New Roman" w:hAnsi="Times New Roman"/>
          <w:sz w:val="28"/>
          <w:szCs w:val="28"/>
        </w:rPr>
        <w:t>телематические услуги связи.</w:t>
      </w:r>
    </w:p>
    <w:p w14:paraId="792FAD3C" w14:textId="77777777" w:rsidR="00BD42BD" w:rsidRPr="00827921" w:rsidRDefault="005078E9" w:rsidP="003451DB">
      <w:pPr>
        <w:pStyle w:val="a7"/>
        <w:keepNext/>
        <w:numPr>
          <w:ilvl w:val="0"/>
          <w:numId w:val="1"/>
        </w:numPr>
        <w:spacing w:before="240" w:after="240" w:line="360" w:lineRule="auto"/>
        <w:contextualSpacing w:val="0"/>
        <w:jc w:val="center"/>
        <w:rPr>
          <w:rFonts w:ascii="Times New Roman" w:hAnsi="Times New Roman" w:cs="Times New Roman"/>
          <w:b/>
          <w:sz w:val="28"/>
          <w:szCs w:val="28"/>
        </w:rPr>
      </w:pPr>
      <w:r w:rsidRPr="00827921">
        <w:rPr>
          <w:rFonts w:ascii="Times New Roman" w:hAnsi="Times New Roman" w:cs="Times New Roman"/>
          <w:b/>
          <w:sz w:val="28"/>
          <w:szCs w:val="28"/>
        </w:rPr>
        <w:t>Требования, предъявляемые к Услуге</w:t>
      </w:r>
      <w:r w:rsidR="00BD42BD" w:rsidRPr="00827921">
        <w:rPr>
          <w:rFonts w:ascii="Times New Roman" w:hAnsi="Times New Roman" w:cs="Times New Roman"/>
          <w:b/>
          <w:sz w:val="28"/>
          <w:szCs w:val="28"/>
        </w:rPr>
        <w:t xml:space="preserve"> </w:t>
      </w:r>
    </w:p>
    <w:p w14:paraId="3515D760" w14:textId="7450E67F" w:rsidR="005078E9" w:rsidRPr="00F71485" w:rsidRDefault="005958C3" w:rsidP="003451DB">
      <w:pPr>
        <w:pStyle w:val="a7"/>
        <w:numPr>
          <w:ilvl w:val="1"/>
          <w:numId w:val="1"/>
        </w:numPr>
        <w:tabs>
          <w:tab w:val="left" w:pos="1134"/>
          <w:tab w:val="left" w:pos="1418"/>
        </w:tabs>
        <w:spacing w:before="120" w:after="120" w:line="360" w:lineRule="auto"/>
        <w:ind w:firstLine="709"/>
        <w:jc w:val="both"/>
        <w:rPr>
          <w:rFonts w:ascii="Times New Roman" w:hAnsi="Times New Roman" w:cs="Times New Roman"/>
          <w:sz w:val="28"/>
          <w:szCs w:val="28"/>
          <w:highlight w:val="yellow"/>
        </w:rPr>
      </w:pPr>
      <w:r w:rsidRPr="008A4D61">
        <w:rPr>
          <w:rFonts w:ascii="Times New Roman" w:hAnsi="Times New Roman" w:cs="Times New Roman"/>
          <w:sz w:val="28"/>
          <w:szCs w:val="28"/>
        </w:rPr>
        <w:t> </w:t>
      </w:r>
      <w:r w:rsidRPr="00F71485">
        <w:rPr>
          <w:rFonts w:ascii="Times New Roman" w:hAnsi="Times New Roman" w:cs="Times New Roman"/>
          <w:sz w:val="28"/>
          <w:szCs w:val="28"/>
          <w:highlight w:val="yellow"/>
        </w:rPr>
        <w:t xml:space="preserve">Оказание </w:t>
      </w:r>
      <w:r w:rsidR="005078E9" w:rsidRPr="00F71485">
        <w:rPr>
          <w:rFonts w:ascii="Times New Roman" w:hAnsi="Times New Roman" w:cs="Times New Roman"/>
          <w:sz w:val="28"/>
          <w:szCs w:val="28"/>
          <w:highlight w:val="yellow"/>
        </w:rPr>
        <w:t>Услуг должно быть осуществлено</w:t>
      </w:r>
      <w:r w:rsidRPr="00F71485">
        <w:rPr>
          <w:rFonts w:ascii="Times New Roman" w:hAnsi="Times New Roman" w:cs="Times New Roman"/>
          <w:sz w:val="28"/>
          <w:szCs w:val="28"/>
          <w:highlight w:val="yellow"/>
        </w:rPr>
        <w:t xml:space="preserve"> </w:t>
      </w:r>
      <w:r w:rsidR="005078E9" w:rsidRPr="00F71485">
        <w:rPr>
          <w:rFonts w:ascii="Times New Roman" w:hAnsi="Times New Roman" w:cs="Times New Roman"/>
          <w:sz w:val="28"/>
          <w:szCs w:val="28"/>
          <w:highlight w:val="yellow"/>
        </w:rPr>
        <w:t xml:space="preserve">за счет комплексного и сбалансированного использования различных видов связи. При этом способы подключения СЗО должны формироваться </w:t>
      </w:r>
      <w:r w:rsidR="00762B49" w:rsidRPr="00F71485">
        <w:rPr>
          <w:rFonts w:ascii="Times New Roman" w:hAnsi="Times New Roman" w:cs="Times New Roman"/>
          <w:sz w:val="28"/>
          <w:szCs w:val="28"/>
          <w:highlight w:val="yellow"/>
        </w:rPr>
        <w:t xml:space="preserve">при </w:t>
      </w:r>
      <w:r w:rsidR="005078E9" w:rsidRPr="00F71485">
        <w:rPr>
          <w:rFonts w:ascii="Times New Roman" w:hAnsi="Times New Roman" w:cs="Times New Roman"/>
          <w:sz w:val="28"/>
          <w:szCs w:val="28"/>
          <w:highlight w:val="yellow"/>
        </w:rPr>
        <w:t>использовани</w:t>
      </w:r>
      <w:r w:rsidR="00762B49" w:rsidRPr="00F71485">
        <w:rPr>
          <w:rFonts w:ascii="Times New Roman" w:hAnsi="Times New Roman" w:cs="Times New Roman"/>
          <w:sz w:val="28"/>
          <w:szCs w:val="28"/>
          <w:highlight w:val="yellow"/>
        </w:rPr>
        <w:t>и</w:t>
      </w:r>
      <w:r w:rsidR="005078E9" w:rsidRPr="00F71485">
        <w:rPr>
          <w:rFonts w:ascii="Times New Roman" w:hAnsi="Times New Roman" w:cs="Times New Roman"/>
          <w:sz w:val="28"/>
          <w:szCs w:val="28"/>
          <w:highlight w:val="yellow"/>
        </w:rPr>
        <w:t xml:space="preserve"> уже имеющейся инфраструктуры связи и телекоммуникаций</w:t>
      </w:r>
      <w:r w:rsidR="006D4571" w:rsidRPr="00F71485">
        <w:rPr>
          <w:rFonts w:ascii="Times New Roman" w:hAnsi="Times New Roman" w:cs="Times New Roman"/>
          <w:sz w:val="28"/>
          <w:szCs w:val="28"/>
          <w:highlight w:val="yellow"/>
        </w:rPr>
        <w:t xml:space="preserve"> </w:t>
      </w:r>
      <w:r w:rsidR="00762B49" w:rsidRPr="00F71485">
        <w:rPr>
          <w:rFonts w:ascii="Times New Roman" w:hAnsi="Times New Roman" w:cs="Times New Roman"/>
          <w:sz w:val="28"/>
          <w:szCs w:val="28"/>
          <w:highlight w:val="yellow"/>
        </w:rPr>
        <w:t xml:space="preserve">с учетом экономической целесообразности </w:t>
      </w:r>
      <w:r w:rsidR="005078E9" w:rsidRPr="00F71485">
        <w:rPr>
          <w:rFonts w:ascii="Times New Roman" w:hAnsi="Times New Roman" w:cs="Times New Roman"/>
          <w:sz w:val="28"/>
          <w:szCs w:val="28"/>
          <w:highlight w:val="yellow"/>
        </w:rPr>
        <w:t>(оценка по критерию «эффективность-стоимость»)</w:t>
      </w:r>
      <w:r w:rsidR="008458FD" w:rsidRPr="00F71485">
        <w:rPr>
          <w:rFonts w:ascii="Times New Roman" w:hAnsi="Times New Roman" w:cs="Times New Roman"/>
          <w:sz w:val="28"/>
          <w:szCs w:val="28"/>
          <w:highlight w:val="yellow"/>
        </w:rPr>
        <w:t xml:space="preserve">, </w:t>
      </w:r>
      <w:r w:rsidR="00CE664F" w:rsidRPr="00F71485">
        <w:rPr>
          <w:rFonts w:ascii="Times New Roman" w:hAnsi="Times New Roman" w:cs="Times New Roman"/>
          <w:sz w:val="28"/>
          <w:szCs w:val="28"/>
          <w:highlight w:val="yellow"/>
        </w:rPr>
        <w:t>типа</w:t>
      </w:r>
      <w:r w:rsidR="005078E9" w:rsidRPr="00F71485">
        <w:rPr>
          <w:rFonts w:ascii="Times New Roman" w:hAnsi="Times New Roman" w:cs="Times New Roman"/>
          <w:sz w:val="28"/>
          <w:szCs w:val="28"/>
          <w:highlight w:val="yellow"/>
        </w:rPr>
        <w:t xml:space="preserve"> подключаемого СЗО</w:t>
      </w:r>
      <w:r w:rsidR="00A22621" w:rsidRPr="00F71485">
        <w:rPr>
          <w:rFonts w:ascii="Times New Roman" w:hAnsi="Times New Roman" w:cs="Times New Roman"/>
          <w:sz w:val="28"/>
          <w:szCs w:val="28"/>
          <w:highlight w:val="yellow"/>
        </w:rPr>
        <w:t xml:space="preserve"> и в соответствии с требованиями настоящего </w:t>
      </w:r>
      <w:r w:rsidR="009B1F10" w:rsidRPr="00F71485">
        <w:rPr>
          <w:rFonts w:ascii="Times New Roman" w:hAnsi="Times New Roman" w:cs="Times New Roman"/>
          <w:sz w:val="28"/>
          <w:szCs w:val="28"/>
          <w:highlight w:val="yellow"/>
        </w:rPr>
        <w:t>ТЗ</w:t>
      </w:r>
      <w:r w:rsidR="005078E9" w:rsidRPr="00F71485">
        <w:rPr>
          <w:rFonts w:ascii="Times New Roman" w:hAnsi="Times New Roman" w:cs="Times New Roman"/>
          <w:sz w:val="28"/>
          <w:szCs w:val="28"/>
          <w:highlight w:val="yellow"/>
        </w:rPr>
        <w:t>.</w:t>
      </w:r>
      <w:r w:rsidR="003F5947" w:rsidRPr="00F71485">
        <w:rPr>
          <w:rFonts w:ascii="Times New Roman" w:hAnsi="Times New Roman" w:cs="Times New Roman"/>
          <w:sz w:val="28"/>
          <w:szCs w:val="28"/>
          <w:highlight w:val="yellow"/>
        </w:rPr>
        <w:t xml:space="preserve"> </w:t>
      </w:r>
      <w:r w:rsidR="006D4571" w:rsidRPr="00F71485">
        <w:rPr>
          <w:rFonts w:ascii="Times New Roman" w:hAnsi="Times New Roman" w:cs="Times New Roman"/>
          <w:sz w:val="28"/>
          <w:szCs w:val="28"/>
          <w:highlight w:val="yellow"/>
        </w:rPr>
        <w:t>В случае</w:t>
      </w:r>
      <w:r w:rsidR="00B45DFB" w:rsidRPr="00F71485">
        <w:rPr>
          <w:rFonts w:ascii="Times New Roman" w:hAnsi="Times New Roman" w:cs="Times New Roman"/>
          <w:sz w:val="28"/>
          <w:szCs w:val="28"/>
          <w:highlight w:val="yellow"/>
        </w:rPr>
        <w:t xml:space="preserve"> экономической </w:t>
      </w:r>
      <w:r w:rsidR="00500171" w:rsidRPr="00F71485">
        <w:rPr>
          <w:rFonts w:ascii="Times New Roman" w:hAnsi="Times New Roman" w:cs="Times New Roman"/>
          <w:sz w:val="28"/>
          <w:szCs w:val="28"/>
          <w:highlight w:val="yellow"/>
        </w:rPr>
        <w:t xml:space="preserve">и технологической </w:t>
      </w:r>
      <w:r w:rsidR="00B45DFB" w:rsidRPr="00F71485">
        <w:rPr>
          <w:rFonts w:ascii="Times New Roman" w:hAnsi="Times New Roman" w:cs="Times New Roman"/>
          <w:sz w:val="28"/>
          <w:szCs w:val="28"/>
          <w:highlight w:val="yellow"/>
        </w:rPr>
        <w:t>нецелесообразности</w:t>
      </w:r>
      <w:r w:rsidR="006D4571" w:rsidRPr="00F71485">
        <w:rPr>
          <w:rFonts w:ascii="Times New Roman" w:hAnsi="Times New Roman" w:cs="Times New Roman"/>
          <w:sz w:val="28"/>
          <w:szCs w:val="28"/>
          <w:highlight w:val="yellow"/>
        </w:rPr>
        <w:t xml:space="preserve"> оказания Услуги СЗО </w:t>
      </w:r>
      <w:r w:rsidR="00B45DFB" w:rsidRPr="00F71485">
        <w:rPr>
          <w:rFonts w:ascii="Times New Roman" w:hAnsi="Times New Roman" w:cs="Times New Roman"/>
          <w:sz w:val="28"/>
          <w:szCs w:val="28"/>
          <w:highlight w:val="yellow"/>
        </w:rPr>
        <w:t>с использованием</w:t>
      </w:r>
      <w:r w:rsidR="006D4571" w:rsidRPr="00F71485">
        <w:rPr>
          <w:rFonts w:ascii="Times New Roman" w:hAnsi="Times New Roman" w:cs="Times New Roman"/>
          <w:sz w:val="28"/>
          <w:szCs w:val="28"/>
          <w:highlight w:val="yellow"/>
        </w:rPr>
        <w:t xml:space="preserve"> ВОЛС Исполнителем </w:t>
      </w:r>
      <w:r w:rsidR="00500171" w:rsidRPr="00F71485">
        <w:rPr>
          <w:rFonts w:ascii="Times New Roman" w:hAnsi="Times New Roman" w:cs="Times New Roman"/>
          <w:sz w:val="28"/>
          <w:szCs w:val="28"/>
          <w:highlight w:val="yellow"/>
        </w:rPr>
        <w:t xml:space="preserve">может </w:t>
      </w:r>
      <w:r w:rsidR="006D4571" w:rsidRPr="00F71485">
        <w:rPr>
          <w:rFonts w:ascii="Times New Roman" w:hAnsi="Times New Roman" w:cs="Times New Roman"/>
          <w:sz w:val="28"/>
          <w:szCs w:val="28"/>
          <w:highlight w:val="yellow"/>
        </w:rPr>
        <w:t xml:space="preserve">быть </w:t>
      </w:r>
      <w:r w:rsidR="00B45DFB" w:rsidRPr="00F71485">
        <w:rPr>
          <w:rFonts w:ascii="Times New Roman" w:hAnsi="Times New Roman" w:cs="Times New Roman"/>
          <w:sz w:val="28"/>
          <w:szCs w:val="28"/>
          <w:highlight w:val="yellow"/>
        </w:rPr>
        <w:t xml:space="preserve">использована и </w:t>
      </w:r>
      <w:r w:rsidR="00500171" w:rsidRPr="00F71485">
        <w:rPr>
          <w:rFonts w:ascii="Times New Roman" w:hAnsi="Times New Roman" w:cs="Times New Roman"/>
          <w:sz w:val="28"/>
          <w:szCs w:val="28"/>
          <w:highlight w:val="yellow"/>
        </w:rPr>
        <w:t xml:space="preserve">должна быть </w:t>
      </w:r>
      <w:r w:rsidR="00B45DFB" w:rsidRPr="00F71485">
        <w:rPr>
          <w:rFonts w:ascii="Times New Roman" w:hAnsi="Times New Roman" w:cs="Times New Roman"/>
          <w:sz w:val="28"/>
          <w:szCs w:val="28"/>
          <w:highlight w:val="yellow"/>
        </w:rPr>
        <w:t xml:space="preserve">согласована с Заказчиком иная </w:t>
      </w:r>
      <w:r w:rsidR="006D4571" w:rsidRPr="00F71485">
        <w:rPr>
          <w:rFonts w:ascii="Times New Roman" w:hAnsi="Times New Roman" w:cs="Times New Roman"/>
          <w:sz w:val="28"/>
          <w:szCs w:val="28"/>
          <w:highlight w:val="yellow"/>
        </w:rPr>
        <w:t>технологи</w:t>
      </w:r>
      <w:r w:rsidR="00B45DFB" w:rsidRPr="00F71485">
        <w:rPr>
          <w:rFonts w:ascii="Times New Roman" w:hAnsi="Times New Roman" w:cs="Times New Roman"/>
          <w:sz w:val="28"/>
          <w:szCs w:val="28"/>
          <w:highlight w:val="yellow"/>
        </w:rPr>
        <w:t>я</w:t>
      </w:r>
      <w:r w:rsidR="006D4571" w:rsidRPr="00F71485">
        <w:rPr>
          <w:rFonts w:ascii="Times New Roman" w:hAnsi="Times New Roman" w:cs="Times New Roman"/>
          <w:sz w:val="28"/>
          <w:szCs w:val="28"/>
          <w:highlight w:val="yellow"/>
        </w:rPr>
        <w:t xml:space="preserve"> </w:t>
      </w:r>
      <w:r w:rsidR="00B45DFB" w:rsidRPr="00F71485">
        <w:rPr>
          <w:rFonts w:ascii="Times New Roman" w:hAnsi="Times New Roman" w:cs="Times New Roman"/>
          <w:sz w:val="28"/>
          <w:szCs w:val="28"/>
          <w:highlight w:val="yellow"/>
        </w:rPr>
        <w:t>оказания</w:t>
      </w:r>
      <w:r w:rsidR="006D4571" w:rsidRPr="00F71485">
        <w:rPr>
          <w:rFonts w:ascii="Times New Roman" w:hAnsi="Times New Roman" w:cs="Times New Roman"/>
          <w:sz w:val="28"/>
          <w:szCs w:val="28"/>
          <w:highlight w:val="yellow"/>
        </w:rPr>
        <w:t xml:space="preserve"> Услуг</w:t>
      </w:r>
      <w:r w:rsidR="00B45DFB" w:rsidRPr="00F71485">
        <w:rPr>
          <w:rFonts w:ascii="Times New Roman" w:hAnsi="Times New Roman" w:cs="Times New Roman"/>
          <w:sz w:val="28"/>
          <w:szCs w:val="28"/>
          <w:highlight w:val="yellow"/>
        </w:rPr>
        <w:t>и (в соответствии с пунктом 3.3 настоящего ТЗ)</w:t>
      </w:r>
      <w:r w:rsidR="009E3A49" w:rsidRPr="00F71485">
        <w:rPr>
          <w:rFonts w:ascii="Times New Roman" w:hAnsi="Times New Roman" w:cs="Times New Roman"/>
          <w:sz w:val="28"/>
          <w:szCs w:val="28"/>
          <w:highlight w:val="yellow"/>
        </w:rPr>
        <w:t xml:space="preserve"> с </w:t>
      </w:r>
      <w:r w:rsidR="00B45DFB" w:rsidRPr="00F71485">
        <w:rPr>
          <w:rFonts w:ascii="Times New Roman" w:hAnsi="Times New Roman" w:cs="Times New Roman"/>
          <w:sz w:val="28"/>
          <w:szCs w:val="28"/>
          <w:highlight w:val="yellow"/>
        </w:rPr>
        <w:t xml:space="preserve">параметрами качества передачи данных (процент потери </w:t>
      </w:r>
      <w:r w:rsidR="00B45DFB" w:rsidRPr="00F71485">
        <w:rPr>
          <w:rFonts w:ascii="Times New Roman" w:hAnsi="Times New Roman" w:cs="Times New Roman"/>
          <w:sz w:val="28"/>
          <w:szCs w:val="28"/>
          <w:highlight w:val="yellow"/>
          <w:lang w:val="en-US"/>
        </w:rPr>
        <w:t>IP</w:t>
      </w:r>
      <w:r w:rsidR="00B45DFB" w:rsidRPr="00F71485">
        <w:rPr>
          <w:rFonts w:ascii="Times New Roman" w:hAnsi="Times New Roman" w:cs="Times New Roman"/>
          <w:sz w:val="28"/>
          <w:szCs w:val="28"/>
          <w:highlight w:val="yellow"/>
        </w:rPr>
        <w:t xml:space="preserve"> пакетов, задержка передачи </w:t>
      </w:r>
      <w:r w:rsidR="00B45DFB" w:rsidRPr="00F71485">
        <w:rPr>
          <w:rFonts w:ascii="Times New Roman" w:hAnsi="Times New Roman" w:cs="Times New Roman"/>
          <w:sz w:val="28"/>
          <w:szCs w:val="28"/>
          <w:highlight w:val="yellow"/>
          <w:lang w:val="en-US"/>
        </w:rPr>
        <w:t>IP</w:t>
      </w:r>
      <w:r w:rsidR="00B45DFB" w:rsidRPr="00F71485">
        <w:rPr>
          <w:rFonts w:ascii="Times New Roman" w:hAnsi="Times New Roman" w:cs="Times New Roman"/>
          <w:sz w:val="28"/>
          <w:szCs w:val="28"/>
          <w:highlight w:val="yellow"/>
        </w:rPr>
        <w:t xml:space="preserve"> пакетов, вариация задержки)</w:t>
      </w:r>
      <w:r w:rsidR="009E3A49" w:rsidRPr="00F71485">
        <w:rPr>
          <w:rFonts w:ascii="Times New Roman" w:hAnsi="Times New Roman" w:cs="Times New Roman"/>
          <w:sz w:val="28"/>
          <w:szCs w:val="28"/>
          <w:highlight w:val="yellow"/>
        </w:rPr>
        <w:t xml:space="preserve"> </w:t>
      </w:r>
      <w:r w:rsidR="0009293E" w:rsidRPr="00F71485">
        <w:rPr>
          <w:rFonts w:ascii="Times New Roman" w:hAnsi="Times New Roman" w:cs="Times New Roman"/>
          <w:sz w:val="28"/>
          <w:szCs w:val="28"/>
          <w:highlight w:val="yellow"/>
        </w:rPr>
        <w:t>в соответствии с требованиями настоящего ТЗ</w:t>
      </w:r>
      <w:r w:rsidR="00B45DFB" w:rsidRPr="00F71485">
        <w:rPr>
          <w:rFonts w:ascii="Times New Roman" w:hAnsi="Times New Roman" w:cs="Times New Roman"/>
          <w:sz w:val="28"/>
          <w:szCs w:val="28"/>
          <w:highlight w:val="yellow"/>
        </w:rPr>
        <w:t xml:space="preserve">. </w:t>
      </w:r>
      <w:r w:rsidR="003F5947" w:rsidRPr="00F71485">
        <w:rPr>
          <w:rFonts w:ascii="Times New Roman" w:hAnsi="Times New Roman" w:cs="Times New Roman"/>
          <w:sz w:val="28"/>
          <w:szCs w:val="28"/>
          <w:highlight w:val="yellow"/>
        </w:rPr>
        <w:t xml:space="preserve">При подключении СЗО </w:t>
      </w:r>
      <w:r w:rsidR="00762B49" w:rsidRPr="00F71485">
        <w:rPr>
          <w:rFonts w:ascii="Times New Roman" w:hAnsi="Times New Roman" w:cs="Times New Roman"/>
          <w:sz w:val="28"/>
          <w:szCs w:val="28"/>
          <w:highlight w:val="yellow"/>
        </w:rPr>
        <w:t>могут</w:t>
      </w:r>
      <w:r w:rsidR="00AF1335" w:rsidRPr="00F71485">
        <w:rPr>
          <w:rFonts w:ascii="Times New Roman" w:hAnsi="Times New Roman" w:cs="Times New Roman"/>
          <w:sz w:val="28"/>
          <w:szCs w:val="28"/>
          <w:highlight w:val="yellow"/>
        </w:rPr>
        <w:t xml:space="preserve"> использоваться</w:t>
      </w:r>
      <w:r w:rsidR="003F5947" w:rsidRPr="00F71485">
        <w:rPr>
          <w:rFonts w:ascii="Times New Roman" w:hAnsi="Times New Roman" w:cs="Times New Roman"/>
          <w:sz w:val="28"/>
          <w:szCs w:val="28"/>
          <w:highlight w:val="yellow"/>
        </w:rPr>
        <w:t xml:space="preserve"> </w:t>
      </w:r>
      <w:r w:rsidR="002A7C89" w:rsidRPr="00F71485">
        <w:rPr>
          <w:rFonts w:ascii="Times New Roman" w:hAnsi="Times New Roman" w:cs="Times New Roman"/>
          <w:sz w:val="28"/>
          <w:szCs w:val="28"/>
          <w:highlight w:val="yellow"/>
        </w:rPr>
        <w:t>средства связи</w:t>
      </w:r>
      <w:r w:rsidR="0058052F" w:rsidRPr="00F71485">
        <w:rPr>
          <w:rFonts w:ascii="Times New Roman" w:hAnsi="Times New Roman" w:cs="Times New Roman"/>
          <w:sz w:val="28"/>
          <w:szCs w:val="28"/>
          <w:highlight w:val="yellow"/>
        </w:rPr>
        <w:t xml:space="preserve"> и </w:t>
      </w:r>
      <w:r w:rsidR="00757210" w:rsidRPr="00F71485">
        <w:rPr>
          <w:rFonts w:ascii="Times New Roman" w:hAnsi="Times New Roman" w:cs="Times New Roman"/>
          <w:sz w:val="28"/>
          <w:szCs w:val="28"/>
          <w:highlight w:val="yellow"/>
        </w:rPr>
        <w:t>линии связи</w:t>
      </w:r>
      <w:r w:rsidR="002A7C89" w:rsidRPr="00F71485">
        <w:rPr>
          <w:rFonts w:ascii="Times New Roman" w:hAnsi="Times New Roman" w:cs="Times New Roman"/>
          <w:sz w:val="28"/>
          <w:szCs w:val="28"/>
          <w:highlight w:val="yellow"/>
        </w:rPr>
        <w:t>,</w:t>
      </w:r>
      <w:r w:rsidR="003F5947" w:rsidRPr="00F71485">
        <w:rPr>
          <w:rFonts w:ascii="Times New Roman" w:hAnsi="Times New Roman" w:cs="Times New Roman"/>
          <w:sz w:val="28"/>
          <w:szCs w:val="28"/>
          <w:highlight w:val="yellow"/>
        </w:rPr>
        <w:t xml:space="preserve"> созданные при реализации контрактов, профинансированных за счет бюджета </w:t>
      </w:r>
      <w:r w:rsidR="00EB7C46" w:rsidRPr="00F71485">
        <w:rPr>
          <w:rFonts w:ascii="Times New Roman" w:hAnsi="Times New Roman" w:cs="Times New Roman"/>
          <w:sz w:val="28"/>
          <w:szCs w:val="28"/>
          <w:highlight w:val="yellow"/>
        </w:rPr>
        <w:t>Российской Федерации</w:t>
      </w:r>
      <w:r w:rsidR="002A7C89" w:rsidRPr="00F71485">
        <w:rPr>
          <w:rFonts w:ascii="Times New Roman" w:hAnsi="Times New Roman" w:cs="Times New Roman"/>
          <w:sz w:val="28"/>
          <w:szCs w:val="28"/>
          <w:highlight w:val="yellow"/>
        </w:rPr>
        <w:t xml:space="preserve">. </w:t>
      </w:r>
      <w:r w:rsidR="00762B49" w:rsidRPr="00F71485">
        <w:rPr>
          <w:rFonts w:ascii="Times New Roman" w:hAnsi="Times New Roman" w:cs="Times New Roman"/>
          <w:sz w:val="28"/>
          <w:szCs w:val="28"/>
          <w:highlight w:val="yellow"/>
        </w:rPr>
        <w:t xml:space="preserve">При этом владелец таких сетей обеспечивает недискриминационный доступ к </w:t>
      </w:r>
      <w:r w:rsidR="00762B49" w:rsidRPr="00F71485">
        <w:rPr>
          <w:rFonts w:ascii="Times New Roman" w:hAnsi="Times New Roman" w:cs="Times New Roman"/>
          <w:sz w:val="28"/>
          <w:szCs w:val="28"/>
          <w:highlight w:val="yellow"/>
        </w:rPr>
        <w:lastRenderedPageBreak/>
        <w:t>соответствующим точкам присоединения в соответствии с законодательством Российской Федерации.</w:t>
      </w:r>
      <w:r w:rsidR="00753DF9" w:rsidRPr="00F71485">
        <w:rPr>
          <w:rFonts w:ascii="Times New Roman" w:hAnsi="Times New Roman" w:cs="Times New Roman"/>
          <w:sz w:val="28"/>
          <w:szCs w:val="28"/>
          <w:highlight w:val="yellow"/>
        </w:rPr>
        <w:t xml:space="preserve"> Подключение образовательных организаций и объектов ЦИК осуществляется </w:t>
      </w:r>
      <w:r w:rsidR="00CE664F" w:rsidRPr="00F71485">
        <w:rPr>
          <w:rFonts w:ascii="Times New Roman" w:hAnsi="Times New Roman" w:cs="Times New Roman"/>
          <w:sz w:val="28"/>
          <w:szCs w:val="28"/>
          <w:highlight w:val="yellow"/>
        </w:rPr>
        <w:t>с</w:t>
      </w:r>
      <w:r w:rsidR="00A262CF" w:rsidRPr="00F71485">
        <w:rPr>
          <w:rFonts w:ascii="Times New Roman" w:hAnsi="Times New Roman" w:cs="Times New Roman"/>
          <w:sz w:val="28"/>
          <w:szCs w:val="28"/>
          <w:highlight w:val="yellow"/>
        </w:rPr>
        <w:t xml:space="preserve"> учетом</w:t>
      </w:r>
      <w:r w:rsidR="00CE664F" w:rsidRPr="00F71485">
        <w:rPr>
          <w:rFonts w:ascii="Times New Roman" w:hAnsi="Times New Roman" w:cs="Times New Roman"/>
          <w:sz w:val="28"/>
          <w:szCs w:val="28"/>
          <w:highlight w:val="yellow"/>
        </w:rPr>
        <w:t xml:space="preserve"> требовани</w:t>
      </w:r>
      <w:r w:rsidR="00A262CF" w:rsidRPr="00F71485">
        <w:rPr>
          <w:rFonts w:ascii="Times New Roman" w:hAnsi="Times New Roman" w:cs="Times New Roman"/>
          <w:sz w:val="28"/>
          <w:szCs w:val="28"/>
          <w:highlight w:val="yellow"/>
        </w:rPr>
        <w:t>й</w:t>
      </w:r>
      <w:r w:rsidR="005E0AEF" w:rsidRPr="00F71485">
        <w:rPr>
          <w:rFonts w:ascii="Times New Roman" w:hAnsi="Times New Roman" w:cs="Times New Roman"/>
          <w:sz w:val="28"/>
          <w:szCs w:val="28"/>
          <w:highlight w:val="yellow"/>
        </w:rPr>
        <w:t xml:space="preserve"> </w:t>
      </w:r>
      <w:r w:rsidR="00CE664F" w:rsidRPr="00F71485">
        <w:rPr>
          <w:rFonts w:ascii="Times New Roman" w:hAnsi="Times New Roman" w:cs="Times New Roman"/>
          <w:sz w:val="28"/>
          <w:szCs w:val="28"/>
          <w:highlight w:val="yellow"/>
        </w:rPr>
        <w:t>п. 4.2.8. настоящего ТЗ</w:t>
      </w:r>
      <w:r w:rsidR="00753DF9" w:rsidRPr="00F71485">
        <w:rPr>
          <w:rFonts w:ascii="Times New Roman" w:hAnsi="Times New Roman" w:cs="Times New Roman"/>
          <w:sz w:val="28"/>
          <w:szCs w:val="28"/>
          <w:highlight w:val="yellow"/>
        </w:rPr>
        <w:t>.</w:t>
      </w:r>
    </w:p>
    <w:p w14:paraId="21F44C07" w14:textId="77777777" w:rsidR="00F0674E" w:rsidRPr="00827921" w:rsidRDefault="00F0674E" w:rsidP="003451DB">
      <w:pPr>
        <w:pStyle w:val="a7"/>
        <w:numPr>
          <w:ilvl w:val="1"/>
          <w:numId w:val="1"/>
        </w:numPr>
        <w:tabs>
          <w:tab w:val="left" w:pos="1134"/>
          <w:tab w:val="left" w:pos="1418"/>
        </w:tabs>
        <w:spacing w:before="120" w:after="12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Требования, предъявляемые к </w:t>
      </w:r>
      <w:r w:rsidR="002209D6" w:rsidRPr="00827921">
        <w:rPr>
          <w:rFonts w:ascii="Times New Roman" w:hAnsi="Times New Roman" w:cs="Times New Roman"/>
          <w:sz w:val="28"/>
          <w:szCs w:val="28"/>
        </w:rPr>
        <w:t>Услуге</w:t>
      </w:r>
      <w:r w:rsidRPr="00827921">
        <w:rPr>
          <w:rFonts w:ascii="Times New Roman" w:hAnsi="Times New Roman" w:cs="Times New Roman"/>
          <w:sz w:val="28"/>
          <w:szCs w:val="28"/>
        </w:rPr>
        <w:t>:</w:t>
      </w:r>
    </w:p>
    <w:p w14:paraId="46DF0D6F" w14:textId="50AD686F" w:rsidR="009C625E" w:rsidRPr="00827921" w:rsidRDefault="00DC2C9A" w:rsidP="003451DB">
      <w:pPr>
        <w:pStyle w:val="a7"/>
        <w:numPr>
          <w:ilvl w:val="2"/>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Для </w:t>
      </w:r>
      <w:r w:rsidR="00BF3195" w:rsidRPr="00827921">
        <w:rPr>
          <w:rFonts w:ascii="Times New Roman" w:hAnsi="Times New Roman" w:cs="Times New Roman"/>
          <w:sz w:val="28"/>
          <w:szCs w:val="28"/>
        </w:rPr>
        <w:t xml:space="preserve">оказания Услуги на каждом </w:t>
      </w:r>
      <w:r w:rsidR="006F17A4" w:rsidRPr="00827921">
        <w:rPr>
          <w:rFonts w:ascii="Times New Roman" w:hAnsi="Times New Roman" w:cs="Times New Roman"/>
          <w:sz w:val="28"/>
          <w:szCs w:val="28"/>
        </w:rPr>
        <w:t>СЗО</w:t>
      </w:r>
      <w:r w:rsidR="00BF3195" w:rsidRPr="00827921">
        <w:rPr>
          <w:rFonts w:ascii="Times New Roman" w:hAnsi="Times New Roman" w:cs="Times New Roman"/>
          <w:sz w:val="28"/>
          <w:szCs w:val="28"/>
        </w:rPr>
        <w:t xml:space="preserve"> </w:t>
      </w:r>
      <w:r w:rsidR="006F17A4" w:rsidRPr="00827921">
        <w:rPr>
          <w:rFonts w:ascii="Times New Roman" w:hAnsi="Times New Roman" w:cs="Times New Roman"/>
          <w:sz w:val="28"/>
          <w:szCs w:val="28"/>
        </w:rPr>
        <w:t xml:space="preserve">Исполнителем </w:t>
      </w:r>
      <w:r w:rsidR="00BF3195" w:rsidRPr="00827921">
        <w:rPr>
          <w:rFonts w:ascii="Times New Roman" w:hAnsi="Times New Roman" w:cs="Times New Roman"/>
          <w:sz w:val="28"/>
          <w:szCs w:val="28"/>
        </w:rPr>
        <w:t xml:space="preserve">организуется узел </w:t>
      </w:r>
      <w:r w:rsidR="005958C3" w:rsidRPr="00827921">
        <w:rPr>
          <w:rFonts w:ascii="Times New Roman" w:hAnsi="Times New Roman" w:cs="Times New Roman"/>
          <w:sz w:val="28"/>
          <w:szCs w:val="28"/>
        </w:rPr>
        <w:t xml:space="preserve">(узлы) </w:t>
      </w:r>
      <w:r w:rsidR="00BF3195" w:rsidRPr="00827921">
        <w:rPr>
          <w:rFonts w:ascii="Times New Roman" w:hAnsi="Times New Roman" w:cs="Times New Roman"/>
          <w:sz w:val="28"/>
          <w:szCs w:val="28"/>
        </w:rPr>
        <w:t xml:space="preserve">доступа. </w:t>
      </w:r>
      <w:r w:rsidR="001B077D" w:rsidRPr="00827921">
        <w:rPr>
          <w:rFonts w:ascii="Times New Roman" w:hAnsi="Times New Roman" w:cs="Times New Roman"/>
          <w:sz w:val="28"/>
          <w:szCs w:val="28"/>
        </w:rPr>
        <w:t>Состав оборудования</w:t>
      </w:r>
      <w:r w:rsidR="006F17A4" w:rsidRPr="00827921">
        <w:rPr>
          <w:rFonts w:ascii="Times New Roman" w:hAnsi="Times New Roman" w:cs="Times New Roman"/>
          <w:sz w:val="28"/>
          <w:szCs w:val="28"/>
        </w:rPr>
        <w:t xml:space="preserve"> каждого</w:t>
      </w:r>
      <w:r w:rsidR="001B077D" w:rsidRPr="00827921">
        <w:rPr>
          <w:rFonts w:ascii="Times New Roman" w:hAnsi="Times New Roman" w:cs="Times New Roman"/>
          <w:sz w:val="28"/>
          <w:szCs w:val="28"/>
        </w:rPr>
        <w:t xml:space="preserve"> </w:t>
      </w:r>
      <w:r w:rsidR="00757210" w:rsidRPr="00827921">
        <w:rPr>
          <w:rFonts w:ascii="Times New Roman" w:hAnsi="Times New Roman" w:cs="Times New Roman"/>
          <w:sz w:val="28"/>
          <w:szCs w:val="28"/>
        </w:rPr>
        <w:t>у</w:t>
      </w:r>
      <w:r w:rsidR="001B077D" w:rsidRPr="00827921">
        <w:rPr>
          <w:rFonts w:ascii="Times New Roman" w:hAnsi="Times New Roman" w:cs="Times New Roman"/>
          <w:sz w:val="28"/>
          <w:szCs w:val="28"/>
        </w:rPr>
        <w:t>зл</w:t>
      </w:r>
      <w:r w:rsidR="006F17A4" w:rsidRPr="00827921">
        <w:rPr>
          <w:rFonts w:ascii="Times New Roman" w:hAnsi="Times New Roman" w:cs="Times New Roman"/>
          <w:sz w:val="28"/>
          <w:szCs w:val="28"/>
        </w:rPr>
        <w:t>а</w:t>
      </w:r>
      <w:r w:rsidR="001B077D" w:rsidRPr="00827921">
        <w:rPr>
          <w:rFonts w:ascii="Times New Roman" w:hAnsi="Times New Roman" w:cs="Times New Roman"/>
          <w:sz w:val="28"/>
          <w:szCs w:val="28"/>
        </w:rPr>
        <w:t xml:space="preserve"> доступ</w:t>
      </w:r>
      <w:r w:rsidR="006F17A4" w:rsidRPr="00827921">
        <w:rPr>
          <w:rFonts w:ascii="Times New Roman" w:hAnsi="Times New Roman" w:cs="Times New Roman"/>
          <w:sz w:val="28"/>
          <w:szCs w:val="28"/>
        </w:rPr>
        <w:t>а</w:t>
      </w:r>
      <w:r w:rsidR="00CE664F">
        <w:rPr>
          <w:rFonts w:ascii="Times New Roman" w:hAnsi="Times New Roman" w:cs="Times New Roman"/>
          <w:sz w:val="28"/>
          <w:szCs w:val="28"/>
        </w:rPr>
        <w:t xml:space="preserve"> </w:t>
      </w:r>
      <w:r w:rsidR="008A4D61">
        <w:rPr>
          <w:rFonts w:ascii="Times New Roman" w:hAnsi="Times New Roman" w:cs="Times New Roman"/>
          <w:sz w:val="28"/>
          <w:szCs w:val="28"/>
        </w:rPr>
        <w:t xml:space="preserve">должен быть </w:t>
      </w:r>
      <w:r w:rsidR="001B077D" w:rsidRPr="00827921">
        <w:rPr>
          <w:rFonts w:ascii="Times New Roman" w:hAnsi="Times New Roman" w:cs="Times New Roman"/>
          <w:sz w:val="28"/>
          <w:szCs w:val="28"/>
        </w:rPr>
        <w:t>определе</w:t>
      </w:r>
      <w:r w:rsidR="008A4D61">
        <w:rPr>
          <w:rFonts w:ascii="Times New Roman" w:hAnsi="Times New Roman" w:cs="Times New Roman"/>
          <w:sz w:val="28"/>
          <w:szCs w:val="28"/>
        </w:rPr>
        <w:t>н</w:t>
      </w:r>
      <w:r w:rsidR="001B077D" w:rsidRPr="00827921">
        <w:rPr>
          <w:rFonts w:ascii="Times New Roman" w:hAnsi="Times New Roman" w:cs="Times New Roman"/>
          <w:sz w:val="28"/>
          <w:szCs w:val="28"/>
        </w:rPr>
        <w:t xml:space="preserve"> Исполнителем с учетом требований </w:t>
      </w:r>
      <w:r w:rsidR="009329B8" w:rsidRPr="00827921">
        <w:rPr>
          <w:rFonts w:ascii="Times New Roman" w:hAnsi="Times New Roman" w:cs="Times New Roman"/>
          <w:sz w:val="28"/>
          <w:szCs w:val="28"/>
        </w:rPr>
        <w:t xml:space="preserve">настоящего ТЗ, в том числе требований к Услуге. </w:t>
      </w:r>
      <w:r w:rsidR="00757210" w:rsidRPr="00827921">
        <w:rPr>
          <w:rFonts w:ascii="Times New Roman" w:hAnsi="Times New Roman" w:cs="Times New Roman"/>
          <w:sz w:val="28"/>
          <w:szCs w:val="28"/>
        </w:rPr>
        <w:t>При этом криптомаршрутизатор отечественного производства, входящий в</w:t>
      </w:r>
      <w:r w:rsidR="007F4F8D" w:rsidRPr="00827921">
        <w:rPr>
          <w:rFonts w:ascii="Times New Roman" w:hAnsi="Times New Roman" w:cs="Times New Roman"/>
          <w:sz w:val="28"/>
          <w:szCs w:val="28"/>
        </w:rPr>
        <w:t xml:space="preserve"> состав</w:t>
      </w:r>
      <w:r w:rsidR="004D062F" w:rsidRPr="00827921">
        <w:rPr>
          <w:rFonts w:ascii="Times New Roman" w:hAnsi="Times New Roman" w:cs="Times New Roman"/>
          <w:sz w:val="28"/>
          <w:szCs w:val="28"/>
        </w:rPr>
        <w:t xml:space="preserve"> оборудования</w:t>
      </w:r>
      <w:r w:rsidR="007F4F8D" w:rsidRPr="00827921">
        <w:rPr>
          <w:rFonts w:ascii="Times New Roman" w:hAnsi="Times New Roman" w:cs="Times New Roman"/>
          <w:sz w:val="28"/>
          <w:szCs w:val="28"/>
        </w:rPr>
        <w:t xml:space="preserve"> </w:t>
      </w:r>
      <w:r w:rsidR="00757210" w:rsidRPr="00827921">
        <w:rPr>
          <w:rFonts w:ascii="Times New Roman" w:hAnsi="Times New Roman" w:cs="Times New Roman"/>
          <w:sz w:val="28"/>
          <w:szCs w:val="28"/>
        </w:rPr>
        <w:t>у</w:t>
      </w:r>
      <w:r w:rsidR="007F4F8D" w:rsidRPr="00827921">
        <w:rPr>
          <w:rFonts w:ascii="Times New Roman" w:hAnsi="Times New Roman" w:cs="Times New Roman"/>
          <w:sz w:val="28"/>
          <w:szCs w:val="28"/>
        </w:rPr>
        <w:t>зл</w:t>
      </w:r>
      <w:r w:rsidR="004D062F" w:rsidRPr="00827921">
        <w:rPr>
          <w:rFonts w:ascii="Times New Roman" w:hAnsi="Times New Roman" w:cs="Times New Roman"/>
          <w:sz w:val="28"/>
          <w:szCs w:val="28"/>
        </w:rPr>
        <w:t>а</w:t>
      </w:r>
      <w:r w:rsidR="00850894" w:rsidRPr="00827921">
        <w:rPr>
          <w:rFonts w:ascii="Times New Roman" w:hAnsi="Times New Roman" w:cs="Times New Roman"/>
          <w:sz w:val="28"/>
          <w:szCs w:val="28"/>
        </w:rPr>
        <w:t xml:space="preserve"> доступа</w:t>
      </w:r>
      <w:r w:rsidR="00EC12BB" w:rsidRPr="00827921">
        <w:rPr>
          <w:rFonts w:ascii="Times New Roman" w:hAnsi="Times New Roman" w:cs="Times New Roman"/>
          <w:sz w:val="28"/>
          <w:szCs w:val="28"/>
        </w:rPr>
        <w:t xml:space="preserve">, </w:t>
      </w:r>
      <w:r w:rsidR="004D062F" w:rsidRPr="00827921">
        <w:rPr>
          <w:rFonts w:ascii="Times New Roman" w:hAnsi="Times New Roman" w:cs="Times New Roman"/>
          <w:sz w:val="28"/>
          <w:szCs w:val="28"/>
        </w:rPr>
        <w:t>организуемого</w:t>
      </w:r>
      <w:r w:rsidR="007F4F8D" w:rsidRPr="00827921">
        <w:rPr>
          <w:rFonts w:ascii="Times New Roman" w:hAnsi="Times New Roman" w:cs="Times New Roman"/>
          <w:sz w:val="28"/>
          <w:szCs w:val="28"/>
        </w:rPr>
        <w:t xml:space="preserve"> в</w:t>
      </w:r>
      <w:r w:rsidR="00850894" w:rsidRPr="00827921">
        <w:rPr>
          <w:rFonts w:ascii="Times New Roman" w:hAnsi="Times New Roman" w:cs="Times New Roman"/>
          <w:sz w:val="28"/>
          <w:szCs w:val="28"/>
        </w:rPr>
        <w:t xml:space="preserve"> </w:t>
      </w:r>
      <w:r w:rsidR="00AF241D" w:rsidRPr="00827921">
        <w:rPr>
          <w:rFonts w:ascii="Times New Roman" w:hAnsi="Times New Roman" w:cs="Times New Roman"/>
          <w:sz w:val="28"/>
          <w:szCs w:val="28"/>
        </w:rPr>
        <w:t>образовательн</w:t>
      </w:r>
      <w:r w:rsidR="004D062F" w:rsidRPr="00827921">
        <w:rPr>
          <w:rFonts w:ascii="Times New Roman" w:hAnsi="Times New Roman" w:cs="Times New Roman"/>
          <w:sz w:val="28"/>
          <w:szCs w:val="28"/>
        </w:rPr>
        <w:t>ой</w:t>
      </w:r>
      <w:r w:rsidR="00AF241D" w:rsidRPr="00827921">
        <w:rPr>
          <w:rFonts w:ascii="Times New Roman" w:hAnsi="Times New Roman" w:cs="Times New Roman"/>
          <w:sz w:val="28"/>
          <w:szCs w:val="28"/>
        </w:rPr>
        <w:t xml:space="preserve"> организаци</w:t>
      </w:r>
      <w:r w:rsidR="004D062F" w:rsidRPr="00827921">
        <w:rPr>
          <w:rFonts w:ascii="Times New Roman" w:hAnsi="Times New Roman" w:cs="Times New Roman"/>
          <w:sz w:val="28"/>
          <w:szCs w:val="28"/>
        </w:rPr>
        <w:t>и</w:t>
      </w:r>
      <w:r w:rsidR="00AF241D" w:rsidRPr="00827921">
        <w:rPr>
          <w:rFonts w:ascii="Times New Roman" w:hAnsi="Times New Roman" w:cs="Times New Roman"/>
          <w:sz w:val="28"/>
          <w:szCs w:val="28"/>
        </w:rPr>
        <w:t xml:space="preserve"> и</w:t>
      </w:r>
      <w:r w:rsidR="004D062F" w:rsidRPr="00827921">
        <w:rPr>
          <w:rFonts w:ascii="Times New Roman" w:hAnsi="Times New Roman" w:cs="Times New Roman"/>
          <w:sz w:val="28"/>
          <w:szCs w:val="28"/>
        </w:rPr>
        <w:t>ли</w:t>
      </w:r>
      <w:r w:rsidR="00AF241D" w:rsidRPr="00827921">
        <w:rPr>
          <w:rFonts w:ascii="Times New Roman" w:hAnsi="Times New Roman" w:cs="Times New Roman"/>
          <w:sz w:val="28"/>
          <w:szCs w:val="28"/>
        </w:rPr>
        <w:t xml:space="preserve"> объект</w:t>
      </w:r>
      <w:r w:rsidR="004D062F" w:rsidRPr="00827921">
        <w:rPr>
          <w:rFonts w:ascii="Times New Roman" w:hAnsi="Times New Roman" w:cs="Times New Roman"/>
          <w:sz w:val="28"/>
          <w:szCs w:val="28"/>
        </w:rPr>
        <w:t>е</w:t>
      </w:r>
      <w:r w:rsidR="00AF241D" w:rsidRPr="00827921">
        <w:rPr>
          <w:rFonts w:ascii="Times New Roman" w:hAnsi="Times New Roman" w:cs="Times New Roman"/>
          <w:sz w:val="28"/>
          <w:szCs w:val="28"/>
        </w:rPr>
        <w:t xml:space="preserve"> ЦИК</w:t>
      </w:r>
      <w:r w:rsidR="007F4F8D" w:rsidRPr="00827921">
        <w:rPr>
          <w:rFonts w:ascii="Times New Roman" w:hAnsi="Times New Roman" w:cs="Times New Roman"/>
          <w:sz w:val="28"/>
          <w:szCs w:val="28"/>
        </w:rPr>
        <w:t>,</w:t>
      </w:r>
      <w:r w:rsidR="00AF241D" w:rsidRPr="00827921">
        <w:rPr>
          <w:rFonts w:ascii="Times New Roman" w:hAnsi="Times New Roman" w:cs="Times New Roman"/>
          <w:sz w:val="28"/>
          <w:szCs w:val="28"/>
        </w:rPr>
        <w:t xml:space="preserve"> </w:t>
      </w:r>
      <w:r w:rsidR="00BE6348" w:rsidRPr="00827921">
        <w:rPr>
          <w:rFonts w:ascii="Times New Roman" w:hAnsi="Times New Roman" w:cs="Times New Roman"/>
          <w:sz w:val="28"/>
          <w:szCs w:val="28"/>
        </w:rPr>
        <w:t>предоставля</w:t>
      </w:r>
      <w:r w:rsidR="00757210" w:rsidRPr="00827921">
        <w:rPr>
          <w:rFonts w:ascii="Times New Roman" w:hAnsi="Times New Roman" w:cs="Times New Roman"/>
          <w:sz w:val="28"/>
          <w:szCs w:val="28"/>
        </w:rPr>
        <w:t>ется</w:t>
      </w:r>
      <w:r w:rsidR="00BE6348" w:rsidRPr="00827921">
        <w:rPr>
          <w:rFonts w:ascii="Times New Roman" w:hAnsi="Times New Roman" w:cs="Times New Roman"/>
          <w:sz w:val="28"/>
          <w:szCs w:val="28"/>
        </w:rPr>
        <w:t>, устанавлива</w:t>
      </w:r>
      <w:r w:rsidR="00757210" w:rsidRPr="00827921">
        <w:rPr>
          <w:rFonts w:ascii="Times New Roman" w:hAnsi="Times New Roman" w:cs="Times New Roman"/>
          <w:sz w:val="28"/>
          <w:szCs w:val="28"/>
        </w:rPr>
        <w:t>ется</w:t>
      </w:r>
      <w:r w:rsidR="00BE6348" w:rsidRPr="00827921">
        <w:rPr>
          <w:rFonts w:ascii="Times New Roman" w:hAnsi="Times New Roman" w:cs="Times New Roman"/>
          <w:sz w:val="28"/>
          <w:szCs w:val="28"/>
        </w:rPr>
        <w:t xml:space="preserve"> и эксплуатир</w:t>
      </w:r>
      <w:r w:rsidR="00757210" w:rsidRPr="00827921">
        <w:rPr>
          <w:rFonts w:ascii="Times New Roman" w:hAnsi="Times New Roman" w:cs="Times New Roman"/>
          <w:sz w:val="28"/>
          <w:szCs w:val="28"/>
        </w:rPr>
        <w:t>уется</w:t>
      </w:r>
      <w:r w:rsidR="00BE6348" w:rsidRPr="00827921">
        <w:rPr>
          <w:rFonts w:ascii="Times New Roman" w:hAnsi="Times New Roman" w:cs="Times New Roman"/>
          <w:sz w:val="28"/>
          <w:szCs w:val="28"/>
        </w:rPr>
        <w:t xml:space="preserve"> </w:t>
      </w:r>
      <w:r w:rsidR="00AF241D" w:rsidRPr="00827921">
        <w:rPr>
          <w:rFonts w:ascii="Times New Roman" w:hAnsi="Times New Roman" w:cs="Times New Roman"/>
          <w:sz w:val="28"/>
          <w:szCs w:val="28"/>
        </w:rPr>
        <w:t>Оператором ЕСПД.</w:t>
      </w:r>
      <w:r w:rsidR="00EB7C46" w:rsidRPr="00827921">
        <w:rPr>
          <w:rFonts w:ascii="Times New Roman" w:hAnsi="Times New Roman" w:cs="Times New Roman"/>
          <w:sz w:val="28"/>
          <w:szCs w:val="28"/>
        </w:rPr>
        <w:t xml:space="preserve"> </w:t>
      </w:r>
      <w:r w:rsidR="006F17A4" w:rsidRPr="00827921">
        <w:rPr>
          <w:rFonts w:ascii="Times New Roman" w:hAnsi="Times New Roman" w:cs="Times New Roman"/>
          <w:sz w:val="28"/>
          <w:szCs w:val="28"/>
        </w:rPr>
        <w:t>Место размещения узла доступа</w:t>
      </w:r>
      <w:r w:rsidR="008A4D61">
        <w:rPr>
          <w:rFonts w:ascii="Times New Roman" w:hAnsi="Times New Roman" w:cs="Times New Roman"/>
          <w:sz w:val="28"/>
          <w:szCs w:val="28"/>
        </w:rPr>
        <w:t>, типы физических подключений</w:t>
      </w:r>
      <w:r w:rsidR="006F17A4" w:rsidRPr="00827921">
        <w:rPr>
          <w:rFonts w:ascii="Times New Roman" w:hAnsi="Times New Roman" w:cs="Times New Roman"/>
          <w:sz w:val="28"/>
          <w:szCs w:val="28"/>
        </w:rPr>
        <w:t xml:space="preserve"> </w:t>
      </w:r>
      <w:r w:rsidR="009C698A" w:rsidRPr="00827921">
        <w:rPr>
          <w:rFonts w:ascii="Times New Roman" w:hAnsi="Times New Roman" w:cs="Times New Roman"/>
          <w:sz w:val="28"/>
          <w:szCs w:val="28"/>
        </w:rPr>
        <w:t>в СЗО</w:t>
      </w:r>
      <w:r w:rsidR="006F17A4" w:rsidRPr="00827921">
        <w:rPr>
          <w:rFonts w:ascii="Times New Roman" w:hAnsi="Times New Roman" w:cs="Times New Roman"/>
          <w:sz w:val="28"/>
          <w:szCs w:val="28"/>
        </w:rPr>
        <w:t xml:space="preserve"> определяется (</w:t>
      </w:r>
      <w:r w:rsidR="00976C66" w:rsidRPr="00827921">
        <w:rPr>
          <w:rFonts w:ascii="Times New Roman" w:hAnsi="Times New Roman" w:cs="Times New Roman"/>
          <w:sz w:val="28"/>
          <w:szCs w:val="28"/>
        </w:rPr>
        <w:t xml:space="preserve">письменно </w:t>
      </w:r>
      <w:r w:rsidR="006F17A4" w:rsidRPr="00827921">
        <w:rPr>
          <w:rFonts w:ascii="Times New Roman" w:hAnsi="Times New Roman" w:cs="Times New Roman"/>
          <w:sz w:val="28"/>
          <w:szCs w:val="28"/>
        </w:rPr>
        <w:t>согласовывается) Получателем</w:t>
      </w:r>
      <w:r w:rsidR="00A60077" w:rsidRPr="00827921">
        <w:rPr>
          <w:rFonts w:ascii="Times New Roman" w:hAnsi="Times New Roman" w:cs="Times New Roman"/>
          <w:sz w:val="28"/>
          <w:szCs w:val="28"/>
        </w:rPr>
        <w:t xml:space="preserve"> в соответствии с требованиями настоящего ТЗ</w:t>
      </w:r>
      <w:r w:rsidR="009E3A49" w:rsidRPr="00827921">
        <w:rPr>
          <w:rFonts w:ascii="Times New Roman" w:hAnsi="Times New Roman" w:cs="Times New Roman"/>
          <w:sz w:val="28"/>
          <w:szCs w:val="28"/>
        </w:rPr>
        <w:t xml:space="preserve">, после предоставления </w:t>
      </w:r>
      <w:r w:rsidR="00A60077" w:rsidRPr="00827921">
        <w:rPr>
          <w:rFonts w:ascii="Times New Roman" w:hAnsi="Times New Roman" w:cs="Times New Roman"/>
          <w:sz w:val="28"/>
          <w:szCs w:val="28"/>
        </w:rPr>
        <w:t>Получателю состава узла, его технических и габаритных параметров</w:t>
      </w:r>
      <w:r w:rsidR="006F17A4" w:rsidRPr="00827921">
        <w:rPr>
          <w:rFonts w:ascii="Times New Roman" w:hAnsi="Times New Roman" w:cs="Times New Roman"/>
          <w:sz w:val="28"/>
          <w:szCs w:val="28"/>
        </w:rPr>
        <w:t>.</w:t>
      </w:r>
      <w:r w:rsidR="00D42854" w:rsidRPr="00827921">
        <w:rPr>
          <w:rFonts w:ascii="Times New Roman" w:hAnsi="Times New Roman" w:cs="Times New Roman"/>
          <w:sz w:val="28"/>
          <w:szCs w:val="28"/>
        </w:rPr>
        <w:t xml:space="preserve">  </w:t>
      </w:r>
    </w:p>
    <w:p w14:paraId="34156D54" w14:textId="20C8760B" w:rsidR="006F17A4" w:rsidRPr="00827921" w:rsidRDefault="00D42854"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При монтаже, установке (инсталляции), наладке шифровальных (криптографических) средств</w:t>
      </w:r>
      <w:r w:rsidR="009C625E" w:rsidRPr="00827921">
        <w:rPr>
          <w:rFonts w:ascii="Times New Roman" w:hAnsi="Times New Roman" w:cs="Times New Roman"/>
          <w:sz w:val="28"/>
          <w:szCs w:val="28"/>
        </w:rPr>
        <w:t>, в соответствии с постановлением Правительства РФ от 16.04.2012 № 313,</w:t>
      </w:r>
      <w:r w:rsidRPr="00827921">
        <w:rPr>
          <w:rFonts w:ascii="Times New Roman" w:hAnsi="Times New Roman" w:cs="Times New Roman"/>
          <w:sz w:val="28"/>
          <w:szCs w:val="28"/>
        </w:rPr>
        <w:t xml:space="preserve"> необходимо наличие лицензии </w:t>
      </w:r>
      <w:r w:rsidR="009C625E" w:rsidRPr="00827921">
        <w:rPr>
          <w:rFonts w:ascii="Times New Roman" w:hAnsi="Times New Roman" w:cs="Times New Roman"/>
          <w:sz w:val="28"/>
          <w:szCs w:val="28"/>
        </w:rPr>
        <w:t xml:space="preserve">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виды работ, выполняемые в составе лицензированного вида </w:t>
      </w:r>
      <w:r w:rsidR="009C625E" w:rsidRPr="00827921">
        <w:rPr>
          <w:rFonts w:ascii="Times New Roman" w:hAnsi="Times New Roman" w:cs="Times New Roman"/>
          <w:sz w:val="28"/>
          <w:szCs w:val="28"/>
        </w:rPr>
        <w:lastRenderedPageBreak/>
        <w:t>деятельности, предусмотренные пунктом 12 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постановлением Правительства РФ от 16.04.2012 № 313</w:t>
      </w:r>
      <w:r w:rsidRPr="00827921">
        <w:rPr>
          <w:rFonts w:ascii="Times New Roman" w:hAnsi="Times New Roman" w:cs="Times New Roman"/>
          <w:sz w:val="28"/>
          <w:szCs w:val="28"/>
        </w:rPr>
        <w:t>.</w:t>
      </w:r>
    </w:p>
    <w:p w14:paraId="350FFF9D" w14:textId="7904B129" w:rsidR="00F0674E" w:rsidRPr="00827921" w:rsidRDefault="000A1468" w:rsidP="003451DB">
      <w:pPr>
        <w:pStyle w:val="a7"/>
        <w:numPr>
          <w:ilvl w:val="2"/>
          <w:numId w:val="1"/>
        </w:numPr>
        <w:tabs>
          <w:tab w:val="left" w:pos="1134"/>
          <w:tab w:val="left" w:pos="1276"/>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Если </w:t>
      </w:r>
      <w:r w:rsidR="00F0674E" w:rsidRPr="00827921">
        <w:rPr>
          <w:rFonts w:ascii="Times New Roman" w:hAnsi="Times New Roman" w:cs="Times New Roman"/>
          <w:sz w:val="28"/>
          <w:szCs w:val="28"/>
        </w:rPr>
        <w:t xml:space="preserve">по адресу, указанному в приложении № </w:t>
      </w:r>
      <w:r w:rsidR="009F4DB4" w:rsidRPr="00827921">
        <w:rPr>
          <w:rFonts w:ascii="Times New Roman" w:hAnsi="Times New Roman" w:cs="Times New Roman"/>
          <w:sz w:val="28"/>
          <w:szCs w:val="28"/>
        </w:rPr>
        <w:t>5</w:t>
      </w:r>
      <w:r w:rsidR="00F0674E" w:rsidRPr="00827921">
        <w:rPr>
          <w:rFonts w:ascii="Times New Roman" w:hAnsi="Times New Roman" w:cs="Times New Roman"/>
          <w:sz w:val="28"/>
          <w:szCs w:val="28"/>
        </w:rPr>
        <w:t xml:space="preserve"> к </w:t>
      </w:r>
      <w:r w:rsidR="00714108" w:rsidRPr="00827921">
        <w:rPr>
          <w:rFonts w:ascii="Times New Roman" w:hAnsi="Times New Roman" w:cs="Times New Roman"/>
          <w:sz w:val="28"/>
          <w:szCs w:val="28"/>
        </w:rPr>
        <w:t>настоящему ТЗ</w:t>
      </w:r>
      <w:r w:rsidR="00F0674E" w:rsidRPr="00827921">
        <w:rPr>
          <w:rFonts w:ascii="Times New Roman" w:hAnsi="Times New Roman" w:cs="Times New Roman"/>
          <w:sz w:val="28"/>
          <w:szCs w:val="28"/>
        </w:rPr>
        <w:t xml:space="preserve">, находится несколько </w:t>
      </w:r>
      <w:r w:rsidR="000E598A" w:rsidRPr="00827921">
        <w:rPr>
          <w:rFonts w:ascii="Times New Roman" w:hAnsi="Times New Roman" w:cs="Times New Roman"/>
          <w:sz w:val="28"/>
          <w:szCs w:val="28"/>
        </w:rPr>
        <w:t>СЗО</w:t>
      </w:r>
      <w:r w:rsidR="003D10AA" w:rsidRPr="00827921">
        <w:rPr>
          <w:rFonts w:ascii="Times New Roman" w:hAnsi="Times New Roman" w:cs="Times New Roman"/>
          <w:sz w:val="28"/>
          <w:szCs w:val="28"/>
        </w:rPr>
        <w:t>,</w:t>
      </w:r>
      <w:r w:rsidR="00BD5981" w:rsidRPr="00827921">
        <w:rPr>
          <w:rFonts w:ascii="Times New Roman" w:hAnsi="Times New Roman" w:cs="Times New Roman"/>
          <w:sz w:val="28"/>
          <w:szCs w:val="28"/>
        </w:rPr>
        <w:t xml:space="preserve"> то оказание Услуги для них осуществляется от одного узла доступа.</w:t>
      </w:r>
      <w:r w:rsidR="00F0674E" w:rsidRPr="00827921">
        <w:rPr>
          <w:rFonts w:ascii="Times New Roman" w:hAnsi="Times New Roman" w:cs="Times New Roman"/>
          <w:sz w:val="28"/>
          <w:szCs w:val="28"/>
        </w:rPr>
        <w:t xml:space="preserve"> </w:t>
      </w:r>
      <w:r w:rsidR="00371A46" w:rsidRPr="00827921">
        <w:rPr>
          <w:rFonts w:ascii="Times New Roman" w:hAnsi="Times New Roman" w:cs="Times New Roman"/>
          <w:sz w:val="28"/>
          <w:szCs w:val="28"/>
        </w:rPr>
        <w:t>Исполнител</w:t>
      </w:r>
      <w:r w:rsidR="003D10AA" w:rsidRPr="00827921">
        <w:rPr>
          <w:rFonts w:ascii="Times New Roman" w:hAnsi="Times New Roman" w:cs="Times New Roman"/>
          <w:sz w:val="28"/>
          <w:szCs w:val="28"/>
        </w:rPr>
        <w:t>ь</w:t>
      </w:r>
      <w:r w:rsidR="00FD1542" w:rsidRPr="00827921">
        <w:rPr>
          <w:rFonts w:ascii="Times New Roman" w:hAnsi="Times New Roman" w:cs="Times New Roman"/>
          <w:sz w:val="28"/>
          <w:szCs w:val="28"/>
        </w:rPr>
        <w:t xml:space="preserve"> </w:t>
      </w:r>
      <w:r w:rsidR="00814232" w:rsidRPr="00827921">
        <w:rPr>
          <w:rFonts w:ascii="Times New Roman" w:hAnsi="Times New Roman" w:cs="Times New Roman"/>
          <w:sz w:val="28"/>
          <w:szCs w:val="28"/>
        </w:rPr>
        <w:t xml:space="preserve">документально </w:t>
      </w:r>
      <w:r w:rsidR="00FD1542" w:rsidRPr="00827921">
        <w:rPr>
          <w:rFonts w:ascii="Times New Roman" w:hAnsi="Times New Roman" w:cs="Times New Roman"/>
          <w:sz w:val="28"/>
          <w:szCs w:val="28"/>
        </w:rPr>
        <w:t>согласов</w:t>
      </w:r>
      <w:r w:rsidR="003D10AA" w:rsidRPr="00827921">
        <w:rPr>
          <w:rFonts w:ascii="Times New Roman" w:hAnsi="Times New Roman" w:cs="Times New Roman"/>
          <w:sz w:val="28"/>
          <w:szCs w:val="28"/>
        </w:rPr>
        <w:t>ывает</w:t>
      </w:r>
      <w:r w:rsidR="00FD1542" w:rsidRPr="00827921">
        <w:rPr>
          <w:rFonts w:ascii="Times New Roman" w:hAnsi="Times New Roman" w:cs="Times New Roman"/>
          <w:sz w:val="28"/>
          <w:szCs w:val="28"/>
        </w:rPr>
        <w:t xml:space="preserve"> с </w:t>
      </w:r>
      <w:r w:rsidRPr="00827921">
        <w:rPr>
          <w:rFonts w:ascii="Times New Roman" w:hAnsi="Times New Roman" w:cs="Times New Roman"/>
          <w:sz w:val="28"/>
          <w:szCs w:val="28"/>
        </w:rPr>
        <w:t>Получателями</w:t>
      </w:r>
      <w:r w:rsidR="00371A46" w:rsidRPr="00827921">
        <w:rPr>
          <w:rFonts w:ascii="Times New Roman" w:hAnsi="Times New Roman" w:cs="Times New Roman"/>
          <w:sz w:val="28"/>
          <w:szCs w:val="28"/>
        </w:rPr>
        <w:t xml:space="preserve"> </w:t>
      </w:r>
      <w:r w:rsidR="003D10AA" w:rsidRPr="00827921">
        <w:rPr>
          <w:rFonts w:ascii="Times New Roman" w:hAnsi="Times New Roman" w:cs="Times New Roman"/>
          <w:sz w:val="28"/>
          <w:szCs w:val="28"/>
        </w:rPr>
        <w:t>место размещения</w:t>
      </w:r>
      <w:r w:rsidR="00BD5981" w:rsidRPr="00827921">
        <w:rPr>
          <w:rFonts w:ascii="Times New Roman" w:hAnsi="Times New Roman" w:cs="Times New Roman"/>
          <w:sz w:val="28"/>
          <w:szCs w:val="28"/>
        </w:rPr>
        <w:t xml:space="preserve"> указанного</w:t>
      </w:r>
      <w:r w:rsidR="003D10AA" w:rsidRPr="00827921">
        <w:rPr>
          <w:rFonts w:ascii="Times New Roman" w:hAnsi="Times New Roman" w:cs="Times New Roman"/>
          <w:sz w:val="28"/>
          <w:szCs w:val="28"/>
        </w:rPr>
        <w:t xml:space="preserve"> </w:t>
      </w:r>
      <w:r w:rsidR="00757210" w:rsidRPr="00827921">
        <w:rPr>
          <w:rFonts w:ascii="Times New Roman" w:hAnsi="Times New Roman" w:cs="Times New Roman"/>
          <w:sz w:val="28"/>
          <w:szCs w:val="28"/>
        </w:rPr>
        <w:t>у</w:t>
      </w:r>
      <w:r w:rsidR="003D10AA" w:rsidRPr="00827921">
        <w:rPr>
          <w:rFonts w:ascii="Times New Roman" w:hAnsi="Times New Roman" w:cs="Times New Roman"/>
          <w:sz w:val="28"/>
          <w:szCs w:val="28"/>
        </w:rPr>
        <w:t>зла доступа в помещении (на территории) одно</w:t>
      </w:r>
      <w:r w:rsidR="000E598A" w:rsidRPr="00827921">
        <w:rPr>
          <w:rFonts w:ascii="Times New Roman" w:hAnsi="Times New Roman" w:cs="Times New Roman"/>
          <w:sz w:val="28"/>
          <w:szCs w:val="28"/>
        </w:rPr>
        <w:t>го</w:t>
      </w:r>
      <w:r w:rsidR="005078E9" w:rsidRPr="00827921">
        <w:rPr>
          <w:rFonts w:ascii="Times New Roman" w:hAnsi="Times New Roman" w:cs="Times New Roman"/>
          <w:sz w:val="28"/>
          <w:szCs w:val="28"/>
        </w:rPr>
        <w:t xml:space="preserve"> из</w:t>
      </w:r>
      <w:r w:rsidR="003D10AA" w:rsidRPr="00827921">
        <w:rPr>
          <w:rFonts w:ascii="Times New Roman" w:hAnsi="Times New Roman" w:cs="Times New Roman"/>
          <w:sz w:val="28"/>
          <w:szCs w:val="28"/>
        </w:rPr>
        <w:t xml:space="preserve"> </w:t>
      </w:r>
      <w:r w:rsidR="000E598A" w:rsidRPr="00827921">
        <w:rPr>
          <w:rFonts w:ascii="Times New Roman" w:hAnsi="Times New Roman" w:cs="Times New Roman"/>
          <w:sz w:val="28"/>
          <w:szCs w:val="28"/>
        </w:rPr>
        <w:t>СЗО</w:t>
      </w:r>
      <w:r w:rsidR="008A4D61">
        <w:rPr>
          <w:rFonts w:ascii="Times New Roman" w:hAnsi="Times New Roman" w:cs="Times New Roman"/>
          <w:sz w:val="28"/>
          <w:szCs w:val="28"/>
        </w:rPr>
        <w:t>, а также типы физических подключений</w:t>
      </w:r>
      <w:r w:rsidR="003D10AA" w:rsidRPr="00827921">
        <w:rPr>
          <w:rFonts w:ascii="Times New Roman" w:hAnsi="Times New Roman" w:cs="Times New Roman"/>
          <w:sz w:val="28"/>
          <w:szCs w:val="28"/>
        </w:rPr>
        <w:t xml:space="preserve">. </w:t>
      </w:r>
      <w:r w:rsidR="00BD5981" w:rsidRPr="00827921">
        <w:rPr>
          <w:rFonts w:ascii="Times New Roman" w:hAnsi="Times New Roman" w:cs="Times New Roman"/>
          <w:sz w:val="28"/>
          <w:szCs w:val="28"/>
        </w:rPr>
        <w:t>В случае технологической необходимости установки отдельных узлов доступа в целях</w:t>
      </w:r>
      <w:r w:rsidR="00813E50" w:rsidRPr="00827921">
        <w:rPr>
          <w:rFonts w:ascii="Times New Roman" w:hAnsi="Times New Roman" w:cs="Times New Roman"/>
          <w:sz w:val="28"/>
          <w:szCs w:val="28"/>
        </w:rPr>
        <w:t xml:space="preserve"> </w:t>
      </w:r>
      <w:r w:rsidR="00BD5981" w:rsidRPr="00827921">
        <w:rPr>
          <w:rFonts w:ascii="Times New Roman" w:hAnsi="Times New Roman" w:cs="Times New Roman"/>
          <w:sz w:val="28"/>
          <w:szCs w:val="28"/>
        </w:rPr>
        <w:t>оказания Услуги для СЗО, расположенных по одному адресу,</w:t>
      </w:r>
      <w:r w:rsidR="00714108" w:rsidRPr="00827921">
        <w:rPr>
          <w:rFonts w:ascii="Times New Roman" w:hAnsi="Times New Roman" w:cs="Times New Roman"/>
          <w:sz w:val="28"/>
          <w:szCs w:val="28"/>
        </w:rPr>
        <w:t xml:space="preserve"> указанному в приложении № </w:t>
      </w:r>
      <w:r w:rsidR="00BC2027" w:rsidRPr="00827921">
        <w:rPr>
          <w:rFonts w:ascii="Times New Roman" w:hAnsi="Times New Roman" w:cs="Times New Roman"/>
          <w:sz w:val="28"/>
          <w:szCs w:val="28"/>
        </w:rPr>
        <w:t>5</w:t>
      </w:r>
      <w:r w:rsidR="00813E50" w:rsidRPr="00827921">
        <w:rPr>
          <w:rFonts w:ascii="Times New Roman" w:hAnsi="Times New Roman" w:cs="Times New Roman"/>
          <w:sz w:val="28"/>
          <w:szCs w:val="28"/>
        </w:rPr>
        <w:t xml:space="preserve"> </w:t>
      </w:r>
      <w:r w:rsidR="00714108" w:rsidRPr="00827921">
        <w:rPr>
          <w:rFonts w:ascii="Times New Roman" w:hAnsi="Times New Roman" w:cs="Times New Roman"/>
          <w:sz w:val="28"/>
          <w:szCs w:val="28"/>
        </w:rPr>
        <w:t>к настоящему ТЗ</w:t>
      </w:r>
      <w:r w:rsidR="00813E50" w:rsidRPr="00827921">
        <w:rPr>
          <w:rFonts w:ascii="Times New Roman" w:hAnsi="Times New Roman" w:cs="Times New Roman"/>
          <w:sz w:val="28"/>
          <w:szCs w:val="28"/>
        </w:rPr>
        <w:t>, Исполнителем</w:t>
      </w:r>
      <w:r w:rsidR="00BD5981" w:rsidRPr="00827921">
        <w:rPr>
          <w:rFonts w:ascii="Times New Roman" w:hAnsi="Times New Roman" w:cs="Times New Roman"/>
          <w:sz w:val="28"/>
          <w:szCs w:val="28"/>
        </w:rPr>
        <w:t xml:space="preserve"> согласов</w:t>
      </w:r>
      <w:r w:rsidR="00813E50" w:rsidRPr="00827921">
        <w:rPr>
          <w:rFonts w:ascii="Times New Roman" w:hAnsi="Times New Roman" w:cs="Times New Roman"/>
          <w:sz w:val="28"/>
          <w:szCs w:val="28"/>
        </w:rPr>
        <w:t>ывается</w:t>
      </w:r>
      <w:r w:rsidR="00BD5981" w:rsidRPr="00827921">
        <w:rPr>
          <w:rFonts w:ascii="Times New Roman" w:hAnsi="Times New Roman" w:cs="Times New Roman"/>
          <w:sz w:val="28"/>
          <w:szCs w:val="28"/>
        </w:rPr>
        <w:t xml:space="preserve"> с Заказчиком </w:t>
      </w:r>
      <w:r w:rsidR="00813E50" w:rsidRPr="00827921">
        <w:rPr>
          <w:rFonts w:ascii="Times New Roman" w:hAnsi="Times New Roman" w:cs="Times New Roman"/>
          <w:sz w:val="28"/>
          <w:szCs w:val="28"/>
        </w:rPr>
        <w:t>установка дополнительных узлов доступа</w:t>
      </w:r>
      <w:r w:rsidR="00744999" w:rsidRPr="00827921">
        <w:rPr>
          <w:rFonts w:ascii="Times New Roman" w:hAnsi="Times New Roman" w:cs="Times New Roman"/>
          <w:sz w:val="28"/>
          <w:szCs w:val="28"/>
        </w:rPr>
        <w:t xml:space="preserve"> в соответствии с условиями Государственного контракта</w:t>
      </w:r>
      <w:r w:rsidR="00813E50" w:rsidRPr="00827921">
        <w:rPr>
          <w:rFonts w:ascii="Times New Roman" w:hAnsi="Times New Roman" w:cs="Times New Roman"/>
          <w:sz w:val="28"/>
          <w:szCs w:val="28"/>
        </w:rPr>
        <w:t>.</w:t>
      </w:r>
      <w:r w:rsidR="00BD5981" w:rsidRPr="00827921">
        <w:rPr>
          <w:rFonts w:ascii="Times New Roman" w:hAnsi="Times New Roman" w:cs="Times New Roman"/>
          <w:sz w:val="28"/>
          <w:szCs w:val="28"/>
        </w:rPr>
        <w:t xml:space="preserve"> </w:t>
      </w:r>
    </w:p>
    <w:p w14:paraId="41CE0A8B" w14:textId="334A7254" w:rsidR="006140EC" w:rsidRPr="00827921" w:rsidRDefault="006140EC"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Оборудование узла доступа должно </w:t>
      </w:r>
      <w:r w:rsidR="0015034F" w:rsidRPr="00827921">
        <w:rPr>
          <w:rFonts w:ascii="Times New Roman" w:hAnsi="Times New Roman" w:cs="Times New Roman"/>
          <w:sz w:val="28"/>
          <w:szCs w:val="28"/>
        </w:rPr>
        <w:t xml:space="preserve">содержать </w:t>
      </w:r>
      <w:r w:rsidRPr="00827921">
        <w:rPr>
          <w:rFonts w:ascii="Times New Roman" w:hAnsi="Times New Roman" w:cs="Times New Roman"/>
          <w:sz w:val="28"/>
          <w:szCs w:val="28"/>
        </w:rPr>
        <w:t>порт</w:t>
      </w:r>
      <w:r w:rsidR="005958C3" w:rsidRPr="00827921">
        <w:rPr>
          <w:rFonts w:ascii="Times New Roman" w:hAnsi="Times New Roman" w:cs="Times New Roman"/>
          <w:sz w:val="28"/>
          <w:szCs w:val="28"/>
        </w:rPr>
        <w:t>ы</w:t>
      </w:r>
      <w:r w:rsidRPr="00827921">
        <w:rPr>
          <w:rFonts w:ascii="Times New Roman" w:hAnsi="Times New Roman" w:cs="Times New Roman"/>
          <w:sz w:val="28"/>
          <w:szCs w:val="28"/>
        </w:rPr>
        <w:t xml:space="preserve"> для</w:t>
      </w:r>
      <w:r w:rsidR="005958C3"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подключения оборудования </w:t>
      </w:r>
      <w:r w:rsidR="006C6279" w:rsidRPr="00827921">
        <w:rPr>
          <w:rFonts w:ascii="Times New Roman" w:hAnsi="Times New Roman" w:cs="Times New Roman"/>
          <w:sz w:val="28"/>
          <w:szCs w:val="28"/>
        </w:rPr>
        <w:t>Получателя</w:t>
      </w:r>
      <w:r w:rsidRPr="00827921">
        <w:rPr>
          <w:rFonts w:ascii="Times New Roman" w:hAnsi="Times New Roman" w:cs="Times New Roman"/>
          <w:sz w:val="28"/>
          <w:szCs w:val="28"/>
        </w:rPr>
        <w:t xml:space="preserve">, со скоростью передачи данных </w:t>
      </w:r>
      <w:r w:rsidR="006A15AA" w:rsidRPr="00827921">
        <w:rPr>
          <w:rFonts w:ascii="Times New Roman" w:hAnsi="Times New Roman" w:cs="Times New Roman"/>
          <w:sz w:val="28"/>
          <w:szCs w:val="28"/>
        </w:rPr>
        <w:t>в соответствии с настоящим ТЗ</w:t>
      </w:r>
      <w:r w:rsidRPr="00827921">
        <w:rPr>
          <w:rFonts w:ascii="Times New Roman" w:hAnsi="Times New Roman" w:cs="Times New Roman"/>
          <w:sz w:val="28"/>
          <w:szCs w:val="28"/>
        </w:rPr>
        <w:t>.</w:t>
      </w:r>
      <w:r w:rsidRPr="00827921" w:rsidDel="004D74A5">
        <w:rPr>
          <w:rFonts w:ascii="Times New Roman" w:hAnsi="Times New Roman" w:cs="Times New Roman"/>
          <w:sz w:val="28"/>
          <w:szCs w:val="28"/>
        </w:rPr>
        <w:t xml:space="preserve"> </w:t>
      </w:r>
      <w:r w:rsidR="005D6459" w:rsidRPr="00827921">
        <w:rPr>
          <w:rFonts w:ascii="Times New Roman" w:hAnsi="Times New Roman" w:cs="Times New Roman"/>
          <w:sz w:val="28"/>
          <w:szCs w:val="28"/>
        </w:rPr>
        <w:t>При этом к</w:t>
      </w:r>
      <w:r w:rsidRPr="00827921">
        <w:rPr>
          <w:rFonts w:ascii="Times New Roman" w:hAnsi="Times New Roman" w:cs="Times New Roman"/>
          <w:sz w:val="28"/>
          <w:szCs w:val="28"/>
        </w:rPr>
        <w:t>оличество портов подключения рассчитывается исходя из следующих условий:</w:t>
      </w:r>
    </w:p>
    <w:p w14:paraId="18774E8A" w14:textId="77777777" w:rsidR="006140EC" w:rsidRPr="00827921" w:rsidRDefault="003D10AA"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Если </w:t>
      </w:r>
      <w:r w:rsidR="0010318C" w:rsidRPr="00827921">
        <w:rPr>
          <w:rFonts w:ascii="Times New Roman" w:hAnsi="Times New Roman" w:cs="Times New Roman"/>
          <w:sz w:val="28"/>
          <w:szCs w:val="28"/>
        </w:rPr>
        <w:t xml:space="preserve">узел доступа организован в интересах нескольких </w:t>
      </w:r>
      <w:r w:rsidR="00030F13" w:rsidRPr="00827921">
        <w:rPr>
          <w:rFonts w:ascii="Times New Roman" w:hAnsi="Times New Roman" w:cs="Times New Roman"/>
          <w:sz w:val="28"/>
          <w:szCs w:val="28"/>
        </w:rPr>
        <w:t>СЗО</w:t>
      </w:r>
      <w:r w:rsidR="0010318C" w:rsidRPr="00827921">
        <w:rPr>
          <w:rFonts w:ascii="Times New Roman" w:hAnsi="Times New Roman" w:cs="Times New Roman"/>
          <w:sz w:val="28"/>
          <w:szCs w:val="28"/>
        </w:rPr>
        <w:t xml:space="preserve"> </w:t>
      </w:r>
      <w:r w:rsidR="00640BAC" w:rsidRPr="00827921">
        <w:rPr>
          <w:rFonts w:ascii="Times New Roman" w:hAnsi="Times New Roman" w:cs="Times New Roman"/>
          <w:sz w:val="28"/>
          <w:szCs w:val="28"/>
        </w:rPr>
        <w:t>–</w:t>
      </w:r>
      <w:r w:rsidR="006140EC" w:rsidRPr="00827921">
        <w:rPr>
          <w:rFonts w:ascii="Times New Roman" w:hAnsi="Times New Roman" w:cs="Times New Roman"/>
          <w:sz w:val="28"/>
          <w:szCs w:val="28"/>
        </w:rPr>
        <w:t xml:space="preserve"> для каждого СЗО </w:t>
      </w:r>
      <w:r w:rsidR="0010318C" w:rsidRPr="00827921">
        <w:rPr>
          <w:rFonts w:ascii="Times New Roman" w:hAnsi="Times New Roman" w:cs="Times New Roman"/>
          <w:sz w:val="28"/>
          <w:szCs w:val="28"/>
        </w:rPr>
        <w:t xml:space="preserve">выделяется </w:t>
      </w:r>
      <w:r w:rsidRPr="00827921">
        <w:rPr>
          <w:rFonts w:ascii="Times New Roman" w:hAnsi="Times New Roman" w:cs="Times New Roman"/>
          <w:sz w:val="28"/>
          <w:szCs w:val="28"/>
        </w:rPr>
        <w:t xml:space="preserve">не менее </w:t>
      </w:r>
      <w:r w:rsidR="0010318C" w:rsidRPr="00827921">
        <w:rPr>
          <w:rFonts w:ascii="Times New Roman" w:hAnsi="Times New Roman" w:cs="Times New Roman"/>
          <w:sz w:val="28"/>
          <w:szCs w:val="28"/>
        </w:rPr>
        <w:t>одно</w:t>
      </w:r>
      <w:r w:rsidRPr="00827921">
        <w:rPr>
          <w:rFonts w:ascii="Times New Roman" w:hAnsi="Times New Roman" w:cs="Times New Roman"/>
          <w:sz w:val="28"/>
          <w:szCs w:val="28"/>
        </w:rPr>
        <w:t>го</w:t>
      </w:r>
      <w:r w:rsidR="0010318C" w:rsidRPr="00827921">
        <w:rPr>
          <w:rFonts w:ascii="Times New Roman" w:hAnsi="Times New Roman" w:cs="Times New Roman"/>
          <w:sz w:val="28"/>
          <w:szCs w:val="28"/>
        </w:rPr>
        <w:t xml:space="preserve"> порт</w:t>
      </w:r>
      <w:r w:rsidRPr="00827921">
        <w:rPr>
          <w:rFonts w:ascii="Times New Roman" w:hAnsi="Times New Roman" w:cs="Times New Roman"/>
          <w:sz w:val="28"/>
          <w:szCs w:val="28"/>
        </w:rPr>
        <w:t>а</w:t>
      </w:r>
      <w:r w:rsidR="0010318C" w:rsidRPr="00827921">
        <w:rPr>
          <w:rFonts w:ascii="Times New Roman" w:hAnsi="Times New Roman" w:cs="Times New Roman"/>
          <w:sz w:val="28"/>
          <w:szCs w:val="28"/>
        </w:rPr>
        <w:t xml:space="preserve"> передачи данных.</w:t>
      </w:r>
      <w:r w:rsidRPr="00827921">
        <w:rPr>
          <w:rFonts w:ascii="Times New Roman" w:hAnsi="Times New Roman" w:cs="Times New Roman"/>
          <w:sz w:val="28"/>
          <w:szCs w:val="28"/>
        </w:rPr>
        <w:t xml:space="preserve"> </w:t>
      </w:r>
    </w:p>
    <w:p w14:paraId="22AF30A4" w14:textId="77777777" w:rsidR="00AE39E8" w:rsidRPr="00827921" w:rsidRDefault="00010BE4"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Для общеобразовательных организаций выделяется не менее шести портов передачи данных</w:t>
      </w:r>
      <w:r w:rsidR="005C534A" w:rsidRPr="00827921">
        <w:rPr>
          <w:rFonts w:ascii="Times New Roman" w:hAnsi="Times New Roman" w:cs="Times New Roman"/>
          <w:sz w:val="28"/>
          <w:szCs w:val="28"/>
        </w:rPr>
        <w:t>, в том числе три порта для подключения участковых избирательных комиссий во время выборов</w:t>
      </w:r>
      <w:r w:rsidR="00640BAC" w:rsidRPr="00827921">
        <w:rPr>
          <w:rFonts w:ascii="Times New Roman" w:hAnsi="Times New Roman" w:cs="Times New Roman"/>
          <w:sz w:val="28"/>
          <w:szCs w:val="28"/>
        </w:rPr>
        <w:t>, д</w:t>
      </w:r>
      <w:r w:rsidR="003D10AA" w:rsidRPr="00827921">
        <w:rPr>
          <w:rFonts w:ascii="Times New Roman" w:hAnsi="Times New Roman" w:cs="Times New Roman"/>
          <w:sz w:val="28"/>
          <w:szCs w:val="28"/>
        </w:rPr>
        <w:t>ля</w:t>
      </w:r>
      <w:r w:rsidRPr="00827921">
        <w:rPr>
          <w:rFonts w:ascii="Times New Roman" w:hAnsi="Times New Roman" w:cs="Times New Roman"/>
          <w:sz w:val="28"/>
          <w:szCs w:val="28"/>
        </w:rPr>
        <w:t xml:space="preserve"> </w:t>
      </w:r>
      <w:r w:rsidR="003D10AA" w:rsidRPr="00827921">
        <w:rPr>
          <w:rFonts w:ascii="Times New Roman" w:hAnsi="Times New Roman" w:cs="Times New Roman"/>
          <w:sz w:val="28"/>
          <w:szCs w:val="28"/>
        </w:rPr>
        <w:t xml:space="preserve">объектов </w:t>
      </w:r>
      <w:r w:rsidRPr="00827921">
        <w:rPr>
          <w:rFonts w:ascii="Times New Roman" w:hAnsi="Times New Roman" w:cs="Times New Roman"/>
          <w:sz w:val="28"/>
          <w:szCs w:val="28"/>
        </w:rPr>
        <w:t>ЦИК</w:t>
      </w:r>
      <w:r w:rsidR="00640BAC" w:rsidRPr="00827921">
        <w:rPr>
          <w:rFonts w:ascii="Times New Roman" w:hAnsi="Times New Roman" w:cs="Times New Roman"/>
          <w:sz w:val="28"/>
          <w:szCs w:val="28"/>
        </w:rPr>
        <w:t xml:space="preserve"> </w:t>
      </w:r>
      <w:r w:rsidR="003D10AA" w:rsidRPr="00827921">
        <w:rPr>
          <w:rFonts w:ascii="Times New Roman" w:hAnsi="Times New Roman" w:cs="Times New Roman"/>
          <w:sz w:val="28"/>
          <w:szCs w:val="28"/>
        </w:rPr>
        <w:t>– не менее трех портов</w:t>
      </w:r>
      <w:r w:rsidR="008E48BB" w:rsidRPr="00827921">
        <w:rPr>
          <w:rFonts w:ascii="Times New Roman" w:hAnsi="Times New Roman" w:cs="Times New Roman"/>
          <w:sz w:val="28"/>
          <w:szCs w:val="28"/>
        </w:rPr>
        <w:t>, в том числе порт для обеспечения функционирования ГАС «Выборы»</w:t>
      </w:r>
      <w:r w:rsidR="003D10AA" w:rsidRPr="00827921">
        <w:rPr>
          <w:rFonts w:ascii="Times New Roman" w:hAnsi="Times New Roman" w:cs="Times New Roman"/>
          <w:sz w:val="28"/>
          <w:szCs w:val="28"/>
        </w:rPr>
        <w:t>.</w:t>
      </w:r>
    </w:p>
    <w:p w14:paraId="69623105" w14:textId="2BA60D6D" w:rsidR="00637431" w:rsidRPr="00827921" w:rsidRDefault="003D10AA" w:rsidP="003451DB">
      <w:pPr>
        <w:pStyle w:val="a7"/>
        <w:numPr>
          <w:ilvl w:val="2"/>
          <w:numId w:val="1"/>
        </w:numPr>
        <w:tabs>
          <w:tab w:val="left" w:pos="1134"/>
          <w:tab w:val="left" w:pos="1276"/>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Если </w:t>
      </w:r>
      <w:r w:rsidR="00637431" w:rsidRPr="00827921">
        <w:rPr>
          <w:rFonts w:ascii="Times New Roman" w:hAnsi="Times New Roman" w:cs="Times New Roman"/>
          <w:sz w:val="28"/>
          <w:szCs w:val="28"/>
        </w:rPr>
        <w:t>в здании, расположенном по адр</w:t>
      </w:r>
      <w:r w:rsidR="009F4DB4" w:rsidRPr="00827921">
        <w:rPr>
          <w:rFonts w:ascii="Times New Roman" w:hAnsi="Times New Roman" w:cs="Times New Roman"/>
          <w:sz w:val="28"/>
          <w:szCs w:val="28"/>
        </w:rPr>
        <w:t xml:space="preserve">есу, указанному </w:t>
      </w:r>
      <w:r w:rsidR="009F4DB4" w:rsidRPr="00827921">
        <w:rPr>
          <w:rFonts w:ascii="Times New Roman" w:hAnsi="Times New Roman" w:cs="Times New Roman"/>
          <w:sz w:val="28"/>
          <w:szCs w:val="28"/>
        </w:rPr>
        <w:br/>
        <w:t>в приложении № 5</w:t>
      </w:r>
      <w:r w:rsidR="00714108" w:rsidRPr="00827921">
        <w:rPr>
          <w:rFonts w:ascii="Times New Roman" w:hAnsi="Times New Roman" w:cs="Times New Roman"/>
          <w:sz w:val="28"/>
          <w:szCs w:val="28"/>
        </w:rPr>
        <w:t xml:space="preserve"> к настоящему ТЗ</w:t>
      </w:r>
      <w:r w:rsidR="00637431" w:rsidRPr="00827921">
        <w:rPr>
          <w:rFonts w:ascii="Times New Roman" w:hAnsi="Times New Roman" w:cs="Times New Roman"/>
          <w:sz w:val="28"/>
          <w:szCs w:val="28"/>
        </w:rPr>
        <w:t xml:space="preserve">, </w:t>
      </w:r>
      <w:r w:rsidR="000E598A" w:rsidRPr="00827921">
        <w:rPr>
          <w:rFonts w:ascii="Times New Roman" w:hAnsi="Times New Roman" w:cs="Times New Roman"/>
          <w:sz w:val="28"/>
          <w:szCs w:val="28"/>
        </w:rPr>
        <w:t xml:space="preserve">СЗО </w:t>
      </w:r>
      <w:r w:rsidR="00637431" w:rsidRPr="00827921">
        <w:rPr>
          <w:rFonts w:ascii="Times New Roman" w:hAnsi="Times New Roman" w:cs="Times New Roman"/>
          <w:sz w:val="28"/>
          <w:szCs w:val="28"/>
        </w:rPr>
        <w:t xml:space="preserve">ведет деятельность в отдельном помещении, </w:t>
      </w:r>
      <w:r w:rsidR="00371A46" w:rsidRPr="00827921">
        <w:rPr>
          <w:rFonts w:ascii="Times New Roman" w:hAnsi="Times New Roman" w:cs="Times New Roman"/>
          <w:sz w:val="28"/>
          <w:szCs w:val="28"/>
        </w:rPr>
        <w:t xml:space="preserve">объектом </w:t>
      </w:r>
      <w:r w:rsidR="00637431" w:rsidRPr="00827921">
        <w:rPr>
          <w:rFonts w:ascii="Times New Roman" w:hAnsi="Times New Roman" w:cs="Times New Roman"/>
          <w:sz w:val="28"/>
          <w:szCs w:val="28"/>
        </w:rPr>
        <w:t xml:space="preserve">подключения является данное помещение. Если таких помещений в здании несколько, </w:t>
      </w:r>
      <w:r w:rsidR="00371A46" w:rsidRPr="00827921">
        <w:rPr>
          <w:rFonts w:ascii="Times New Roman" w:hAnsi="Times New Roman" w:cs="Times New Roman"/>
          <w:sz w:val="28"/>
          <w:szCs w:val="28"/>
        </w:rPr>
        <w:t xml:space="preserve">объектом </w:t>
      </w:r>
      <w:r w:rsidR="00637431" w:rsidRPr="00827921">
        <w:rPr>
          <w:rFonts w:ascii="Times New Roman" w:hAnsi="Times New Roman" w:cs="Times New Roman"/>
          <w:sz w:val="28"/>
          <w:szCs w:val="28"/>
        </w:rPr>
        <w:t xml:space="preserve">подключения является только одно помещение из них, которое </w:t>
      </w:r>
      <w:r w:rsidR="00976C66" w:rsidRPr="00827921">
        <w:rPr>
          <w:rFonts w:ascii="Times New Roman" w:hAnsi="Times New Roman" w:cs="Times New Roman"/>
          <w:sz w:val="28"/>
          <w:szCs w:val="28"/>
        </w:rPr>
        <w:t xml:space="preserve">документально </w:t>
      </w:r>
      <w:r w:rsidR="00637431" w:rsidRPr="00827921">
        <w:rPr>
          <w:rFonts w:ascii="Times New Roman" w:hAnsi="Times New Roman" w:cs="Times New Roman"/>
          <w:sz w:val="28"/>
          <w:szCs w:val="28"/>
        </w:rPr>
        <w:t xml:space="preserve">определяется </w:t>
      </w:r>
      <w:r w:rsidR="00014CA7" w:rsidRPr="00827921">
        <w:rPr>
          <w:rFonts w:ascii="Times New Roman" w:hAnsi="Times New Roman" w:cs="Times New Roman"/>
          <w:sz w:val="28"/>
          <w:szCs w:val="28"/>
        </w:rPr>
        <w:t>Получателем</w:t>
      </w:r>
      <w:r w:rsidR="00637431" w:rsidRPr="00827921">
        <w:rPr>
          <w:rFonts w:ascii="Times New Roman" w:hAnsi="Times New Roman" w:cs="Times New Roman"/>
          <w:sz w:val="28"/>
          <w:szCs w:val="28"/>
        </w:rPr>
        <w:t>.</w:t>
      </w:r>
    </w:p>
    <w:p w14:paraId="6BF8C8B5" w14:textId="01DE71B8" w:rsidR="0059457F" w:rsidRPr="00827921" w:rsidRDefault="0059457F" w:rsidP="003451DB">
      <w:pPr>
        <w:pStyle w:val="a7"/>
        <w:numPr>
          <w:ilvl w:val="2"/>
          <w:numId w:val="1"/>
        </w:numPr>
        <w:tabs>
          <w:tab w:val="left" w:pos="1134"/>
          <w:tab w:val="left" w:pos="1276"/>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lastRenderedPageBreak/>
        <w:t>При перемещении СЗО в пределах населенного пункта</w:t>
      </w:r>
      <w:r w:rsidR="008D7056" w:rsidRPr="00827921">
        <w:rPr>
          <w:rFonts w:ascii="Times New Roman" w:hAnsi="Times New Roman" w:cs="Times New Roman"/>
          <w:sz w:val="28"/>
          <w:szCs w:val="28"/>
        </w:rPr>
        <w:t>,</w:t>
      </w:r>
      <w:r w:rsidRPr="00827921">
        <w:rPr>
          <w:rFonts w:ascii="Times New Roman" w:hAnsi="Times New Roman" w:cs="Times New Roman"/>
          <w:sz w:val="28"/>
          <w:szCs w:val="28"/>
        </w:rPr>
        <w:t xml:space="preserve"> </w:t>
      </w:r>
      <w:r w:rsidR="008D7056" w:rsidRPr="00827921">
        <w:rPr>
          <w:rFonts w:ascii="Times New Roman" w:hAnsi="Times New Roman" w:cs="Times New Roman"/>
          <w:sz w:val="28"/>
          <w:szCs w:val="28"/>
        </w:rPr>
        <w:t xml:space="preserve">Услуга </w:t>
      </w:r>
      <w:r w:rsidRPr="00827921">
        <w:rPr>
          <w:rFonts w:ascii="Times New Roman" w:hAnsi="Times New Roman" w:cs="Times New Roman"/>
          <w:sz w:val="28"/>
          <w:szCs w:val="28"/>
        </w:rPr>
        <w:t>оказывается по новому адресу размещения организации.</w:t>
      </w:r>
      <w:r w:rsidR="008D7056" w:rsidRPr="00827921">
        <w:rPr>
          <w:rFonts w:ascii="Times New Roman" w:hAnsi="Times New Roman" w:cs="Times New Roman"/>
          <w:sz w:val="28"/>
          <w:szCs w:val="28"/>
        </w:rPr>
        <w:t xml:space="preserve"> При этом </w:t>
      </w:r>
      <w:r w:rsidR="00814232" w:rsidRPr="00827921">
        <w:rPr>
          <w:rFonts w:ascii="Times New Roman" w:hAnsi="Times New Roman" w:cs="Times New Roman"/>
          <w:sz w:val="28"/>
          <w:szCs w:val="28"/>
        </w:rPr>
        <w:t xml:space="preserve">в Государственный контракт </w:t>
      </w:r>
      <w:r w:rsidR="008D7056" w:rsidRPr="00827921">
        <w:rPr>
          <w:rFonts w:ascii="Times New Roman" w:hAnsi="Times New Roman" w:cs="Times New Roman"/>
          <w:sz w:val="28"/>
          <w:szCs w:val="28"/>
        </w:rPr>
        <w:t xml:space="preserve">вносятся </w:t>
      </w:r>
      <w:r w:rsidR="00814232" w:rsidRPr="00827921">
        <w:rPr>
          <w:rFonts w:ascii="Times New Roman" w:hAnsi="Times New Roman" w:cs="Times New Roman"/>
          <w:sz w:val="28"/>
          <w:szCs w:val="28"/>
        </w:rPr>
        <w:t xml:space="preserve">установленным порядком </w:t>
      </w:r>
      <w:r w:rsidR="008D7056" w:rsidRPr="00827921">
        <w:rPr>
          <w:rFonts w:ascii="Times New Roman" w:hAnsi="Times New Roman" w:cs="Times New Roman"/>
          <w:sz w:val="28"/>
          <w:szCs w:val="28"/>
        </w:rPr>
        <w:t>необходимые изменения.</w:t>
      </w:r>
    </w:p>
    <w:p w14:paraId="76FF7869" w14:textId="3B295467" w:rsidR="00B814D6" w:rsidRPr="00827921" w:rsidRDefault="001E3601"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При оказани</w:t>
      </w:r>
      <w:r w:rsidR="000324A0" w:rsidRPr="00827921">
        <w:rPr>
          <w:rFonts w:ascii="Times New Roman" w:hAnsi="Times New Roman" w:cs="Times New Roman"/>
          <w:sz w:val="28"/>
          <w:szCs w:val="28"/>
        </w:rPr>
        <w:t>и</w:t>
      </w:r>
      <w:r w:rsidRPr="00827921">
        <w:rPr>
          <w:rFonts w:ascii="Times New Roman" w:hAnsi="Times New Roman" w:cs="Times New Roman"/>
          <w:sz w:val="28"/>
          <w:szCs w:val="28"/>
        </w:rPr>
        <w:t xml:space="preserve"> Услуг</w:t>
      </w:r>
      <w:r w:rsidR="00B814D6"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в </w:t>
      </w:r>
      <w:r w:rsidR="00B814D6" w:rsidRPr="00827921">
        <w:rPr>
          <w:rFonts w:ascii="Times New Roman" w:hAnsi="Times New Roman" w:cs="Times New Roman"/>
          <w:sz w:val="28"/>
          <w:szCs w:val="28"/>
        </w:rPr>
        <w:t>населенном пункте</w:t>
      </w:r>
      <w:r w:rsidR="00C75145" w:rsidRPr="00827921">
        <w:rPr>
          <w:rFonts w:ascii="Times New Roman" w:hAnsi="Times New Roman" w:cs="Times New Roman"/>
          <w:sz w:val="28"/>
          <w:szCs w:val="28"/>
        </w:rPr>
        <w:t xml:space="preserve">, в котором расположены </w:t>
      </w:r>
      <w:r w:rsidRPr="00827921">
        <w:rPr>
          <w:rFonts w:ascii="Times New Roman" w:hAnsi="Times New Roman" w:cs="Times New Roman"/>
          <w:sz w:val="28"/>
          <w:szCs w:val="28"/>
        </w:rPr>
        <w:t>СЗО,</w:t>
      </w:r>
      <w:r w:rsidR="00B814D6" w:rsidRPr="00827921">
        <w:rPr>
          <w:rFonts w:ascii="Times New Roman" w:hAnsi="Times New Roman" w:cs="Times New Roman"/>
          <w:sz w:val="28"/>
          <w:szCs w:val="28"/>
        </w:rPr>
        <w:t xml:space="preserve"> </w:t>
      </w:r>
      <w:r w:rsidR="000324A0" w:rsidRPr="00827921">
        <w:rPr>
          <w:rFonts w:ascii="Times New Roman" w:hAnsi="Times New Roman" w:cs="Times New Roman"/>
          <w:sz w:val="28"/>
          <w:szCs w:val="28"/>
        </w:rPr>
        <w:t xml:space="preserve">и в случае отсутствия в нем узла </w:t>
      </w:r>
      <w:r w:rsidR="001A26EC" w:rsidRPr="00827921">
        <w:rPr>
          <w:rFonts w:ascii="Times New Roman" w:hAnsi="Times New Roman" w:cs="Times New Roman"/>
          <w:sz w:val="28"/>
          <w:szCs w:val="28"/>
        </w:rPr>
        <w:t>связи Исполнителем</w:t>
      </w:r>
      <w:r w:rsidR="00B814D6" w:rsidRPr="00827921">
        <w:rPr>
          <w:rFonts w:ascii="Times New Roman" w:hAnsi="Times New Roman" w:cs="Times New Roman"/>
          <w:sz w:val="28"/>
          <w:szCs w:val="28"/>
        </w:rPr>
        <w:t xml:space="preserve"> оборудуется</w:t>
      </w:r>
      <w:r w:rsidRPr="00827921">
        <w:rPr>
          <w:rFonts w:ascii="Times New Roman" w:hAnsi="Times New Roman" w:cs="Times New Roman"/>
          <w:sz w:val="28"/>
          <w:szCs w:val="28"/>
        </w:rPr>
        <w:t xml:space="preserve"> не менее одного</w:t>
      </w:r>
      <w:r w:rsidR="00B814D6" w:rsidRPr="00827921">
        <w:rPr>
          <w:rFonts w:ascii="Times New Roman" w:hAnsi="Times New Roman" w:cs="Times New Roman"/>
          <w:sz w:val="28"/>
          <w:szCs w:val="28"/>
        </w:rPr>
        <w:t xml:space="preserve"> </w:t>
      </w:r>
      <w:r w:rsidR="001A240B" w:rsidRPr="00827921">
        <w:rPr>
          <w:rFonts w:ascii="Times New Roman" w:hAnsi="Times New Roman" w:cs="Times New Roman"/>
          <w:sz w:val="28"/>
          <w:szCs w:val="28"/>
        </w:rPr>
        <w:t xml:space="preserve">такого </w:t>
      </w:r>
      <w:r w:rsidRPr="00827921">
        <w:rPr>
          <w:rFonts w:ascii="Times New Roman" w:hAnsi="Times New Roman" w:cs="Times New Roman"/>
          <w:sz w:val="28"/>
          <w:szCs w:val="28"/>
        </w:rPr>
        <w:t>узла</w:t>
      </w:r>
      <w:r w:rsidR="005D6459" w:rsidRPr="00827921">
        <w:rPr>
          <w:rFonts w:ascii="Times New Roman" w:hAnsi="Times New Roman" w:cs="Times New Roman"/>
          <w:sz w:val="28"/>
          <w:szCs w:val="28"/>
        </w:rPr>
        <w:t xml:space="preserve"> </w:t>
      </w:r>
      <w:r w:rsidRPr="00827921">
        <w:rPr>
          <w:rFonts w:ascii="Times New Roman" w:hAnsi="Times New Roman" w:cs="Times New Roman"/>
          <w:sz w:val="28"/>
          <w:szCs w:val="28"/>
        </w:rPr>
        <w:t>связи, кроме случаев, определенных настоящим ТЗ.</w:t>
      </w:r>
      <w:r w:rsidR="005D6459" w:rsidRPr="00827921">
        <w:rPr>
          <w:rFonts w:ascii="Times New Roman" w:hAnsi="Times New Roman" w:cs="Times New Roman"/>
          <w:sz w:val="28"/>
          <w:szCs w:val="28"/>
        </w:rPr>
        <w:t xml:space="preserve"> </w:t>
      </w:r>
    </w:p>
    <w:p w14:paraId="0A4AD8B5" w14:textId="5C99DDBE" w:rsidR="00B96F44" w:rsidRDefault="00F5638C" w:rsidP="008A4D61">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Подключение </w:t>
      </w:r>
      <w:r w:rsidR="00AC3E01">
        <w:rPr>
          <w:rFonts w:ascii="Times New Roman" w:hAnsi="Times New Roman" w:cs="Times New Roman"/>
          <w:sz w:val="28"/>
          <w:szCs w:val="28"/>
        </w:rPr>
        <w:t xml:space="preserve">узла доступа </w:t>
      </w:r>
      <w:r w:rsidR="00D555A1" w:rsidRPr="00827921">
        <w:rPr>
          <w:rFonts w:ascii="Times New Roman" w:hAnsi="Times New Roman" w:cs="Times New Roman"/>
          <w:sz w:val="28"/>
          <w:szCs w:val="28"/>
        </w:rPr>
        <w:t>СЗО</w:t>
      </w:r>
      <w:r w:rsidR="00F20ECC" w:rsidRPr="00827921">
        <w:rPr>
          <w:rFonts w:ascii="Times New Roman" w:hAnsi="Times New Roman" w:cs="Times New Roman"/>
          <w:sz w:val="28"/>
          <w:szCs w:val="28"/>
        </w:rPr>
        <w:t xml:space="preserve"> осуществляется от узла связи, установленного Исполнителем в населен</w:t>
      </w:r>
      <w:r w:rsidR="00C75145" w:rsidRPr="00827921">
        <w:rPr>
          <w:rFonts w:ascii="Times New Roman" w:hAnsi="Times New Roman" w:cs="Times New Roman"/>
          <w:sz w:val="28"/>
          <w:szCs w:val="28"/>
        </w:rPr>
        <w:t>ном пункте, в котором располагаются указанные</w:t>
      </w:r>
      <w:r w:rsidR="00F20ECC" w:rsidRPr="00827921">
        <w:rPr>
          <w:rFonts w:ascii="Times New Roman" w:hAnsi="Times New Roman" w:cs="Times New Roman"/>
          <w:sz w:val="28"/>
          <w:szCs w:val="28"/>
        </w:rPr>
        <w:t xml:space="preserve"> СЗО</w:t>
      </w:r>
      <w:r w:rsidRPr="00827921">
        <w:rPr>
          <w:rFonts w:ascii="Times New Roman" w:hAnsi="Times New Roman" w:cs="Times New Roman"/>
          <w:sz w:val="28"/>
          <w:szCs w:val="28"/>
        </w:rPr>
        <w:t>, путем прокладки ВОЛС</w:t>
      </w:r>
      <w:r w:rsidR="008B5A62" w:rsidRPr="00827921">
        <w:rPr>
          <w:rFonts w:ascii="Times New Roman" w:hAnsi="Times New Roman" w:cs="Times New Roman"/>
          <w:sz w:val="28"/>
          <w:szCs w:val="28"/>
        </w:rPr>
        <w:t xml:space="preserve"> или с использованием </w:t>
      </w:r>
      <w:r w:rsidR="00F20ECC" w:rsidRPr="00827921">
        <w:rPr>
          <w:rFonts w:ascii="Times New Roman" w:hAnsi="Times New Roman" w:cs="Times New Roman"/>
          <w:sz w:val="28"/>
          <w:szCs w:val="28"/>
        </w:rPr>
        <w:t>других</w:t>
      </w:r>
      <w:r w:rsidR="008B5A62" w:rsidRPr="00827921">
        <w:rPr>
          <w:rFonts w:ascii="Times New Roman" w:hAnsi="Times New Roman" w:cs="Times New Roman"/>
          <w:sz w:val="28"/>
          <w:szCs w:val="28"/>
        </w:rPr>
        <w:t xml:space="preserve"> технологий</w:t>
      </w:r>
      <w:r w:rsidR="00F20ECC" w:rsidRPr="00827921">
        <w:rPr>
          <w:rFonts w:ascii="Times New Roman" w:hAnsi="Times New Roman" w:cs="Times New Roman"/>
          <w:sz w:val="28"/>
          <w:szCs w:val="28"/>
        </w:rPr>
        <w:t>, обеспечивающих параметры качества Услуги, исходя из требований настоящего ТЗ.</w:t>
      </w:r>
      <w:r w:rsidR="00FC1215" w:rsidRPr="00827921">
        <w:rPr>
          <w:rFonts w:ascii="Times New Roman" w:hAnsi="Times New Roman" w:cs="Times New Roman"/>
          <w:sz w:val="28"/>
          <w:szCs w:val="28"/>
        </w:rPr>
        <w:t xml:space="preserve"> </w:t>
      </w:r>
    </w:p>
    <w:p w14:paraId="7733ACEC" w14:textId="49899240" w:rsidR="001E3601" w:rsidRDefault="00B96F44" w:rsidP="00B96F44">
      <w:pPr>
        <w:pStyle w:val="a7"/>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Оборудование узлов доступа образовательных организаций должно обеспечивать подключение </w:t>
      </w:r>
      <w:r w:rsidR="00FC1215" w:rsidRPr="00B96F44">
        <w:rPr>
          <w:rFonts w:ascii="Times New Roman" w:hAnsi="Times New Roman" w:cs="Times New Roman"/>
          <w:sz w:val="28"/>
          <w:szCs w:val="28"/>
        </w:rPr>
        <w:t xml:space="preserve">с использованием </w:t>
      </w:r>
      <w:r w:rsidR="009C158C" w:rsidRPr="00B96F44">
        <w:rPr>
          <w:rFonts w:ascii="Times New Roman" w:hAnsi="Times New Roman" w:cs="Times New Roman"/>
          <w:sz w:val="28"/>
          <w:szCs w:val="28"/>
        </w:rPr>
        <w:t xml:space="preserve">линий связи, соответствующим спецификациям, включая их комбинации, </w:t>
      </w:r>
      <w:r w:rsidR="008A4D61" w:rsidRPr="00B96F44">
        <w:rPr>
          <w:rFonts w:ascii="Times New Roman" w:hAnsi="Times New Roman" w:cs="Times New Roman"/>
          <w:sz w:val="28"/>
          <w:szCs w:val="28"/>
        </w:rPr>
        <w:t>802.3u 100BASE-TX (10/100 Ethernet over copper), или 802.3ab 1000BASE-T (10/100/1000 Ethernet over copper), или 802.3z Gigabit Ethernet, 1000 Base-SX (многомодовое оптическое волокно), 1000 Base-LХ (одномодовое оптическое волокно), 1000 Base-LH (одномодовое оптическое волокно).</w:t>
      </w:r>
    </w:p>
    <w:p w14:paraId="7CD9C072" w14:textId="24BFD216" w:rsidR="00B96F44" w:rsidRPr="00B96F44" w:rsidRDefault="00B96F44" w:rsidP="00B96F44">
      <w:pPr>
        <w:pStyle w:val="a7"/>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Оборудование узлов доступа объектов ЦИК должно обеспечивать подключение с учетом требований п. 2.3. приложения № 1 настоящего ТЗ.</w:t>
      </w:r>
    </w:p>
    <w:p w14:paraId="29BCFBE7" w14:textId="005A979A" w:rsidR="008B5A62" w:rsidRPr="00827921" w:rsidRDefault="00764AED"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Перечень СЗО, подключение которых осуществляется с использованием иных линий связи, кроме ВОЛС</w:t>
      </w:r>
      <w:r w:rsidR="008B5A62" w:rsidRPr="00827921">
        <w:rPr>
          <w:rFonts w:ascii="Times New Roman" w:hAnsi="Times New Roman" w:cs="Times New Roman"/>
          <w:sz w:val="28"/>
          <w:szCs w:val="28"/>
        </w:rPr>
        <w:t xml:space="preserve">, </w:t>
      </w:r>
      <w:r w:rsidRPr="00827921">
        <w:rPr>
          <w:rFonts w:ascii="Times New Roman" w:hAnsi="Times New Roman" w:cs="Times New Roman"/>
          <w:sz w:val="28"/>
          <w:szCs w:val="28"/>
        </w:rPr>
        <w:t>и технологии их подключения</w:t>
      </w:r>
      <w:r w:rsidR="00C75145" w:rsidRPr="00827921">
        <w:rPr>
          <w:rFonts w:ascii="Times New Roman" w:hAnsi="Times New Roman" w:cs="Times New Roman"/>
          <w:sz w:val="28"/>
          <w:szCs w:val="28"/>
        </w:rPr>
        <w:t>,</w:t>
      </w:r>
      <w:r w:rsidR="008B5A62" w:rsidRPr="00827921">
        <w:rPr>
          <w:rFonts w:ascii="Times New Roman" w:hAnsi="Times New Roman" w:cs="Times New Roman"/>
          <w:sz w:val="28"/>
          <w:szCs w:val="28"/>
        </w:rPr>
        <w:t xml:space="preserve"> согласовываются с Заказчиком</w:t>
      </w:r>
      <w:r w:rsidR="001B03FF">
        <w:rPr>
          <w:rFonts w:ascii="Times New Roman" w:hAnsi="Times New Roman" w:cs="Times New Roman"/>
          <w:sz w:val="28"/>
          <w:szCs w:val="28"/>
        </w:rPr>
        <w:t xml:space="preserve"> в сроки, указанные в п. 3.3. настоящего ТЗ</w:t>
      </w:r>
      <w:r w:rsidR="008B5A62" w:rsidRPr="00827921">
        <w:rPr>
          <w:rFonts w:ascii="Times New Roman" w:hAnsi="Times New Roman" w:cs="Times New Roman"/>
          <w:sz w:val="28"/>
          <w:szCs w:val="28"/>
        </w:rPr>
        <w:t>.</w:t>
      </w:r>
      <w:r w:rsidR="009B45EF" w:rsidRPr="00827921">
        <w:rPr>
          <w:rFonts w:ascii="Times New Roman" w:hAnsi="Times New Roman" w:cs="Times New Roman"/>
          <w:sz w:val="28"/>
          <w:szCs w:val="28"/>
        </w:rPr>
        <w:t xml:space="preserve"> </w:t>
      </w:r>
    </w:p>
    <w:p w14:paraId="358554E6" w14:textId="03A98135" w:rsidR="009F4DA7" w:rsidRPr="00827921" w:rsidRDefault="001E3601"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F71485">
        <w:rPr>
          <w:rFonts w:ascii="Times New Roman" w:hAnsi="Times New Roman" w:cs="Times New Roman"/>
          <w:sz w:val="28"/>
          <w:szCs w:val="28"/>
          <w:highlight w:val="yellow"/>
        </w:rPr>
        <w:t>Подключение узлов связи</w:t>
      </w:r>
      <w:r w:rsidR="00E6473C" w:rsidRPr="00F71485">
        <w:rPr>
          <w:rFonts w:ascii="Times New Roman" w:hAnsi="Times New Roman" w:cs="Times New Roman"/>
          <w:sz w:val="28"/>
          <w:szCs w:val="28"/>
          <w:highlight w:val="yellow"/>
        </w:rPr>
        <w:t xml:space="preserve"> к сети передачи данных Исполнителя</w:t>
      </w:r>
      <w:r w:rsidRPr="00F71485">
        <w:rPr>
          <w:rFonts w:ascii="Times New Roman" w:hAnsi="Times New Roman" w:cs="Times New Roman"/>
          <w:sz w:val="28"/>
          <w:szCs w:val="28"/>
          <w:highlight w:val="yellow"/>
        </w:rPr>
        <w:t xml:space="preserve"> осуществляется от</w:t>
      </w:r>
      <w:r w:rsidR="00F5638C" w:rsidRPr="00F71485">
        <w:rPr>
          <w:rFonts w:ascii="Times New Roman" w:hAnsi="Times New Roman" w:cs="Times New Roman"/>
          <w:sz w:val="28"/>
          <w:szCs w:val="28"/>
          <w:highlight w:val="yellow"/>
        </w:rPr>
        <w:t xml:space="preserve"> ближайшей точки </w:t>
      </w:r>
      <w:r w:rsidR="00744999" w:rsidRPr="00F71485">
        <w:rPr>
          <w:rFonts w:ascii="Times New Roman" w:hAnsi="Times New Roman" w:cs="Times New Roman"/>
          <w:sz w:val="28"/>
          <w:szCs w:val="28"/>
          <w:highlight w:val="yellow"/>
        </w:rPr>
        <w:t xml:space="preserve">подключения </w:t>
      </w:r>
      <w:r w:rsidR="00E6473C" w:rsidRPr="00F71485">
        <w:rPr>
          <w:rFonts w:ascii="Times New Roman" w:hAnsi="Times New Roman" w:cs="Times New Roman"/>
          <w:sz w:val="28"/>
          <w:szCs w:val="28"/>
          <w:highlight w:val="yellow"/>
        </w:rPr>
        <w:t>к</w:t>
      </w:r>
      <w:r w:rsidR="00F5638C" w:rsidRPr="00F71485">
        <w:rPr>
          <w:rFonts w:ascii="Times New Roman" w:hAnsi="Times New Roman" w:cs="Times New Roman"/>
          <w:sz w:val="28"/>
          <w:szCs w:val="28"/>
          <w:highlight w:val="yellow"/>
        </w:rPr>
        <w:t xml:space="preserve"> сети передачи данных </w:t>
      </w:r>
      <w:r w:rsidR="00B814D6" w:rsidRPr="00F71485">
        <w:rPr>
          <w:rFonts w:ascii="Times New Roman" w:hAnsi="Times New Roman" w:cs="Times New Roman"/>
          <w:sz w:val="28"/>
          <w:szCs w:val="28"/>
          <w:highlight w:val="yellow"/>
        </w:rPr>
        <w:t>Исполнителя или</w:t>
      </w:r>
      <w:r w:rsidR="00F20ECC" w:rsidRPr="00F71485">
        <w:rPr>
          <w:rFonts w:ascii="Times New Roman" w:hAnsi="Times New Roman" w:cs="Times New Roman"/>
          <w:sz w:val="28"/>
          <w:szCs w:val="28"/>
          <w:highlight w:val="yellow"/>
        </w:rPr>
        <w:t xml:space="preserve"> </w:t>
      </w:r>
      <w:r w:rsidR="00250EB1" w:rsidRPr="00F71485">
        <w:rPr>
          <w:rFonts w:ascii="Times New Roman" w:hAnsi="Times New Roman" w:cs="Times New Roman"/>
          <w:sz w:val="28"/>
          <w:szCs w:val="28"/>
          <w:highlight w:val="yellow"/>
        </w:rPr>
        <w:t xml:space="preserve">от </w:t>
      </w:r>
      <w:r w:rsidR="00F20ECC" w:rsidRPr="00F71485">
        <w:rPr>
          <w:rFonts w:ascii="Times New Roman" w:hAnsi="Times New Roman" w:cs="Times New Roman"/>
          <w:sz w:val="28"/>
          <w:szCs w:val="28"/>
          <w:highlight w:val="yellow"/>
        </w:rPr>
        <w:t>сет</w:t>
      </w:r>
      <w:r w:rsidR="00250EB1" w:rsidRPr="00F71485">
        <w:rPr>
          <w:rFonts w:ascii="Times New Roman" w:hAnsi="Times New Roman" w:cs="Times New Roman"/>
          <w:sz w:val="28"/>
          <w:szCs w:val="28"/>
          <w:highlight w:val="yellow"/>
        </w:rPr>
        <w:t>ей</w:t>
      </w:r>
      <w:r w:rsidR="00F20ECC" w:rsidRPr="00F71485">
        <w:rPr>
          <w:rFonts w:ascii="Times New Roman" w:hAnsi="Times New Roman" w:cs="Times New Roman"/>
          <w:sz w:val="28"/>
          <w:szCs w:val="28"/>
          <w:highlight w:val="yellow"/>
        </w:rPr>
        <w:t xml:space="preserve"> передачи данных</w:t>
      </w:r>
      <w:r w:rsidR="00B814D6" w:rsidRPr="00F71485">
        <w:rPr>
          <w:rFonts w:ascii="Times New Roman" w:hAnsi="Times New Roman" w:cs="Times New Roman"/>
          <w:sz w:val="28"/>
          <w:szCs w:val="28"/>
          <w:highlight w:val="yellow"/>
        </w:rPr>
        <w:t xml:space="preserve"> </w:t>
      </w:r>
      <w:r w:rsidR="00F5638C" w:rsidRPr="00F71485">
        <w:rPr>
          <w:rFonts w:ascii="Times New Roman" w:hAnsi="Times New Roman" w:cs="Times New Roman"/>
          <w:sz w:val="28"/>
          <w:szCs w:val="28"/>
          <w:highlight w:val="yellow"/>
        </w:rPr>
        <w:t>операторов, занимающих существенное положение в сети связи общего пользования</w:t>
      </w:r>
      <w:r w:rsidR="0067658F" w:rsidRPr="00F71485">
        <w:rPr>
          <w:rFonts w:ascii="Times New Roman" w:hAnsi="Times New Roman" w:cs="Times New Roman"/>
          <w:sz w:val="28"/>
          <w:szCs w:val="28"/>
          <w:highlight w:val="yellow"/>
        </w:rPr>
        <w:t>,</w:t>
      </w:r>
      <w:r w:rsidR="00DB24B0" w:rsidRPr="00F71485">
        <w:rPr>
          <w:rFonts w:ascii="Times New Roman" w:hAnsi="Times New Roman" w:cs="Times New Roman"/>
          <w:sz w:val="28"/>
          <w:szCs w:val="28"/>
          <w:highlight w:val="yellow"/>
        </w:rPr>
        <w:t xml:space="preserve"> или от объектов РТРС</w:t>
      </w:r>
      <w:r w:rsidR="0067658F" w:rsidRPr="00F71485">
        <w:rPr>
          <w:rFonts w:ascii="Times New Roman" w:hAnsi="Times New Roman" w:cs="Times New Roman"/>
          <w:sz w:val="28"/>
          <w:szCs w:val="28"/>
          <w:highlight w:val="yellow"/>
        </w:rPr>
        <w:t xml:space="preserve"> </w:t>
      </w:r>
      <w:r w:rsidR="005C534A" w:rsidRPr="00F71485">
        <w:rPr>
          <w:rFonts w:ascii="Times New Roman" w:hAnsi="Times New Roman" w:cs="Times New Roman"/>
          <w:sz w:val="28"/>
          <w:szCs w:val="28"/>
          <w:highlight w:val="yellow"/>
        </w:rPr>
        <w:t>с использованием ВОЛС</w:t>
      </w:r>
      <w:r w:rsidR="0067658F" w:rsidRPr="00F71485">
        <w:rPr>
          <w:rFonts w:ascii="Times New Roman" w:hAnsi="Times New Roman" w:cs="Times New Roman"/>
          <w:sz w:val="28"/>
          <w:szCs w:val="28"/>
          <w:highlight w:val="yellow"/>
        </w:rPr>
        <w:t xml:space="preserve"> или </w:t>
      </w:r>
      <w:r w:rsidR="005C534A" w:rsidRPr="00F71485">
        <w:rPr>
          <w:rFonts w:ascii="Times New Roman" w:hAnsi="Times New Roman" w:cs="Times New Roman"/>
          <w:sz w:val="28"/>
          <w:szCs w:val="28"/>
          <w:highlight w:val="yellow"/>
        </w:rPr>
        <w:t xml:space="preserve">другой технологии, обеспечивающей параметры качества </w:t>
      </w:r>
      <w:r w:rsidR="00E6473C" w:rsidRPr="00F71485">
        <w:rPr>
          <w:rFonts w:ascii="Times New Roman" w:hAnsi="Times New Roman" w:cs="Times New Roman"/>
          <w:sz w:val="28"/>
          <w:szCs w:val="28"/>
          <w:highlight w:val="yellow"/>
        </w:rPr>
        <w:t>У</w:t>
      </w:r>
      <w:r w:rsidR="005C534A" w:rsidRPr="00F71485">
        <w:rPr>
          <w:rFonts w:ascii="Times New Roman" w:hAnsi="Times New Roman" w:cs="Times New Roman"/>
          <w:sz w:val="28"/>
          <w:szCs w:val="28"/>
          <w:highlight w:val="yellow"/>
        </w:rPr>
        <w:t xml:space="preserve">слуги, исходя </w:t>
      </w:r>
      <w:r w:rsidR="009F4DA7" w:rsidRPr="00F71485">
        <w:rPr>
          <w:rFonts w:ascii="Times New Roman" w:hAnsi="Times New Roman" w:cs="Times New Roman"/>
          <w:sz w:val="28"/>
          <w:szCs w:val="28"/>
          <w:highlight w:val="yellow"/>
        </w:rPr>
        <w:t xml:space="preserve">из </w:t>
      </w:r>
      <w:r w:rsidR="00DB24B0" w:rsidRPr="00F71485">
        <w:rPr>
          <w:rFonts w:ascii="Times New Roman" w:hAnsi="Times New Roman" w:cs="Times New Roman"/>
          <w:sz w:val="28"/>
          <w:szCs w:val="28"/>
          <w:highlight w:val="yellow"/>
        </w:rPr>
        <w:t>требований настоящего ТЗ</w:t>
      </w:r>
      <w:r w:rsidR="005C534A" w:rsidRPr="00F71485">
        <w:rPr>
          <w:rFonts w:ascii="Times New Roman" w:hAnsi="Times New Roman" w:cs="Times New Roman"/>
          <w:sz w:val="28"/>
          <w:szCs w:val="28"/>
          <w:highlight w:val="yellow"/>
        </w:rPr>
        <w:t>.</w:t>
      </w:r>
      <w:r w:rsidR="006E39C0" w:rsidRPr="00827921">
        <w:rPr>
          <w:rFonts w:ascii="Times New Roman" w:hAnsi="Times New Roman" w:cs="Times New Roman"/>
          <w:sz w:val="28"/>
          <w:szCs w:val="28"/>
        </w:rPr>
        <w:t xml:space="preserve"> </w:t>
      </w:r>
      <w:r w:rsidR="00E35989" w:rsidRPr="00827921">
        <w:rPr>
          <w:rFonts w:ascii="Times New Roman" w:hAnsi="Times New Roman" w:cs="Times New Roman"/>
          <w:sz w:val="28"/>
          <w:szCs w:val="28"/>
        </w:rPr>
        <w:t xml:space="preserve">Перечень возможных </w:t>
      </w:r>
      <w:r w:rsidR="00E35989" w:rsidRPr="00827921">
        <w:rPr>
          <w:rFonts w:ascii="Times New Roman" w:hAnsi="Times New Roman" w:cs="Times New Roman"/>
          <w:sz w:val="28"/>
          <w:szCs w:val="28"/>
        </w:rPr>
        <w:lastRenderedPageBreak/>
        <w:t>т</w:t>
      </w:r>
      <w:r w:rsidR="009F4DA7" w:rsidRPr="00827921">
        <w:rPr>
          <w:rFonts w:ascii="Times New Roman" w:hAnsi="Times New Roman" w:cs="Times New Roman"/>
          <w:sz w:val="28"/>
          <w:szCs w:val="28"/>
        </w:rPr>
        <w:t>оч</w:t>
      </w:r>
      <w:r w:rsidR="00E35989" w:rsidRPr="00827921">
        <w:rPr>
          <w:rFonts w:ascii="Times New Roman" w:hAnsi="Times New Roman" w:cs="Times New Roman"/>
          <w:sz w:val="28"/>
          <w:szCs w:val="28"/>
        </w:rPr>
        <w:t>ек</w:t>
      </w:r>
      <w:r w:rsidR="009F4DA7" w:rsidRPr="00827921">
        <w:rPr>
          <w:rFonts w:ascii="Times New Roman" w:hAnsi="Times New Roman" w:cs="Times New Roman"/>
          <w:sz w:val="28"/>
          <w:szCs w:val="28"/>
        </w:rPr>
        <w:t xml:space="preserve"> присоединения</w:t>
      </w:r>
      <w:r w:rsidR="007C6E1B" w:rsidRPr="00827921">
        <w:rPr>
          <w:rFonts w:ascii="Times New Roman" w:hAnsi="Times New Roman" w:cs="Times New Roman"/>
          <w:sz w:val="28"/>
          <w:szCs w:val="28"/>
        </w:rPr>
        <w:t>, включая плановые,</w:t>
      </w:r>
      <w:r w:rsidR="009F4DA7" w:rsidRPr="00827921">
        <w:rPr>
          <w:rFonts w:ascii="Times New Roman" w:hAnsi="Times New Roman" w:cs="Times New Roman"/>
          <w:sz w:val="28"/>
          <w:szCs w:val="28"/>
        </w:rPr>
        <w:t xml:space="preserve"> к сетям передачи данных операторов, занимающих существенное положение в сети связи общего</w:t>
      </w:r>
      <w:r w:rsidR="002D3AD9" w:rsidRPr="00827921">
        <w:rPr>
          <w:rFonts w:ascii="Times New Roman" w:hAnsi="Times New Roman" w:cs="Times New Roman"/>
          <w:sz w:val="28"/>
          <w:szCs w:val="28"/>
        </w:rPr>
        <w:t xml:space="preserve"> пользования, </w:t>
      </w:r>
      <w:r w:rsidR="007C6E1B" w:rsidRPr="00827921">
        <w:rPr>
          <w:rFonts w:ascii="Times New Roman" w:hAnsi="Times New Roman" w:cs="Times New Roman"/>
          <w:sz w:val="28"/>
          <w:szCs w:val="28"/>
        </w:rPr>
        <w:t xml:space="preserve">а также </w:t>
      </w:r>
      <w:r w:rsidR="002D3AD9" w:rsidRPr="00827921">
        <w:rPr>
          <w:rFonts w:ascii="Times New Roman" w:hAnsi="Times New Roman" w:cs="Times New Roman"/>
          <w:sz w:val="28"/>
          <w:szCs w:val="28"/>
        </w:rPr>
        <w:t>к объектам РТРС</w:t>
      </w:r>
      <w:r w:rsidR="009F4DA7" w:rsidRPr="00827921">
        <w:rPr>
          <w:rFonts w:ascii="Times New Roman" w:hAnsi="Times New Roman" w:cs="Times New Roman"/>
          <w:sz w:val="28"/>
          <w:szCs w:val="28"/>
        </w:rPr>
        <w:t xml:space="preserve"> представлены в пр</w:t>
      </w:r>
      <w:r w:rsidR="002D3AD9" w:rsidRPr="00827921">
        <w:rPr>
          <w:rFonts w:ascii="Times New Roman" w:hAnsi="Times New Roman" w:cs="Times New Roman"/>
          <w:sz w:val="28"/>
          <w:szCs w:val="28"/>
        </w:rPr>
        <w:t>иложениях № </w:t>
      </w:r>
      <w:r w:rsidR="00B23C78" w:rsidRPr="00827921">
        <w:rPr>
          <w:rFonts w:ascii="Times New Roman" w:hAnsi="Times New Roman" w:cs="Times New Roman"/>
          <w:sz w:val="28"/>
          <w:szCs w:val="28"/>
        </w:rPr>
        <w:t>6</w:t>
      </w:r>
      <w:r w:rsidR="002D3AD9" w:rsidRPr="00827921">
        <w:rPr>
          <w:rFonts w:ascii="Times New Roman" w:hAnsi="Times New Roman" w:cs="Times New Roman"/>
          <w:sz w:val="28"/>
          <w:szCs w:val="28"/>
        </w:rPr>
        <w:t>,</w:t>
      </w:r>
      <w:r w:rsidR="00982FA3" w:rsidRPr="00827921">
        <w:rPr>
          <w:rFonts w:ascii="Times New Roman" w:hAnsi="Times New Roman" w:cs="Times New Roman"/>
          <w:sz w:val="28"/>
          <w:szCs w:val="28"/>
        </w:rPr>
        <w:t> </w:t>
      </w:r>
      <w:r w:rsidR="00466C57" w:rsidRPr="00827921">
        <w:rPr>
          <w:rFonts w:ascii="Times New Roman" w:hAnsi="Times New Roman" w:cs="Times New Roman"/>
          <w:sz w:val="28"/>
          <w:szCs w:val="28"/>
        </w:rPr>
        <w:t>№ </w:t>
      </w:r>
      <w:r w:rsidR="00B23C78" w:rsidRPr="00827921">
        <w:rPr>
          <w:rFonts w:ascii="Times New Roman" w:hAnsi="Times New Roman" w:cs="Times New Roman"/>
          <w:sz w:val="28"/>
          <w:szCs w:val="28"/>
        </w:rPr>
        <w:t>7</w:t>
      </w:r>
      <w:r w:rsidR="002D3AD9" w:rsidRPr="00827921">
        <w:rPr>
          <w:rFonts w:ascii="Times New Roman" w:hAnsi="Times New Roman" w:cs="Times New Roman"/>
          <w:sz w:val="28"/>
          <w:szCs w:val="28"/>
        </w:rPr>
        <w:t>,</w:t>
      </w:r>
      <w:r w:rsidR="00466C57" w:rsidRPr="00827921">
        <w:rPr>
          <w:rFonts w:ascii="Times New Roman" w:hAnsi="Times New Roman" w:cs="Times New Roman"/>
          <w:sz w:val="28"/>
          <w:szCs w:val="28"/>
        </w:rPr>
        <w:t> №</w:t>
      </w:r>
      <w:r w:rsidR="00982FA3" w:rsidRPr="00827921">
        <w:rPr>
          <w:rFonts w:ascii="Times New Roman" w:hAnsi="Times New Roman" w:cs="Times New Roman"/>
          <w:sz w:val="28"/>
          <w:szCs w:val="28"/>
        </w:rPr>
        <w:t> </w:t>
      </w:r>
      <w:r w:rsidR="001A26EC" w:rsidRPr="00827921">
        <w:rPr>
          <w:rFonts w:ascii="Times New Roman" w:hAnsi="Times New Roman" w:cs="Times New Roman"/>
          <w:sz w:val="28"/>
          <w:szCs w:val="28"/>
        </w:rPr>
        <w:t>8 настоящего</w:t>
      </w:r>
      <w:r w:rsidR="009F4DA7" w:rsidRPr="00827921">
        <w:rPr>
          <w:rFonts w:ascii="Times New Roman" w:hAnsi="Times New Roman" w:cs="Times New Roman"/>
          <w:sz w:val="28"/>
          <w:szCs w:val="28"/>
        </w:rPr>
        <w:t xml:space="preserve"> </w:t>
      </w:r>
      <w:r w:rsidR="00B302D1" w:rsidRPr="00827921">
        <w:rPr>
          <w:rFonts w:ascii="Times New Roman" w:hAnsi="Times New Roman" w:cs="Times New Roman"/>
          <w:sz w:val="28"/>
          <w:szCs w:val="28"/>
        </w:rPr>
        <w:t>ТЗ</w:t>
      </w:r>
      <w:r w:rsidR="009F4DA7" w:rsidRPr="00827921">
        <w:rPr>
          <w:rFonts w:ascii="Times New Roman" w:hAnsi="Times New Roman" w:cs="Times New Roman"/>
          <w:sz w:val="28"/>
          <w:szCs w:val="28"/>
        </w:rPr>
        <w:t>.</w:t>
      </w:r>
    </w:p>
    <w:p w14:paraId="0784C832" w14:textId="03F76256" w:rsidR="00B402BC" w:rsidRPr="00F71485" w:rsidRDefault="00B402BC"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highlight w:val="yellow"/>
        </w:rPr>
      </w:pPr>
      <w:r w:rsidRPr="00F71485">
        <w:rPr>
          <w:rFonts w:ascii="Times New Roman" w:hAnsi="Times New Roman" w:cs="Times New Roman"/>
          <w:sz w:val="28"/>
          <w:szCs w:val="28"/>
          <w:highlight w:val="yellow"/>
        </w:rPr>
        <w:t>В</w:t>
      </w:r>
      <w:r w:rsidR="009F4DA7" w:rsidRPr="00F71485">
        <w:rPr>
          <w:rFonts w:ascii="Times New Roman" w:hAnsi="Times New Roman" w:cs="Times New Roman"/>
          <w:sz w:val="28"/>
          <w:szCs w:val="28"/>
          <w:highlight w:val="yellow"/>
        </w:rPr>
        <w:t xml:space="preserve"> случае расположения СЗО в труднодоступных </w:t>
      </w:r>
      <w:r w:rsidR="008B5A62" w:rsidRPr="00F71485">
        <w:rPr>
          <w:rFonts w:ascii="Times New Roman" w:hAnsi="Times New Roman" w:cs="Times New Roman"/>
          <w:sz w:val="28"/>
          <w:szCs w:val="28"/>
          <w:highlight w:val="yellow"/>
        </w:rPr>
        <w:t>населенных пунктах</w:t>
      </w:r>
      <w:r w:rsidR="005958C3" w:rsidRPr="00F71485">
        <w:rPr>
          <w:rFonts w:ascii="Times New Roman" w:hAnsi="Times New Roman" w:cs="Times New Roman"/>
          <w:sz w:val="28"/>
          <w:szCs w:val="28"/>
          <w:highlight w:val="yellow"/>
        </w:rPr>
        <w:t xml:space="preserve"> или в иных случаях</w:t>
      </w:r>
      <w:r w:rsidR="009F4DA7" w:rsidRPr="00F71485">
        <w:rPr>
          <w:rFonts w:ascii="Times New Roman" w:hAnsi="Times New Roman" w:cs="Times New Roman"/>
          <w:sz w:val="28"/>
          <w:szCs w:val="28"/>
          <w:highlight w:val="yellow"/>
        </w:rPr>
        <w:t xml:space="preserve">, если прокладка ВОЛС до </w:t>
      </w:r>
      <w:r w:rsidR="008B5A62" w:rsidRPr="00F71485">
        <w:rPr>
          <w:rFonts w:ascii="Times New Roman" w:hAnsi="Times New Roman" w:cs="Times New Roman"/>
          <w:sz w:val="28"/>
          <w:szCs w:val="28"/>
          <w:highlight w:val="yellow"/>
        </w:rPr>
        <w:t>узлов связи, расположенных в указанных населенных пунктах,</w:t>
      </w:r>
      <w:r w:rsidRPr="00F71485">
        <w:rPr>
          <w:rFonts w:ascii="Times New Roman" w:hAnsi="Times New Roman" w:cs="Times New Roman"/>
          <w:sz w:val="28"/>
          <w:szCs w:val="28"/>
          <w:highlight w:val="yellow"/>
        </w:rPr>
        <w:t xml:space="preserve"> или использование иных технологий для подключения </w:t>
      </w:r>
      <w:r w:rsidR="008B5A62" w:rsidRPr="00F71485">
        <w:rPr>
          <w:rFonts w:ascii="Times New Roman" w:hAnsi="Times New Roman" w:cs="Times New Roman"/>
          <w:sz w:val="28"/>
          <w:szCs w:val="28"/>
          <w:highlight w:val="yellow"/>
        </w:rPr>
        <w:t>узлов связи</w:t>
      </w:r>
      <w:r w:rsidRPr="00F71485">
        <w:rPr>
          <w:rFonts w:ascii="Times New Roman" w:hAnsi="Times New Roman" w:cs="Times New Roman"/>
          <w:sz w:val="28"/>
          <w:szCs w:val="28"/>
          <w:highlight w:val="yellow"/>
        </w:rPr>
        <w:t xml:space="preserve"> технологически</w:t>
      </w:r>
      <w:r w:rsidR="00E9067F" w:rsidRPr="00F71485">
        <w:rPr>
          <w:rFonts w:ascii="Times New Roman" w:hAnsi="Times New Roman" w:cs="Times New Roman"/>
          <w:sz w:val="28"/>
          <w:szCs w:val="28"/>
          <w:highlight w:val="yellow"/>
        </w:rPr>
        <w:t xml:space="preserve"> и</w:t>
      </w:r>
      <w:r w:rsidR="005958C3" w:rsidRPr="00F71485">
        <w:rPr>
          <w:rFonts w:ascii="Times New Roman" w:hAnsi="Times New Roman" w:cs="Times New Roman"/>
          <w:sz w:val="28"/>
          <w:szCs w:val="28"/>
          <w:highlight w:val="yellow"/>
        </w:rPr>
        <w:t>/или</w:t>
      </w:r>
      <w:r w:rsidR="00E9067F" w:rsidRPr="00F71485">
        <w:rPr>
          <w:rFonts w:ascii="Times New Roman" w:hAnsi="Times New Roman" w:cs="Times New Roman"/>
          <w:sz w:val="28"/>
          <w:szCs w:val="28"/>
          <w:highlight w:val="yellow"/>
        </w:rPr>
        <w:t xml:space="preserve"> экономически</w:t>
      </w:r>
      <w:r w:rsidRPr="00F71485">
        <w:rPr>
          <w:rFonts w:ascii="Times New Roman" w:hAnsi="Times New Roman" w:cs="Times New Roman"/>
          <w:sz w:val="28"/>
          <w:szCs w:val="28"/>
          <w:highlight w:val="yellow"/>
        </w:rPr>
        <w:t xml:space="preserve"> </w:t>
      </w:r>
      <w:r w:rsidR="00F7012A" w:rsidRPr="00F71485">
        <w:rPr>
          <w:rFonts w:ascii="Times New Roman" w:hAnsi="Times New Roman" w:cs="Times New Roman"/>
          <w:sz w:val="28"/>
          <w:szCs w:val="28"/>
          <w:highlight w:val="yellow"/>
        </w:rPr>
        <w:t>нецелесообразно</w:t>
      </w:r>
      <w:r w:rsidR="009F4DA7" w:rsidRPr="00F71485">
        <w:rPr>
          <w:rFonts w:ascii="Times New Roman" w:hAnsi="Times New Roman" w:cs="Times New Roman"/>
          <w:sz w:val="28"/>
          <w:szCs w:val="28"/>
          <w:highlight w:val="yellow"/>
        </w:rPr>
        <w:t>, подключение</w:t>
      </w:r>
      <w:r w:rsidR="008B5A62" w:rsidRPr="00F71485">
        <w:rPr>
          <w:rFonts w:ascii="Times New Roman" w:hAnsi="Times New Roman" w:cs="Times New Roman"/>
          <w:sz w:val="28"/>
          <w:szCs w:val="28"/>
          <w:highlight w:val="yellow"/>
        </w:rPr>
        <w:t xml:space="preserve"> узлов связи к сети передачи данных Исполнителя</w:t>
      </w:r>
      <w:r w:rsidR="009F4DA7" w:rsidRPr="00F71485">
        <w:rPr>
          <w:rFonts w:ascii="Times New Roman" w:hAnsi="Times New Roman" w:cs="Times New Roman"/>
          <w:sz w:val="28"/>
          <w:szCs w:val="28"/>
          <w:highlight w:val="yellow"/>
        </w:rPr>
        <w:t xml:space="preserve"> осуществляется посредством спутниковых </w:t>
      </w:r>
      <w:r w:rsidR="00AA491D" w:rsidRPr="00F71485">
        <w:rPr>
          <w:rFonts w:ascii="Times New Roman" w:hAnsi="Times New Roman" w:cs="Times New Roman"/>
          <w:sz w:val="28"/>
          <w:szCs w:val="28"/>
          <w:highlight w:val="yellow"/>
        </w:rPr>
        <w:t xml:space="preserve">или иных </w:t>
      </w:r>
      <w:r w:rsidR="009F4DA7" w:rsidRPr="00F71485">
        <w:rPr>
          <w:rFonts w:ascii="Times New Roman" w:hAnsi="Times New Roman" w:cs="Times New Roman"/>
          <w:sz w:val="28"/>
          <w:szCs w:val="28"/>
          <w:highlight w:val="yellow"/>
        </w:rPr>
        <w:t xml:space="preserve">линий связи. </w:t>
      </w:r>
    </w:p>
    <w:p w14:paraId="728265F2" w14:textId="29AA3949" w:rsidR="005B717F" w:rsidRPr="00827921" w:rsidRDefault="00764AED"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Перечень узлов связи, подключение которых осуществляется с использованием иных линий связи, кроме ВОЛС, и технологии их подключения согласовываются с Заказчиком</w:t>
      </w:r>
      <w:r w:rsidR="001B03FF">
        <w:rPr>
          <w:rFonts w:ascii="Times New Roman" w:hAnsi="Times New Roman" w:cs="Times New Roman"/>
          <w:sz w:val="28"/>
          <w:szCs w:val="28"/>
        </w:rPr>
        <w:t xml:space="preserve">  в сроки, указанные в п. 3.3. настоящего ТЗ</w:t>
      </w:r>
      <w:r w:rsidRPr="00827921">
        <w:rPr>
          <w:rFonts w:ascii="Times New Roman" w:hAnsi="Times New Roman" w:cs="Times New Roman"/>
          <w:sz w:val="28"/>
          <w:szCs w:val="28"/>
        </w:rPr>
        <w:t>.</w:t>
      </w:r>
      <w:r w:rsidR="009B45EF" w:rsidRPr="00827921">
        <w:rPr>
          <w:rFonts w:ascii="Times New Roman" w:hAnsi="Times New Roman" w:cs="Times New Roman"/>
          <w:sz w:val="28"/>
          <w:szCs w:val="28"/>
        </w:rPr>
        <w:t xml:space="preserve"> </w:t>
      </w:r>
    </w:p>
    <w:p w14:paraId="6B38CB82" w14:textId="059F00B6" w:rsidR="00E72A56" w:rsidRPr="00827921" w:rsidRDefault="00E2441D"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При оказании Услуги образовательным организациям и объектам ЦИК Исполнитель обязан выполнять Требования к подключению и доступу, включая требования к передаче данных, образовательных организаций, объектов ЦИК к ЕСПД</w:t>
      </w:r>
      <w:r w:rsidR="00442575" w:rsidRPr="00827921">
        <w:rPr>
          <w:rFonts w:ascii="Times New Roman" w:hAnsi="Times New Roman" w:cs="Times New Roman"/>
          <w:sz w:val="28"/>
          <w:szCs w:val="28"/>
        </w:rPr>
        <w:t xml:space="preserve"> (приложение № 11)</w:t>
      </w:r>
      <w:r w:rsidR="00D75D79">
        <w:rPr>
          <w:rFonts w:ascii="Times New Roman" w:hAnsi="Times New Roman" w:cs="Times New Roman"/>
          <w:sz w:val="28"/>
          <w:szCs w:val="28"/>
        </w:rPr>
        <w:t xml:space="preserve"> </w:t>
      </w:r>
      <w:r w:rsidR="00D75D79" w:rsidRPr="001B03FF">
        <w:rPr>
          <w:rFonts w:ascii="Times New Roman" w:hAnsi="Times New Roman" w:cs="Times New Roman"/>
          <w:sz w:val="28"/>
          <w:szCs w:val="28"/>
        </w:rPr>
        <w:t>если иное не установлено действующим законодательством</w:t>
      </w:r>
      <w:r w:rsidR="00442575" w:rsidRPr="001B03FF">
        <w:rPr>
          <w:rFonts w:ascii="Times New Roman" w:hAnsi="Times New Roman" w:cs="Times New Roman"/>
          <w:sz w:val="28"/>
          <w:szCs w:val="28"/>
        </w:rPr>
        <w:t>.</w:t>
      </w:r>
      <w:r w:rsidR="00442575" w:rsidRPr="001B03FF">
        <w:rPr>
          <w:rFonts w:ascii="Times New Roman" w:hAnsi="Times New Roman" w:cs="Times New Roman"/>
          <w:color w:val="FF0000"/>
          <w:sz w:val="28"/>
          <w:szCs w:val="28"/>
        </w:rPr>
        <w:t xml:space="preserve"> </w:t>
      </w:r>
      <w:r w:rsidR="008E48BB" w:rsidRPr="001B03FF">
        <w:rPr>
          <w:rFonts w:ascii="Times New Roman" w:hAnsi="Times New Roman" w:cs="Times New Roman"/>
          <w:sz w:val="28"/>
          <w:szCs w:val="28"/>
        </w:rPr>
        <w:t>При оказании У</w:t>
      </w:r>
      <w:r w:rsidR="008E48BB" w:rsidRPr="00827921">
        <w:rPr>
          <w:rFonts w:ascii="Times New Roman" w:hAnsi="Times New Roman" w:cs="Times New Roman"/>
          <w:sz w:val="28"/>
          <w:szCs w:val="28"/>
        </w:rPr>
        <w:t xml:space="preserve">слуги объектам ЦИК в части обеспечения функционирования ГАС «Выборы» Исполнитель обязан выполнять технические требования </w:t>
      </w:r>
      <w:r w:rsidR="008E48BB" w:rsidRPr="00827921">
        <w:rPr>
          <w:rFonts w:ascii="Times New Roman" w:eastAsia="Times New Roman" w:hAnsi="Times New Roman" w:cs="Times New Roman"/>
          <w:sz w:val="28"/>
          <w:szCs w:val="28"/>
          <w:lang w:eastAsia="ru-RU"/>
        </w:rPr>
        <w:t xml:space="preserve">на оказание Услуги </w:t>
      </w:r>
      <w:r w:rsidR="008E48BB" w:rsidRPr="00827921">
        <w:rPr>
          <w:rFonts w:ascii="Times New Roman" w:hAnsi="Times New Roman" w:cs="Times New Roman"/>
          <w:sz w:val="28"/>
          <w:szCs w:val="28"/>
        </w:rPr>
        <w:t xml:space="preserve">территориальным избирательным комиссиям и избирательным комиссиям субъектов Российской Федерации для обеспечения функционирования ГАС «Выборы», представленные в </w:t>
      </w:r>
      <w:r w:rsidR="003106F3" w:rsidRPr="00827921">
        <w:rPr>
          <w:rFonts w:ascii="Times New Roman" w:hAnsi="Times New Roman" w:cs="Times New Roman"/>
          <w:sz w:val="28"/>
          <w:szCs w:val="28"/>
        </w:rPr>
        <w:t xml:space="preserve">приложении </w:t>
      </w:r>
      <w:r w:rsidR="00B23C78" w:rsidRPr="00827921">
        <w:rPr>
          <w:rFonts w:ascii="Times New Roman" w:hAnsi="Times New Roman" w:cs="Times New Roman"/>
          <w:sz w:val="28"/>
          <w:szCs w:val="28"/>
        </w:rPr>
        <w:t>№ 1</w:t>
      </w:r>
      <w:r w:rsidR="008E48BB" w:rsidRPr="00827921">
        <w:rPr>
          <w:rFonts w:ascii="Times New Roman" w:hAnsi="Times New Roman" w:cs="Times New Roman"/>
          <w:sz w:val="28"/>
          <w:szCs w:val="28"/>
        </w:rPr>
        <w:t xml:space="preserve"> к настоящему ТЗ</w:t>
      </w:r>
      <w:r w:rsidR="00E72A56" w:rsidRPr="00827921">
        <w:rPr>
          <w:rFonts w:ascii="Times New Roman" w:hAnsi="Times New Roman" w:cs="Times New Roman"/>
          <w:sz w:val="28"/>
          <w:szCs w:val="28"/>
        </w:rPr>
        <w:t>.</w:t>
      </w:r>
    </w:p>
    <w:p w14:paraId="48BC2EE8" w14:textId="2828A976" w:rsidR="00E72A56" w:rsidRDefault="00E72A56"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При оказании Услуги СЗО маршрутизация трафика осуществляется Исполнителем по </w:t>
      </w:r>
      <w:r w:rsidR="00976C66" w:rsidRPr="00827921">
        <w:rPr>
          <w:rFonts w:ascii="Times New Roman" w:hAnsi="Times New Roman" w:cs="Times New Roman"/>
          <w:sz w:val="28"/>
          <w:szCs w:val="28"/>
        </w:rPr>
        <w:t xml:space="preserve">письменному </w:t>
      </w:r>
      <w:r w:rsidRPr="00827921">
        <w:rPr>
          <w:rFonts w:ascii="Times New Roman" w:hAnsi="Times New Roman" w:cs="Times New Roman"/>
          <w:sz w:val="28"/>
          <w:szCs w:val="28"/>
        </w:rPr>
        <w:t>согласованию с Получателем, а в случае передачи данных в ЕСПД с Получателем и оператором ЕСПД.</w:t>
      </w:r>
    </w:p>
    <w:p w14:paraId="2327384B" w14:textId="27CAA2B9" w:rsidR="0009293E" w:rsidRDefault="00821161"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09293E">
        <w:rPr>
          <w:rFonts w:ascii="Times New Roman" w:hAnsi="Times New Roman" w:cs="Times New Roman"/>
          <w:sz w:val="28"/>
          <w:szCs w:val="28"/>
        </w:rPr>
        <w:t xml:space="preserve">Локальная </w:t>
      </w:r>
      <w:r w:rsidR="0009293E" w:rsidRPr="0009293E">
        <w:rPr>
          <w:rFonts w:ascii="Times New Roman" w:hAnsi="Times New Roman" w:cs="Times New Roman"/>
          <w:sz w:val="28"/>
          <w:szCs w:val="28"/>
        </w:rPr>
        <w:t>сеть передачи данных должна присоединяться к точкам подключения единой сети передачи данных в том субъекте Российской Федерации, где локальная сеть передачи данных расположена, либо иных точках подключения по согласованию с Министерством цифрового развития, связи и массовых коммуникаций Российской Федерации.</w:t>
      </w:r>
    </w:p>
    <w:p w14:paraId="4D5C9492" w14:textId="365DC6D0" w:rsidR="005B717F" w:rsidRPr="00827921" w:rsidRDefault="000B007F"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lastRenderedPageBreak/>
        <w:t xml:space="preserve">Для </w:t>
      </w:r>
      <w:r w:rsidR="000E598A" w:rsidRPr="00827921">
        <w:rPr>
          <w:rFonts w:ascii="Times New Roman" w:hAnsi="Times New Roman" w:cs="Times New Roman"/>
          <w:sz w:val="28"/>
          <w:szCs w:val="28"/>
        </w:rPr>
        <w:t>СЗО</w:t>
      </w:r>
      <w:r w:rsidR="005B717F" w:rsidRPr="00827921">
        <w:rPr>
          <w:rFonts w:ascii="Times New Roman" w:hAnsi="Times New Roman" w:cs="Times New Roman"/>
          <w:sz w:val="28"/>
          <w:szCs w:val="28"/>
        </w:rPr>
        <w:t>,</w:t>
      </w:r>
      <w:r w:rsidR="000E598A" w:rsidRPr="00827921">
        <w:rPr>
          <w:rFonts w:ascii="Times New Roman" w:hAnsi="Times New Roman" w:cs="Times New Roman"/>
          <w:sz w:val="28"/>
          <w:szCs w:val="28"/>
        </w:rPr>
        <w:t xml:space="preserve"> </w:t>
      </w:r>
      <w:r w:rsidR="00CD7B90" w:rsidRPr="00827921">
        <w:rPr>
          <w:rFonts w:ascii="Times New Roman" w:hAnsi="Times New Roman" w:cs="Times New Roman"/>
          <w:sz w:val="28"/>
          <w:szCs w:val="28"/>
        </w:rPr>
        <w:t xml:space="preserve">размещенных </w:t>
      </w:r>
      <w:r w:rsidRPr="00827921">
        <w:rPr>
          <w:rFonts w:ascii="Times New Roman" w:hAnsi="Times New Roman" w:cs="Times New Roman"/>
          <w:sz w:val="28"/>
          <w:szCs w:val="28"/>
        </w:rPr>
        <w:t xml:space="preserve">в населенных </w:t>
      </w:r>
      <w:r w:rsidR="005958C3" w:rsidRPr="00827921">
        <w:rPr>
          <w:rFonts w:ascii="Times New Roman" w:hAnsi="Times New Roman" w:cs="Times New Roman"/>
          <w:sz w:val="28"/>
          <w:szCs w:val="28"/>
        </w:rPr>
        <w:t>пунктах,</w:t>
      </w:r>
      <w:r w:rsidRPr="00827921">
        <w:rPr>
          <w:rFonts w:ascii="Times New Roman" w:hAnsi="Times New Roman" w:cs="Times New Roman"/>
          <w:sz w:val="28"/>
          <w:szCs w:val="28"/>
        </w:rPr>
        <w:t xml:space="preserve"> в которых ПАО</w:t>
      </w:r>
      <w:r w:rsidR="00E350A3">
        <w:rPr>
          <w:rFonts w:ascii="Times New Roman" w:hAnsi="Times New Roman" w:cs="Times New Roman"/>
          <w:sz w:val="28"/>
          <w:szCs w:val="28"/>
        </w:rPr>
        <w:t> </w:t>
      </w:r>
      <w:r w:rsidRPr="00827921">
        <w:rPr>
          <w:rFonts w:ascii="Times New Roman" w:hAnsi="Times New Roman" w:cs="Times New Roman"/>
          <w:sz w:val="28"/>
          <w:szCs w:val="28"/>
        </w:rPr>
        <w:t>«Ростелеком» оказ</w:t>
      </w:r>
      <w:r w:rsidR="005B717F" w:rsidRPr="00827921">
        <w:rPr>
          <w:rFonts w:ascii="Times New Roman" w:hAnsi="Times New Roman" w:cs="Times New Roman"/>
          <w:sz w:val="28"/>
          <w:szCs w:val="28"/>
        </w:rPr>
        <w:t>ывает</w:t>
      </w:r>
      <w:r w:rsidRPr="00827921">
        <w:rPr>
          <w:rFonts w:ascii="Times New Roman" w:hAnsi="Times New Roman" w:cs="Times New Roman"/>
          <w:sz w:val="28"/>
          <w:szCs w:val="28"/>
        </w:rPr>
        <w:t xml:space="preserve"> универсальны</w:t>
      </w:r>
      <w:r w:rsidR="005B717F" w:rsidRPr="00827921">
        <w:rPr>
          <w:rFonts w:ascii="Times New Roman" w:hAnsi="Times New Roman" w:cs="Times New Roman"/>
          <w:sz w:val="28"/>
          <w:szCs w:val="28"/>
        </w:rPr>
        <w:t>е</w:t>
      </w:r>
      <w:r w:rsidRPr="00827921">
        <w:rPr>
          <w:rFonts w:ascii="Times New Roman" w:hAnsi="Times New Roman" w:cs="Times New Roman"/>
          <w:sz w:val="28"/>
          <w:szCs w:val="28"/>
        </w:rPr>
        <w:t xml:space="preserve"> услуг</w:t>
      </w:r>
      <w:r w:rsidR="005B717F" w:rsidRPr="00827921">
        <w:rPr>
          <w:rFonts w:ascii="Times New Roman" w:hAnsi="Times New Roman" w:cs="Times New Roman"/>
          <w:sz w:val="28"/>
          <w:szCs w:val="28"/>
        </w:rPr>
        <w:t>и</w:t>
      </w:r>
      <w:r w:rsidRPr="00827921">
        <w:rPr>
          <w:rFonts w:ascii="Times New Roman" w:hAnsi="Times New Roman" w:cs="Times New Roman"/>
          <w:sz w:val="28"/>
          <w:szCs w:val="28"/>
        </w:rPr>
        <w:t xml:space="preserve"> связи с использованием точек доступа, подключение</w:t>
      </w:r>
      <w:r w:rsidR="005B717F" w:rsidRPr="00827921">
        <w:rPr>
          <w:rFonts w:ascii="Times New Roman" w:hAnsi="Times New Roman" w:cs="Times New Roman"/>
          <w:sz w:val="28"/>
          <w:szCs w:val="28"/>
        </w:rPr>
        <w:t xml:space="preserve"> СЗО может</w:t>
      </w:r>
      <w:r w:rsidRPr="00827921">
        <w:rPr>
          <w:rFonts w:ascii="Times New Roman" w:hAnsi="Times New Roman" w:cs="Times New Roman"/>
          <w:sz w:val="28"/>
          <w:szCs w:val="28"/>
        </w:rPr>
        <w:t xml:space="preserve"> обеспечива</w:t>
      </w:r>
      <w:r w:rsidR="005B717F" w:rsidRPr="00827921">
        <w:rPr>
          <w:rFonts w:ascii="Times New Roman" w:hAnsi="Times New Roman" w:cs="Times New Roman"/>
          <w:sz w:val="28"/>
          <w:szCs w:val="28"/>
        </w:rPr>
        <w:t>ться</w:t>
      </w:r>
      <w:r w:rsidRPr="00827921">
        <w:rPr>
          <w:rFonts w:ascii="Times New Roman" w:hAnsi="Times New Roman" w:cs="Times New Roman"/>
          <w:sz w:val="28"/>
          <w:szCs w:val="28"/>
        </w:rPr>
        <w:t xml:space="preserve"> путем организации «последней мили» от точки доступа до </w:t>
      </w:r>
      <w:r w:rsidR="005B717F" w:rsidRPr="00827921">
        <w:rPr>
          <w:rFonts w:ascii="Times New Roman" w:hAnsi="Times New Roman" w:cs="Times New Roman"/>
          <w:sz w:val="28"/>
          <w:szCs w:val="28"/>
        </w:rPr>
        <w:t>у</w:t>
      </w:r>
      <w:r w:rsidRPr="00827921">
        <w:rPr>
          <w:rFonts w:ascii="Times New Roman" w:hAnsi="Times New Roman" w:cs="Times New Roman"/>
          <w:sz w:val="28"/>
          <w:szCs w:val="28"/>
        </w:rPr>
        <w:t xml:space="preserve">злов доступа </w:t>
      </w:r>
      <w:r w:rsidR="000E598A" w:rsidRPr="00827921">
        <w:rPr>
          <w:rFonts w:ascii="Times New Roman" w:hAnsi="Times New Roman" w:cs="Times New Roman"/>
          <w:sz w:val="28"/>
          <w:szCs w:val="28"/>
        </w:rPr>
        <w:t>СЗО</w:t>
      </w:r>
      <w:r w:rsidRPr="00827921">
        <w:rPr>
          <w:rFonts w:ascii="Times New Roman" w:hAnsi="Times New Roman" w:cs="Times New Roman"/>
          <w:sz w:val="28"/>
          <w:szCs w:val="28"/>
        </w:rPr>
        <w:t xml:space="preserve">. </w:t>
      </w:r>
      <w:r w:rsidR="005B717F" w:rsidRPr="00827921">
        <w:rPr>
          <w:rFonts w:ascii="Times New Roman" w:hAnsi="Times New Roman" w:cs="Times New Roman"/>
          <w:sz w:val="28"/>
          <w:szCs w:val="28"/>
        </w:rPr>
        <w:t>В таком случае узлы связи в указанных населенных пунктах не устанавливаются.</w:t>
      </w:r>
    </w:p>
    <w:p w14:paraId="03528233" w14:textId="4C4A20F1" w:rsidR="00CD7B90" w:rsidRPr="00F71485" w:rsidRDefault="00CD7B90"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highlight w:val="yellow"/>
        </w:rPr>
      </w:pPr>
      <w:r w:rsidRPr="00F71485">
        <w:rPr>
          <w:rFonts w:ascii="Times New Roman" w:hAnsi="Times New Roman" w:cs="Times New Roman"/>
          <w:sz w:val="28"/>
          <w:szCs w:val="28"/>
          <w:highlight w:val="yellow"/>
        </w:rPr>
        <w:t>При наличии в населенных пунктах медицинских организаций государственной и муниципальной систем здравоохранения (больницы и поликлиники), подключенных ПАО «</w:t>
      </w:r>
      <w:r w:rsidR="00D45BD4" w:rsidRPr="00F71485">
        <w:rPr>
          <w:rFonts w:ascii="Times New Roman" w:hAnsi="Times New Roman" w:cs="Times New Roman"/>
          <w:sz w:val="28"/>
          <w:szCs w:val="28"/>
          <w:highlight w:val="yellow"/>
        </w:rPr>
        <w:t>Ростелеком» к</w:t>
      </w:r>
      <w:r w:rsidRPr="00F71485">
        <w:rPr>
          <w:rFonts w:ascii="Times New Roman" w:hAnsi="Times New Roman" w:cs="Times New Roman"/>
          <w:sz w:val="28"/>
          <w:szCs w:val="28"/>
          <w:highlight w:val="yellow"/>
        </w:rPr>
        <w:t xml:space="preserve"> сети </w:t>
      </w:r>
      <w:r w:rsidR="00C07599" w:rsidRPr="00F71485">
        <w:rPr>
          <w:rFonts w:ascii="Times New Roman" w:hAnsi="Times New Roman" w:cs="Times New Roman"/>
          <w:sz w:val="28"/>
          <w:szCs w:val="28"/>
          <w:highlight w:val="yellow"/>
        </w:rPr>
        <w:t>«И</w:t>
      </w:r>
      <w:r w:rsidRPr="00F71485">
        <w:rPr>
          <w:rFonts w:ascii="Times New Roman" w:hAnsi="Times New Roman" w:cs="Times New Roman"/>
          <w:sz w:val="28"/>
          <w:szCs w:val="28"/>
          <w:highlight w:val="yellow"/>
        </w:rPr>
        <w:t>нтернет</w:t>
      </w:r>
      <w:r w:rsidR="00C07599" w:rsidRPr="00F71485">
        <w:rPr>
          <w:rFonts w:ascii="Times New Roman" w:hAnsi="Times New Roman" w:cs="Times New Roman"/>
          <w:sz w:val="28"/>
          <w:szCs w:val="28"/>
          <w:highlight w:val="yellow"/>
        </w:rPr>
        <w:t>»</w:t>
      </w:r>
      <w:r w:rsidR="005B717F" w:rsidRPr="00F71485">
        <w:rPr>
          <w:rFonts w:ascii="Times New Roman" w:hAnsi="Times New Roman" w:cs="Times New Roman"/>
          <w:sz w:val="28"/>
          <w:szCs w:val="28"/>
          <w:highlight w:val="yellow"/>
        </w:rPr>
        <w:t>,</w:t>
      </w:r>
      <w:r w:rsidRPr="00F71485">
        <w:rPr>
          <w:rFonts w:ascii="Times New Roman" w:hAnsi="Times New Roman" w:cs="Times New Roman"/>
          <w:sz w:val="28"/>
          <w:szCs w:val="28"/>
          <w:highlight w:val="yellow"/>
        </w:rPr>
        <w:t xml:space="preserve"> Исполнитель при оказании Услуги</w:t>
      </w:r>
      <w:r w:rsidR="005B717F" w:rsidRPr="00F71485">
        <w:rPr>
          <w:rFonts w:ascii="Times New Roman" w:hAnsi="Times New Roman" w:cs="Times New Roman"/>
          <w:sz w:val="28"/>
          <w:szCs w:val="28"/>
          <w:highlight w:val="yellow"/>
        </w:rPr>
        <w:t xml:space="preserve"> СЗО</w:t>
      </w:r>
      <w:r w:rsidR="0015034F" w:rsidRPr="00F71485">
        <w:rPr>
          <w:rFonts w:ascii="Times New Roman" w:hAnsi="Times New Roman" w:cs="Times New Roman"/>
          <w:sz w:val="28"/>
          <w:szCs w:val="28"/>
          <w:highlight w:val="yellow"/>
        </w:rPr>
        <w:t xml:space="preserve"> может</w:t>
      </w:r>
      <w:r w:rsidR="00BC5551" w:rsidRPr="00F71485">
        <w:rPr>
          <w:rFonts w:ascii="Times New Roman" w:hAnsi="Times New Roman" w:cs="Times New Roman"/>
          <w:sz w:val="28"/>
          <w:szCs w:val="28"/>
          <w:highlight w:val="yellow"/>
        </w:rPr>
        <w:t xml:space="preserve"> </w:t>
      </w:r>
      <w:r w:rsidRPr="00F71485">
        <w:rPr>
          <w:rFonts w:ascii="Times New Roman" w:hAnsi="Times New Roman" w:cs="Times New Roman"/>
          <w:sz w:val="28"/>
          <w:szCs w:val="28"/>
          <w:highlight w:val="yellow"/>
        </w:rPr>
        <w:t xml:space="preserve">использовать </w:t>
      </w:r>
      <w:r w:rsidR="0015034F" w:rsidRPr="00F71485">
        <w:rPr>
          <w:rFonts w:ascii="Times New Roman" w:hAnsi="Times New Roman" w:cs="Times New Roman"/>
          <w:sz w:val="28"/>
          <w:szCs w:val="28"/>
          <w:highlight w:val="yellow"/>
        </w:rPr>
        <w:t>имеющуюся инфраструктуру</w:t>
      </w:r>
      <w:r w:rsidRPr="00F71485">
        <w:rPr>
          <w:rFonts w:ascii="Times New Roman" w:hAnsi="Times New Roman" w:cs="Times New Roman"/>
          <w:sz w:val="28"/>
          <w:szCs w:val="28"/>
          <w:highlight w:val="yellow"/>
        </w:rPr>
        <w:t xml:space="preserve"> связи</w:t>
      </w:r>
      <w:r w:rsidR="005B717F" w:rsidRPr="00F71485">
        <w:rPr>
          <w:rFonts w:ascii="Times New Roman" w:hAnsi="Times New Roman" w:cs="Times New Roman"/>
          <w:sz w:val="28"/>
          <w:szCs w:val="28"/>
          <w:highlight w:val="yellow"/>
        </w:rPr>
        <w:t xml:space="preserve"> ПАО «Ростелеком»</w:t>
      </w:r>
      <w:r w:rsidR="005958C3" w:rsidRPr="00F71485">
        <w:rPr>
          <w:rFonts w:ascii="Times New Roman" w:hAnsi="Times New Roman" w:cs="Times New Roman"/>
          <w:sz w:val="28"/>
          <w:szCs w:val="28"/>
          <w:highlight w:val="yellow"/>
        </w:rPr>
        <w:t xml:space="preserve">, доступ и возможность подключения к которой на недискриминационных условиях должно быть обеспечено </w:t>
      </w:r>
      <w:r w:rsidR="00B165D6" w:rsidRPr="00F71485">
        <w:rPr>
          <w:rFonts w:ascii="Times New Roman" w:hAnsi="Times New Roman" w:cs="Times New Roman"/>
          <w:sz w:val="28"/>
          <w:szCs w:val="28"/>
          <w:highlight w:val="yellow"/>
        </w:rPr>
        <w:t>оператором сет</w:t>
      </w:r>
      <w:r w:rsidR="00B86DE4" w:rsidRPr="00F71485">
        <w:rPr>
          <w:rFonts w:ascii="Times New Roman" w:hAnsi="Times New Roman" w:cs="Times New Roman"/>
          <w:sz w:val="28"/>
          <w:szCs w:val="28"/>
          <w:highlight w:val="yellow"/>
        </w:rPr>
        <w:t>и</w:t>
      </w:r>
      <w:r w:rsidR="00B165D6" w:rsidRPr="00F71485">
        <w:rPr>
          <w:rFonts w:ascii="Times New Roman" w:hAnsi="Times New Roman" w:cs="Times New Roman"/>
          <w:sz w:val="28"/>
          <w:szCs w:val="28"/>
          <w:highlight w:val="yellow"/>
        </w:rPr>
        <w:t xml:space="preserve"> связи.</w:t>
      </w:r>
    </w:p>
    <w:p w14:paraId="0F599F92" w14:textId="4D92F708" w:rsidR="00300E2C" w:rsidRPr="00827921" w:rsidRDefault="005B717F"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 </w:t>
      </w:r>
      <w:r w:rsidR="00300E2C" w:rsidRPr="00827921">
        <w:rPr>
          <w:rFonts w:ascii="Times New Roman" w:hAnsi="Times New Roman" w:cs="Times New Roman"/>
          <w:sz w:val="28"/>
          <w:szCs w:val="28"/>
        </w:rPr>
        <w:t>Узел связи, подключённый к сети передачи данных Исполнителя</w:t>
      </w:r>
      <w:r w:rsidR="008013B4" w:rsidRPr="00827921">
        <w:rPr>
          <w:rFonts w:ascii="Times New Roman" w:hAnsi="Times New Roman" w:cs="Times New Roman"/>
          <w:sz w:val="28"/>
          <w:szCs w:val="28"/>
        </w:rPr>
        <w:t>,</w:t>
      </w:r>
      <w:r w:rsidR="00300E2C" w:rsidRPr="00827921">
        <w:rPr>
          <w:rFonts w:ascii="Times New Roman" w:hAnsi="Times New Roman" w:cs="Times New Roman"/>
          <w:sz w:val="28"/>
          <w:szCs w:val="28"/>
        </w:rPr>
        <w:t xml:space="preserve"> должен обеспечивать техническую возможность передачи данных в целях предоставления</w:t>
      </w:r>
      <w:r w:rsidR="00F20ECC" w:rsidRPr="00827921">
        <w:rPr>
          <w:rFonts w:ascii="Times New Roman" w:hAnsi="Times New Roman" w:cs="Times New Roman"/>
          <w:sz w:val="28"/>
          <w:szCs w:val="28"/>
        </w:rPr>
        <w:t xml:space="preserve"> услуг</w:t>
      </w:r>
      <w:r w:rsidR="00300E2C" w:rsidRPr="00827921">
        <w:rPr>
          <w:rFonts w:ascii="Times New Roman" w:hAnsi="Times New Roman" w:cs="Times New Roman"/>
          <w:sz w:val="28"/>
          <w:szCs w:val="28"/>
        </w:rPr>
        <w:t xml:space="preserve"> доступа к сети «Интернет» </w:t>
      </w:r>
      <w:r w:rsidRPr="00827921">
        <w:rPr>
          <w:rFonts w:ascii="Times New Roman" w:hAnsi="Times New Roman" w:cs="Times New Roman"/>
          <w:sz w:val="28"/>
          <w:szCs w:val="28"/>
        </w:rPr>
        <w:t>физическим и</w:t>
      </w:r>
      <w:r w:rsidR="00300E2C" w:rsidRPr="00827921">
        <w:rPr>
          <w:rFonts w:ascii="Times New Roman" w:hAnsi="Times New Roman" w:cs="Times New Roman"/>
          <w:sz w:val="28"/>
          <w:szCs w:val="28"/>
        </w:rPr>
        <w:t xml:space="preserve"> юридическим лицам</w:t>
      </w:r>
      <w:r w:rsidRPr="00827921">
        <w:rPr>
          <w:rFonts w:ascii="Times New Roman" w:hAnsi="Times New Roman" w:cs="Times New Roman"/>
          <w:sz w:val="28"/>
          <w:szCs w:val="28"/>
        </w:rPr>
        <w:t>,</w:t>
      </w:r>
      <w:r w:rsidR="00300E2C" w:rsidRPr="00827921">
        <w:rPr>
          <w:rFonts w:ascii="Times New Roman" w:hAnsi="Times New Roman" w:cs="Times New Roman"/>
          <w:sz w:val="28"/>
          <w:szCs w:val="28"/>
        </w:rPr>
        <w:t xml:space="preserve"> находящи</w:t>
      </w:r>
      <w:r w:rsidRPr="00827921">
        <w:rPr>
          <w:rFonts w:ascii="Times New Roman" w:hAnsi="Times New Roman" w:cs="Times New Roman"/>
          <w:sz w:val="28"/>
          <w:szCs w:val="28"/>
        </w:rPr>
        <w:t>м</w:t>
      </w:r>
      <w:r w:rsidR="00300E2C" w:rsidRPr="00827921">
        <w:rPr>
          <w:rFonts w:ascii="Times New Roman" w:hAnsi="Times New Roman" w:cs="Times New Roman"/>
          <w:sz w:val="28"/>
          <w:szCs w:val="28"/>
        </w:rPr>
        <w:t>ся в данном населенном пункте.</w:t>
      </w:r>
      <w:r w:rsidR="005B7F7B" w:rsidRPr="00827921">
        <w:rPr>
          <w:rFonts w:ascii="Times New Roman" w:hAnsi="Times New Roman" w:cs="Times New Roman"/>
          <w:sz w:val="28"/>
          <w:szCs w:val="28"/>
        </w:rPr>
        <w:t xml:space="preserve"> При этом </w:t>
      </w:r>
      <w:r w:rsidR="005958C3" w:rsidRPr="00827921">
        <w:rPr>
          <w:rFonts w:ascii="Times New Roman" w:hAnsi="Times New Roman" w:cs="Times New Roman"/>
          <w:sz w:val="28"/>
          <w:szCs w:val="28"/>
        </w:rPr>
        <w:t>в зависимости от численности населенного пункта зарезервированная монтированная емкость узла связи</w:t>
      </w:r>
      <w:r w:rsidR="00C81999" w:rsidRPr="00827921">
        <w:rPr>
          <w:rFonts w:ascii="Times New Roman" w:hAnsi="Times New Roman" w:cs="Times New Roman"/>
          <w:sz w:val="28"/>
          <w:szCs w:val="28"/>
        </w:rPr>
        <w:t>,</w:t>
      </w:r>
      <w:r w:rsidR="005958C3" w:rsidRPr="00827921">
        <w:rPr>
          <w:rFonts w:ascii="Times New Roman" w:hAnsi="Times New Roman" w:cs="Times New Roman"/>
          <w:sz w:val="28"/>
          <w:szCs w:val="28"/>
        </w:rPr>
        <w:t xml:space="preserve"> либо совокупная зарезервированная монтированная емкость </w:t>
      </w:r>
      <w:r w:rsidR="00C81999" w:rsidRPr="00827921">
        <w:rPr>
          <w:rFonts w:ascii="Times New Roman" w:hAnsi="Times New Roman" w:cs="Times New Roman"/>
          <w:sz w:val="28"/>
          <w:szCs w:val="28"/>
        </w:rPr>
        <w:t>всех установленных в населенном пункте узлов связи Исполнителя, должна быть не менее</w:t>
      </w:r>
      <w:r w:rsidR="005B7F7B" w:rsidRPr="00827921">
        <w:rPr>
          <w:rFonts w:ascii="Times New Roman" w:hAnsi="Times New Roman" w:cs="Times New Roman"/>
          <w:sz w:val="28"/>
          <w:szCs w:val="28"/>
        </w:rPr>
        <w:t>:</w:t>
      </w:r>
    </w:p>
    <w:p w14:paraId="7C4B4AA0" w14:textId="6B05ED16" w:rsidR="005C534A" w:rsidRPr="00827921" w:rsidRDefault="00F20ECC"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для населенных пунктов с численностью населения</w:t>
      </w:r>
      <w:r w:rsidR="005B7F7B" w:rsidRPr="00827921">
        <w:rPr>
          <w:rFonts w:ascii="Times New Roman" w:hAnsi="Times New Roman" w:cs="Times New Roman"/>
          <w:sz w:val="28"/>
          <w:szCs w:val="28"/>
        </w:rPr>
        <w:t xml:space="preserve"> до 250 человек</w:t>
      </w:r>
      <w:r w:rsidR="00E9067F" w:rsidRPr="00827921">
        <w:rPr>
          <w:rFonts w:ascii="Times New Roman" w:hAnsi="Times New Roman" w:cs="Times New Roman"/>
          <w:sz w:val="28"/>
          <w:szCs w:val="28"/>
        </w:rPr>
        <w:t xml:space="preserve"> в соответствии с Всероссийской переписью населения 2010 года (далее – Перепись населения)</w:t>
      </w:r>
      <w:r w:rsidR="005B7F7B"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 </w:t>
      </w:r>
      <w:r w:rsidR="005B7F7B" w:rsidRPr="00827921">
        <w:rPr>
          <w:rFonts w:ascii="Times New Roman" w:hAnsi="Times New Roman" w:cs="Times New Roman"/>
          <w:sz w:val="28"/>
          <w:szCs w:val="28"/>
        </w:rPr>
        <w:t xml:space="preserve">не менее </w:t>
      </w:r>
      <w:r w:rsidR="00D45BD4" w:rsidRPr="00827921">
        <w:rPr>
          <w:rFonts w:ascii="Times New Roman" w:hAnsi="Times New Roman" w:cs="Times New Roman"/>
          <w:sz w:val="28"/>
          <w:szCs w:val="28"/>
        </w:rPr>
        <w:t xml:space="preserve">250 </w:t>
      </w:r>
      <w:r w:rsidR="005B7F7B" w:rsidRPr="00827921">
        <w:rPr>
          <w:rFonts w:ascii="Times New Roman" w:hAnsi="Times New Roman" w:cs="Times New Roman"/>
          <w:sz w:val="28"/>
          <w:szCs w:val="28"/>
        </w:rPr>
        <w:t>М</w:t>
      </w:r>
      <w:r w:rsidR="00D45BD4" w:rsidRPr="00827921">
        <w:rPr>
          <w:rFonts w:ascii="Times New Roman" w:hAnsi="Times New Roman" w:cs="Times New Roman"/>
          <w:sz w:val="28"/>
          <w:szCs w:val="28"/>
        </w:rPr>
        <w:t>б</w:t>
      </w:r>
      <w:r w:rsidR="005B7F7B" w:rsidRPr="00827921">
        <w:rPr>
          <w:rFonts w:ascii="Times New Roman" w:hAnsi="Times New Roman" w:cs="Times New Roman"/>
          <w:sz w:val="28"/>
          <w:szCs w:val="28"/>
        </w:rPr>
        <w:t>ит/с</w:t>
      </w:r>
      <w:r w:rsidR="00D45BD4" w:rsidRPr="00827921">
        <w:rPr>
          <w:rFonts w:ascii="Times New Roman" w:hAnsi="Times New Roman" w:cs="Times New Roman"/>
          <w:sz w:val="28"/>
          <w:szCs w:val="28"/>
        </w:rPr>
        <w:t>;</w:t>
      </w:r>
    </w:p>
    <w:p w14:paraId="6F7AE1DF" w14:textId="5B3B2092" w:rsidR="005B7F7B" w:rsidRPr="00827921" w:rsidRDefault="00F20ECC"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для населенных пунктов с численностью населения от 250</w:t>
      </w:r>
      <w:r w:rsidR="005B7F7B" w:rsidRPr="00827921">
        <w:rPr>
          <w:rFonts w:ascii="Times New Roman" w:hAnsi="Times New Roman" w:cs="Times New Roman"/>
          <w:sz w:val="28"/>
          <w:szCs w:val="28"/>
        </w:rPr>
        <w:t xml:space="preserve"> до 500 человек</w:t>
      </w:r>
      <w:r w:rsidR="00E9067F" w:rsidRPr="00827921">
        <w:rPr>
          <w:rFonts w:ascii="Times New Roman" w:hAnsi="Times New Roman" w:cs="Times New Roman"/>
          <w:sz w:val="28"/>
          <w:szCs w:val="28"/>
        </w:rPr>
        <w:t xml:space="preserve"> в соответствии с Переписью населения</w:t>
      </w:r>
      <w:r w:rsidR="009F556C"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 не обеспечивается согласно </w:t>
      </w:r>
      <w:r w:rsidR="009F556C" w:rsidRPr="00827921">
        <w:rPr>
          <w:rFonts w:ascii="Times New Roman" w:hAnsi="Times New Roman" w:cs="Times New Roman"/>
          <w:sz w:val="28"/>
          <w:szCs w:val="28"/>
        </w:rPr>
        <w:br/>
      </w:r>
      <w:r w:rsidRPr="00827921">
        <w:rPr>
          <w:rFonts w:ascii="Times New Roman" w:hAnsi="Times New Roman" w:cs="Times New Roman"/>
          <w:sz w:val="28"/>
          <w:szCs w:val="28"/>
        </w:rPr>
        <w:t xml:space="preserve">п. </w:t>
      </w:r>
      <w:r w:rsidR="00F174E5" w:rsidRPr="00827921">
        <w:rPr>
          <w:rFonts w:ascii="Times New Roman" w:hAnsi="Times New Roman" w:cs="Times New Roman"/>
          <w:sz w:val="28"/>
          <w:szCs w:val="28"/>
        </w:rPr>
        <w:t>4</w:t>
      </w:r>
      <w:r w:rsidRPr="00827921">
        <w:rPr>
          <w:rFonts w:ascii="Times New Roman" w:hAnsi="Times New Roman" w:cs="Times New Roman"/>
          <w:sz w:val="28"/>
          <w:szCs w:val="28"/>
        </w:rPr>
        <w:t>.2.</w:t>
      </w:r>
      <w:r w:rsidR="00E9067F" w:rsidRPr="00827921">
        <w:rPr>
          <w:rFonts w:ascii="Times New Roman" w:hAnsi="Times New Roman" w:cs="Times New Roman"/>
          <w:sz w:val="28"/>
          <w:szCs w:val="28"/>
        </w:rPr>
        <w:t>1</w:t>
      </w:r>
      <w:r w:rsidR="00440A28">
        <w:rPr>
          <w:rFonts w:ascii="Times New Roman" w:hAnsi="Times New Roman" w:cs="Times New Roman"/>
          <w:sz w:val="28"/>
          <w:szCs w:val="28"/>
        </w:rPr>
        <w:t>6</w:t>
      </w:r>
      <w:r w:rsidR="00E9067F" w:rsidRPr="00827921">
        <w:rPr>
          <w:rFonts w:ascii="Times New Roman" w:hAnsi="Times New Roman" w:cs="Times New Roman"/>
          <w:sz w:val="28"/>
          <w:szCs w:val="28"/>
        </w:rPr>
        <w:t xml:space="preserve"> </w:t>
      </w:r>
      <w:r w:rsidRPr="00827921">
        <w:rPr>
          <w:rFonts w:ascii="Times New Roman" w:hAnsi="Times New Roman" w:cs="Times New Roman"/>
          <w:sz w:val="28"/>
          <w:szCs w:val="28"/>
        </w:rPr>
        <w:t>настоящего ТЗ</w:t>
      </w:r>
      <w:r w:rsidR="005B7F7B" w:rsidRPr="00827921">
        <w:rPr>
          <w:rFonts w:ascii="Times New Roman" w:hAnsi="Times New Roman" w:cs="Times New Roman"/>
          <w:sz w:val="28"/>
          <w:szCs w:val="28"/>
        </w:rPr>
        <w:t>;</w:t>
      </w:r>
    </w:p>
    <w:p w14:paraId="58380AB1" w14:textId="0C61F7E8" w:rsidR="005B7F7B" w:rsidRPr="00827921" w:rsidRDefault="00F20ECC"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для населенных пунктов с численностью населения от</w:t>
      </w:r>
      <w:r w:rsidR="005B7F7B" w:rsidRPr="00827921">
        <w:rPr>
          <w:rFonts w:ascii="Times New Roman" w:hAnsi="Times New Roman" w:cs="Times New Roman"/>
          <w:sz w:val="28"/>
          <w:szCs w:val="28"/>
        </w:rPr>
        <w:t xml:space="preserve"> 500 до 1000 человек</w:t>
      </w:r>
      <w:r w:rsidR="00E9067F" w:rsidRPr="00827921">
        <w:rPr>
          <w:rFonts w:ascii="Times New Roman" w:hAnsi="Times New Roman" w:cs="Times New Roman"/>
          <w:sz w:val="28"/>
          <w:szCs w:val="28"/>
        </w:rPr>
        <w:t xml:space="preserve"> в соответствии с Переписью населения</w:t>
      </w:r>
      <w:r w:rsidR="005B7F7B" w:rsidRPr="00827921">
        <w:rPr>
          <w:rFonts w:ascii="Times New Roman" w:hAnsi="Times New Roman" w:cs="Times New Roman"/>
          <w:sz w:val="28"/>
          <w:szCs w:val="28"/>
        </w:rPr>
        <w:t xml:space="preserve"> –</w:t>
      </w:r>
      <w:r w:rsidR="00E9067F" w:rsidRPr="00827921">
        <w:rPr>
          <w:rFonts w:ascii="Times New Roman" w:hAnsi="Times New Roman" w:cs="Times New Roman"/>
          <w:sz w:val="28"/>
          <w:szCs w:val="28"/>
        </w:rPr>
        <w:t xml:space="preserve"> </w:t>
      </w:r>
      <w:r w:rsidR="005B7F7B" w:rsidRPr="00827921">
        <w:rPr>
          <w:rFonts w:ascii="Times New Roman" w:hAnsi="Times New Roman" w:cs="Times New Roman"/>
          <w:sz w:val="28"/>
          <w:szCs w:val="28"/>
        </w:rPr>
        <w:t xml:space="preserve">не менее </w:t>
      </w:r>
      <w:r w:rsidR="00D45BD4" w:rsidRPr="00827921">
        <w:rPr>
          <w:rFonts w:ascii="Times New Roman" w:hAnsi="Times New Roman" w:cs="Times New Roman"/>
          <w:sz w:val="28"/>
          <w:szCs w:val="28"/>
        </w:rPr>
        <w:t xml:space="preserve">1 </w:t>
      </w:r>
      <w:r w:rsidR="005B7F7B" w:rsidRPr="00827921">
        <w:rPr>
          <w:rFonts w:ascii="Times New Roman" w:hAnsi="Times New Roman" w:cs="Times New Roman"/>
          <w:sz w:val="28"/>
          <w:szCs w:val="28"/>
        </w:rPr>
        <w:t>Г</w:t>
      </w:r>
      <w:r w:rsidR="00D45BD4" w:rsidRPr="00827921">
        <w:rPr>
          <w:rFonts w:ascii="Times New Roman" w:hAnsi="Times New Roman" w:cs="Times New Roman"/>
          <w:sz w:val="28"/>
          <w:szCs w:val="28"/>
        </w:rPr>
        <w:t>б</w:t>
      </w:r>
      <w:r w:rsidR="005B7F7B" w:rsidRPr="00827921">
        <w:rPr>
          <w:rFonts w:ascii="Times New Roman" w:hAnsi="Times New Roman" w:cs="Times New Roman"/>
          <w:sz w:val="28"/>
          <w:szCs w:val="28"/>
        </w:rPr>
        <w:t>ит/с;</w:t>
      </w:r>
    </w:p>
    <w:p w14:paraId="78FF0AAE" w14:textId="5D048663" w:rsidR="005B7F7B" w:rsidRPr="00827921" w:rsidRDefault="00F20ECC"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для населенных пунктов с численностью населения от</w:t>
      </w:r>
      <w:r w:rsidR="005B7F7B" w:rsidRPr="00827921">
        <w:rPr>
          <w:rFonts w:ascii="Times New Roman" w:hAnsi="Times New Roman" w:cs="Times New Roman"/>
          <w:sz w:val="28"/>
          <w:szCs w:val="28"/>
        </w:rPr>
        <w:t xml:space="preserve"> 1</w:t>
      </w:r>
      <w:r w:rsidRPr="00827921">
        <w:rPr>
          <w:rFonts w:ascii="Times New Roman" w:hAnsi="Times New Roman" w:cs="Times New Roman"/>
          <w:sz w:val="28"/>
          <w:szCs w:val="28"/>
        </w:rPr>
        <w:t> 000 до 10 </w:t>
      </w:r>
      <w:r w:rsidR="005B7F7B" w:rsidRPr="00827921">
        <w:rPr>
          <w:rFonts w:ascii="Times New Roman" w:hAnsi="Times New Roman" w:cs="Times New Roman"/>
          <w:sz w:val="28"/>
          <w:szCs w:val="28"/>
        </w:rPr>
        <w:t>000 человек</w:t>
      </w:r>
      <w:r w:rsidR="00E9067F" w:rsidRPr="00827921">
        <w:rPr>
          <w:rFonts w:ascii="Times New Roman" w:hAnsi="Times New Roman" w:cs="Times New Roman"/>
          <w:sz w:val="28"/>
          <w:szCs w:val="28"/>
        </w:rPr>
        <w:t xml:space="preserve"> в соответствии с Переписью населения</w:t>
      </w:r>
      <w:r w:rsidR="005B7F7B"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 </w:t>
      </w:r>
      <w:r w:rsidR="005B7F7B" w:rsidRPr="00827921">
        <w:rPr>
          <w:rFonts w:ascii="Times New Roman" w:hAnsi="Times New Roman" w:cs="Times New Roman"/>
          <w:sz w:val="28"/>
          <w:szCs w:val="28"/>
        </w:rPr>
        <w:t>не менее 10 Г</w:t>
      </w:r>
      <w:r w:rsidR="00D45BD4" w:rsidRPr="00827921">
        <w:rPr>
          <w:rFonts w:ascii="Times New Roman" w:hAnsi="Times New Roman" w:cs="Times New Roman"/>
          <w:sz w:val="28"/>
          <w:szCs w:val="28"/>
        </w:rPr>
        <w:t>б</w:t>
      </w:r>
      <w:r w:rsidR="005B7F7B" w:rsidRPr="00827921">
        <w:rPr>
          <w:rFonts w:ascii="Times New Roman" w:hAnsi="Times New Roman" w:cs="Times New Roman"/>
          <w:sz w:val="28"/>
          <w:szCs w:val="28"/>
        </w:rPr>
        <w:t>ит/с;</w:t>
      </w:r>
    </w:p>
    <w:p w14:paraId="6B49A201" w14:textId="6AB8FFA8" w:rsidR="005B7F7B" w:rsidRPr="00827921" w:rsidRDefault="00F20ECC"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lastRenderedPageBreak/>
        <w:t>для населенных пунктов с численностью населения от 10 </w:t>
      </w:r>
      <w:r w:rsidR="005B7F7B" w:rsidRPr="00827921">
        <w:rPr>
          <w:rFonts w:ascii="Times New Roman" w:hAnsi="Times New Roman" w:cs="Times New Roman"/>
          <w:sz w:val="28"/>
          <w:szCs w:val="28"/>
        </w:rPr>
        <w:t>000 человек</w:t>
      </w:r>
      <w:r w:rsidR="00E9067F" w:rsidRPr="00827921">
        <w:rPr>
          <w:rFonts w:ascii="Times New Roman" w:hAnsi="Times New Roman" w:cs="Times New Roman"/>
          <w:sz w:val="28"/>
          <w:szCs w:val="28"/>
        </w:rPr>
        <w:t xml:space="preserve"> в соответствии с Переписью населения</w:t>
      </w:r>
      <w:r w:rsidR="005B7F7B"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 </w:t>
      </w:r>
      <w:r w:rsidR="005B7F7B" w:rsidRPr="00827921">
        <w:rPr>
          <w:rFonts w:ascii="Times New Roman" w:hAnsi="Times New Roman" w:cs="Times New Roman"/>
          <w:sz w:val="28"/>
          <w:szCs w:val="28"/>
        </w:rPr>
        <w:t>не менее 20 Г</w:t>
      </w:r>
      <w:r w:rsidR="00D45BD4" w:rsidRPr="00827921">
        <w:rPr>
          <w:rFonts w:ascii="Times New Roman" w:hAnsi="Times New Roman" w:cs="Times New Roman"/>
          <w:sz w:val="28"/>
          <w:szCs w:val="28"/>
        </w:rPr>
        <w:t>б</w:t>
      </w:r>
      <w:r w:rsidRPr="00827921">
        <w:rPr>
          <w:rFonts w:ascii="Times New Roman" w:hAnsi="Times New Roman" w:cs="Times New Roman"/>
          <w:sz w:val="28"/>
          <w:szCs w:val="28"/>
        </w:rPr>
        <w:t>ит/с.</w:t>
      </w:r>
    </w:p>
    <w:p w14:paraId="36923EC8" w14:textId="77777777" w:rsidR="004F6646" w:rsidRPr="00827921" w:rsidRDefault="003D6E52" w:rsidP="003451DB">
      <w:pPr>
        <w:pStyle w:val="a7"/>
        <w:numPr>
          <w:ilvl w:val="1"/>
          <w:numId w:val="1"/>
        </w:numPr>
        <w:tabs>
          <w:tab w:val="left" w:pos="1134"/>
          <w:tab w:val="left" w:pos="1418"/>
        </w:tabs>
        <w:spacing w:before="120" w:after="12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Требования к скоростям </w:t>
      </w:r>
      <w:r w:rsidR="004F523E" w:rsidRPr="00827921">
        <w:rPr>
          <w:rFonts w:ascii="Times New Roman" w:hAnsi="Times New Roman" w:cs="Times New Roman"/>
          <w:sz w:val="28"/>
          <w:szCs w:val="28"/>
        </w:rPr>
        <w:t>передачи данных.</w:t>
      </w:r>
      <w:r w:rsidR="008606ED" w:rsidRPr="00827921">
        <w:rPr>
          <w:rFonts w:ascii="Times New Roman" w:hAnsi="Times New Roman" w:cs="Times New Roman"/>
          <w:sz w:val="28"/>
          <w:szCs w:val="28"/>
        </w:rPr>
        <w:t> </w:t>
      </w:r>
    </w:p>
    <w:p w14:paraId="237F3F2C" w14:textId="5C44CAEE" w:rsidR="00552524" w:rsidRPr="00827921" w:rsidRDefault="00B17848"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Объекты </w:t>
      </w:r>
      <w:r w:rsidR="00552524" w:rsidRPr="00827921">
        <w:rPr>
          <w:rFonts w:ascii="Times New Roman" w:hAnsi="Times New Roman" w:cs="Times New Roman"/>
          <w:sz w:val="28"/>
          <w:szCs w:val="28"/>
        </w:rPr>
        <w:t xml:space="preserve">органов государственной власти </w:t>
      </w:r>
      <w:r w:rsidR="0036450C" w:rsidRPr="00827921">
        <w:rPr>
          <w:rFonts w:ascii="Times New Roman" w:hAnsi="Times New Roman" w:cs="Times New Roman"/>
          <w:sz w:val="28"/>
          <w:szCs w:val="28"/>
        </w:rPr>
        <w:t>и местного самоуправления</w:t>
      </w:r>
      <w:r w:rsidR="00C85879" w:rsidRPr="00827921">
        <w:rPr>
          <w:rFonts w:ascii="Times New Roman" w:hAnsi="Times New Roman" w:cs="Times New Roman"/>
          <w:sz w:val="28"/>
          <w:szCs w:val="28"/>
        </w:rPr>
        <w:t>,</w:t>
      </w:r>
      <w:r w:rsidR="00004619" w:rsidRPr="00827921">
        <w:rPr>
          <w:rFonts w:ascii="Times New Roman" w:hAnsi="Times New Roman" w:cs="Times New Roman"/>
          <w:sz w:val="28"/>
          <w:szCs w:val="28"/>
        </w:rPr>
        <w:t xml:space="preserve"> </w:t>
      </w:r>
      <w:r w:rsidR="00530449" w:rsidRPr="00827921">
        <w:rPr>
          <w:rFonts w:ascii="Times New Roman" w:hAnsi="Times New Roman" w:cs="Times New Roman"/>
          <w:sz w:val="28"/>
          <w:szCs w:val="28"/>
        </w:rPr>
        <w:t>фельдшерско-акушерские пункты</w:t>
      </w:r>
      <w:r w:rsidR="004D0D11" w:rsidRPr="00827921">
        <w:rPr>
          <w:rFonts w:ascii="Times New Roman" w:hAnsi="Times New Roman" w:cs="Times New Roman"/>
          <w:sz w:val="28"/>
          <w:szCs w:val="28"/>
        </w:rPr>
        <w:t xml:space="preserve"> </w:t>
      </w:r>
      <w:r w:rsidR="00347219" w:rsidRPr="00827921">
        <w:rPr>
          <w:rFonts w:ascii="Times New Roman" w:hAnsi="Times New Roman" w:cs="Times New Roman"/>
          <w:sz w:val="28"/>
          <w:szCs w:val="28"/>
        </w:rPr>
        <w:t>–</w:t>
      </w:r>
      <w:r w:rsidR="005919BC" w:rsidRPr="00827921">
        <w:rPr>
          <w:rFonts w:ascii="Times New Roman" w:hAnsi="Times New Roman" w:cs="Times New Roman"/>
          <w:sz w:val="28"/>
          <w:szCs w:val="28"/>
        </w:rPr>
        <w:t> </w:t>
      </w:r>
      <w:r w:rsidR="00B435D9" w:rsidRPr="00827921">
        <w:rPr>
          <w:rFonts w:ascii="Times New Roman" w:hAnsi="Times New Roman" w:cs="Times New Roman"/>
          <w:sz w:val="28"/>
          <w:szCs w:val="28"/>
        </w:rPr>
        <w:t xml:space="preserve">не менее </w:t>
      </w:r>
      <w:r w:rsidR="00552524" w:rsidRPr="00827921">
        <w:rPr>
          <w:rFonts w:ascii="Times New Roman" w:hAnsi="Times New Roman" w:cs="Times New Roman"/>
          <w:sz w:val="28"/>
          <w:szCs w:val="28"/>
        </w:rPr>
        <w:t>10 (</w:t>
      </w:r>
      <w:r w:rsidR="0074777B" w:rsidRPr="00827921">
        <w:rPr>
          <w:rFonts w:ascii="Times New Roman" w:hAnsi="Times New Roman" w:cs="Times New Roman"/>
          <w:sz w:val="28"/>
          <w:szCs w:val="28"/>
        </w:rPr>
        <w:t>десят</w:t>
      </w:r>
      <w:r w:rsidR="0056365A" w:rsidRPr="00827921">
        <w:rPr>
          <w:rFonts w:ascii="Times New Roman" w:hAnsi="Times New Roman" w:cs="Times New Roman"/>
          <w:sz w:val="28"/>
          <w:szCs w:val="28"/>
        </w:rPr>
        <w:t>и</w:t>
      </w:r>
      <w:r w:rsidR="00552524" w:rsidRPr="00827921">
        <w:rPr>
          <w:rFonts w:ascii="Times New Roman" w:hAnsi="Times New Roman" w:cs="Times New Roman"/>
          <w:sz w:val="28"/>
          <w:szCs w:val="28"/>
        </w:rPr>
        <w:t>) Мбит/с по направлени</w:t>
      </w:r>
      <w:r w:rsidR="0036450C" w:rsidRPr="00827921">
        <w:rPr>
          <w:rFonts w:ascii="Times New Roman" w:hAnsi="Times New Roman" w:cs="Times New Roman"/>
          <w:sz w:val="28"/>
          <w:szCs w:val="28"/>
        </w:rPr>
        <w:t>ям</w:t>
      </w:r>
      <w:r w:rsidR="00552524" w:rsidRPr="00827921">
        <w:rPr>
          <w:rFonts w:ascii="Times New Roman" w:hAnsi="Times New Roman" w:cs="Times New Roman"/>
          <w:sz w:val="28"/>
          <w:szCs w:val="28"/>
        </w:rPr>
        <w:t xml:space="preserve"> </w:t>
      </w:r>
      <w:r w:rsidR="0036450C" w:rsidRPr="00827921">
        <w:rPr>
          <w:rFonts w:ascii="Times New Roman" w:hAnsi="Times New Roman" w:cs="Times New Roman"/>
          <w:sz w:val="28"/>
          <w:szCs w:val="28"/>
        </w:rPr>
        <w:t>«от»</w:t>
      </w:r>
      <w:r w:rsidR="00D402CF" w:rsidRPr="00827921">
        <w:rPr>
          <w:rFonts w:ascii="Times New Roman" w:hAnsi="Times New Roman" w:cs="Times New Roman"/>
          <w:sz w:val="28"/>
          <w:szCs w:val="28"/>
        </w:rPr>
        <w:t>/</w:t>
      </w:r>
      <w:r w:rsidR="0036450C" w:rsidRPr="00827921">
        <w:rPr>
          <w:rFonts w:ascii="Times New Roman" w:hAnsi="Times New Roman" w:cs="Times New Roman"/>
          <w:sz w:val="28"/>
          <w:szCs w:val="28"/>
        </w:rPr>
        <w:t xml:space="preserve">«к» </w:t>
      </w:r>
      <w:r w:rsidR="004F523E" w:rsidRPr="00827921">
        <w:rPr>
          <w:rFonts w:ascii="Times New Roman" w:hAnsi="Times New Roman" w:cs="Times New Roman"/>
          <w:sz w:val="28"/>
          <w:szCs w:val="28"/>
        </w:rPr>
        <w:t>СЗО</w:t>
      </w:r>
      <w:r w:rsidR="00C85879" w:rsidRPr="00827921">
        <w:rPr>
          <w:rFonts w:ascii="Times New Roman" w:hAnsi="Times New Roman" w:cs="Times New Roman"/>
          <w:sz w:val="28"/>
          <w:szCs w:val="28"/>
        </w:rPr>
        <w:t>.</w:t>
      </w:r>
    </w:p>
    <w:p w14:paraId="63A73D85" w14:textId="77777777" w:rsidR="008C0AB7" w:rsidRPr="00827921" w:rsidRDefault="009F2F1C"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Объекты избирательной системы России</w:t>
      </w:r>
      <w:r w:rsidR="008C0AB7" w:rsidRPr="00827921">
        <w:rPr>
          <w:rFonts w:ascii="Times New Roman" w:hAnsi="Times New Roman" w:cs="Times New Roman"/>
          <w:sz w:val="28"/>
          <w:szCs w:val="28"/>
        </w:rPr>
        <w:t>:</w:t>
      </w:r>
    </w:p>
    <w:p w14:paraId="21EFFC8C" w14:textId="36031162" w:rsidR="008C0AB7" w:rsidRPr="00827921" w:rsidRDefault="008C0AB7"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Избирательные комиссии субъекта Российской Федерации – не менее </w:t>
      </w:r>
      <w:r w:rsidR="002521D3" w:rsidRPr="00827921">
        <w:rPr>
          <w:rFonts w:ascii="Times New Roman" w:hAnsi="Times New Roman" w:cs="Times New Roman"/>
          <w:sz w:val="28"/>
          <w:szCs w:val="28"/>
        </w:rPr>
        <w:t>9</w:t>
      </w:r>
      <w:r w:rsidRPr="00827921">
        <w:rPr>
          <w:rFonts w:ascii="Times New Roman" w:hAnsi="Times New Roman" w:cs="Times New Roman"/>
          <w:sz w:val="28"/>
          <w:szCs w:val="28"/>
        </w:rPr>
        <w:t>0 (</w:t>
      </w:r>
      <w:r w:rsidR="002521D3" w:rsidRPr="00827921">
        <w:rPr>
          <w:rFonts w:ascii="Times New Roman" w:hAnsi="Times New Roman" w:cs="Times New Roman"/>
          <w:sz w:val="28"/>
          <w:szCs w:val="28"/>
        </w:rPr>
        <w:t>девяносто</w:t>
      </w:r>
      <w:r w:rsidRPr="00827921">
        <w:rPr>
          <w:rFonts w:ascii="Times New Roman" w:hAnsi="Times New Roman" w:cs="Times New Roman"/>
          <w:sz w:val="28"/>
          <w:szCs w:val="28"/>
        </w:rPr>
        <w:t>) Мбит/с по направлениям «от»/«к» СЗО</w:t>
      </w:r>
      <w:r w:rsidR="002521D3" w:rsidRPr="00827921">
        <w:rPr>
          <w:rFonts w:ascii="Times New Roman" w:hAnsi="Times New Roman" w:cs="Times New Roman"/>
          <w:sz w:val="28"/>
          <w:szCs w:val="28"/>
        </w:rPr>
        <w:t xml:space="preserve">, </w:t>
      </w:r>
      <w:r w:rsidR="008A6C96" w:rsidRPr="00827921">
        <w:rPr>
          <w:rFonts w:ascii="Times New Roman" w:hAnsi="Times New Roman" w:cs="Times New Roman"/>
          <w:sz w:val="28"/>
          <w:szCs w:val="28"/>
        </w:rPr>
        <w:t xml:space="preserve">с учетом (включая) требования к </w:t>
      </w:r>
      <w:r w:rsidR="002521D3" w:rsidRPr="00827921">
        <w:rPr>
          <w:rFonts w:ascii="Times New Roman" w:hAnsi="Times New Roman" w:cs="Times New Roman"/>
          <w:sz w:val="28"/>
          <w:szCs w:val="28"/>
        </w:rPr>
        <w:t>скорости передачи данных для доступа к ГАС «Выборы»</w:t>
      </w:r>
      <w:r w:rsidR="008A6C96" w:rsidRPr="00827921">
        <w:rPr>
          <w:rFonts w:ascii="Times New Roman" w:hAnsi="Times New Roman" w:cs="Times New Roman"/>
          <w:sz w:val="28"/>
          <w:szCs w:val="28"/>
        </w:rPr>
        <w:t>,</w:t>
      </w:r>
      <w:r w:rsidR="002521D3" w:rsidRPr="00827921">
        <w:rPr>
          <w:rFonts w:ascii="Times New Roman" w:hAnsi="Times New Roman" w:cs="Times New Roman"/>
          <w:sz w:val="28"/>
          <w:szCs w:val="28"/>
        </w:rPr>
        <w:t xml:space="preserve"> </w:t>
      </w:r>
      <w:r w:rsidR="008A6C96" w:rsidRPr="00827921">
        <w:rPr>
          <w:rFonts w:ascii="Times New Roman" w:hAnsi="Times New Roman" w:cs="Times New Roman"/>
          <w:sz w:val="28"/>
          <w:szCs w:val="28"/>
        </w:rPr>
        <w:t xml:space="preserve">указанных </w:t>
      </w:r>
      <w:r w:rsidR="002521D3" w:rsidRPr="00827921">
        <w:rPr>
          <w:rFonts w:ascii="Times New Roman" w:hAnsi="Times New Roman" w:cs="Times New Roman"/>
          <w:sz w:val="28"/>
          <w:szCs w:val="28"/>
        </w:rPr>
        <w:t xml:space="preserve">в </w:t>
      </w:r>
      <w:r w:rsidR="003106F3" w:rsidRPr="00827921">
        <w:rPr>
          <w:rFonts w:ascii="Times New Roman" w:hAnsi="Times New Roman" w:cs="Times New Roman"/>
          <w:sz w:val="28"/>
          <w:szCs w:val="28"/>
        </w:rPr>
        <w:t xml:space="preserve">приложении </w:t>
      </w:r>
      <w:r w:rsidR="009F4DB4" w:rsidRPr="00827921">
        <w:rPr>
          <w:rFonts w:ascii="Times New Roman" w:hAnsi="Times New Roman" w:cs="Times New Roman"/>
          <w:sz w:val="28"/>
          <w:szCs w:val="28"/>
        </w:rPr>
        <w:t>№ 1</w:t>
      </w:r>
      <w:r w:rsidR="002521D3" w:rsidRPr="00827921">
        <w:rPr>
          <w:rFonts w:ascii="Times New Roman" w:hAnsi="Times New Roman" w:cs="Times New Roman"/>
          <w:sz w:val="28"/>
          <w:szCs w:val="28"/>
        </w:rPr>
        <w:t xml:space="preserve"> к настоящему ТЗ</w:t>
      </w:r>
      <w:r w:rsidRPr="00827921">
        <w:rPr>
          <w:rFonts w:ascii="Times New Roman" w:hAnsi="Times New Roman" w:cs="Times New Roman"/>
          <w:sz w:val="28"/>
          <w:szCs w:val="28"/>
        </w:rPr>
        <w:t>;</w:t>
      </w:r>
    </w:p>
    <w:p w14:paraId="35D8D268" w14:textId="2EBEA210" w:rsidR="008A6C96" w:rsidRPr="00827921" w:rsidRDefault="008C0AB7"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 Территориальной избирательной комиссии –</w:t>
      </w:r>
      <w:r w:rsidR="000116CA"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не менее </w:t>
      </w:r>
      <w:r w:rsidR="000116CA" w:rsidRPr="00827921">
        <w:rPr>
          <w:rFonts w:ascii="Times New Roman" w:hAnsi="Times New Roman" w:cs="Times New Roman"/>
          <w:sz w:val="28"/>
          <w:szCs w:val="28"/>
        </w:rPr>
        <w:br/>
      </w:r>
      <w:r w:rsidRPr="00827921">
        <w:rPr>
          <w:rFonts w:ascii="Times New Roman" w:hAnsi="Times New Roman" w:cs="Times New Roman"/>
          <w:sz w:val="28"/>
          <w:szCs w:val="28"/>
        </w:rPr>
        <w:t>1</w:t>
      </w:r>
      <w:r w:rsidR="002521D3" w:rsidRPr="00827921">
        <w:rPr>
          <w:rFonts w:ascii="Times New Roman" w:hAnsi="Times New Roman" w:cs="Times New Roman"/>
          <w:sz w:val="28"/>
          <w:szCs w:val="28"/>
        </w:rPr>
        <w:t>5</w:t>
      </w:r>
      <w:r w:rsidRPr="00827921">
        <w:rPr>
          <w:rFonts w:ascii="Times New Roman" w:hAnsi="Times New Roman" w:cs="Times New Roman"/>
          <w:sz w:val="28"/>
          <w:szCs w:val="28"/>
        </w:rPr>
        <w:t xml:space="preserve"> (</w:t>
      </w:r>
      <w:r w:rsidR="002521D3" w:rsidRPr="00827921">
        <w:rPr>
          <w:rFonts w:ascii="Times New Roman" w:hAnsi="Times New Roman" w:cs="Times New Roman"/>
          <w:sz w:val="28"/>
          <w:szCs w:val="28"/>
        </w:rPr>
        <w:t>пятнадцать</w:t>
      </w:r>
      <w:r w:rsidRPr="00827921">
        <w:rPr>
          <w:rFonts w:ascii="Times New Roman" w:hAnsi="Times New Roman" w:cs="Times New Roman"/>
          <w:sz w:val="28"/>
          <w:szCs w:val="28"/>
        </w:rPr>
        <w:t>) Мбит/с по направлениям «от»/«к» СЗО</w:t>
      </w:r>
      <w:r w:rsidR="002521D3" w:rsidRPr="00827921">
        <w:rPr>
          <w:rFonts w:ascii="Times New Roman" w:hAnsi="Times New Roman" w:cs="Times New Roman"/>
          <w:sz w:val="28"/>
          <w:szCs w:val="28"/>
        </w:rPr>
        <w:t xml:space="preserve">, </w:t>
      </w:r>
      <w:r w:rsidR="008A6C96" w:rsidRPr="00827921">
        <w:rPr>
          <w:rFonts w:ascii="Times New Roman" w:hAnsi="Times New Roman" w:cs="Times New Roman"/>
          <w:sz w:val="28"/>
          <w:szCs w:val="28"/>
        </w:rPr>
        <w:t>с учетом (включая) требования к скорости передачи данных для доступа к ГАС «Выборы», указанных в приложении № 1 к настоящему ТЗ;</w:t>
      </w:r>
    </w:p>
    <w:p w14:paraId="0D8BD035" w14:textId="54D1D9CB" w:rsidR="002B3A0D" w:rsidRPr="00827921" w:rsidRDefault="00E2441D"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Образовательные организации</w:t>
      </w:r>
      <w:r w:rsidR="002B3A0D" w:rsidRPr="00827921">
        <w:rPr>
          <w:rFonts w:ascii="Times New Roman" w:hAnsi="Times New Roman" w:cs="Times New Roman"/>
          <w:sz w:val="28"/>
          <w:szCs w:val="28"/>
        </w:rPr>
        <w:t xml:space="preserve">: </w:t>
      </w:r>
    </w:p>
    <w:p w14:paraId="47BF2871" w14:textId="77777777" w:rsidR="002B3A0D" w:rsidRPr="00827921" w:rsidRDefault="00B17848"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находящиеся </w:t>
      </w:r>
      <w:r w:rsidR="002B3A0D" w:rsidRPr="00827921">
        <w:rPr>
          <w:rFonts w:ascii="Times New Roman" w:hAnsi="Times New Roman" w:cs="Times New Roman"/>
          <w:sz w:val="28"/>
          <w:szCs w:val="28"/>
        </w:rPr>
        <w:t>в городских поселениях –</w:t>
      </w:r>
      <w:r w:rsidR="005919BC" w:rsidRPr="00827921">
        <w:rPr>
          <w:rFonts w:ascii="Times New Roman" w:hAnsi="Times New Roman" w:cs="Times New Roman"/>
          <w:sz w:val="28"/>
          <w:szCs w:val="28"/>
        </w:rPr>
        <w:t> </w:t>
      </w:r>
      <w:r w:rsidR="00B435D9" w:rsidRPr="00827921">
        <w:rPr>
          <w:rFonts w:ascii="Times New Roman" w:hAnsi="Times New Roman" w:cs="Times New Roman"/>
          <w:sz w:val="28"/>
          <w:szCs w:val="28"/>
        </w:rPr>
        <w:t xml:space="preserve">не менее </w:t>
      </w:r>
      <w:r w:rsidR="002B3A0D" w:rsidRPr="00827921">
        <w:rPr>
          <w:rFonts w:ascii="Times New Roman" w:hAnsi="Times New Roman" w:cs="Times New Roman"/>
          <w:sz w:val="28"/>
          <w:szCs w:val="28"/>
        </w:rPr>
        <w:t>100 (ст</w:t>
      </w:r>
      <w:r w:rsidR="0056365A" w:rsidRPr="00827921">
        <w:rPr>
          <w:rFonts w:ascii="Times New Roman" w:hAnsi="Times New Roman" w:cs="Times New Roman"/>
          <w:sz w:val="28"/>
          <w:szCs w:val="28"/>
        </w:rPr>
        <w:t>а</w:t>
      </w:r>
      <w:r w:rsidR="002B3A0D" w:rsidRPr="00827921">
        <w:rPr>
          <w:rFonts w:ascii="Times New Roman" w:hAnsi="Times New Roman" w:cs="Times New Roman"/>
          <w:sz w:val="28"/>
          <w:szCs w:val="28"/>
        </w:rPr>
        <w:t>) Мбит/с по направлению «от»</w:t>
      </w:r>
      <w:r w:rsidR="00D402CF" w:rsidRPr="00827921">
        <w:rPr>
          <w:rFonts w:ascii="Times New Roman" w:hAnsi="Times New Roman" w:cs="Times New Roman"/>
          <w:sz w:val="28"/>
          <w:szCs w:val="28"/>
        </w:rPr>
        <w:t>/</w:t>
      </w:r>
      <w:r w:rsidR="002B3A0D" w:rsidRPr="00827921">
        <w:rPr>
          <w:rFonts w:ascii="Times New Roman" w:hAnsi="Times New Roman" w:cs="Times New Roman"/>
          <w:sz w:val="28"/>
          <w:szCs w:val="28"/>
        </w:rPr>
        <w:t xml:space="preserve">«к» </w:t>
      </w:r>
      <w:r w:rsidR="004F523E" w:rsidRPr="00827921">
        <w:rPr>
          <w:rFonts w:ascii="Times New Roman" w:hAnsi="Times New Roman" w:cs="Times New Roman"/>
          <w:sz w:val="28"/>
          <w:szCs w:val="28"/>
        </w:rPr>
        <w:t>СЗО</w:t>
      </w:r>
      <w:r w:rsidR="002B3A0D" w:rsidRPr="00827921">
        <w:rPr>
          <w:rFonts w:ascii="Times New Roman" w:hAnsi="Times New Roman" w:cs="Times New Roman"/>
          <w:sz w:val="28"/>
          <w:szCs w:val="28"/>
        </w:rPr>
        <w:t>;</w:t>
      </w:r>
    </w:p>
    <w:p w14:paraId="0B7F50D2" w14:textId="77777777" w:rsidR="00702138" w:rsidRPr="00827921" w:rsidRDefault="00B17848"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находящиеся </w:t>
      </w:r>
      <w:r w:rsidR="002B3A0D" w:rsidRPr="00827921">
        <w:rPr>
          <w:rFonts w:ascii="Times New Roman" w:hAnsi="Times New Roman" w:cs="Times New Roman"/>
          <w:sz w:val="28"/>
          <w:szCs w:val="28"/>
        </w:rPr>
        <w:t>в сельских поселениях –</w:t>
      </w:r>
      <w:r w:rsidR="005919BC" w:rsidRPr="00827921">
        <w:rPr>
          <w:rFonts w:ascii="Times New Roman" w:hAnsi="Times New Roman" w:cs="Times New Roman"/>
          <w:sz w:val="28"/>
          <w:szCs w:val="28"/>
        </w:rPr>
        <w:t> </w:t>
      </w:r>
      <w:r w:rsidR="00B435D9" w:rsidRPr="00827921">
        <w:rPr>
          <w:rFonts w:ascii="Times New Roman" w:hAnsi="Times New Roman" w:cs="Times New Roman"/>
          <w:sz w:val="28"/>
          <w:szCs w:val="28"/>
        </w:rPr>
        <w:t xml:space="preserve">не менее </w:t>
      </w:r>
      <w:r w:rsidR="002B3A0D" w:rsidRPr="00827921">
        <w:rPr>
          <w:rFonts w:ascii="Times New Roman" w:hAnsi="Times New Roman" w:cs="Times New Roman"/>
          <w:sz w:val="28"/>
          <w:szCs w:val="28"/>
        </w:rPr>
        <w:t>50 (пят</w:t>
      </w:r>
      <w:r w:rsidR="0056365A" w:rsidRPr="00827921">
        <w:rPr>
          <w:rFonts w:ascii="Times New Roman" w:hAnsi="Times New Roman" w:cs="Times New Roman"/>
          <w:sz w:val="28"/>
          <w:szCs w:val="28"/>
        </w:rPr>
        <w:t>и</w:t>
      </w:r>
      <w:r w:rsidR="002B3A0D" w:rsidRPr="00827921">
        <w:rPr>
          <w:rFonts w:ascii="Times New Roman" w:hAnsi="Times New Roman" w:cs="Times New Roman"/>
          <w:sz w:val="28"/>
          <w:szCs w:val="28"/>
        </w:rPr>
        <w:t>десят</w:t>
      </w:r>
      <w:r w:rsidR="0056365A" w:rsidRPr="00827921">
        <w:rPr>
          <w:rFonts w:ascii="Times New Roman" w:hAnsi="Times New Roman" w:cs="Times New Roman"/>
          <w:sz w:val="28"/>
          <w:szCs w:val="28"/>
        </w:rPr>
        <w:t>и</w:t>
      </w:r>
      <w:r w:rsidR="002B3A0D" w:rsidRPr="00827921">
        <w:rPr>
          <w:rFonts w:ascii="Times New Roman" w:hAnsi="Times New Roman" w:cs="Times New Roman"/>
          <w:sz w:val="28"/>
          <w:szCs w:val="28"/>
        </w:rPr>
        <w:t>) Мбит/с по направлению «от»</w:t>
      </w:r>
      <w:r w:rsidR="00D402CF" w:rsidRPr="00827921">
        <w:rPr>
          <w:rFonts w:ascii="Times New Roman" w:hAnsi="Times New Roman" w:cs="Times New Roman"/>
          <w:sz w:val="28"/>
          <w:szCs w:val="28"/>
        </w:rPr>
        <w:t>/</w:t>
      </w:r>
      <w:r w:rsidR="002B3A0D" w:rsidRPr="00827921">
        <w:rPr>
          <w:rFonts w:ascii="Times New Roman" w:hAnsi="Times New Roman" w:cs="Times New Roman"/>
          <w:sz w:val="28"/>
          <w:szCs w:val="28"/>
        </w:rPr>
        <w:t xml:space="preserve">«к» </w:t>
      </w:r>
      <w:r w:rsidR="004F523E" w:rsidRPr="00827921">
        <w:rPr>
          <w:rFonts w:ascii="Times New Roman" w:hAnsi="Times New Roman" w:cs="Times New Roman"/>
          <w:sz w:val="28"/>
          <w:szCs w:val="28"/>
        </w:rPr>
        <w:t>СЗО</w:t>
      </w:r>
      <w:r w:rsidR="00702138" w:rsidRPr="00827921">
        <w:rPr>
          <w:rFonts w:ascii="Times New Roman" w:hAnsi="Times New Roman" w:cs="Times New Roman"/>
          <w:sz w:val="28"/>
          <w:szCs w:val="28"/>
        </w:rPr>
        <w:t>;</w:t>
      </w:r>
    </w:p>
    <w:p w14:paraId="2E4C2CA1" w14:textId="77777777" w:rsidR="0074777B" w:rsidRPr="00827921" w:rsidRDefault="00072594"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w:t>
      </w:r>
      <w:r w:rsidR="00E327BD" w:rsidRPr="00827921">
        <w:rPr>
          <w:rFonts w:ascii="Times New Roman" w:hAnsi="Times New Roman" w:cs="Times New Roman"/>
          <w:sz w:val="28"/>
          <w:szCs w:val="28"/>
        </w:rPr>
        <w:t>Пожарные части и пожарные посты</w:t>
      </w:r>
      <w:r w:rsidR="001C75C9" w:rsidRPr="00827921">
        <w:rPr>
          <w:rFonts w:ascii="Times New Roman" w:hAnsi="Times New Roman" w:cs="Times New Roman"/>
          <w:sz w:val="28"/>
          <w:szCs w:val="28"/>
        </w:rPr>
        <w:t>:</w:t>
      </w:r>
    </w:p>
    <w:p w14:paraId="3B58FA00" w14:textId="77777777" w:rsidR="005919BC" w:rsidRPr="00827921" w:rsidRDefault="00D402CF"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Федеральн</w:t>
      </w:r>
      <w:r w:rsidR="00530449" w:rsidRPr="00827921">
        <w:rPr>
          <w:rFonts w:ascii="Times New Roman" w:hAnsi="Times New Roman" w:cs="Times New Roman"/>
          <w:sz w:val="28"/>
          <w:szCs w:val="28"/>
        </w:rPr>
        <w:t>ые</w:t>
      </w:r>
      <w:r w:rsidRPr="00827921">
        <w:rPr>
          <w:rFonts w:ascii="Times New Roman" w:hAnsi="Times New Roman" w:cs="Times New Roman"/>
          <w:sz w:val="28"/>
          <w:szCs w:val="28"/>
        </w:rPr>
        <w:t xml:space="preserve"> казенн</w:t>
      </w:r>
      <w:r w:rsidR="00530449" w:rsidRPr="00827921">
        <w:rPr>
          <w:rFonts w:ascii="Times New Roman" w:hAnsi="Times New Roman" w:cs="Times New Roman"/>
          <w:sz w:val="28"/>
          <w:szCs w:val="28"/>
        </w:rPr>
        <w:t>ые</w:t>
      </w:r>
      <w:r w:rsidRPr="00827921">
        <w:rPr>
          <w:rFonts w:ascii="Times New Roman" w:hAnsi="Times New Roman" w:cs="Times New Roman"/>
          <w:sz w:val="28"/>
          <w:szCs w:val="28"/>
        </w:rPr>
        <w:t xml:space="preserve"> учреждени</w:t>
      </w:r>
      <w:r w:rsidR="00530449" w:rsidRPr="00827921">
        <w:rPr>
          <w:rFonts w:ascii="Times New Roman" w:hAnsi="Times New Roman" w:cs="Times New Roman"/>
          <w:sz w:val="28"/>
          <w:szCs w:val="28"/>
        </w:rPr>
        <w:t>я</w:t>
      </w:r>
      <w:r w:rsidRPr="00827921">
        <w:rPr>
          <w:rFonts w:ascii="Times New Roman" w:hAnsi="Times New Roman" w:cs="Times New Roman"/>
          <w:sz w:val="28"/>
          <w:szCs w:val="28"/>
        </w:rPr>
        <w:t xml:space="preserve"> «Отряд федеральной противопожарной службы Государственной противопожарной службы по субъекту Российской Федерации</w:t>
      </w:r>
      <w:r w:rsidR="002640B5" w:rsidRPr="00827921">
        <w:rPr>
          <w:rFonts w:ascii="Times New Roman" w:hAnsi="Times New Roman" w:cs="Times New Roman"/>
          <w:sz w:val="28"/>
          <w:szCs w:val="28"/>
        </w:rPr>
        <w:t>»</w:t>
      </w:r>
      <w:r w:rsidRPr="00827921">
        <w:rPr>
          <w:rFonts w:ascii="Times New Roman" w:hAnsi="Times New Roman" w:cs="Times New Roman"/>
          <w:sz w:val="28"/>
          <w:szCs w:val="28"/>
        </w:rPr>
        <w:t xml:space="preserve">, </w:t>
      </w:r>
      <w:r w:rsidR="002640B5" w:rsidRPr="00827921">
        <w:rPr>
          <w:rFonts w:ascii="Times New Roman" w:hAnsi="Times New Roman" w:cs="Times New Roman"/>
          <w:sz w:val="28"/>
          <w:szCs w:val="28"/>
        </w:rPr>
        <w:t>Федеральные казенные учреждения «Пожарная часть федеральной противопожарной службы Государственной противопожарной службы по субъекту Российской федерации»</w:t>
      </w:r>
      <w:r w:rsidR="002640B5" w:rsidRPr="00827921" w:rsidDel="002640B5">
        <w:rPr>
          <w:rFonts w:ascii="Times New Roman" w:hAnsi="Times New Roman" w:cs="Times New Roman"/>
          <w:sz w:val="28"/>
          <w:szCs w:val="28"/>
        </w:rPr>
        <w:t xml:space="preserve"> </w:t>
      </w:r>
      <w:r w:rsidR="00453C1B" w:rsidRPr="00827921">
        <w:rPr>
          <w:rFonts w:ascii="Times New Roman" w:hAnsi="Times New Roman" w:cs="Times New Roman"/>
          <w:sz w:val="28"/>
          <w:szCs w:val="28"/>
        </w:rPr>
        <w:t>– </w:t>
      </w:r>
      <w:r w:rsidR="00B141BB" w:rsidRPr="00827921">
        <w:rPr>
          <w:rFonts w:ascii="Times New Roman" w:hAnsi="Times New Roman" w:cs="Times New Roman"/>
          <w:sz w:val="28"/>
          <w:szCs w:val="28"/>
        </w:rPr>
        <w:t xml:space="preserve">не менее </w:t>
      </w:r>
      <w:r w:rsidR="0020152D" w:rsidRPr="00827921">
        <w:rPr>
          <w:rFonts w:ascii="Times New Roman" w:hAnsi="Times New Roman" w:cs="Times New Roman"/>
          <w:sz w:val="28"/>
          <w:szCs w:val="28"/>
        </w:rPr>
        <w:t>10 (</w:t>
      </w:r>
      <w:r w:rsidR="0056365A" w:rsidRPr="00827921">
        <w:rPr>
          <w:rFonts w:ascii="Times New Roman" w:hAnsi="Times New Roman" w:cs="Times New Roman"/>
          <w:sz w:val="28"/>
          <w:szCs w:val="28"/>
        </w:rPr>
        <w:t>десяти</w:t>
      </w:r>
      <w:r w:rsidR="0020152D" w:rsidRPr="00827921">
        <w:rPr>
          <w:rFonts w:ascii="Times New Roman" w:hAnsi="Times New Roman" w:cs="Times New Roman"/>
          <w:sz w:val="28"/>
          <w:szCs w:val="28"/>
        </w:rPr>
        <w:t>) Мбит/с по направлению «от»</w:t>
      </w:r>
      <w:r w:rsidR="00B17848" w:rsidRPr="00827921">
        <w:rPr>
          <w:rFonts w:ascii="Times New Roman" w:hAnsi="Times New Roman" w:cs="Times New Roman"/>
          <w:sz w:val="28"/>
          <w:szCs w:val="28"/>
        </w:rPr>
        <w:t>/</w:t>
      </w:r>
      <w:r w:rsidR="0020152D" w:rsidRPr="00827921">
        <w:rPr>
          <w:rFonts w:ascii="Times New Roman" w:hAnsi="Times New Roman" w:cs="Times New Roman"/>
          <w:sz w:val="28"/>
          <w:szCs w:val="28"/>
        </w:rPr>
        <w:t xml:space="preserve">«к» </w:t>
      </w:r>
      <w:r w:rsidR="002640B5" w:rsidRPr="00827921">
        <w:rPr>
          <w:rFonts w:ascii="Times New Roman" w:hAnsi="Times New Roman" w:cs="Times New Roman"/>
          <w:sz w:val="28"/>
          <w:szCs w:val="28"/>
        </w:rPr>
        <w:t>СЗО</w:t>
      </w:r>
      <w:r w:rsidR="00C63B80" w:rsidRPr="00827921">
        <w:rPr>
          <w:rFonts w:ascii="Times New Roman" w:hAnsi="Times New Roman" w:cs="Times New Roman"/>
          <w:sz w:val="28"/>
          <w:szCs w:val="28"/>
        </w:rPr>
        <w:t>.</w:t>
      </w:r>
    </w:p>
    <w:p w14:paraId="5F7B9FD9" w14:textId="77777777" w:rsidR="00CC31F9" w:rsidRPr="00827921" w:rsidRDefault="00CC31F9"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Государственные казенные учреждения «Отряд Государственной противопожарной службы по субъекту Российской Федерации», Государственные казенные учреждения «Пожарная часть Государственной противопожарной </w:t>
      </w:r>
      <w:r w:rsidRPr="00827921">
        <w:rPr>
          <w:rFonts w:ascii="Times New Roman" w:hAnsi="Times New Roman" w:cs="Times New Roman"/>
          <w:sz w:val="28"/>
          <w:szCs w:val="28"/>
        </w:rPr>
        <w:lastRenderedPageBreak/>
        <w:t>службы по субъекту Российской федерации»</w:t>
      </w:r>
      <w:r w:rsidRPr="00827921" w:rsidDel="002640B5">
        <w:rPr>
          <w:rFonts w:ascii="Times New Roman" w:hAnsi="Times New Roman" w:cs="Times New Roman"/>
          <w:sz w:val="28"/>
          <w:szCs w:val="28"/>
        </w:rPr>
        <w:t xml:space="preserve"> </w:t>
      </w:r>
      <w:r w:rsidRPr="00827921">
        <w:rPr>
          <w:rFonts w:ascii="Times New Roman" w:hAnsi="Times New Roman" w:cs="Times New Roman"/>
          <w:sz w:val="28"/>
          <w:szCs w:val="28"/>
        </w:rPr>
        <w:t>– не менее 10 (десяти) Мбит/с по направлению «от»/«к» СЗО.</w:t>
      </w:r>
    </w:p>
    <w:p w14:paraId="24B03D79" w14:textId="0E4263B6" w:rsidR="006C3C20" w:rsidRPr="00827921" w:rsidRDefault="006C3C20"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Отдельные посты пожарно-спасательных частей федеральных государственных казенных учреждений «Отряд федеральной противопожарной службы по субъекту Российской Федерации» </w:t>
      </w:r>
      <w:r w:rsidR="00064242" w:rsidRPr="00827921">
        <w:rPr>
          <w:rFonts w:ascii="Times New Roman" w:hAnsi="Times New Roman" w:cs="Times New Roman"/>
          <w:sz w:val="28"/>
          <w:szCs w:val="28"/>
        </w:rPr>
        <w:t>–</w:t>
      </w:r>
      <w:r w:rsidRPr="00827921">
        <w:rPr>
          <w:rFonts w:ascii="Times New Roman" w:hAnsi="Times New Roman" w:cs="Times New Roman"/>
          <w:sz w:val="28"/>
          <w:szCs w:val="28"/>
        </w:rPr>
        <w:t xml:space="preserve"> не менее 2 (двух) Мбит/с по направлению «от»/«к» СЗО. </w:t>
      </w:r>
    </w:p>
    <w:p w14:paraId="1833052E" w14:textId="7ADB5D1E" w:rsidR="00CC31F9" w:rsidRPr="00827921" w:rsidRDefault="006C3C20"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Пожарные посты государственных казенных учреждений по субъекту Российской Федерации </w:t>
      </w:r>
      <w:r w:rsidR="00064242" w:rsidRPr="00827921">
        <w:rPr>
          <w:rFonts w:ascii="Times New Roman" w:hAnsi="Times New Roman" w:cs="Times New Roman"/>
          <w:sz w:val="28"/>
          <w:szCs w:val="28"/>
        </w:rPr>
        <w:t>–</w:t>
      </w:r>
      <w:r w:rsidRPr="00827921">
        <w:rPr>
          <w:rFonts w:ascii="Times New Roman" w:hAnsi="Times New Roman" w:cs="Times New Roman"/>
          <w:sz w:val="28"/>
          <w:szCs w:val="28"/>
        </w:rPr>
        <w:t xml:space="preserve"> не менее 2 (двух) Мбит/с по направлению «от»/«к» СЗО.</w:t>
      </w:r>
    </w:p>
    <w:p w14:paraId="785A6E5B" w14:textId="77777777" w:rsidR="002328A5" w:rsidRPr="00827921" w:rsidRDefault="00F03CDB"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Территориальные органы Росгвардии и подразделения (органы) войск национальной гвардии, в том </w:t>
      </w:r>
      <w:r w:rsidR="00F03A13" w:rsidRPr="00827921">
        <w:rPr>
          <w:rFonts w:ascii="Times New Roman" w:hAnsi="Times New Roman" w:cs="Times New Roman"/>
          <w:sz w:val="28"/>
          <w:szCs w:val="28"/>
        </w:rPr>
        <w:t>числе,</w:t>
      </w:r>
      <w:r w:rsidRPr="00827921">
        <w:rPr>
          <w:rFonts w:ascii="Times New Roman" w:hAnsi="Times New Roman" w:cs="Times New Roman"/>
          <w:sz w:val="28"/>
          <w:szCs w:val="28"/>
        </w:rPr>
        <w:t xml:space="preserve"> в которых проходят службу лица, имеющие специальные звания полиции:</w:t>
      </w:r>
    </w:p>
    <w:p w14:paraId="40487F30" w14:textId="02ADE5DC" w:rsidR="0036450C" w:rsidRPr="00827921" w:rsidRDefault="0036450C"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Объекты управлений территориальных органов Федеральной службы войск национальной гвардии Российской Федерации – </w:t>
      </w:r>
      <w:r w:rsidR="00B141BB" w:rsidRPr="00827921">
        <w:rPr>
          <w:rFonts w:ascii="Times New Roman" w:hAnsi="Times New Roman" w:cs="Times New Roman"/>
          <w:sz w:val="28"/>
          <w:szCs w:val="28"/>
        </w:rPr>
        <w:t xml:space="preserve">не менее </w:t>
      </w:r>
      <w:r w:rsidR="000116CA" w:rsidRPr="00827921">
        <w:rPr>
          <w:rFonts w:ascii="Times New Roman" w:hAnsi="Times New Roman" w:cs="Times New Roman"/>
          <w:sz w:val="28"/>
          <w:szCs w:val="28"/>
        </w:rPr>
        <w:br/>
      </w:r>
      <w:r w:rsidRPr="00827921">
        <w:rPr>
          <w:rFonts w:ascii="Times New Roman" w:hAnsi="Times New Roman" w:cs="Times New Roman"/>
          <w:sz w:val="28"/>
          <w:szCs w:val="28"/>
        </w:rPr>
        <w:t>50 (пят</w:t>
      </w:r>
      <w:r w:rsidR="00530449" w:rsidRPr="00827921">
        <w:rPr>
          <w:rFonts w:ascii="Times New Roman" w:hAnsi="Times New Roman" w:cs="Times New Roman"/>
          <w:sz w:val="28"/>
          <w:szCs w:val="28"/>
        </w:rPr>
        <w:t>и</w:t>
      </w:r>
      <w:r w:rsidRPr="00827921">
        <w:rPr>
          <w:rFonts w:ascii="Times New Roman" w:hAnsi="Times New Roman" w:cs="Times New Roman"/>
          <w:sz w:val="28"/>
          <w:szCs w:val="28"/>
        </w:rPr>
        <w:t>десят</w:t>
      </w:r>
      <w:r w:rsidR="00530449" w:rsidRPr="00827921">
        <w:rPr>
          <w:rFonts w:ascii="Times New Roman" w:hAnsi="Times New Roman" w:cs="Times New Roman"/>
          <w:sz w:val="28"/>
          <w:szCs w:val="28"/>
        </w:rPr>
        <w:t>и</w:t>
      </w:r>
      <w:r w:rsidRPr="00827921">
        <w:rPr>
          <w:rFonts w:ascii="Times New Roman" w:hAnsi="Times New Roman" w:cs="Times New Roman"/>
          <w:sz w:val="28"/>
          <w:szCs w:val="28"/>
        </w:rPr>
        <w:t>) Мбит/с по направлению «от»</w:t>
      </w:r>
      <w:r w:rsidR="00876C3E" w:rsidRPr="00827921">
        <w:rPr>
          <w:rFonts w:ascii="Times New Roman" w:hAnsi="Times New Roman" w:cs="Times New Roman"/>
          <w:sz w:val="28"/>
          <w:szCs w:val="28"/>
        </w:rPr>
        <w:t>/</w:t>
      </w:r>
      <w:r w:rsidRPr="00827921">
        <w:rPr>
          <w:rFonts w:ascii="Times New Roman" w:hAnsi="Times New Roman" w:cs="Times New Roman"/>
          <w:sz w:val="28"/>
          <w:szCs w:val="28"/>
        </w:rPr>
        <w:t xml:space="preserve">«к» </w:t>
      </w:r>
      <w:r w:rsidR="00F03CDB" w:rsidRPr="00827921">
        <w:rPr>
          <w:rFonts w:ascii="Times New Roman" w:hAnsi="Times New Roman" w:cs="Times New Roman"/>
          <w:sz w:val="28"/>
          <w:szCs w:val="28"/>
        </w:rPr>
        <w:t>СЗО</w:t>
      </w:r>
      <w:r w:rsidR="00C63B80" w:rsidRPr="00827921">
        <w:rPr>
          <w:rFonts w:ascii="Times New Roman" w:hAnsi="Times New Roman" w:cs="Times New Roman"/>
          <w:sz w:val="28"/>
          <w:szCs w:val="28"/>
        </w:rPr>
        <w:t>.</w:t>
      </w:r>
    </w:p>
    <w:p w14:paraId="38441E18" w14:textId="6457D4C1" w:rsidR="0036450C" w:rsidRPr="00827921" w:rsidRDefault="0036450C"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Объекты подразделений государственного контроля и лицензионно-разрешительной работы управлений территориальных органов Федеральной службы войск национальной гвардии Российской Федерации </w:t>
      </w:r>
      <w:r w:rsidR="00530449" w:rsidRPr="00827921">
        <w:rPr>
          <w:rFonts w:ascii="Times New Roman" w:hAnsi="Times New Roman" w:cs="Times New Roman"/>
          <w:sz w:val="28"/>
          <w:szCs w:val="28"/>
        </w:rPr>
        <w:t>–</w:t>
      </w:r>
      <w:r w:rsidRPr="00827921">
        <w:rPr>
          <w:rFonts w:ascii="Times New Roman" w:hAnsi="Times New Roman" w:cs="Times New Roman"/>
          <w:sz w:val="28"/>
          <w:szCs w:val="28"/>
        </w:rPr>
        <w:t xml:space="preserve"> </w:t>
      </w:r>
      <w:r w:rsidR="00B141BB" w:rsidRPr="00827921">
        <w:rPr>
          <w:rFonts w:ascii="Times New Roman" w:hAnsi="Times New Roman" w:cs="Times New Roman"/>
          <w:sz w:val="28"/>
          <w:szCs w:val="28"/>
        </w:rPr>
        <w:t xml:space="preserve">не менее </w:t>
      </w:r>
      <w:r w:rsidR="000116CA" w:rsidRPr="00827921">
        <w:rPr>
          <w:rFonts w:ascii="Times New Roman" w:hAnsi="Times New Roman" w:cs="Times New Roman"/>
          <w:sz w:val="28"/>
          <w:szCs w:val="28"/>
        </w:rPr>
        <w:br/>
      </w:r>
      <w:r w:rsidRPr="00827921">
        <w:rPr>
          <w:rFonts w:ascii="Times New Roman" w:hAnsi="Times New Roman" w:cs="Times New Roman"/>
          <w:sz w:val="28"/>
          <w:szCs w:val="28"/>
        </w:rPr>
        <w:t>10 (десят</w:t>
      </w:r>
      <w:r w:rsidR="00530449" w:rsidRPr="00827921">
        <w:rPr>
          <w:rFonts w:ascii="Times New Roman" w:hAnsi="Times New Roman" w:cs="Times New Roman"/>
          <w:sz w:val="28"/>
          <w:szCs w:val="28"/>
        </w:rPr>
        <w:t>и</w:t>
      </w:r>
      <w:r w:rsidRPr="00827921">
        <w:rPr>
          <w:rFonts w:ascii="Times New Roman" w:hAnsi="Times New Roman" w:cs="Times New Roman"/>
          <w:sz w:val="28"/>
          <w:szCs w:val="28"/>
        </w:rPr>
        <w:t>) Мбит/с по направлению «от»</w:t>
      </w:r>
      <w:r w:rsidR="00876C3E" w:rsidRPr="00827921">
        <w:rPr>
          <w:rFonts w:ascii="Times New Roman" w:hAnsi="Times New Roman" w:cs="Times New Roman"/>
          <w:sz w:val="28"/>
          <w:szCs w:val="28"/>
        </w:rPr>
        <w:t>/</w:t>
      </w:r>
      <w:r w:rsidRPr="00827921">
        <w:rPr>
          <w:rFonts w:ascii="Times New Roman" w:hAnsi="Times New Roman" w:cs="Times New Roman"/>
          <w:sz w:val="28"/>
          <w:szCs w:val="28"/>
        </w:rPr>
        <w:t xml:space="preserve">«к» </w:t>
      </w:r>
      <w:r w:rsidR="00F03CDB" w:rsidRPr="00827921">
        <w:rPr>
          <w:rFonts w:ascii="Times New Roman" w:hAnsi="Times New Roman" w:cs="Times New Roman"/>
          <w:sz w:val="28"/>
          <w:szCs w:val="28"/>
        </w:rPr>
        <w:t>СЗО</w:t>
      </w:r>
      <w:r w:rsidR="00C63B80" w:rsidRPr="00827921">
        <w:rPr>
          <w:rFonts w:ascii="Times New Roman" w:hAnsi="Times New Roman" w:cs="Times New Roman"/>
          <w:sz w:val="28"/>
          <w:szCs w:val="28"/>
        </w:rPr>
        <w:t>.</w:t>
      </w:r>
    </w:p>
    <w:p w14:paraId="28434767" w14:textId="77777777" w:rsidR="0036450C" w:rsidRPr="00827921" w:rsidRDefault="0036450C"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Объекты подразделений вневедомственной охраны управлений территориальных органов Федеральной службы войск национальной гвардии Российской Федерации </w:t>
      </w:r>
      <w:r w:rsidR="00530449" w:rsidRPr="00827921">
        <w:rPr>
          <w:rFonts w:ascii="Times New Roman" w:hAnsi="Times New Roman" w:cs="Times New Roman"/>
          <w:sz w:val="28"/>
          <w:szCs w:val="28"/>
        </w:rPr>
        <w:t>–</w:t>
      </w:r>
      <w:r w:rsidRPr="00827921">
        <w:rPr>
          <w:rFonts w:ascii="Times New Roman" w:hAnsi="Times New Roman" w:cs="Times New Roman"/>
          <w:sz w:val="28"/>
          <w:szCs w:val="28"/>
        </w:rPr>
        <w:t xml:space="preserve"> </w:t>
      </w:r>
      <w:r w:rsidR="00B141BB" w:rsidRPr="00827921">
        <w:rPr>
          <w:rFonts w:ascii="Times New Roman" w:hAnsi="Times New Roman" w:cs="Times New Roman"/>
          <w:sz w:val="28"/>
          <w:szCs w:val="28"/>
        </w:rPr>
        <w:t xml:space="preserve">не менее </w:t>
      </w:r>
      <w:r w:rsidRPr="00827921">
        <w:rPr>
          <w:rFonts w:ascii="Times New Roman" w:hAnsi="Times New Roman" w:cs="Times New Roman"/>
          <w:sz w:val="28"/>
          <w:szCs w:val="28"/>
        </w:rPr>
        <w:t>20 (двадцат</w:t>
      </w:r>
      <w:r w:rsidR="00530449" w:rsidRPr="00827921">
        <w:rPr>
          <w:rFonts w:ascii="Times New Roman" w:hAnsi="Times New Roman" w:cs="Times New Roman"/>
          <w:sz w:val="28"/>
          <w:szCs w:val="28"/>
        </w:rPr>
        <w:t>и</w:t>
      </w:r>
      <w:r w:rsidRPr="00827921">
        <w:rPr>
          <w:rFonts w:ascii="Times New Roman" w:hAnsi="Times New Roman" w:cs="Times New Roman"/>
          <w:sz w:val="28"/>
          <w:szCs w:val="28"/>
        </w:rPr>
        <w:t>) Мбит/с по направлению «от»</w:t>
      </w:r>
      <w:r w:rsidR="00876C3E" w:rsidRPr="00827921">
        <w:rPr>
          <w:rFonts w:ascii="Times New Roman" w:hAnsi="Times New Roman" w:cs="Times New Roman"/>
          <w:sz w:val="28"/>
          <w:szCs w:val="28"/>
        </w:rPr>
        <w:t>/</w:t>
      </w:r>
      <w:r w:rsidRPr="00827921">
        <w:rPr>
          <w:rFonts w:ascii="Times New Roman" w:hAnsi="Times New Roman" w:cs="Times New Roman"/>
          <w:sz w:val="28"/>
          <w:szCs w:val="28"/>
        </w:rPr>
        <w:t xml:space="preserve">«к» </w:t>
      </w:r>
      <w:r w:rsidR="00F03CDB" w:rsidRPr="00827921">
        <w:rPr>
          <w:rFonts w:ascii="Times New Roman" w:hAnsi="Times New Roman" w:cs="Times New Roman"/>
          <w:sz w:val="28"/>
          <w:szCs w:val="28"/>
        </w:rPr>
        <w:t>СЗО</w:t>
      </w:r>
      <w:r w:rsidR="00C63B80" w:rsidRPr="00827921">
        <w:rPr>
          <w:rFonts w:ascii="Times New Roman" w:hAnsi="Times New Roman" w:cs="Times New Roman"/>
          <w:sz w:val="28"/>
          <w:szCs w:val="28"/>
        </w:rPr>
        <w:t>.</w:t>
      </w:r>
    </w:p>
    <w:p w14:paraId="3816F53D" w14:textId="1889D3EC" w:rsidR="0036450C" w:rsidRPr="00827921" w:rsidRDefault="0036450C"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Объекты подразделений </w:t>
      </w:r>
      <w:r w:rsidR="00F03CDB" w:rsidRPr="00827921">
        <w:rPr>
          <w:rFonts w:ascii="Times New Roman" w:hAnsi="Times New Roman" w:cs="Times New Roman"/>
          <w:sz w:val="28"/>
          <w:szCs w:val="28"/>
        </w:rPr>
        <w:t xml:space="preserve">отрядов </w:t>
      </w:r>
      <w:r w:rsidR="00530449" w:rsidRPr="00827921">
        <w:rPr>
          <w:rFonts w:ascii="Times New Roman" w:hAnsi="Times New Roman" w:cs="Times New Roman"/>
          <w:sz w:val="28"/>
          <w:szCs w:val="28"/>
        </w:rPr>
        <w:t xml:space="preserve">мобильных </w:t>
      </w:r>
      <w:r w:rsidRPr="00827921">
        <w:rPr>
          <w:rFonts w:ascii="Times New Roman" w:hAnsi="Times New Roman" w:cs="Times New Roman"/>
          <w:sz w:val="28"/>
          <w:szCs w:val="28"/>
        </w:rPr>
        <w:t xml:space="preserve">особого назначения (специальных отрядов быстрого реагирования, авиационных отрядов специального назначения) управлений территориальных органов Федеральной службы войск национальной гвардии Российской Федерации </w:t>
      </w:r>
      <w:r w:rsidR="00C37F7F" w:rsidRPr="00827921">
        <w:rPr>
          <w:rFonts w:ascii="Times New Roman" w:hAnsi="Times New Roman" w:cs="Times New Roman"/>
          <w:sz w:val="28"/>
          <w:szCs w:val="28"/>
        </w:rPr>
        <w:t xml:space="preserve">– </w:t>
      </w:r>
      <w:r w:rsidR="00B141BB" w:rsidRPr="00827921">
        <w:rPr>
          <w:rFonts w:ascii="Times New Roman" w:hAnsi="Times New Roman" w:cs="Times New Roman"/>
          <w:sz w:val="28"/>
          <w:szCs w:val="28"/>
        </w:rPr>
        <w:t xml:space="preserve">не менее </w:t>
      </w:r>
      <w:r w:rsidR="000116CA" w:rsidRPr="00827921">
        <w:rPr>
          <w:rFonts w:ascii="Times New Roman" w:hAnsi="Times New Roman" w:cs="Times New Roman"/>
          <w:sz w:val="28"/>
          <w:szCs w:val="28"/>
        </w:rPr>
        <w:br/>
      </w:r>
      <w:r w:rsidRPr="00827921">
        <w:rPr>
          <w:rFonts w:ascii="Times New Roman" w:hAnsi="Times New Roman" w:cs="Times New Roman"/>
          <w:sz w:val="28"/>
          <w:szCs w:val="28"/>
        </w:rPr>
        <w:t>10 (десят</w:t>
      </w:r>
      <w:r w:rsidR="00530449" w:rsidRPr="00827921">
        <w:rPr>
          <w:rFonts w:ascii="Times New Roman" w:hAnsi="Times New Roman" w:cs="Times New Roman"/>
          <w:sz w:val="28"/>
          <w:szCs w:val="28"/>
        </w:rPr>
        <w:t>и</w:t>
      </w:r>
      <w:r w:rsidRPr="00827921">
        <w:rPr>
          <w:rFonts w:ascii="Times New Roman" w:hAnsi="Times New Roman" w:cs="Times New Roman"/>
          <w:sz w:val="28"/>
          <w:szCs w:val="28"/>
        </w:rPr>
        <w:t>) Мбит/с по направлению «от»</w:t>
      </w:r>
      <w:r w:rsidR="00876C3E" w:rsidRPr="00827921">
        <w:rPr>
          <w:rFonts w:ascii="Times New Roman" w:hAnsi="Times New Roman" w:cs="Times New Roman"/>
          <w:sz w:val="28"/>
          <w:szCs w:val="28"/>
        </w:rPr>
        <w:t>/</w:t>
      </w:r>
      <w:r w:rsidRPr="00827921">
        <w:rPr>
          <w:rFonts w:ascii="Times New Roman" w:hAnsi="Times New Roman" w:cs="Times New Roman"/>
          <w:sz w:val="28"/>
          <w:szCs w:val="28"/>
        </w:rPr>
        <w:t xml:space="preserve">«к» </w:t>
      </w:r>
      <w:r w:rsidR="00F03CDB" w:rsidRPr="00827921">
        <w:rPr>
          <w:rFonts w:ascii="Times New Roman" w:hAnsi="Times New Roman" w:cs="Times New Roman"/>
          <w:sz w:val="28"/>
          <w:szCs w:val="28"/>
        </w:rPr>
        <w:t>СЗО</w:t>
      </w:r>
      <w:r w:rsidRPr="00827921">
        <w:rPr>
          <w:rFonts w:ascii="Times New Roman" w:hAnsi="Times New Roman" w:cs="Times New Roman"/>
          <w:sz w:val="28"/>
          <w:szCs w:val="28"/>
        </w:rPr>
        <w:t>.</w:t>
      </w:r>
    </w:p>
    <w:p w14:paraId="63CAEF30" w14:textId="70C12E12" w:rsidR="00F03CDB" w:rsidRPr="00827921" w:rsidRDefault="00F03CDB"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lastRenderedPageBreak/>
        <w:t xml:space="preserve">Объекты соединений и воинских частей Федеральной службы войск национальной гвардии Российской Федерации </w:t>
      </w:r>
      <w:r w:rsidR="00064242" w:rsidRPr="00827921">
        <w:rPr>
          <w:rFonts w:ascii="Times New Roman" w:hAnsi="Times New Roman" w:cs="Times New Roman"/>
          <w:sz w:val="28"/>
          <w:szCs w:val="28"/>
        </w:rPr>
        <w:t>–</w:t>
      </w:r>
      <w:r w:rsidRPr="00827921">
        <w:rPr>
          <w:rFonts w:ascii="Times New Roman" w:hAnsi="Times New Roman" w:cs="Times New Roman"/>
          <w:sz w:val="28"/>
          <w:szCs w:val="28"/>
        </w:rPr>
        <w:t xml:space="preserve"> не менее </w:t>
      </w:r>
      <w:r w:rsidR="00E41B3A" w:rsidRPr="00827921">
        <w:rPr>
          <w:rFonts w:ascii="Times New Roman" w:hAnsi="Times New Roman" w:cs="Times New Roman"/>
          <w:sz w:val="28"/>
          <w:szCs w:val="28"/>
        </w:rPr>
        <w:t>20</w:t>
      </w:r>
      <w:r w:rsidRPr="00827921">
        <w:rPr>
          <w:rFonts w:ascii="Times New Roman" w:hAnsi="Times New Roman" w:cs="Times New Roman"/>
          <w:sz w:val="28"/>
          <w:szCs w:val="28"/>
        </w:rPr>
        <w:t xml:space="preserve"> (д</w:t>
      </w:r>
      <w:r w:rsidR="00E41B3A" w:rsidRPr="00827921">
        <w:rPr>
          <w:rFonts w:ascii="Times New Roman" w:hAnsi="Times New Roman" w:cs="Times New Roman"/>
          <w:sz w:val="28"/>
          <w:szCs w:val="28"/>
        </w:rPr>
        <w:t>вадцати</w:t>
      </w:r>
      <w:r w:rsidRPr="00827921">
        <w:rPr>
          <w:rFonts w:ascii="Times New Roman" w:hAnsi="Times New Roman" w:cs="Times New Roman"/>
          <w:sz w:val="28"/>
          <w:szCs w:val="28"/>
        </w:rPr>
        <w:t>) Мбит/с по направлению «от»/«к» СЗО.</w:t>
      </w:r>
    </w:p>
    <w:p w14:paraId="6B707CF1" w14:textId="77777777" w:rsidR="0036450C" w:rsidRPr="00827921" w:rsidRDefault="000A6FEA"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Участковые пункты полиции МВД</w:t>
      </w:r>
      <w:r w:rsidR="00C34C26" w:rsidRPr="00827921">
        <w:rPr>
          <w:rFonts w:ascii="Times New Roman" w:hAnsi="Times New Roman" w:cs="Times New Roman"/>
          <w:sz w:val="28"/>
          <w:szCs w:val="28"/>
        </w:rPr>
        <w:t xml:space="preserve"> </w:t>
      </w:r>
      <w:r w:rsidR="00C37F7F" w:rsidRPr="00827921">
        <w:rPr>
          <w:rFonts w:ascii="Times New Roman" w:hAnsi="Times New Roman" w:cs="Times New Roman"/>
          <w:sz w:val="28"/>
          <w:szCs w:val="28"/>
        </w:rPr>
        <w:t>–</w:t>
      </w:r>
      <w:r w:rsidR="0036450C" w:rsidRPr="00827921">
        <w:rPr>
          <w:rFonts w:ascii="Times New Roman" w:hAnsi="Times New Roman" w:cs="Times New Roman"/>
          <w:sz w:val="28"/>
          <w:szCs w:val="28"/>
        </w:rPr>
        <w:t xml:space="preserve"> </w:t>
      </w:r>
      <w:r w:rsidR="00B141BB" w:rsidRPr="00827921">
        <w:rPr>
          <w:rFonts w:ascii="Times New Roman" w:hAnsi="Times New Roman" w:cs="Times New Roman"/>
          <w:sz w:val="28"/>
          <w:szCs w:val="28"/>
        </w:rPr>
        <w:t>не менее</w:t>
      </w:r>
      <w:r w:rsidR="00C34C26" w:rsidRPr="00827921">
        <w:rPr>
          <w:rFonts w:ascii="Times New Roman" w:hAnsi="Times New Roman" w:cs="Times New Roman"/>
          <w:sz w:val="28"/>
          <w:szCs w:val="28"/>
        </w:rPr>
        <w:t xml:space="preserve"> </w:t>
      </w:r>
      <w:r w:rsidR="0036450C" w:rsidRPr="00827921">
        <w:rPr>
          <w:rFonts w:ascii="Times New Roman" w:hAnsi="Times New Roman" w:cs="Times New Roman"/>
          <w:sz w:val="28"/>
          <w:szCs w:val="28"/>
        </w:rPr>
        <w:t>10 (десят</w:t>
      </w:r>
      <w:r w:rsidR="00530449" w:rsidRPr="00827921">
        <w:rPr>
          <w:rFonts w:ascii="Times New Roman" w:hAnsi="Times New Roman" w:cs="Times New Roman"/>
          <w:sz w:val="28"/>
          <w:szCs w:val="28"/>
        </w:rPr>
        <w:t>и</w:t>
      </w:r>
      <w:r w:rsidR="0036450C" w:rsidRPr="00827921">
        <w:rPr>
          <w:rFonts w:ascii="Times New Roman" w:hAnsi="Times New Roman" w:cs="Times New Roman"/>
          <w:sz w:val="28"/>
          <w:szCs w:val="28"/>
        </w:rPr>
        <w:t>) Мбит/с по направлению «от»</w:t>
      </w:r>
      <w:r w:rsidR="00876C3E" w:rsidRPr="00827921">
        <w:rPr>
          <w:rFonts w:ascii="Times New Roman" w:hAnsi="Times New Roman" w:cs="Times New Roman"/>
          <w:sz w:val="28"/>
          <w:szCs w:val="28"/>
        </w:rPr>
        <w:t>/</w:t>
      </w:r>
      <w:r w:rsidR="0036450C" w:rsidRPr="00827921">
        <w:rPr>
          <w:rFonts w:ascii="Times New Roman" w:hAnsi="Times New Roman" w:cs="Times New Roman"/>
          <w:sz w:val="28"/>
          <w:szCs w:val="28"/>
        </w:rPr>
        <w:t xml:space="preserve">«к» </w:t>
      </w:r>
      <w:r w:rsidRPr="00827921">
        <w:rPr>
          <w:rFonts w:ascii="Times New Roman" w:hAnsi="Times New Roman" w:cs="Times New Roman"/>
          <w:sz w:val="28"/>
          <w:szCs w:val="28"/>
        </w:rPr>
        <w:t>СЗО</w:t>
      </w:r>
      <w:r w:rsidR="0036450C" w:rsidRPr="00827921">
        <w:rPr>
          <w:rFonts w:ascii="Times New Roman" w:hAnsi="Times New Roman" w:cs="Times New Roman"/>
          <w:sz w:val="28"/>
          <w:szCs w:val="28"/>
        </w:rPr>
        <w:t>.</w:t>
      </w:r>
    </w:p>
    <w:p w14:paraId="55761BF7" w14:textId="23E03F5D" w:rsidR="00D10BD4" w:rsidRPr="00827921" w:rsidRDefault="00530449"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При подключении </w:t>
      </w:r>
      <w:r w:rsidR="00D4316D" w:rsidRPr="00827921">
        <w:rPr>
          <w:rFonts w:ascii="Times New Roman" w:hAnsi="Times New Roman" w:cs="Times New Roman"/>
          <w:sz w:val="28"/>
          <w:szCs w:val="28"/>
        </w:rPr>
        <w:t xml:space="preserve">СЗО </w:t>
      </w:r>
      <w:r w:rsidRPr="00827921">
        <w:rPr>
          <w:rFonts w:ascii="Times New Roman" w:hAnsi="Times New Roman" w:cs="Times New Roman"/>
          <w:sz w:val="28"/>
          <w:szCs w:val="28"/>
        </w:rPr>
        <w:t>по спутников</w:t>
      </w:r>
      <w:r w:rsidR="002A03B1" w:rsidRPr="00827921">
        <w:rPr>
          <w:rFonts w:ascii="Times New Roman" w:hAnsi="Times New Roman" w:cs="Times New Roman"/>
          <w:sz w:val="28"/>
          <w:szCs w:val="28"/>
        </w:rPr>
        <w:t>ым</w:t>
      </w:r>
      <w:r w:rsidRPr="00827921">
        <w:rPr>
          <w:rFonts w:ascii="Times New Roman" w:hAnsi="Times New Roman" w:cs="Times New Roman"/>
          <w:sz w:val="28"/>
          <w:szCs w:val="28"/>
        </w:rPr>
        <w:t xml:space="preserve"> лини</w:t>
      </w:r>
      <w:r w:rsidR="002A03B1" w:rsidRPr="00827921">
        <w:rPr>
          <w:rFonts w:ascii="Times New Roman" w:hAnsi="Times New Roman" w:cs="Times New Roman"/>
          <w:sz w:val="28"/>
          <w:szCs w:val="28"/>
        </w:rPr>
        <w:t>ям</w:t>
      </w:r>
      <w:r w:rsidRPr="00827921">
        <w:rPr>
          <w:rFonts w:ascii="Times New Roman" w:hAnsi="Times New Roman" w:cs="Times New Roman"/>
          <w:sz w:val="28"/>
          <w:szCs w:val="28"/>
        </w:rPr>
        <w:t xml:space="preserve"> связи о</w:t>
      </w:r>
      <w:r w:rsidR="00D10BD4" w:rsidRPr="00827921">
        <w:rPr>
          <w:rFonts w:ascii="Times New Roman" w:hAnsi="Times New Roman" w:cs="Times New Roman"/>
          <w:sz w:val="28"/>
          <w:szCs w:val="28"/>
        </w:rPr>
        <w:t xml:space="preserve">беспечить </w:t>
      </w:r>
      <w:r w:rsidRPr="00827921">
        <w:rPr>
          <w:rFonts w:ascii="Times New Roman" w:hAnsi="Times New Roman" w:cs="Times New Roman"/>
          <w:sz w:val="28"/>
          <w:szCs w:val="28"/>
        </w:rPr>
        <w:t xml:space="preserve">выполнение Услуги </w:t>
      </w:r>
      <w:r w:rsidR="00D10BD4" w:rsidRPr="00827921">
        <w:rPr>
          <w:rFonts w:ascii="Times New Roman" w:hAnsi="Times New Roman" w:cs="Times New Roman"/>
          <w:sz w:val="28"/>
          <w:szCs w:val="28"/>
        </w:rPr>
        <w:t xml:space="preserve">на скорости не менее </w:t>
      </w:r>
      <w:r w:rsidR="006C4B7C" w:rsidRPr="00827921">
        <w:rPr>
          <w:rFonts w:ascii="Times New Roman" w:hAnsi="Times New Roman" w:cs="Times New Roman"/>
          <w:sz w:val="28"/>
          <w:szCs w:val="28"/>
        </w:rPr>
        <w:t>1 (</w:t>
      </w:r>
      <w:r w:rsidR="00C90BCC" w:rsidRPr="00827921">
        <w:rPr>
          <w:rFonts w:ascii="Times New Roman" w:hAnsi="Times New Roman" w:cs="Times New Roman"/>
          <w:sz w:val="28"/>
          <w:szCs w:val="28"/>
        </w:rPr>
        <w:t>один</w:t>
      </w:r>
      <w:r w:rsidR="00C5264E" w:rsidRPr="00827921">
        <w:rPr>
          <w:rFonts w:ascii="Times New Roman" w:hAnsi="Times New Roman" w:cs="Times New Roman"/>
          <w:sz w:val="28"/>
          <w:szCs w:val="28"/>
        </w:rPr>
        <w:t xml:space="preserve">) </w:t>
      </w:r>
      <w:r w:rsidR="00D10BD4" w:rsidRPr="00827921">
        <w:rPr>
          <w:rFonts w:ascii="Times New Roman" w:hAnsi="Times New Roman" w:cs="Times New Roman"/>
          <w:sz w:val="28"/>
          <w:szCs w:val="28"/>
        </w:rPr>
        <w:t xml:space="preserve">Мбит/с по направлению </w:t>
      </w:r>
      <w:r w:rsidR="00D45BD4" w:rsidRPr="00827921">
        <w:rPr>
          <w:rFonts w:ascii="Times New Roman" w:hAnsi="Times New Roman" w:cs="Times New Roman"/>
          <w:sz w:val="28"/>
          <w:szCs w:val="28"/>
        </w:rPr>
        <w:t xml:space="preserve">«от»/«к» </w:t>
      </w:r>
      <w:r w:rsidR="00C73A9B" w:rsidRPr="00827921">
        <w:rPr>
          <w:rFonts w:ascii="Times New Roman" w:hAnsi="Times New Roman" w:cs="Times New Roman"/>
          <w:sz w:val="28"/>
          <w:szCs w:val="28"/>
        </w:rPr>
        <w:t>СЗО</w:t>
      </w:r>
      <w:r w:rsidR="00D10BD4" w:rsidRPr="00827921">
        <w:rPr>
          <w:rFonts w:ascii="Times New Roman" w:hAnsi="Times New Roman" w:cs="Times New Roman"/>
          <w:sz w:val="28"/>
          <w:szCs w:val="28"/>
        </w:rPr>
        <w:t>.</w:t>
      </w:r>
      <w:r w:rsidR="00F7012A" w:rsidRPr="00827921">
        <w:rPr>
          <w:rFonts w:ascii="Times New Roman" w:hAnsi="Times New Roman" w:cs="Times New Roman"/>
          <w:sz w:val="28"/>
          <w:szCs w:val="28"/>
        </w:rPr>
        <w:t xml:space="preserve"> </w:t>
      </w:r>
      <w:r w:rsidR="00F174E5" w:rsidRPr="00827921">
        <w:rPr>
          <w:rFonts w:ascii="Times New Roman" w:hAnsi="Times New Roman" w:cs="Times New Roman"/>
          <w:sz w:val="28"/>
          <w:szCs w:val="28"/>
        </w:rPr>
        <w:t>При этом фактическая пропускная способность может предоставляться оборудованием узла связи по запросу сервиса без ухудшения его параметров доступа. В периоды отсутствия информационного обмена СЗО с сетью «Интернет» или ведомственными информационными системами, требования по полосе пропускания такого канала связи не пред</w:t>
      </w:r>
      <w:r w:rsidR="00F8281E" w:rsidRPr="00827921">
        <w:rPr>
          <w:rFonts w:ascii="Times New Roman" w:hAnsi="Times New Roman" w:cs="Times New Roman"/>
          <w:sz w:val="28"/>
          <w:szCs w:val="28"/>
        </w:rPr>
        <w:t>ъявляются</w:t>
      </w:r>
      <w:r w:rsidR="00F174E5" w:rsidRPr="00827921">
        <w:rPr>
          <w:rFonts w:ascii="Times New Roman" w:hAnsi="Times New Roman" w:cs="Times New Roman"/>
          <w:sz w:val="28"/>
          <w:szCs w:val="28"/>
        </w:rPr>
        <w:t>.</w:t>
      </w:r>
    </w:p>
    <w:p w14:paraId="55D49666" w14:textId="63187CB8" w:rsidR="000F4992" w:rsidRPr="00827921" w:rsidRDefault="006E69C7" w:rsidP="003451DB">
      <w:pPr>
        <w:pStyle w:val="a7"/>
        <w:numPr>
          <w:ilvl w:val="1"/>
          <w:numId w:val="1"/>
        </w:numPr>
        <w:tabs>
          <w:tab w:val="left" w:pos="1134"/>
          <w:tab w:val="left" w:pos="1418"/>
        </w:tabs>
        <w:spacing w:before="120" w:after="12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w:t>
      </w:r>
      <w:r w:rsidR="006C734B" w:rsidRPr="00827921">
        <w:rPr>
          <w:rFonts w:ascii="Times New Roman" w:hAnsi="Times New Roman" w:cs="Times New Roman"/>
          <w:sz w:val="28"/>
          <w:szCs w:val="28"/>
        </w:rPr>
        <w:t xml:space="preserve">Если </w:t>
      </w:r>
      <w:r w:rsidR="00030F13" w:rsidRPr="00827921">
        <w:rPr>
          <w:rFonts w:ascii="Times New Roman" w:hAnsi="Times New Roman" w:cs="Times New Roman"/>
          <w:sz w:val="28"/>
          <w:szCs w:val="28"/>
        </w:rPr>
        <w:t>СЗО</w:t>
      </w:r>
      <w:r w:rsidR="002A6F16" w:rsidRPr="00827921">
        <w:rPr>
          <w:rFonts w:ascii="Times New Roman" w:hAnsi="Times New Roman" w:cs="Times New Roman"/>
          <w:sz w:val="28"/>
          <w:szCs w:val="28"/>
        </w:rPr>
        <w:t xml:space="preserve"> имеет существующее подключение к сети передачи данных </w:t>
      </w:r>
      <w:r w:rsidR="006C734B" w:rsidRPr="00827921">
        <w:rPr>
          <w:rFonts w:ascii="Times New Roman" w:hAnsi="Times New Roman" w:cs="Times New Roman"/>
          <w:sz w:val="28"/>
          <w:szCs w:val="28"/>
        </w:rPr>
        <w:t xml:space="preserve">со скоростью меньшей, чем </w:t>
      </w:r>
      <w:r w:rsidR="007A4083" w:rsidRPr="00827921">
        <w:rPr>
          <w:rFonts w:ascii="Times New Roman" w:hAnsi="Times New Roman" w:cs="Times New Roman"/>
          <w:sz w:val="28"/>
          <w:szCs w:val="28"/>
        </w:rPr>
        <w:t>указано в</w:t>
      </w:r>
      <w:r w:rsidR="006C734B" w:rsidRPr="00827921">
        <w:rPr>
          <w:rFonts w:ascii="Times New Roman" w:hAnsi="Times New Roman" w:cs="Times New Roman"/>
          <w:sz w:val="28"/>
          <w:szCs w:val="28"/>
        </w:rPr>
        <w:t xml:space="preserve"> п. 3.</w:t>
      </w:r>
      <w:r w:rsidR="002A6F16" w:rsidRPr="00827921">
        <w:rPr>
          <w:rFonts w:ascii="Times New Roman" w:hAnsi="Times New Roman" w:cs="Times New Roman"/>
          <w:sz w:val="28"/>
          <w:szCs w:val="28"/>
        </w:rPr>
        <w:t>3</w:t>
      </w:r>
      <w:r w:rsidR="006C734B" w:rsidRPr="00827921">
        <w:rPr>
          <w:rFonts w:ascii="Times New Roman" w:hAnsi="Times New Roman" w:cs="Times New Roman"/>
          <w:sz w:val="28"/>
          <w:szCs w:val="28"/>
        </w:rPr>
        <w:t xml:space="preserve">. </w:t>
      </w:r>
      <w:r w:rsidR="005866E7" w:rsidRPr="00827921">
        <w:rPr>
          <w:rFonts w:ascii="Times New Roman" w:hAnsi="Times New Roman" w:cs="Times New Roman"/>
          <w:sz w:val="28"/>
          <w:szCs w:val="28"/>
        </w:rPr>
        <w:t xml:space="preserve">настоящего </w:t>
      </w:r>
      <w:r w:rsidR="006C734B" w:rsidRPr="00827921">
        <w:rPr>
          <w:rFonts w:ascii="Times New Roman" w:hAnsi="Times New Roman" w:cs="Times New Roman"/>
          <w:sz w:val="28"/>
          <w:szCs w:val="28"/>
        </w:rPr>
        <w:t>ТЗ для данного типа СЗО, то Исполнитель</w:t>
      </w:r>
      <w:r w:rsidR="002A6F16" w:rsidRPr="00827921">
        <w:rPr>
          <w:rFonts w:ascii="Times New Roman" w:hAnsi="Times New Roman" w:cs="Times New Roman"/>
          <w:sz w:val="28"/>
          <w:szCs w:val="28"/>
        </w:rPr>
        <w:t xml:space="preserve"> оказывает Услуги по подключению</w:t>
      </w:r>
      <w:r w:rsidR="006C734B" w:rsidRPr="00827921">
        <w:rPr>
          <w:rFonts w:ascii="Times New Roman" w:hAnsi="Times New Roman" w:cs="Times New Roman"/>
          <w:sz w:val="28"/>
          <w:szCs w:val="28"/>
        </w:rPr>
        <w:t xml:space="preserve"> </w:t>
      </w:r>
      <w:r w:rsidR="00030F13" w:rsidRPr="00827921">
        <w:rPr>
          <w:rFonts w:ascii="Times New Roman" w:hAnsi="Times New Roman" w:cs="Times New Roman"/>
          <w:sz w:val="28"/>
          <w:szCs w:val="28"/>
        </w:rPr>
        <w:t xml:space="preserve">СЗО </w:t>
      </w:r>
      <w:r w:rsidR="002A6F16" w:rsidRPr="00827921">
        <w:rPr>
          <w:rFonts w:ascii="Times New Roman" w:hAnsi="Times New Roman" w:cs="Times New Roman"/>
          <w:sz w:val="28"/>
          <w:szCs w:val="28"/>
        </w:rPr>
        <w:t>к сети передаче данных Исполнителя</w:t>
      </w:r>
      <w:r w:rsidR="006C734B" w:rsidRPr="00827921">
        <w:rPr>
          <w:rFonts w:ascii="Times New Roman" w:hAnsi="Times New Roman" w:cs="Times New Roman"/>
          <w:sz w:val="28"/>
          <w:szCs w:val="28"/>
        </w:rPr>
        <w:t xml:space="preserve"> со скоростью </w:t>
      </w:r>
      <w:r w:rsidR="004853F1" w:rsidRPr="00827921">
        <w:rPr>
          <w:rFonts w:ascii="Times New Roman" w:hAnsi="Times New Roman" w:cs="Times New Roman"/>
          <w:sz w:val="28"/>
          <w:szCs w:val="28"/>
        </w:rPr>
        <w:t xml:space="preserve">в соответствии с требованиями настоящего </w:t>
      </w:r>
      <w:r w:rsidR="006C734B" w:rsidRPr="00827921">
        <w:rPr>
          <w:rFonts w:ascii="Times New Roman" w:hAnsi="Times New Roman" w:cs="Times New Roman"/>
          <w:sz w:val="28"/>
          <w:szCs w:val="28"/>
        </w:rPr>
        <w:t>ТЗ</w:t>
      </w:r>
      <w:r w:rsidR="009806E2" w:rsidRPr="00827921">
        <w:rPr>
          <w:rFonts w:ascii="Times New Roman" w:hAnsi="Times New Roman" w:cs="Times New Roman"/>
          <w:sz w:val="28"/>
          <w:szCs w:val="28"/>
        </w:rPr>
        <w:t>,</w:t>
      </w:r>
      <w:r w:rsidR="000F4992" w:rsidRPr="00827921">
        <w:rPr>
          <w:rFonts w:ascii="Times New Roman" w:hAnsi="Times New Roman" w:cs="Times New Roman"/>
          <w:sz w:val="28"/>
          <w:szCs w:val="28"/>
        </w:rPr>
        <w:t xml:space="preserve"> </w:t>
      </w:r>
      <w:r w:rsidR="00F76545" w:rsidRPr="00827921">
        <w:rPr>
          <w:rFonts w:ascii="Times New Roman" w:hAnsi="Times New Roman" w:cs="Times New Roman"/>
          <w:sz w:val="28"/>
          <w:szCs w:val="28"/>
        </w:rPr>
        <w:t>при этом</w:t>
      </w:r>
      <w:r w:rsidR="000F4992" w:rsidRPr="00827921">
        <w:rPr>
          <w:rFonts w:ascii="Times New Roman" w:hAnsi="Times New Roman" w:cs="Times New Roman"/>
          <w:sz w:val="28"/>
          <w:szCs w:val="28"/>
        </w:rPr>
        <w:t>:</w:t>
      </w:r>
    </w:p>
    <w:p w14:paraId="220533EB" w14:textId="1DDC8B18" w:rsidR="000116CA" w:rsidRPr="00827921" w:rsidRDefault="00707782" w:rsidP="003451DB">
      <w:pPr>
        <w:pStyle w:val="a7"/>
        <w:numPr>
          <w:ilvl w:val="2"/>
          <w:numId w:val="1"/>
        </w:numPr>
        <w:spacing w:before="120" w:after="12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При наличии существующего подключения </w:t>
      </w:r>
      <w:r w:rsidR="00D17696" w:rsidRPr="00827921">
        <w:rPr>
          <w:rFonts w:ascii="Times New Roman" w:hAnsi="Times New Roman" w:cs="Times New Roman"/>
          <w:sz w:val="28"/>
          <w:szCs w:val="28"/>
        </w:rPr>
        <w:t xml:space="preserve">СЗО к сети передачи данных с возможностью увеличения пропускной способности </w:t>
      </w:r>
      <w:r w:rsidR="00712DDD" w:rsidRPr="00827921">
        <w:rPr>
          <w:rFonts w:ascii="Times New Roman" w:hAnsi="Times New Roman" w:cs="Times New Roman"/>
          <w:sz w:val="28"/>
          <w:szCs w:val="28"/>
        </w:rPr>
        <w:t xml:space="preserve">до требуемой </w:t>
      </w:r>
      <w:r w:rsidR="000B7305" w:rsidRPr="00827921">
        <w:rPr>
          <w:rFonts w:ascii="Times New Roman" w:hAnsi="Times New Roman" w:cs="Times New Roman"/>
          <w:sz w:val="28"/>
          <w:szCs w:val="28"/>
        </w:rPr>
        <w:t>согласно настоящего ТЗ,</w:t>
      </w:r>
      <w:r w:rsidRPr="00827921">
        <w:rPr>
          <w:rFonts w:ascii="Times New Roman" w:hAnsi="Times New Roman" w:cs="Times New Roman"/>
          <w:sz w:val="28"/>
          <w:szCs w:val="28"/>
        </w:rPr>
        <w:t xml:space="preserve"> </w:t>
      </w:r>
      <w:r w:rsidR="00D17696" w:rsidRPr="00827921">
        <w:rPr>
          <w:rFonts w:ascii="Times New Roman" w:hAnsi="Times New Roman" w:cs="Times New Roman"/>
          <w:sz w:val="28"/>
          <w:szCs w:val="28"/>
        </w:rPr>
        <w:t xml:space="preserve">без </w:t>
      </w:r>
      <w:r w:rsidRPr="00827921">
        <w:rPr>
          <w:rFonts w:ascii="Times New Roman" w:hAnsi="Times New Roman" w:cs="Times New Roman"/>
          <w:sz w:val="28"/>
          <w:szCs w:val="28"/>
        </w:rPr>
        <w:t xml:space="preserve">затрат на </w:t>
      </w:r>
      <w:r w:rsidR="00D17696" w:rsidRPr="00827921">
        <w:rPr>
          <w:rFonts w:ascii="Times New Roman" w:hAnsi="Times New Roman" w:cs="Times New Roman"/>
          <w:sz w:val="28"/>
          <w:szCs w:val="28"/>
        </w:rPr>
        <w:t>модернизаци</w:t>
      </w:r>
      <w:r w:rsidRPr="00827921">
        <w:rPr>
          <w:rFonts w:ascii="Times New Roman" w:hAnsi="Times New Roman" w:cs="Times New Roman"/>
          <w:sz w:val="28"/>
          <w:szCs w:val="28"/>
        </w:rPr>
        <w:t>ю</w:t>
      </w:r>
      <w:r w:rsidR="00D17696" w:rsidRPr="00827921">
        <w:rPr>
          <w:rFonts w:ascii="Times New Roman" w:hAnsi="Times New Roman" w:cs="Times New Roman"/>
          <w:sz w:val="28"/>
          <w:szCs w:val="28"/>
        </w:rPr>
        <w:t xml:space="preserve"> сети передачи данных</w:t>
      </w:r>
      <w:r w:rsidR="00597898" w:rsidRPr="00827921">
        <w:rPr>
          <w:rFonts w:ascii="Times New Roman" w:hAnsi="Times New Roman" w:cs="Times New Roman"/>
          <w:sz w:val="28"/>
          <w:szCs w:val="28"/>
        </w:rPr>
        <w:t>,</w:t>
      </w:r>
      <w:r w:rsidR="00712DDD" w:rsidRPr="00827921">
        <w:rPr>
          <w:rFonts w:ascii="Times New Roman" w:hAnsi="Times New Roman" w:cs="Times New Roman"/>
          <w:sz w:val="28"/>
          <w:szCs w:val="28"/>
        </w:rPr>
        <w:t xml:space="preserve"> за счет изменения тарифного плана</w:t>
      </w:r>
      <w:r w:rsidR="00AF363B" w:rsidRPr="00827921">
        <w:rPr>
          <w:rFonts w:ascii="Times New Roman" w:hAnsi="Times New Roman" w:cs="Times New Roman"/>
          <w:sz w:val="28"/>
          <w:szCs w:val="28"/>
        </w:rPr>
        <w:t>,</w:t>
      </w:r>
      <w:r w:rsidR="00D17696" w:rsidRPr="00827921">
        <w:rPr>
          <w:rFonts w:ascii="Times New Roman" w:hAnsi="Times New Roman" w:cs="Times New Roman"/>
          <w:sz w:val="28"/>
          <w:szCs w:val="28"/>
        </w:rPr>
        <w:t xml:space="preserve"> </w:t>
      </w:r>
      <w:r w:rsidR="00754C3E" w:rsidRPr="00827921">
        <w:rPr>
          <w:rFonts w:ascii="Times New Roman" w:hAnsi="Times New Roman" w:cs="Times New Roman"/>
          <w:sz w:val="28"/>
          <w:szCs w:val="28"/>
        </w:rPr>
        <w:t xml:space="preserve">Исполнитель </w:t>
      </w:r>
      <w:r w:rsidR="00AF363B" w:rsidRPr="00827921">
        <w:rPr>
          <w:rFonts w:ascii="Times New Roman" w:hAnsi="Times New Roman" w:cs="Times New Roman"/>
          <w:sz w:val="28"/>
          <w:szCs w:val="28"/>
        </w:rPr>
        <w:t xml:space="preserve">в трехдневный срок </w:t>
      </w:r>
      <w:r w:rsidR="000C5FBC" w:rsidRPr="00827921">
        <w:rPr>
          <w:rFonts w:ascii="Times New Roman" w:hAnsi="Times New Roman" w:cs="Times New Roman"/>
          <w:sz w:val="28"/>
          <w:szCs w:val="28"/>
        </w:rPr>
        <w:t xml:space="preserve">с момента обнаружения такого подключения </w:t>
      </w:r>
      <w:r w:rsidR="00215994" w:rsidRPr="00827921">
        <w:rPr>
          <w:rFonts w:ascii="Times New Roman" w:hAnsi="Times New Roman" w:cs="Times New Roman"/>
          <w:sz w:val="28"/>
          <w:szCs w:val="28"/>
        </w:rPr>
        <w:t xml:space="preserve">письменно </w:t>
      </w:r>
      <w:r w:rsidR="00754C3E" w:rsidRPr="00827921">
        <w:rPr>
          <w:rFonts w:ascii="Times New Roman" w:hAnsi="Times New Roman" w:cs="Times New Roman"/>
          <w:sz w:val="28"/>
          <w:szCs w:val="28"/>
        </w:rPr>
        <w:t xml:space="preserve">информирует Заказчика о </w:t>
      </w:r>
      <w:r w:rsidR="000C5FBC" w:rsidRPr="00827921">
        <w:rPr>
          <w:rFonts w:ascii="Times New Roman" w:hAnsi="Times New Roman" w:cs="Times New Roman"/>
          <w:sz w:val="28"/>
          <w:szCs w:val="28"/>
        </w:rPr>
        <w:t xml:space="preserve">его </w:t>
      </w:r>
      <w:r w:rsidR="00754C3E" w:rsidRPr="00827921">
        <w:rPr>
          <w:rFonts w:ascii="Times New Roman" w:hAnsi="Times New Roman" w:cs="Times New Roman"/>
          <w:sz w:val="28"/>
          <w:szCs w:val="28"/>
        </w:rPr>
        <w:t>наличии</w:t>
      </w:r>
      <w:r w:rsidR="000116CA" w:rsidRPr="00827921">
        <w:rPr>
          <w:rFonts w:ascii="Times New Roman" w:hAnsi="Times New Roman" w:cs="Times New Roman"/>
          <w:sz w:val="28"/>
          <w:szCs w:val="28"/>
        </w:rPr>
        <w:t xml:space="preserve">. Услуга такому </w:t>
      </w:r>
      <w:r w:rsidR="00744999" w:rsidRPr="00827921">
        <w:rPr>
          <w:rFonts w:ascii="Times New Roman" w:hAnsi="Times New Roman" w:cs="Times New Roman"/>
          <w:sz w:val="28"/>
          <w:szCs w:val="28"/>
        </w:rPr>
        <w:t>СЗО</w:t>
      </w:r>
      <w:r w:rsidR="00734BC3" w:rsidRPr="00827921">
        <w:rPr>
          <w:rFonts w:ascii="Times New Roman" w:hAnsi="Times New Roman" w:cs="Times New Roman"/>
          <w:sz w:val="28"/>
          <w:szCs w:val="28"/>
        </w:rPr>
        <w:t xml:space="preserve"> не оказывается, оплата за нее не осуществляется.</w:t>
      </w:r>
    </w:p>
    <w:p w14:paraId="21B91944" w14:textId="76201C63" w:rsidR="00D907D6" w:rsidRPr="00827921" w:rsidRDefault="00D907D6" w:rsidP="003451DB">
      <w:pPr>
        <w:pStyle w:val="a7"/>
        <w:numPr>
          <w:ilvl w:val="1"/>
          <w:numId w:val="1"/>
        </w:numPr>
        <w:tabs>
          <w:tab w:val="left" w:pos="1134"/>
          <w:tab w:val="left" w:pos="1418"/>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Устанавливаются следующие требования к </w:t>
      </w:r>
      <w:r w:rsidR="00111170" w:rsidRPr="00827921">
        <w:rPr>
          <w:rFonts w:ascii="Times New Roman" w:hAnsi="Times New Roman" w:cs="Times New Roman"/>
          <w:sz w:val="28"/>
          <w:szCs w:val="28"/>
        </w:rPr>
        <w:t>качеству передачи данных</w:t>
      </w:r>
      <w:r w:rsidR="005C6EDB" w:rsidRPr="00827921">
        <w:rPr>
          <w:rFonts w:ascii="Times New Roman" w:hAnsi="Times New Roman" w:cs="Times New Roman"/>
          <w:sz w:val="28"/>
          <w:szCs w:val="28"/>
        </w:rPr>
        <w:t xml:space="preserve"> для СЗО, за исключением образовательных организаций, избирательных комиссий субъектов Российской Федерации и территориальных избирательных комиссий:</w:t>
      </w:r>
      <w:r w:rsidR="006B506A" w:rsidRPr="00827921">
        <w:rPr>
          <w:rFonts w:ascii="Times New Roman" w:hAnsi="Times New Roman" w:cs="Times New Roman"/>
          <w:sz w:val="28"/>
          <w:szCs w:val="28"/>
        </w:rPr>
        <w:t xml:space="preserve"> </w:t>
      </w:r>
    </w:p>
    <w:p w14:paraId="550B1294" w14:textId="77777777" w:rsidR="00D907D6" w:rsidRPr="00827921" w:rsidRDefault="00D907D6" w:rsidP="0023159E">
      <w:pPr>
        <w:pStyle w:val="a7"/>
        <w:tabs>
          <w:tab w:val="left" w:pos="1134"/>
          <w:tab w:val="left" w:pos="1418"/>
          <w:tab w:val="left" w:pos="1560"/>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время задержки IP-пакетов не более </w:t>
      </w:r>
      <w:r w:rsidR="00194166" w:rsidRPr="00827921">
        <w:rPr>
          <w:rFonts w:ascii="Times New Roman" w:hAnsi="Times New Roman" w:cs="Times New Roman"/>
          <w:sz w:val="28"/>
          <w:szCs w:val="28"/>
        </w:rPr>
        <w:t>1</w:t>
      </w:r>
      <w:r w:rsidR="00B41C9B" w:rsidRPr="00827921">
        <w:rPr>
          <w:rFonts w:ascii="Times New Roman" w:hAnsi="Times New Roman" w:cs="Times New Roman"/>
          <w:sz w:val="28"/>
          <w:szCs w:val="28"/>
        </w:rPr>
        <w:t xml:space="preserve">50 </w:t>
      </w:r>
      <w:r w:rsidRPr="00827921">
        <w:rPr>
          <w:rFonts w:ascii="Times New Roman" w:hAnsi="Times New Roman" w:cs="Times New Roman"/>
          <w:sz w:val="28"/>
          <w:szCs w:val="28"/>
        </w:rPr>
        <w:t>мс;</w:t>
      </w:r>
    </w:p>
    <w:p w14:paraId="24D49F8B" w14:textId="77777777" w:rsidR="005225A8" w:rsidRPr="00827921" w:rsidRDefault="005225A8" w:rsidP="0023159E">
      <w:pPr>
        <w:pStyle w:val="a7"/>
        <w:tabs>
          <w:tab w:val="left" w:pos="1134"/>
          <w:tab w:val="left" w:pos="1418"/>
          <w:tab w:val="left" w:pos="1560"/>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при использовании спутниковых каналов связи показатель односторонней задержки составляет: не более 400 мс</w:t>
      </w:r>
      <w:r w:rsidR="00F22B1F" w:rsidRPr="00827921">
        <w:rPr>
          <w:rFonts w:ascii="Times New Roman" w:hAnsi="Times New Roman" w:cs="Times New Roman"/>
          <w:sz w:val="28"/>
          <w:szCs w:val="28"/>
        </w:rPr>
        <w:t xml:space="preserve"> на хоп</w:t>
      </w:r>
      <w:r w:rsidR="00CA6F0F" w:rsidRPr="00827921">
        <w:rPr>
          <w:rFonts w:ascii="Times New Roman" w:hAnsi="Times New Roman" w:cs="Times New Roman"/>
          <w:sz w:val="28"/>
          <w:szCs w:val="28"/>
        </w:rPr>
        <w:t>;</w:t>
      </w:r>
    </w:p>
    <w:p w14:paraId="0BF960EE" w14:textId="77777777" w:rsidR="00D907D6" w:rsidRPr="00827921" w:rsidRDefault="00D907D6" w:rsidP="0023159E">
      <w:pPr>
        <w:pStyle w:val="a7"/>
        <w:tabs>
          <w:tab w:val="left" w:pos="1134"/>
          <w:tab w:val="left" w:pos="1418"/>
          <w:tab w:val="left" w:pos="1560"/>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lastRenderedPageBreak/>
        <w:t xml:space="preserve">вариация времени задержки IP-пакетов не более </w:t>
      </w:r>
      <w:r w:rsidR="00111170" w:rsidRPr="00827921">
        <w:rPr>
          <w:rFonts w:ascii="Times New Roman" w:hAnsi="Times New Roman" w:cs="Times New Roman"/>
          <w:sz w:val="28"/>
          <w:szCs w:val="28"/>
        </w:rPr>
        <w:t>4</w:t>
      </w:r>
      <w:r w:rsidRPr="00827921">
        <w:rPr>
          <w:rFonts w:ascii="Times New Roman" w:hAnsi="Times New Roman" w:cs="Times New Roman"/>
          <w:sz w:val="28"/>
          <w:szCs w:val="28"/>
        </w:rPr>
        <w:t>0 мс;</w:t>
      </w:r>
    </w:p>
    <w:p w14:paraId="79083E3C" w14:textId="48EDED86" w:rsidR="00D907D6" w:rsidRPr="00827921" w:rsidRDefault="00D907D6" w:rsidP="0023159E">
      <w:pPr>
        <w:pStyle w:val="a7"/>
        <w:tabs>
          <w:tab w:val="left" w:pos="1134"/>
          <w:tab w:val="left" w:pos="1418"/>
          <w:tab w:val="left" w:pos="1560"/>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потери IP-пакетов не более </w:t>
      </w:r>
      <w:r w:rsidR="00B41C9B" w:rsidRPr="00827921">
        <w:rPr>
          <w:rFonts w:ascii="Times New Roman" w:hAnsi="Times New Roman" w:cs="Times New Roman"/>
          <w:sz w:val="28"/>
          <w:szCs w:val="28"/>
        </w:rPr>
        <w:t>0,</w:t>
      </w:r>
      <w:r w:rsidR="00194166" w:rsidRPr="00827921">
        <w:rPr>
          <w:rFonts w:ascii="Times New Roman" w:hAnsi="Times New Roman" w:cs="Times New Roman"/>
          <w:sz w:val="28"/>
          <w:szCs w:val="28"/>
        </w:rPr>
        <w:t>5</w:t>
      </w:r>
      <w:r w:rsidR="00F22B1F" w:rsidRPr="00827921">
        <w:rPr>
          <w:rFonts w:ascii="Times New Roman" w:hAnsi="Times New Roman" w:cs="Times New Roman"/>
          <w:sz w:val="28"/>
          <w:szCs w:val="28"/>
        </w:rPr>
        <w:t> </w:t>
      </w:r>
      <w:r w:rsidRPr="00827921">
        <w:rPr>
          <w:rFonts w:ascii="Times New Roman" w:hAnsi="Times New Roman" w:cs="Times New Roman"/>
          <w:sz w:val="28"/>
          <w:szCs w:val="28"/>
        </w:rPr>
        <w:t>%</w:t>
      </w:r>
      <w:r w:rsidR="00E2441D" w:rsidRPr="00827921">
        <w:rPr>
          <w:rFonts w:ascii="Times New Roman" w:hAnsi="Times New Roman" w:cs="Times New Roman"/>
          <w:sz w:val="28"/>
          <w:szCs w:val="28"/>
        </w:rPr>
        <w:t>;</w:t>
      </w:r>
    </w:p>
    <w:p w14:paraId="4C487157" w14:textId="77777777" w:rsidR="00B6286B" w:rsidRPr="00827921" w:rsidRDefault="00CA6F0F" w:rsidP="0023159E">
      <w:pPr>
        <w:pStyle w:val="a7"/>
        <w:tabs>
          <w:tab w:val="left" w:pos="1134"/>
          <w:tab w:val="left" w:pos="1418"/>
          <w:tab w:val="left" w:pos="1560"/>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обеспечить </w:t>
      </w:r>
      <w:r w:rsidR="00194166" w:rsidRPr="00827921">
        <w:rPr>
          <w:rFonts w:ascii="Times New Roman" w:hAnsi="Times New Roman" w:cs="Times New Roman"/>
          <w:sz w:val="28"/>
          <w:szCs w:val="28"/>
        </w:rPr>
        <w:t xml:space="preserve">возможность </w:t>
      </w:r>
      <w:r w:rsidRPr="00827921">
        <w:rPr>
          <w:rFonts w:ascii="Times New Roman" w:hAnsi="Times New Roman" w:cs="Times New Roman"/>
          <w:sz w:val="28"/>
          <w:szCs w:val="28"/>
        </w:rPr>
        <w:t>взаимодействи</w:t>
      </w:r>
      <w:r w:rsidR="00194166" w:rsidRPr="00827921">
        <w:rPr>
          <w:rFonts w:ascii="Times New Roman" w:hAnsi="Times New Roman" w:cs="Times New Roman"/>
          <w:sz w:val="28"/>
          <w:szCs w:val="28"/>
        </w:rPr>
        <w:t>я</w:t>
      </w:r>
      <w:r w:rsidRPr="00827921">
        <w:rPr>
          <w:rFonts w:ascii="Times New Roman" w:hAnsi="Times New Roman" w:cs="Times New Roman"/>
          <w:sz w:val="28"/>
          <w:szCs w:val="28"/>
        </w:rPr>
        <w:t xml:space="preserve"> Пользователей с сетью </w:t>
      </w:r>
      <w:r w:rsidR="00140BDF" w:rsidRPr="00827921">
        <w:rPr>
          <w:rFonts w:ascii="Times New Roman" w:hAnsi="Times New Roman" w:cs="Times New Roman"/>
          <w:sz w:val="28"/>
          <w:szCs w:val="28"/>
        </w:rPr>
        <w:t>«</w:t>
      </w:r>
      <w:r w:rsidRPr="00827921">
        <w:rPr>
          <w:rFonts w:ascii="Times New Roman" w:hAnsi="Times New Roman" w:cs="Times New Roman"/>
          <w:sz w:val="28"/>
          <w:szCs w:val="28"/>
        </w:rPr>
        <w:t>Интернет</w:t>
      </w:r>
      <w:r w:rsidR="00140BDF" w:rsidRPr="00827921">
        <w:rPr>
          <w:rFonts w:ascii="Times New Roman" w:hAnsi="Times New Roman" w:cs="Times New Roman"/>
          <w:sz w:val="28"/>
          <w:szCs w:val="28"/>
        </w:rPr>
        <w:t>»</w:t>
      </w:r>
      <w:r w:rsidRPr="00827921">
        <w:rPr>
          <w:rFonts w:ascii="Times New Roman" w:hAnsi="Times New Roman" w:cs="Times New Roman"/>
          <w:sz w:val="28"/>
          <w:szCs w:val="28"/>
        </w:rPr>
        <w:t xml:space="preserve"> по протоколу IP версии 4 и версии 6 в режиме двойного стека (Dualstack).</w:t>
      </w:r>
    </w:p>
    <w:p w14:paraId="6D6DEA8A" w14:textId="189D7AB2" w:rsidR="001A325E" w:rsidRPr="00827921" w:rsidRDefault="001A325E" w:rsidP="0023159E">
      <w:pPr>
        <w:pStyle w:val="a7"/>
        <w:tabs>
          <w:tab w:val="left" w:pos="1134"/>
          <w:tab w:val="left" w:pos="1418"/>
          <w:tab w:val="left" w:pos="1560"/>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Соответствие оказанной Услуги данным требованиям определяется путем измерения</w:t>
      </w:r>
      <w:r w:rsidR="00DE7191" w:rsidRPr="00827921">
        <w:rPr>
          <w:rFonts w:ascii="Times New Roman" w:hAnsi="Times New Roman" w:cs="Times New Roman"/>
          <w:sz w:val="28"/>
          <w:szCs w:val="28"/>
        </w:rPr>
        <w:t xml:space="preserve"> на узлах доступа</w:t>
      </w:r>
      <w:r w:rsidRPr="00827921">
        <w:rPr>
          <w:rFonts w:ascii="Times New Roman" w:hAnsi="Times New Roman" w:cs="Times New Roman"/>
          <w:sz w:val="28"/>
          <w:szCs w:val="28"/>
        </w:rPr>
        <w:t xml:space="preserve"> указанных характеристик </w:t>
      </w:r>
      <w:r w:rsidR="00DE7191" w:rsidRPr="00827921">
        <w:rPr>
          <w:rFonts w:ascii="Times New Roman" w:hAnsi="Times New Roman" w:cs="Times New Roman"/>
          <w:sz w:val="28"/>
          <w:szCs w:val="28"/>
        </w:rPr>
        <w:t>при</w:t>
      </w:r>
      <w:r w:rsidRPr="00827921">
        <w:rPr>
          <w:rFonts w:ascii="Times New Roman" w:hAnsi="Times New Roman" w:cs="Times New Roman"/>
          <w:sz w:val="28"/>
          <w:szCs w:val="28"/>
        </w:rPr>
        <w:t xml:space="preserve"> доступе к перечню сайтов информационно-телекоммуникационной сети «Интернет»</w:t>
      </w:r>
      <w:r w:rsidR="00DE7191" w:rsidRPr="00827921">
        <w:rPr>
          <w:rFonts w:ascii="Times New Roman" w:hAnsi="Times New Roman" w:cs="Times New Roman"/>
          <w:sz w:val="28"/>
          <w:szCs w:val="28"/>
        </w:rPr>
        <w:t xml:space="preserve"> (далее - сайты)</w:t>
      </w:r>
      <w:r w:rsidRPr="00827921">
        <w:rPr>
          <w:rFonts w:ascii="Times New Roman" w:hAnsi="Times New Roman" w:cs="Times New Roman"/>
          <w:sz w:val="28"/>
          <w:szCs w:val="28"/>
        </w:rPr>
        <w:t xml:space="preserve"> </w:t>
      </w:r>
      <w:r w:rsidR="00C11341" w:rsidRPr="00827921">
        <w:rPr>
          <w:rFonts w:ascii="Times New Roman" w:hAnsi="Times New Roman" w:cs="Times New Roman"/>
          <w:sz w:val="28"/>
          <w:szCs w:val="28"/>
        </w:rPr>
        <w:t xml:space="preserve">государственных </w:t>
      </w:r>
      <w:r w:rsidRPr="00827921">
        <w:rPr>
          <w:rFonts w:ascii="Times New Roman" w:hAnsi="Times New Roman" w:cs="Times New Roman"/>
          <w:sz w:val="28"/>
          <w:szCs w:val="28"/>
        </w:rPr>
        <w:t>органов субъекта Российской Федерации</w:t>
      </w:r>
      <w:r w:rsidR="00DE7191" w:rsidRPr="00827921">
        <w:rPr>
          <w:rFonts w:ascii="Times New Roman" w:hAnsi="Times New Roman" w:cs="Times New Roman"/>
          <w:sz w:val="28"/>
          <w:szCs w:val="28"/>
        </w:rPr>
        <w:t xml:space="preserve"> и иных сайтов</w:t>
      </w:r>
      <w:r w:rsidRPr="00827921">
        <w:rPr>
          <w:rFonts w:ascii="Times New Roman" w:hAnsi="Times New Roman" w:cs="Times New Roman"/>
          <w:sz w:val="28"/>
          <w:szCs w:val="28"/>
        </w:rPr>
        <w:t>, определенного Методикой испытаний.</w:t>
      </w:r>
    </w:p>
    <w:p w14:paraId="12310607" w14:textId="7D635239" w:rsidR="005C6EDB" w:rsidRPr="00827921" w:rsidRDefault="005C6EDB" w:rsidP="003451DB">
      <w:pPr>
        <w:pStyle w:val="a7"/>
        <w:numPr>
          <w:ilvl w:val="1"/>
          <w:numId w:val="1"/>
        </w:numPr>
        <w:tabs>
          <w:tab w:val="left" w:pos="1276"/>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Требования к качеству передачи данных для образовательных организаций, избирательных комиссий субъектов Российской Федерации и территориальных и</w:t>
      </w:r>
      <w:r w:rsidR="006E69C7" w:rsidRPr="00827921">
        <w:rPr>
          <w:rFonts w:ascii="Times New Roman" w:hAnsi="Times New Roman" w:cs="Times New Roman"/>
          <w:sz w:val="28"/>
          <w:szCs w:val="28"/>
        </w:rPr>
        <w:t xml:space="preserve">збирательных комиссий </w:t>
      </w:r>
      <w:r w:rsidR="001A26EC" w:rsidRPr="00827921">
        <w:rPr>
          <w:rFonts w:ascii="Times New Roman" w:hAnsi="Times New Roman" w:cs="Times New Roman"/>
          <w:sz w:val="28"/>
          <w:szCs w:val="28"/>
        </w:rPr>
        <w:t>определяются приложением</w:t>
      </w:r>
      <w:r w:rsidR="00442575" w:rsidRPr="00827921">
        <w:rPr>
          <w:rFonts w:ascii="Times New Roman" w:hAnsi="Times New Roman" w:cs="Times New Roman"/>
          <w:sz w:val="28"/>
          <w:szCs w:val="28"/>
        </w:rPr>
        <w:t xml:space="preserve"> № 11</w:t>
      </w:r>
      <w:r w:rsidR="00821161">
        <w:rPr>
          <w:rFonts w:ascii="Times New Roman" w:hAnsi="Times New Roman" w:cs="Times New Roman"/>
          <w:sz w:val="28"/>
          <w:szCs w:val="28"/>
        </w:rPr>
        <w:t xml:space="preserve"> если иное не определено действующим законодательством</w:t>
      </w:r>
      <w:r w:rsidRPr="00827921">
        <w:rPr>
          <w:rFonts w:ascii="Times New Roman" w:hAnsi="Times New Roman" w:cs="Times New Roman"/>
          <w:sz w:val="28"/>
          <w:szCs w:val="28"/>
        </w:rPr>
        <w:t>.</w:t>
      </w:r>
      <w:r w:rsidR="00B302D1" w:rsidRPr="00827921">
        <w:rPr>
          <w:rFonts w:ascii="Times New Roman" w:hAnsi="Times New Roman" w:cs="Times New Roman"/>
          <w:sz w:val="28"/>
          <w:szCs w:val="28"/>
        </w:rPr>
        <w:t xml:space="preserve"> Требования к качеству передачи данных для объектов ЦИК </w:t>
      </w:r>
      <w:r w:rsidR="00442575" w:rsidRPr="00827921">
        <w:rPr>
          <w:rFonts w:ascii="Times New Roman" w:hAnsi="Times New Roman" w:cs="Times New Roman"/>
          <w:sz w:val="28"/>
          <w:szCs w:val="28"/>
        </w:rPr>
        <w:t xml:space="preserve">для обеспечения доступа к ГАС «Выборы» </w:t>
      </w:r>
      <w:r w:rsidR="00B302D1" w:rsidRPr="00827921">
        <w:rPr>
          <w:rFonts w:ascii="Times New Roman" w:hAnsi="Times New Roman" w:cs="Times New Roman"/>
          <w:sz w:val="28"/>
          <w:szCs w:val="28"/>
        </w:rPr>
        <w:t xml:space="preserve">представлены в </w:t>
      </w:r>
      <w:r w:rsidR="003106F3" w:rsidRPr="00827921">
        <w:rPr>
          <w:rFonts w:ascii="Times New Roman" w:hAnsi="Times New Roman" w:cs="Times New Roman"/>
          <w:sz w:val="28"/>
          <w:szCs w:val="28"/>
        </w:rPr>
        <w:t xml:space="preserve">приложении </w:t>
      </w:r>
      <w:r w:rsidR="009F4DB4" w:rsidRPr="00827921">
        <w:rPr>
          <w:rFonts w:ascii="Times New Roman" w:hAnsi="Times New Roman" w:cs="Times New Roman"/>
          <w:sz w:val="28"/>
          <w:szCs w:val="28"/>
        </w:rPr>
        <w:t>№ 1</w:t>
      </w:r>
      <w:r w:rsidR="00B302D1" w:rsidRPr="00827921">
        <w:rPr>
          <w:rFonts w:ascii="Times New Roman" w:hAnsi="Times New Roman" w:cs="Times New Roman"/>
          <w:sz w:val="28"/>
          <w:szCs w:val="28"/>
        </w:rPr>
        <w:t xml:space="preserve"> к настоящему ТЗ.</w:t>
      </w:r>
    </w:p>
    <w:p w14:paraId="7DC0F1D6" w14:textId="1CFBBB0F" w:rsidR="00012354" w:rsidRPr="00827921" w:rsidRDefault="009C1F8E" w:rsidP="003451DB">
      <w:pPr>
        <w:pStyle w:val="a7"/>
        <w:numPr>
          <w:ilvl w:val="1"/>
          <w:numId w:val="1"/>
        </w:numPr>
        <w:tabs>
          <w:tab w:val="left" w:pos="1276"/>
        </w:tabs>
        <w:spacing w:after="0" w:line="360" w:lineRule="auto"/>
        <w:ind w:firstLine="709"/>
        <w:jc w:val="both"/>
        <w:rPr>
          <w:rFonts w:ascii="Times New Roman" w:hAnsi="Times New Roman" w:cs="Times New Roman"/>
          <w:sz w:val="28"/>
          <w:szCs w:val="28"/>
        </w:rPr>
      </w:pPr>
      <w:r w:rsidRPr="00827921">
        <w:rPr>
          <w:rFonts w:ascii="Times New Roman" w:hAnsi="Times New Roman"/>
          <w:sz w:val="28"/>
          <w:szCs w:val="28"/>
        </w:rPr>
        <w:t>Для оказания Услуг</w:t>
      </w:r>
      <w:r w:rsidR="003E2E02" w:rsidRPr="00827921">
        <w:rPr>
          <w:rFonts w:ascii="Times New Roman" w:hAnsi="Times New Roman"/>
          <w:sz w:val="28"/>
          <w:szCs w:val="28"/>
        </w:rPr>
        <w:t xml:space="preserve"> по подключению, предусматривающих прокладку ВОЛС</w:t>
      </w:r>
      <w:r w:rsidR="00076B13" w:rsidRPr="00827921">
        <w:rPr>
          <w:rFonts w:ascii="Times New Roman" w:hAnsi="Times New Roman"/>
          <w:sz w:val="28"/>
          <w:szCs w:val="28"/>
        </w:rPr>
        <w:t xml:space="preserve"> и установку телекоммуникационного оборудования</w:t>
      </w:r>
      <w:r w:rsidR="003E2E02" w:rsidRPr="00827921">
        <w:rPr>
          <w:rFonts w:ascii="Times New Roman" w:hAnsi="Times New Roman"/>
          <w:sz w:val="28"/>
          <w:szCs w:val="28"/>
        </w:rPr>
        <w:t>,</w:t>
      </w:r>
      <w:r w:rsidRPr="00827921">
        <w:rPr>
          <w:rFonts w:ascii="Times New Roman" w:hAnsi="Times New Roman"/>
          <w:sz w:val="28"/>
          <w:szCs w:val="28"/>
        </w:rPr>
        <w:t xml:space="preserve"> должно предусматриваться использование оптоволоконного кабеля</w:t>
      </w:r>
      <w:r w:rsidR="00734BC3" w:rsidRPr="00827921">
        <w:rPr>
          <w:rFonts w:ascii="Times New Roman" w:hAnsi="Times New Roman"/>
          <w:sz w:val="28"/>
          <w:szCs w:val="28"/>
        </w:rPr>
        <w:t>,</w:t>
      </w:r>
      <w:r w:rsidRPr="00827921">
        <w:rPr>
          <w:rFonts w:ascii="Times New Roman" w:hAnsi="Times New Roman"/>
          <w:sz w:val="28"/>
          <w:szCs w:val="28"/>
        </w:rPr>
        <w:t xml:space="preserve"> котор</w:t>
      </w:r>
      <w:r w:rsidR="00734BC3" w:rsidRPr="00827921">
        <w:rPr>
          <w:rFonts w:ascii="Times New Roman" w:hAnsi="Times New Roman"/>
          <w:sz w:val="28"/>
          <w:szCs w:val="28"/>
        </w:rPr>
        <w:t>ый</w:t>
      </w:r>
      <w:r w:rsidRPr="00827921">
        <w:rPr>
          <w:rFonts w:ascii="Times New Roman" w:hAnsi="Times New Roman"/>
          <w:sz w:val="28"/>
          <w:szCs w:val="28"/>
        </w:rPr>
        <w:t xml:space="preserve"> в соответствии с постановлением Правительства Российской Федерации от 17</w:t>
      </w:r>
      <w:r w:rsidR="000116CA" w:rsidRPr="00827921">
        <w:rPr>
          <w:rFonts w:ascii="Times New Roman" w:hAnsi="Times New Roman"/>
          <w:sz w:val="28"/>
          <w:szCs w:val="28"/>
        </w:rPr>
        <w:t>.07.</w:t>
      </w:r>
      <w:r w:rsidRPr="00827921">
        <w:rPr>
          <w:rFonts w:ascii="Times New Roman" w:hAnsi="Times New Roman"/>
          <w:sz w:val="28"/>
          <w:szCs w:val="28"/>
        </w:rPr>
        <w:t>2015 №</w:t>
      </w:r>
      <w:r w:rsidR="000116CA" w:rsidRPr="00827921">
        <w:rPr>
          <w:rFonts w:ascii="Times New Roman" w:hAnsi="Times New Roman"/>
          <w:sz w:val="28"/>
          <w:szCs w:val="28"/>
        </w:rPr>
        <w:t> </w:t>
      </w:r>
      <w:r w:rsidRPr="00827921">
        <w:rPr>
          <w:rFonts w:ascii="Times New Roman" w:hAnsi="Times New Roman"/>
          <w:sz w:val="28"/>
          <w:szCs w:val="28"/>
        </w:rPr>
        <w:t>719</w:t>
      </w:r>
      <w:r w:rsidR="00734BC3" w:rsidRPr="00827921">
        <w:rPr>
          <w:rFonts w:ascii="Times New Roman" w:hAnsi="Times New Roman"/>
          <w:sz w:val="28"/>
          <w:szCs w:val="28"/>
        </w:rPr>
        <w:t>,</w:t>
      </w:r>
      <w:r w:rsidRPr="00827921">
        <w:rPr>
          <w:rFonts w:ascii="Times New Roman" w:hAnsi="Times New Roman"/>
          <w:sz w:val="28"/>
          <w:szCs w:val="28"/>
        </w:rPr>
        <w:t xml:space="preserve"> считается произведенным на территории Российской Федерации, а также применение телекоммуникационного оборудования, страной происхождения которого является Российская Федерация, и сведения о котором содержатся в перечне телекоммуникационного оборудования российского происхождения, который формируется приказами Министерства промышленности и торговли Российской Федерации, или</w:t>
      </w:r>
      <w:r w:rsidR="00F174E5" w:rsidRPr="00827921">
        <w:rPr>
          <w:rFonts w:ascii="Times New Roman" w:hAnsi="Times New Roman"/>
          <w:sz w:val="28"/>
          <w:szCs w:val="28"/>
        </w:rPr>
        <w:t xml:space="preserve"> в</w:t>
      </w:r>
      <w:r w:rsidRPr="00827921">
        <w:rPr>
          <w:rFonts w:ascii="Times New Roman" w:hAnsi="Times New Roman"/>
          <w:sz w:val="28"/>
          <w:szCs w:val="28"/>
        </w:rPr>
        <w:t xml:space="preserve"> Едином реестре российской радиоэлектронной продукции, сформированном Министерством промышленности и торговли Российской Федерации. Перечень</w:t>
      </w:r>
      <w:r w:rsidR="00101D9D" w:rsidRPr="00827921">
        <w:rPr>
          <w:rFonts w:ascii="Times New Roman" w:hAnsi="Times New Roman"/>
          <w:sz w:val="28"/>
          <w:szCs w:val="28"/>
        </w:rPr>
        <w:t xml:space="preserve"> используемого оптоволоконного кабеля и телекоммуникационного оборудования, </w:t>
      </w:r>
      <w:r w:rsidR="00101D9D" w:rsidRPr="00827921">
        <w:rPr>
          <w:rFonts w:ascii="Times New Roman" w:hAnsi="Times New Roman"/>
          <w:sz w:val="28"/>
          <w:szCs w:val="28"/>
        </w:rPr>
        <w:lastRenderedPageBreak/>
        <w:t>не</w:t>
      </w:r>
      <w:r w:rsidR="00604B0B" w:rsidRPr="00827921">
        <w:rPr>
          <w:rFonts w:ascii="Times New Roman" w:hAnsi="Times New Roman"/>
          <w:sz w:val="28"/>
          <w:szCs w:val="28"/>
        </w:rPr>
        <w:t> </w:t>
      </w:r>
      <w:r w:rsidR="00101D9D" w:rsidRPr="00827921">
        <w:rPr>
          <w:rFonts w:ascii="Times New Roman" w:hAnsi="Times New Roman"/>
          <w:sz w:val="28"/>
          <w:szCs w:val="28"/>
        </w:rPr>
        <w:t>соответствующ</w:t>
      </w:r>
      <w:r w:rsidR="00F174E5" w:rsidRPr="00827921">
        <w:rPr>
          <w:rFonts w:ascii="Times New Roman" w:hAnsi="Times New Roman"/>
          <w:sz w:val="28"/>
          <w:szCs w:val="28"/>
        </w:rPr>
        <w:t>его</w:t>
      </w:r>
      <w:r w:rsidR="00101D9D" w:rsidRPr="00827921">
        <w:rPr>
          <w:rFonts w:ascii="Times New Roman" w:hAnsi="Times New Roman"/>
          <w:sz w:val="28"/>
          <w:szCs w:val="28"/>
        </w:rPr>
        <w:t xml:space="preserve"> требованиям настоящего пункта ТЗ, </w:t>
      </w:r>
      <w:r w:rsidRPr="00827921">
        <w:rPr>
          <w:rFonts w:ascii="Times New Roman" w:hAnsi="Times New Roman"/>
          <w:sz w:val="28"/>
          <w:szCs w:val="28"/>
        </w:rPr>
        <w:t>подлежит согласованию с Заказчиком.</w:t>
      </w:r>
      <w:r w:rsidR="00667B74" w:rsidRPr="00827921">
        <w:rPr>
          <w:rFonts w:ascii="Times New Roman" w:hAnsi="Times New Roman"/>
          <w:sz w:val="28"/>
          <w:szCs w:val="28"/>
        </w:rPr>
        <w:t xml:space="preserve"> </w:t>
      </w:r>
    </w:p>
    <w:p w14:paraId="6E0AA0E4" w14:textId="30A65EF8" w:rsidR="00D31382" w:rsidRPr="00827921" w:rsidRDefault="00976C66" w:rsidP="003451DB">
      <w:pPr>
        <w:pStyle w:val="a7"/>
        <w:numPr>
          <w:ilvl w:val="1"/>
          <w:numId w:val="1"/>
        </w:numPr>
        <w:tabs>
          <w:tab w:val="left" w:pos="1276"/>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Исполнитель</w:t>
      </w:r>
      <w:r w:rsidR="00D31382" w:rsidRPr="00827921">
        <w:rPr>
          <w:rFonts w:ascii="Times New Roman" w:hAnsi="Times New Roman" w:cs="Times New Roman"/>
          <w:sz w:val="28"/>
          <w:szCs w:val="28"/>
        </w:rPr>
        <w:t xml:space="preserve"> </w:t>
      </w:r>
      <w:r w:rsidR="00AF363B" w:rsidRPr="00827921">
        <w:rPr>
          <w:rFonts w:ascii="Times New Roman" w:hAnsi="Times New Roman" w:cs="Times New Roman"/>
          <w:sz w:val="28"/>
          <w:szCs w:val="28"/>
        </w:rPr>
        <w:t xml:space="preserve">обеспечивается </w:t>
      </w:r>
      <w:r w:rsidR="000C5FBC" w:rsidRPr="00827921">
        <w:rPr>
          <w:rFonts w:ascii="Times New Roman" w:hAnsi="Times New Roman" w:cs="Times New Roman"/>
          <w:sz w:val="28"/>
          <w:szCs w:val="28"/>
        </w:rPr>
        <w:t xml:space="preserve">Оператором СКПУС СЗО </w:t>
      </w:r>
      <w:r w:rsidRPr="00827921">
        <w:rPr>
          <w:rFonts w:ascii="Times New Roman" w:hAnsi="Times New Roman" w:cs="Times New Roman"/>
          <w:sz w:val="28"/>
          <w:szCs w:val="28"/>
        </w:rPr>
        <w:t xml:space="preserve">предоставлением </w:t>
      </w:r>
      <w:r w:rsidR="005C6EDB" w:rsidRPr="00827921">
        <w:rPr>
          <w:rFonts w:ascii="Times New Roman" w:hAnsi="Times New Roman" w:cs="Times New Roman"/>
          <w:sz w:val="28"/>
          <w:szCs w:val="28"/>
        </w:rPr>
        <w:t>программных или программно-аппар</w:t>
      </w:r>
      <w:r w:rsidR="00FC4CD5" w:rsidRPr="00827921">
        <w:rPr>
          <w:rFonts w:ascii="Times New Roman" w:hAnsi="Times New Roman" w:cs="Times New Roman"/>
          <w:sz w:val="28"/>
          <w:szCs w:val="28"/>
        </w:rPr>
        <w:t>а</w:t>
      </w:r>
      <w:r w:rsidR="005C6EDB" w:rsidRPr="00827921">
        <w:rPr>
          <w:rFonts w:ascii="Times New Roman" w:hAnsi="Times New Roman" w:cs="Times New Roman"/>
          <w:sz w:val="28"/>
          <w:szCs w:val="28"/>
        </w:rPr>
        <w:t>тных комплексов</w:t>
      </w:r>
      <w:r w:rsidR="00D31382" w:rsidRPr="00827921">
        <w:rPr>
          <w:rFonts w:ascii="Times New Roman" w:hAnsi="Times New Roman" w:cs="Times New Roman"/>
          <w:sz w:val="28"/>
          <w:szCs w:val="28"/>
        </w:rPr>
        <w:t xml:space="preserve"> различного типа для установки на узлах </w:t>
      </w:r>
      <w:r w:rsidR="002845DE" w:rsidRPr="00827921">
        <w:rPr>
          <w:rFonts w:ascii="Times New Roman" w:hAnsi="Times New Roman" w:cs="Times New Roman"/>
          <w:sz w:val="28"/>
          <w:szCs w:val="28"/>
        </w:rPr>
        <w:t>доступа</w:t>
      </w:r>
      <w:r w:rsidR="00D31382" w:rsidRPr="00827921">
        <w:rPr>
          <w:rFonts w:ascii="Times New Roman" w:hAnsi="Times New Roman" w:cs="Times New Roman"/>
          <w:sz w:val="28"/>
          <w:szCs w:val="28"/>
        </w:rPr>
        <w:t>. Количество и тип</w:t>
      </w:r>
      <w:r w:rsidR="00A01B9D" w:rsidRPr="00827921">
        <w:rPr>
          <w:rFonts w:ascii="Times New Roman" w:hAnsi="Times New Roman" w:cs="Times New Roman"/>
          <w:sz w:val="28"/>
          <w:szCs w:val="28"/>
        </w:rPr>
        <w:t>ы</w:t>
      </w:r>
      <w:r w:rsidR="00D31382" w:rsidRPr="00827921">
        <w:rPr>
          <w:rFonts w:ascii="Times New Roman" w:hAnsi="Times New Roman" w:cs="Times New Roman"/>
          <w:sz w:val="28"/>
          <w:szCs w:val="28"/>
        </w:rPr>
        <w:t xml:space="preserve"> </w:t>
      </w:r>
      <w:r w:rsidR="00A01B9D" w:rsidRPr="00827921">
        <w:rPr>
          <w:rFonts w:ascii="Times New Roman" w:hAnsi="Times New Roman" w:cs="Times New Roman"/>
          <w:sz w:val="28"/>
          <w:szCs w:val="28"/>
        </w:rPr>
        <w:t>программных или программно-</w:t>
      </w:r>
      <w:r w:rsidR="00FC4CD5" w:rsidRPr="00827921">
        <w:rPr>
          <w:rFonts w:ascii="Times New Roman" w:hAnsi="Times New Roman" w:cs="Times New Roman"/>
          <w:sz w:val="28"/>
          <w:szCs w:val="28"/>
        </w:rPr>
        <w:t>аппаратных</w:t>
      </w:r>
      <w:r w:rsidR="00A01B9D" w:rsidRPr="00827921">
        <w:rPr>
          <w:rFonts w:ascii="Times New Roman" w:hAnsi="Times New Roman" w:cs="Times New Roman"/>
          <w:sz w:val="28"/>
          <w:szCs w:val="28"/>
        </w:rPr>
        <w:t xml:space="preserve"> </w:t>
      </w:r>
      <w:r w:rsidR="00FC4CD5" w:rsidRPr="00827921">
        <w:rPr>
          <w:rFonts w:ascii="Times New Roman" w:hAnsi="Times New Roman" w:cs="Times New Roman"/>
          <w:sz w:val="28"/>
          <w:szCs w:val="28"/>
        </w:rPr>
        <w:t>комплексов</w:t>
      </w:r>
      <w:r w:rsidR="00A01B9D" w:rsidRPr="00827921">
        <w:rPr>
          <w:rFonts w:ascii="Times New Roman" w:hAnsi="Times New Roman" w:cs="Times New Roman"/>
          <w:sz w:val="28"/>
          <w:szCs w:val="28"/>
        </w:rPr>
        <w:t xml:space="preserve"> </w:t>
      </w:r>
      <w:r w:rsidR="00D31382" w:rsidRPr="00827921">
        <w:rPr>
          <w:rFonts w:ascii="Times New Roman" w:hAnsi="Times New Roman" w:cs="Times New Roman"/>
          <w:sz w:val="28"/>
          <w:szCs w:val="28"/>
        </w:rPr>
        <w:t xml:space="preserve">определяется в соответствии с требованиями к измерительному контуру СКПУС СЗО. Установка измерительных зондов на узлах связи осуществляется </w:t>
      </w:r>
      <w:r w:rsidR="00E27982" w:rsidRPr="00827921">
        <w:rPr>
          <w:rFonts w:ascii="Times New Roman" w:hAnsi="Times New Roman" w:cs="Times New Roman"/>
          <w:sz w:val="28"/>
          <w:szCs w:val="28"/>
        </w:rPr>
        <w:t>силами Исполнителя</w:t>
      </w:r>
      <w:r w:rsidR="004D555A" w:rsidRPr="00827921">
        <w:rPr>
          <w:rFonts w:ascii="Times New Roman" w:hAnsi="Times New Roman" w:cs="Times New Roman"/>
          <w:sz w:val="28"/>
          <w:szCs w:val="28"/>
        </w:rPr>
        <w:t xml:space="preserve"> в соответствии с </w:t>
      </w:r>
      <w:r w:rsidR="00B302D1" w:rsidRPr="00827921">
        <w:rPr>
          <w:rFonts w:ascii="Times New Roman" w:hAnsi="Times New Roman" w:cs="Times New Roman"/>
          <w:sz w:val="28"/>
          <w:szCs w:val="28"/>
        </w:rPr>
        <w:t xml:space="preserve">техническими </w:t>
      </w:r>
      <w:r w:rsidR="004D555A" w:rsidRPr="00827921">
        <w:rPr>
          <w:rFonts w:ascii="Times New Roman" w:hAnsi="Times New Roman" w:cs="Times New Roman"/>
          <w:sz w:val="28"/>
          <w:szCs w:val="28"/>
        </w:rPr>
        <w:t>требованиями на подключение к СКПУС СЗО</w:t>
      </w:r>
      <w:r w:rsidR="00B302D1" w:rsidRPr="00827921">
        <w:rPr>
          <w:rFonts w:ascii="Times New Roman" w:hAnsi="Times New Roman" w:cs="Times New Roman"/>
          <w:sz w:val="28"/>
          <w:szCs w:val="28"/>
        </w:rPr>
        <w:t xml:space="preserve">, представленными в </w:t>
      </w:r>
      <w:r w:rsidR="003106F3" w:rsidRPr="00827921">
        <w:rPr>
          <w:rFonts w:ascii="Times New Roman" w:hAnsi="Times New Roman" w:cs="Times New Roman"/>
          <w:sz w:val="28"/>
          <w:szCs w:val="28"/>
        </w:rPr>
        <w:t xml:space="preserve">приложении </w:t>
      </w:r>
      <w:r w:rsidR="009F4DB4" w:rsidRPr="00827921">
        <w:rPr>
          <w:rFonts w:ascii="Times New Roman" w:hAnsi="Times New Roman" w:cs="Times New Roman"/>
          <w:sz w:val="28"/>
          <w:szCs w:val="28"/>
        </w:rPr>
        <w:t>№ 2</w:t>
      </w:r>
      <w:r w:rsidR="00B302D1" w:rsidRPr="00827921">
        <w:rPr>
          <w:rFonts w:ascii="Times New Roman" w:hAnsi="Times New Roman" w:cs="Times New Roman"/>
          <w:sz w:val="28"/>
          <w:szCs w:val="28"/>
        </w:rPr>
        <w:t xml:space="preserve"> к настоящему ТЗ</w:t>
      </w:r>
      <w:r w:rsidR="00D31382" w:rsidRPr="00827921">
        <w:rPr>
          <w:rFonts w:ascii="Times New Roman" w:hAnsi="Times New Roman" w:cs="Times New Roman"/>
          <w:sz w:val="28"/>
          <w:szCs w:val="28"/>
        </w:rPr>
        <w:t xml:space="preserve">. </w:t>
      </w:r>
    </w:p>
    <w:p w14:paraId="05E7F684" w14:textId="799AFF85" w:rsidR="00984D76" w:rsidRPr="00827921" w:rsidRDefault="003827D3" w:rsidP="003451DB">
      <w:pPr>
        <w:pStyle w:val="a7"/>
        <w:numPr>
          <w:ilvl w:val="1"/>
          <w:numId w:val="1"/>
        </w:numPr>
        <w:tabs>
          <w:tab w:val="left" w:pos="1276"/>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Исполнитель не несет ответственности за не установку на узлах </w:t>
      </w:r>
      <w:r w:rsidR="005D1A5F" w:rsidRPr="00827921">
        <w:rPr>
          <w:rFonts w:ascii="Times New Roman" w:hAnsi="Times New Roman" w:cs="Times New Roman"/>
          <w:sz w:val="28"/>
          <w:szCs w:val="28"/>
        </w:rPr>
        <w:t xml:space="preserve">доступа </w:t>
      </w:r>
      <w:r w:rsidRPr="00827921">
        <w:rPr>
          <w:rFonts w:ascii="Times New Roman" w:hAnsi="Times New Roman" w:cs="Times New Roman"/>
          <w:sz w:val="28"/>
          <w:szCs w:val="28"/>
        </w:rPr>
        <w:t xml:space="preserve">программных или программно-аппаратных комплексов в случае непредставления их Оператором СКПУС СЗО за </w:t>
      </w:r>
      <w:r w:rsidR="005D1A5F" w:rsidRPr="00827921">
        <w:rPr>
          <w:rFonts w:ascii="Times New Roman" w:hAnsi="Times New Roman" w:cs="Times New Roman"/>
          <w:sz w:val="28"/>
          <w:szCs w:val="28"/>
        </w:rPr>
        <w:t>30</w:t>
      </w:r>
      <w:r w:rsidRPr="00827921">
        <w:rPr>
          <w:rFonts w:ascii="Times New Roman" w:hAnsi="Times New Roman" w:cs="Times New Roman"/>
          <w:sz w:val="28"/>
          <w:szCs w:val="28"/>
        </w:rPr>
        <w:t xml:space="preserve"> календарных дней до срока </w:t>
      </w:r>
      <w:r w:rsidR="005D1A5F" w:rsidRPr="00827921">
        <w:rPr>
          <w:rFonts w:ascii="Times New Roman" w:hAnsi="Times New Roman" w:cs="Times New Roman"/>
          <w:sz w:val="28"/>
          <w:szCs w:val="28"/>
        </w:rPr>
        <w:t>оказания Услуг по подключению СЗО.</w:t>
      </w:r>
    </w:p>
    <w:p w14:paraId="28CB384D" w14:textId="1A03A502" w:rsidR="0076495F" w:rsidRPr="00827921" w:rsidRDefault="005225A8"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Исполнитель</w:t>
      </w:r>
      <w:r w:rsidR="0076495F" w:rsidRPr="00827921">
        <w:rPr>
          <w:rFonts w:ascii="Times New Roman" w:hAnsi="Times New Roman" w:cs="Times New Roman"/>
          <w:sz w:val="28"/>
          <w:szCs w:val="28"/>
        </w:rPr>
        <w:t xml:space="preserve"> обеспечивает за свой счет техническое обслуживание и ремонт оборудования </w:t>
      </w:r>
      <w:r w:rsidR="00602A94" w:rsidRPr="00827921">
        <w:rPr>
          <w:rFonts w:ascii="Times New Roman" w:hAnsi="Times New Roman" w:cs="Times New Roman"/>
          <w:sz w:val="28"/>
          <w:szCs w:val="28"/>
        </w:rPr>
        <w:t xml:space="preserve">(за исключением криптомаршрутизаторов, </w:t>
      </w:r>
      <w:r w:rsidR="00E27982" w:rsidRPr="00827921">
        <w:rPr>
          <w:rFonts w:ascii="Times New Roman" w:hAnsi="Times New Roman" w:cs="Times New Roman"/>
          <w:sz w:val="28"/>
          <w:szCs w:val="28"/>
        </w:rPr>
        <w:t>программных</w:t>
      </w:r>
      <w:r w:rsidR="00602A94" w:rsidRPr="00827921">
        <w:rPr>
          <w:rFonts w:ascii="Times New Roman" w:hAnsi="Times New Roman" w:cs="Times New Roman"/>
          <w:sz w:val="28"/>
          <w:szCs w:val="28"/>
        </w:rPr>
        <w:t xml:space="preserve"> и</w:t>
      </w:r>
      <w:r w:rsidR="00A01B9D" w:rsidRPr="00827921">
        <w:rPr>
          <w:rFonts w:ascii="Times New Roman" w:hAnsi="Times New Roman" w:cs="Times New Roman"/>
          <w:sz w:val="28"/>
          <w:szCs w:val="28"/>
        </w:rPr>
        <w:t>ли</w:t>
      </w:r>
      <w:r w:rsidR="00602A94" w:rsidRPr="00827921">
        <w:rPr>
          <w:rFonts w:ascii="Times New Roman" w:hAnsi="Times New Roman" w:cs="Times New Roman"/>
          <w:sz w:val="28"/>
          <w:szCs w:val="28"/>
        </w:rPr>
        <w:t xml:space="preserve"> програ</w:t>
      </w:r>
      <w:r w:rsidR="00E27982" w:rsidRPr="00827921">
        <w:rPr>
          <w:rFonts w:ascii="Times New Roman" w:hAnsi="Times New Roman" w:cs="Times New Roman"/>
          <w:sz w:val="28"/>
          <w:szCs w:val="28"/>
        </w:rPr>
        <w:t>м</w:t>
      </w:r>
      <w:r w:rsidR="00602A94" w:rsidRPr="00827921">
        <w:rPr>
          <w:rFonts w:ascii="Times New Roman" w:hAnsi="Times New Roman" w:cs="Times New Roman"/>
          <w:sz w:val="28"/>
          <w:szCs w:val="28"/>
        </w:rPr>
        <w:t>мно-аппар</w:t>
      </w:r>
      <w:r w:rsidR="00FC4CD5" w:rsidRPr="00827921">
        <w:rPr>
          <w:rFonts w:ascii="Times New Roman" w:hAnsi="Times New Roman" w:cs="Times New Roman"/>
          <w:sz w:val="28"/>
          <w:szCs w:val="28"/>
        </w:rPr>
        <w:t>а</w:t>
      </w:r>
      <w:r w:rsidR="00602A94" w:rsidRPr="00827921">
        <w:rPr>
          <w:rFonts w:ascii="Times New Roman" w:hAnsi="Times New Roman" w:cs="Times New Roman"/>
          <w:sz w:val="28"/>
          <w:szCs w:val="28"/>
        </w:rPr>
        <w:t>тных комплексов</w:t>
      </w:r>
      <w:r w:rsidR="00F455AB" w:rsidRPr="00827921">
        <w:rPr>
          <w:rFonts w:ascii="Times New Roman" w:hAnsi="Times New Roman" w:cs="Times New Roman"/>
          <w:sz w:val="28"/>
          <w:szCs w:val="28"/>
        </w:rPr>
        <w:t xml:space="preserve"> оператора </w:t>
      </w:r>
      <w:r w:rsidR="00A01B9D" w:rsidRPr="00827921">
        <w:rPr>
          <w:rFonts w:ascii="Times New Roman" w:hAnsi="Times New Roman" w:cs="Times New Roman"/>
          <w:sz w:val="28"/>
          <w:szCs w:val="28"/>
        </w:rPr>
        <w:t>СКПУС СЗО</w:t>
      </w:r>
      <w:r w:rsidR="00F455AB" w:rsidRPr="00827921">
        <w:rPr>
          <w:rFonts w:ascii="Times New Roman" w:hAnsi="Times New Roman" w:cs="Times New Roman"/>
          <w:sz w:val="28"/>
          <w:szCs w:val="28"/>
        </w:rPr>
        <w:t>)</w:t>
      </w:r>
      <w:r w:rsidR="00602A94" w:rsidRPr="00827921">
        <w:rPr>
          <w:rFonts w:ascii="Times New Roman" w:hAnsi="Times New Roman" w:cs="Times New Roman"/>
          <w:sz w:val="28"/>
          <w:szCs w:val="28"/>
        </w:rPr>
        <w:t xml:space="preserve"> </w:t>
      </w:r>
      <w:r w:rsidR="00483C13" w:rsidRPr="00827921">
        <w:rPr>
          <w:rFonts w:ascii="Times New Roman" w:hAnsi="Times New Roman" w:cs="Times New Roman"/>
          <w:sz w:val="28"/>
          <w:szCs w:val="28"/>
        </w:rPr>
        <w:t>в течение всего срока оказания У</w:t>
      </w:r>
      <w:r w:rsidR="0076495F" w:rsidRPr="00827921">
        <w:rPr>
          <w:rFonts w:ascii="Times New Roman" w:hAnsi="Times New Roman" w:cs="Times New Roman"/>
          <w:sz w:val="28"/>
          <w:szCs w:val="28"/>
        </w:rPr>
        <w:t>слуги.</w:t>
      </w:r>
      <w:r w:rsidR="00842CEF" w:rsidRPr="00827921">
        <w:rPr>
          <w:rFonts w:ascii="Times New Roman" w:hAnsi="Times New Roman" w:cs="Times New Roman"/>
          <w:sz w:val="28"/>
          <w:szCs w:val="28"/>
        </w:rPr>
        <w:t xml:space="preserve"> При этом </w:t>
      </w:r>
      <w:r w:rsidR="00FC44D2" w:rsidRPr="00827921">
        <w:rPr>
          <w:rFonts w:ascii="Times New Roman" w:hAnsi="Times New Roman" w:cs="Times New Roman"/>
          <w:sz w:val="28"/>
          <w:szCs w:val="28"/>
        </w:rPr>
        <w:t xml:space="preserve">сроки и порядок выполнения регламентных и ремонтных работ </w:t>
      </w:r>
      <w:r w:rsidR="00842CEF" w:rsidRPr="00827921">
        <w:rPr>
          <w:rFonts w:ascii="Times New Roman" w:hAnsi="Times New Roman" w:cs="Times New Roman"/>
          <w:sz w:val="28"/>
          <w:szCs w:val="28"/>
        </w:rPr>
        <w:t>устанавлива</w:t>
      </w:r>
      <w:r w:rsidR="00FC44D2" w:rsidRPr="00827921">
        <w:rPr>
          <w:rFonts w:ascii="Times New Roman" w:hAnsi="Times New Roman" w:cs="Times New Roman"/>
          <w:sz w:val="28"/>
          <w:szCs w:val="28"/>
        </w:rPr>
        <w:t>ю</w:t>
      </w:r>
      <w:r w:rsidR="00842CEF" w:rsidRPr="00827921">
        <w:rPr>
          <w:rFonts w:ascii="Times New Roman" w:hAnsi="Times New Roman" w:cs="Times New Roman"/>
          <w:sz w:val="28"/>
          <w:szCs w:val="28"/>
        </w:rPr>
        <w:t>тся</w:t>
      </w:r>
      <w:r w:rsidR="00FC44D2" w:rsidRPr="00827921">
        <w:rPr>
          <w:rFonts w:ascii="Times New Roman" w:hAnsi="Times New Roman" w:cs="Times New Roman"/>
          <w:sz w:val="28"/>
          <w:szCs w:val="28"/>
        </w:rPr>
        <w:t xml:space="preserve"> </w:t>
      </w:r>
      <w:r w:rsidR="002F184A" w:rsidRPr="00827921">
        <w:rPr>
          <w:rFonts w:ascii="Times New Roman" w:hAnsi="Times New Roman" w:cs="Times New Roman"/>
          <w:sz w:val="28"/>
          <w:szCs w:val="28"/>
        </w:rPr>
        <w:t>Регламентом взаимодействия Исполнителя и Получателя, и технической поддержки</w:t>
      </w:r>
      <w:r w:rsidR="00FC44D2" w:rsidRPr="00827921">
        <w:rPr>
          <w:rFonts w:ascii="Times New Roman" w:hAnsi="Times New Roman" w:cs="Times New Roman"/>
          <w:sz w:val="28"/>
          <w:szCs w:val="28"/>
        </w:rPr>
        <w:t>.</w:t>
      </w:r>
      <w:r w:rsidR="00F22B1F" w:rsidRPr="00827921">
        <w:rPr>
          <w:rFonts w:ascii="Times New Roman" w:hAnsi="Times New Roman" w:cs="Times New Roman"/>
          <w:sz w:val="28"/>
          <w:szCs w:val="28"/>
        </w:rPr>
        <w:t xml:space="preserve"> </w:t>
      </w:r>
    </w:p>
    <w:p w14:paraId="0C25314A" w14:textId="2C69D08A" w:rsidR="00A92AF2" w:rsidRPr="00827921" w:rsidRDefault="001B219A"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Исполнитель не несет ответственности при отсутствии на узле доступа электропитания по не зависящим от него причинам.</w:t>
      </w:r>
    </w:p>
    <w:p w14:paraId="68B6C62E" w14:textId="4C5EDAE0" w:rsidR="002412D4" w:rsidRPr="00827921" w:rsidRDefault="00552524" w:rsidP="003451DB">
      <w:pPr>
        <w:pStyle w:val="a7"/>
        <w:keepNext/>
        <w:numPr>
          <w:ilvl w:val="0"/>
          <w:numId w:val="1"/>
        </w:numPr>
        <w:spacing w:before="240" w:after="240" w:line="360" w:lineRule="auto"/>
        <w:contextualSpacing w:val="0"/>
        <w:jc w:val="center"/>
        <w:rPr>
          <w:rFonts w:ascii="Times New Roman" w:hAnsi="Times New Roman" w:cs="Times New Roman"/>
          <w:b/>
          <w:sz w:val="28"/>
          <w:szCs w:val="28"/>
        </w:rPr>
      </w:pPr>
      <w:r w:rsidRPr="00827921">
        <w:rPr>
          <w:rFonts w:ascii="Times New Roman" w:hAnsi="Times New Roman" w:cs="Times New Roman"/>
          <w:b/>
          <w:sz w:val="28"/>
          <w:szCs w:val="28"/>
        </w:rPr>
        <w:t xml:space="preserve">Порядок </w:t>
      </w:r>
      <w:r w:rsidR="00FF3439" w:rsidRPr="00827921">
        <w:rPr>
          <w:rFonts w:ascii="Times New Roman" w:hAnsi="Times New Roman" w:cs="Times New Roman"/>
          <w:b/>
          <w:sz w:val="28"/>
          <w:szCs w:val="28"/>
        </w:rPr>
        <w:t>контроля</w:t>
      </w:r>
      <w:r w:rsidR="002412D4" w:rsidRPr="00827921">
        <w:rPr>
          <w:rFonts w:ascii="Times New Roman" w:hAnsi="Times New Roman" w:cs="Times New Roman"/>
          <w:b/>
          <w:sz w:val="28"/>
          <w:szCs w:val="28"/>
        </w:rPr>
        <w:t>,</w:t>
      </w:r>
      <w:r w:rsidR="00FF3439" w:rsidRPr="00827921">
        <w:rPr>
          <w:rFonts w:ascii="Times New Roman" w:hAnsi="Times New Roman" w:cs="Times New Roman"/>
          <w:b/>
          <w:sz w:val="28"/>
          <w:szCs w:val="28"/>
        </w:rPr>
        <w:t xml:space="preserve"> приемки </w:t>
      </w:r>
      <w:r w:rsidR="002412D4" w:rsidRPr="00827921">
        <w:rPr>
          <w:rFonts w:ascii="Times New Roman" w:hAnsi="Times New Roman" w:cs="Times New Roman"/>
          <w:b/>
          <w:sz w:val="28"/>
          <w:szCs w:val="28"/>
        </w:rPr>
        <w:t xml:space="preserve">и измерения качества </w:t>
      </w:r>
      <w:r w:rsidR="00D82F37" w:rsidRPr="00827921">
        <w:rPr>
          <w:rFonts w:ascii="Times New Roman" w:hAnsi="Times New Roman" w:cs="Times New Roman"/>
          <w:b/>
          <w:sz w:val="28"/>
          <w:szCs w:val="28"/>
        </w:rPr>
        <w:br/>
      </w:r>
      <w:r w:rsidR="002412D4" w:rsidRPr="00827921">
        <w:rPr>
          <w:rFonts w:ascii="Times New Roman" w:hAnsi="Times New Roman" w:cs="Times New Roman"/>
          <w:b/>
          <w:sz w:val="28"/>
          <w:szCs w:val="28"/>
        </w:rPr>
        <w:t xml:space="preserve"> предоставления Услуги </w:t>
      </w:r>
    </w:p>
    <w:p w14:paraId="700DE1CF" w14:textId="1706F323" w:rsidR="00E92CE0" w:rsidRPr="00B821AB" w:rsidRDefault="00FF3439"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B821AB">
        <w:rPr>
          <w:rFonts w:ascii="Times New Roman" w:hAnsi="Times New Roman" w:cs="Times New Roman"/>
          <w:sz w:val="28"/>
          <w:szCs w:val="28"/>
        </w:rPr>
        <w:t xml:space="preserve">Для приемки </w:t>
      </w:r>
      <w:r w:rsidR="004D555A" w:rsidRPr="00B821AB">
        <w:rPr>
          <w:rFonts w:ascii="Times New Roman" w:hAnsi="Times New Roman" w:cs="Times New Roman"/>
          <w:sz w:val="28"/>
          <w:szCs w:val="28"/>
        </w:rPr>
        <w:t>Услуги по подключению</w:t>
      </w:r>
      <w:r w:rsidR="00453359" w:rsidRPr="00B821AB">
        <w:rPr>
          <w:rFonts w:ascii="Times New Roman" w:hAnsi="Times New Roman" w:cs="Times New Roman"/>
          <w:sz w:val="28"/>
          <w:szCs w:val="28"/>
        </w:rPr>
        <w:t>,</w:t>
      </w:r>
      <w:r w:rsidR="007D03CF" w:rsidRPr="00B821AB">
        <w:rPr>
          <w:rFonts w:ascii="Times New Roman" w:hAnsi="Times New Roman" w:cs="Times New Roman"/>
          <w:sz w:val="28"/>
          <w:szCs w:val="28"/>
        </w:rPr>
        <w:t xml:space="preserve"> </w:t>
      </w:r>
      <w:r w:rsidR="0078686C" w:rsidRPr="00B821AB">
        <w:rPr>
          <w:rFonts w:ascii="Times New Roman" w:hAnsi="Times New Roman" w:cs="Times New Roman"/>
          <w:sz w:val="28"/>
          <w:szCs w:val="28"/>
        </w:rPr>
        <w:t xml:space="preserve">с целью </w:t>
      </w:r>
      <w:r w:rsidR="00E92CE0" w:rsidRPr="00B821AB">
        <w:rPr>
          <w:rFonts w:ascii="Times New Roman" w:hAnsi="Times New Roman" w:cs="Times New Roman"/>
          <w:sz w:val="28"/>
          <w:szCs w:val="28"/>
        </w:rPr>
        <w:t>определ</w:t>
      </w:r>
      <w:r w:rsidR="0078686C" w:rsidRPr="00B821AB">
        <w:rPr>
          <w:rFonts w:ascii="Times New Roman" w:hAnsi="Times New Roman" w:cs="Times New Roman"/>
          <w:sz w:val="28"/>
          <w:szCs w:val="28"/>
        </w:rPr>
        <w:t>ения</w:t>
      </w:r>
      <w:r w:rsidR="00E92CE0" w:rsidRPr="00B821AB">
        <w:rPr>
          <w:rFonts w:ascii="Times New Roman" w:hAnsi="Times New Roman" w:cs="Times New Roman"/>
          <w:sz w:val="28"/>
          <w:szCs w:val="28"/>
        </w:rPr>
        <w:t xml:space="preserve"> соответстви</w:t>
      </w:r>
      <w:r w:rsidR="0078686C" w:rsidRPr="00B821AB">
        <w:rPr>
          <w:rFonts w:ascii="Times New Roman" w:hAnsi="Times New Roman" w:cs="Times New Roman"/>
          <w:sz w:val="28"/>
          <w:szCs w:val="28"/>
        </w:rPr>
        <w:t>я</w:t>
      </w:r>
      <w:r w:rsidR="00E92CE0" w:rsidRPr="00B821AB">
        <w:rPr>
          <w:rFonts w:ascii="Times New Roman" w:hAnsi="Times New Roman" w:cs="Times New Roman"/>
          <w:sz w:val="28"/>
          <w:szCs w:val="28"/>
        </w:rPr>
        <w:t xml:space="preserve"> Услуги требованиям настоящего ТЗ</w:t>
      </w:r>
      <w:r w:rsidR="00453359" w:rsidRPr="00B821AB">
        <w:rPr>
          <w:rFonts w:ascii="Times New Roman" w:hAnsi="Times New Roman" w:cs="Times New Roman"/>
          <w:sz w:val="28"/>
          <w:szCs w:val="28"/>
        </w:rPr>
        <w:t>,</w:t>
      </w:r>
      <w:r w:rsidR="00E92CE0" w:rsidRPr="00B821AB">
        <w:rPr>
          <w:rFonts w:ascii="Times New Roman" w:hAnsi="Times New Roman" w:cs="Times New Roman"/>
          <w:sz w:val="28"/>
          <w:szCs w:val="28"/>
        </w:rPr>
        <w:t xml:space="preserve"> </w:t>
      </w:r>
      <w:r w:rsidR="00E360F1" w:rsidRPr="00B821AB">
        <w:rPr>
          <w:rFonts w:ascii="Times New Roman" w:hAnsi="Times New Roman" w:cs="Times New Roman"/>
          <w:sz w:val="28"/>
          <w:szCs w:val="28"/>
        </w:rPr>
        <w:t xml:space="preserve">Исполнитель </w:t>
      </w:r>
      <w:r w:rsidR="00E92CE0" w:rsidRPr="00B821AB">
        <w:rPr>
          <w:rFonts w:ascii="Times New Roman" w:hAnsi="Times New Roman" w:cs="Times New Roman"/>
          <w:sz w:val="28"/>
          <w:szCs w:val="28"/>
        </w:rPr>
        <w:t xml:space="preserve">проводит </w:t>
      </w:r>
      <w:r w:rsidR="00012354" w:rsidRPr="00B821AB">
        <w:rPr>
          <w:rFonts w:ascii="Times New Roman" w:hAnsi="Times New Roman" w:cs="Times New Roman"/>
          <w:sz w:val="28"/>
          <w:szCs w:val="28"/>
        </w:rPr>
        <w:t>Испытания</w:t>
      </w:r>
      <w:r w:rsidR="00E92CE0" w:rsidRPr="00B821AB">
        <w:rPr>
          <w:rFonts w:ascii="Times New Roman" w:hAnsi="Times New Roman" w:cs="Times New Roman"/>
          <w:sz w:val="28"/>
          <w:szCs w:val="28"/>
        </w:rPr>
        <w:t>.</w:t>
      </w:r>
    </w:p>
    <w:p w14:paraId="42330FC9" w14:textId="3591662D" w:rsidR="00012354" w:rsidRPr="00827921" w:rsidRDefault="00012354" w:rsidP="003451DB">
      <w:pPr>
        <w:pStyle w:val="a7"/>
        <w:numPr>
          <w:ilvl w:val="2"/>
          <w:numId w:val="1"/>
        </w:numPr>
        <w:tabs>
          <w:tab w:val="left" w:pos="1276"/>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Для</w:t>
      </w:r>
      <w:r w:rsidR="00E62000" w:rsidRPr="00827921">
        <w:rPr>
          <w:rFonts w:ascii="Times New Roman" w:hAnsi="Times New Roman" w:cs="Times New Roman"/>
          <w:sz w:val="28"/>
          <w:szCs w:val="28"/>
        </w:rPr>
        <w:t xml:space="preserve"> приемки</w:t>
      </w:r>
      <w:r w:rsidRPr="00827921">
        <w:rPr>
          <w:rFonts w:ascii="Times New Roman" w:hAnsi="Times New Roman" w:cs="Times New Roman"/>
          <w:sz w:val="28"/>
          <w:szCs w:val="28"/>
        </w:rPr>
        <w:t xml:space="preserve"> Услуги </w:t>
      </w:r>
      <w:r w:rsidR="00770924" w:rsidRPr="00827921">
        <w:rPr>
          <w:rFonts w:ascii="Times New Roman" w:hAnsi="Times New Roman" w:cs="Times New Roman"/>
          <w:sz w:val="28"/>
          <w:szCs w:val="28"/>
        </w:rPr>
        <w:t xml:space="preserve">по подключению </w:t>
      </w:r>
      <w:r w:rsidRPr="00827921">
        <w:rPr>
          <w:rFonts w:ascii="Times New Roman" w:hAnsi="Times New Roman" w:cs="Times New Roman"/>
          <w:sz w:val="28"/>
          <w:szCs w:val="28"/>
        </w:rPr>
        <w:t xml:space="preserve">организуется </w:t>
      </w:r>
      <w:r w:rsidR="00770924" w:rsidRPr="00827921">
        <w:rPr>
          <w:rFonts w:ascii="Times New Roman" w:hAnsi="Times New Roman" w:cs="Times New Roman"/>
          <w:sz w:val="28"/>
          <w:szCs w:val="28"/>
        </w:rPr>
        <w:t>испытательная</w:t>
      </w:r>
      <w:r w:rsidRPr="00827921" w:rsidDel="002F192A">
        <w:rPr>
          <w:rFonts w:ascii="Times New Roman" w:hAnsi="Times New Roman" w:cs="Times New Roman"/>
          <w:sz w:val="28"/>
          <w:szCs w:val="28"/>
        </w:rPr>
        <w:t xml:space="preserve"> </w:t>
      </w:r>
      <w:r w:rsidRPr="00827921">
        <w:rPr>
          <w:rFonts w:ascii="Times New Roman" w:hAnsi="Times New Roman" w:cs="Times New Roman"/>
          <w:sz w:val="28"/>
          <w:szCs w:val="28"/>
        </w:rPr>
        <w:t>комиссия (далее</w:t>
      </w:r>
      <w:r w:rsidR="00AD1B24" w:rsidRPr="00827921">
        <w:rPr>
          <w:rFonts w:ascii="Times New Roman" w:hAnsi="Times New Roman" w:cs="Times New Roman"/>
          <w:sz w:val="28"/>
          <w:szCs w:val="28"/>
        </w:rPr>
        <w:t xml:space="preserve"> – </w:t>
      </w:r>
      <w:r w:rsidR="00C62621" w:rsidRPr="00827921">
        <w:rPr>
          <w:rFonts w:ascii="Times New Roman" w:hAnsi="Times New Roman" w:cs="Times New Roman"/>
          <w:sz w:val="28"/>
          <w:szCs w:val="28"/>
        </w:rPr>
        <w:t>Комиссия</w:t>
      </w:r>
      <w:r w:rsidR="00AD1B24" w:rsidRPr="00827921">
        <w:rPr>
          <w:rFonts w:ascii="Times New Roman" w:hAnsi="Times New Roman" w:cs="Times New Roman"/>
          <w:sz w:val="28"/>
          <w:szCs w:val="28"/>
        </w:rPr>
        <w:t>). В состав комиссии</w:t>
      </w:r>
      <w:r w:rsidRPr="00827921">
        <w:rPr>
          <w:rFonts w:ascii="Times New Roman" w:hAnsi="Times New Roman" w:cs="Times New Roman"/>
          <w:sz w:val="28"/>
          <w:szCs w:val="28"/>
        </w:rPr>
        <w:t xml:space="preserve"> включаются</w:t>
      </w:r>
      <w:r w:rsidR="00AD1B24" w:rsidRPr="00827921">
        <w:rPr>
          <w:rFonts w:ascii="Times New Roman" w:hAnsi="Times New Roman" w:cs="Times New Roman"/>
          <w:sz w:val="28"/>
          <w:szCs w:val="28"/>
        </w:rPr>
        <w:t xml:space="preserve"> в обязательном </w:t>
      </w:r>
      <w:r w:rsidR="00AD1B24" w:rsidRPr="00827921">
        <w:rPr>
          <w:rFonts w:ascii="Times New Roman" w:hAnsi="Times New Roman" w:cs="Times New Roman"/>
          <w:sz w:val="28"/>
          <w:szCs w:val="28"/>
        </w:rPr>
        <w:lastRenderedPageBreak/>
        <w:t>порядке</w:t>
      </w:r>
      <w:r w:rsidRPr="00827921">
        <w:rPr>
          <w:rFonts w:ascii="Times New Roman" w:hAnsi="Times New Roman" w:cs="Times New Roman"/>
          <w:sz w:val="28"/>
          <w:szCs w:val="28"/>
        </w:rPr>
        <w:t>: уполномоченный представитель Исполнителя, Получатель, представитель органа государственной власти субъекта Российской Федерации и (или) представитель органа местного самоуправления</w:t>
      </w:r>
      <w:r w:rsidR="00216FED" w:rsidRPr="00827921">
        <w:rPr>
          <w:rFonts w:ascii="Times New Roman" w:hAnsi="Times New Roman" w:cs="Times New Roman"/>
          <w:sz w:val="28"/>
          <w:szCs w:val="28"/>
        </w:rPr>
        <w:t>,</w:t>
      </w:r>
      <w:r w:rsidR="006C35A9" w:rsidRPr="00827921">
        <w:rPr>
          <w:rFonts w:ascii="Times New Roman" w:hAnsi="Times New Roman" w:cs="Times New Roman"/>
          <w:sz w:val="28"/>
          <w:szCs w:val="28"/>
        </w:rPr>
        <w:t xml:space="preserve"> </w:t>
      </w:r>
      <w:r w:rsidR="00216FED" w:rsidRPr="00827921">
        <w:rPr>
          <w:rFonts w:ascii="Times New Roman" w:hAnsi="Times New Roman" w:cs="Times New Roman"/>
          <w:sz w:val="28"/>
          <w:szCs w:val="28"/>
        </w:rPr>
        <w:t>п</w:t>
      </w:r>
      <w:r w:rsidR="006C35A9" w:rsidRPr="00827921">
        <w:rPr>
          <w:rFonts w:ascii="Times New Roman" w:hAnsi="Times New Roman" w:cs="Times New Roman"/>
          <w:sz w:val="28"/>
          <w:szCs w:val="28"/>
        </w:rPr>
        <w:t>о согласованию</w:t>
      </w:r>
      <w:r w:rsidR="00216FED"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 представитель территориального органа федерального органа исполнительной власти, осуществляющего функции по контролю в сфере связи.</w:t>
      </w:r>
      <w:r w:rsidR="00E62000" w:rsidRPr="00827921">
        <w:rPr>
          <w:rFonts w:ascii="Times New Roman" w:hAnsi="Times New Roman" w:cs="Times New Roman"/>
          <w:sz w:val="28"/>
          <w:szCs w:val="28"/>
        </w:rPr>
        <w:t xml:space="preserve"> В случае приемки Услуги для объектов ЦИК в состав Комиссии </w:t>
      </w:r>
      <w:r w:rsidR="00B04534" w:rsidRPr="00827921">
        <w:rPr>
          <w:rFonts w:ascii="Times New Roman" w:hAnsi="Times New Roman" w:cs="Times New Roman"/>
          <w:sz w:val="28"/>
          <w:szCs w:val="28"/>
        </w:rPr>
        <w:t xml:space="preserve">в обязательном порядке </w:t>
      </w:r>
      <w:r w:rsidR="00E62000" w:rsidRPr="00827921">
        <w:rPr>
          <w:rFonts w:ascii="Times New Roman" w:hAnsi="Times New Roman" w:cs="Times New Roman"/>
          <w:sz w:val="28"/>
          <w:szCs w:val="28"/>
        </w:rPr>
        <w:t>включаются уполномоченные представители ЦИК России.</w:t>
      </w:r>
    </w:p>
    <w:p w14:paraId="3BF15E26" w14:textId="74695390" w:rsidR="00FF3439" w:rsidRPr="00827921" w:rsidRDefault="00FF3439" w:rsidP="003451DB">
      <w:pPr>
        <w:pStyle w:val="a7"/>
        <w:numPr>
          <w:ilvl w:val="2"/>
          <w:numId w:val="1"/>
        </w:numPr>
        <w:tabs>
          <w:tab w:val="left" w:pos="1418"/>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Испытания проводятся </w:t>
      </w:r>
      <w:r w:rsidR="00012354" w:rsidRPr="00827921">
        <w:rPr>
          <w:rFonts w:ascii="Times New Roman" w:hAnsi="Times New Roman" w:cs="Times New Roman"/>
          <w:sz w:val="28"/>
          <w:szCs w:val="28"/>
        </w:rPr>
        <w:t xml:space="preserve">в течение </w:t>
      </w:r>
      <w:r w:rsidR="00C62621" w:rsidRPr="00827921">
        <w:rPr>
          <w:rFonts w:ascii="Times New Roman" w:hAnsi="Times New Roman" w:cs="Times New Roman"/>
          <w:sz w:val="28"/>
          <w:szCs w:val="28"/>
        </w:rPr>
        <w:t>5 (</w:t>
      </w:r>
      <w:r w:rsidR="00012354" w:rsidRPr="00827921">
        <w:rPr>
          <w:rFonts w:ascii="Times New Roman" w:hAnsi="Times New Roman" w:cs="Times New Roman"/>
          <w:sz w:val="28"/>
          <w:szCs w:val="28"/>
        </w:rPr>
        <w:t>пяти</w:t>
      </w:r>
      <w:r w:rsidR="00C62621" w:rsidRPr="00827921">
        <w:rPr>
          <w:rFonts w:ascii="Times New Roman" w:hAnsi="Times New Roman" w:cs="Times New Roman"/>
          <w:sz w:val="28"/>
          <w:szCs w:val="28"/>
        </w:rPr>
        <w:t>) рабочих</w:t>
      </w:r>
      <w:r w:rsidR="00012354" w:rsidRPr="00827921">
        <w:rPr>
          <w:rFonts w:ascii="Times New Roman" w:hAnsi="Times New Roman" w:cs="Times New Roman"/>
          <w:sz w:val="28"/>
          <w:szCs w:val="28"/>
        </w:rPr>
        <w:t xml:space="preserve"> дней со дня </w:t>
      </w:r>
      <w:r w:rsidR="006D6D5C" w:rsidRPr="00827921">
        <w:rPr>
          <w:rFonts w:ascii="Times New Roman" w:hAnsi="Times New Roman" w:cs="Times New Roman"/>
          <w:sz w:val="28"/>
          <w:szCs w:val="28"/>
        </w:rPr>
        <w:t xml:space="preserve">уведомления Исполнителем </w:t>
      </w:r>
      <w:r w:rsidR="002F192A" w:rsidRPr="00827921">
        <w:rPr>
          <w:rFonts w:ascii="Times New Roman" w:hAnsi="Times New Roman" w:cs="Times New Roman"/>
          <w:sz w:val="28"/>
          <w:szCs w:val="28"/>
        </w:rPr>
        <w:t>члено</w:t>
      </w:r>
      <w:r w:rsidR="00C62621" w:rsidRPr="00827921">
        <w:rPr>
          <w:rFonts w:ascii="Times New Roman" w:hAnsi="Times New Roman" w:cs="Times New Roman"/>
          <w:sz w:val="28"/>
          <w:szCs w:val="28"/>
        </w:rPr>
        <w:t>в</w:t>
      </w:r>
      <w:r w:rsidR="002F192A" w:rsidRPr="00827921">
        <w:rPr>
          <w:rFonts w:ascii="Times New Roman" w:hAnsi="Times New Roman" w:cs="Times New Roman"/>
          <w:sz w:val="28"/>
          <w:szCs w:val="28"/>
        </w:rPr>
        <w:t xml:space="preserve"> </w:t>
      </w:r>
      <w:r w:rsidR="00C62621" w:rsidRPr="00827921">
        <w:rPr>
          <w:rFonts w:ascii="Times New Roman" w:hAnsi="Times New Roman" w:cs="Times New Roman"/>
          <w:sz w:val="28"/>
          <w:szCs w:val="28"/>
        </w:rPr>
        <w:t>К</w:t>
      </w:r>
      <w:r w:rsidR="002F192A" w:rsidRPr="00827921">
        <w:rPr>
          <w:rFonts w:ascii="Times New Roman" w:hAnsi="Times New Roman" w:cs="Times New Roman"/>
          <w:sz w:val="28"/>
          <w:szCs w:val="28"/>
        </w:rPr>
        <w:t>омиссии</w:t>
      </w:r>
      <w:r w:rsidR="00093D1B" w:rsidRPr="00827921">
        <w:rPr>
          <w:rFonts w:ascii="Times New Roman" w:hAnsi="Times New Roman" w:cs="Times New Roman"/>
          <w:sz w:val="28"/>
          <w:szCs w:val="28"/>
        </w:rPr>
        <w:t xml:space="preserve">. </w:t>
      </w:r>
      <w:r w:rsidR="002F192A" w:rsidRPr="00827921">
        <w:rPr>
          <w:rFonts w:ascii="Times New Roman" w:hAnsi="Times New Roman" w:cs="Times New Roman"/>
          <w:sz w:val="28"/>
          <w:szCs w:val="28"/>
        </w:rPr>
        <w:t xml:space="preserve">Дата и время Испытаний устанавливаются по согласованию Исполнителя и </w:t>
      </w:r>
      <w:r w:rsidR="00C62621" w:rsidRPr="00827921">
        <w:rPr>
          <w:rFonts w:ascii="Times New Roman" w:hAnsi="Times New Roman" w:cs="Times New Roman"/>
          <w:sz w:val="28"/>
          <w:szCs w:val="28"/>
        </w:rPr>
        <w:t>членов Комиссии</w:t>
      </w:r>
      <w:r w:rsidR="002F192A" w:rsidRPr="00827921">
        <w:rPr>
          <w:rFonts w:ascii="Times New Roman" w:hAnsi="Times New Roman" w:cs="Times New Roman"/>
          <w:sz w:val="28"/>
          <w:szCs w:val="28"/>
        </w:rPr>
        <w:t>.</w:t>
      </w:r>
    </w:p>
    <w:p w14:paraId="1175D85A" w14:textId="2C15713D" w:rsidR="006A0F20" w:rsidRPr="0082251E" w:rsidRDefault="006A0F20"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251E">
        <w:rPr>
          <w:rFonts w:ascii="Times New Roman" w:hAnsi="Times New Roman" w:cs="Times New Roman"/>
          <w:sz w:val="28"/>
          <w:szCs w:val="28"/>
        </w:rPr>
        <w:t xml:space="preserve">Испытания проводятся </w:t>
      </w:r>
      <w:r w:rsidR="00C00AE9" w:rsidRPr="0082251E">
        <w:rPr>
          <w:rFonts w:ascii="Times New Roman" w:hAnsi="Times New Roman" w:cs="Times New Roman"/>
          <w:sz w:val="28"/>
          <w:szCs w:val="28"/>
        </w:rPr>
        <w:t>на основании Методики</w:t>
      </w:r>
      <w:r w:rsidR="00453359" w:rsidRPr="0082251E">
        <w:rPr>
          <w:rFonts w:ascii="Times New Roman" w:hAnsi="Times New Roman" w:cs="Times New Roman"/>
          <w:sz w:val="28"/>
          <w:szCs w:val="28"/>
        </w:rPr>
        <w:t xml:space="preserve"> испытаний</w:t>
      </w:r>
      <w:r w:rsidR="00821161">
        <w:rPr>
          <w:rFonts w:ascii="Times New Roman" w:hAnsi="Times New Roman" w:cs="Times New Roman"/>
          <w:sz w:val="28"/>
          <w:szCs w:val="28"/>
        </w:rPr>
        <w:t xml:space="preserve"> (приложение № 13</w:t>
      </w:r>
      <w:r w:rsidR="00C00AE9" w:rsidRPr="0082251E">
        <w:rPr>
          <w:rFonts w:ascii="Times New Roman" w:hAnsi="Times New Roman" w:cs="Times New Roman"/>
          <w:sz w:val="28"/>
          <w:szCs w:val="28"/>
        </w:rPr>
        <w:t>),</w:t>
      </w:r>
      <w:r w:rsidR="00A80BFE" w:rsidRPr="0082251E">
        <w:rPr>
          <w:rFonts w:ascii="Times New Roman" w:hAnsi="Times New Roman" w:cs="Times New Roman"/>
          <w:sz w:val="28"/>
          <w:szCs w:val="28"/>
        </w:rPr>
        <w:t xml:space="preserve"> </w:t>
      </w:r>
      <w:r w:rsidRPr="0082251E">
        <w:rPr>
          <w:rFonts w:ascii="Times New Roman" w:hAnsi="Times New Roman" w:cs="Times New Roman"/>
          <w:sz w:val="28"/>
          <w:szCs w:val="28"/>
        </w:rPr>
        <w:t>с использованием оборудования и программного обеспечения Исполнителя, позволяющего оценить выполнение Услуги.</w:t>
      </w:r>
    </w:p>
    <w:p w14:paraId="78EEE1CA" w14:textId="0AEFBF8F" w:rsidR="001E49D9" w:rsidRPr="00827921" w:rsidRDefault="00BF3195" w:rsidP="003451DB">
      <w:pPr>
        <w:pStyle w:val="a7"/>
        <w:numPr>
          <w:ilvl w:val="2"/>
          <w:numId w:val="1"/>
        </w:numPr>
        <w:tabs>
          <w:tab w:val="left" w:pos="1276"/>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По результатам Испытаний </w:t>
      </w:r>
      <w:r w:rsidR="00C62621" w:rsidRPr="00827921">
        <w:rPr>
          <w:rFonts w:ascii="Times New Roman" w:hAnsi="Times New Roman" w:cs="Times New Roman"/>
          <w:sz w:val="28"/>
          <w:szCs w:val="28"/>
        </w:rPr>
        <w:t>членами Комиссии</w:t>
      </w:r>
      <w:r w:rsidR="00D4316D" w:rsidRPr="00827921">
        <w:rPr>
          <w:rFonts w:ascii="Times New Roman" w:hAnsi="Times New Roman" w:cs="Times New Roman"/>
          <w:sz w:val="28"/>
          <w:szCs w:val="28"/>
        </w:rPr>
        <w:t xml:space="preserve"> </w:t>
      </w:r>
      <w:r w:rsidR="00C418E0" w:rsidRPr="00827921">
        <w:rPr>
          <w:rFonts w:ascii="Times New Roman" w:hAnsi="Times New Roman" w:cs="Times New Roman"/>
          <w:sz w:val="28"/>
          <w:szCs w:val="28"/>
        </w:rPr>
        <w:t>подписывается протокол</w:t>
      </w:r>
      <w:r w:rsidR="00C62621" w:rsidRPr="00827921">
        <w:rPr>
          <w:rFonts w:ascii="Times New Roman" w:hAnsi="Times New Roman" w:cs="Times New Roman"/>
          <w:sz w:val="28"/>
          <w:szCs w:val="28"/>
        </w:rPr>
        <w:t xml:space="preserve"> проведения </w:t>
      </w:r>
      <w:r w:rsidR="00C62621" w:rsidRPr="001B03FF">
        <w:rPr>
          <w:rFonts w:ascii="Times New Roman" w:hAnsi="Times New Roman" w:cs="Times New Roman"/>
          <w:sz w:val="28"/>
          <w:szCs w:val="28"/>
        </w:rPr>
        <w:t>Испытаний</w:t>
      </w:r>
      <w:r w:rsidR="00E44FB4" w:rsidRPr="001B03FF">
        <w:rPr>
          <w:rFonts w:ascii="Times New Roman" w:hAnsi="Times New Roman" w:cs="Times New Roman"/>
          <w:sz w:val="28"/>
          <w:szCs w:val="28"/>
        </w:rPr>
        <w:t xml:space="preserve"> (приложение № </w:t>
      </w:r>
      <w:r w:rsidR="00821161" w:rsidRPr="001B03FF">
        <w:rPr>
          <w:rFonts w:ascii="Times New Roman" w:hAnsi="Times New Roman" w:cs="Times New Roman"/>
          <w:sz w:val="28"/>
          <w:szCs w:val="28"/>
        </w:rPr>
        <w:t>13</w:t>
      </w:r>
      <w:r w:rsidR="006151D0" w:rsidRPr="001B03FF">
        <w:rPr>
          <w:rFonts w:ascii="Times New Roman" w:hAnsi="Times New Roman" w:cs="Times New Roman"/>
          <w:sz w:val="28"/>
          <w:szCs w:val="28"/>
        </w:rPr>
        <w:t xml:space="preserve"> форма 2</w:t>
      </w:r>
      <w:r w:rsidR="00E44FB4" w:rsidRPr="001B03FF">
        <w:rPr>
          <w:rFonts w:ascii="Times New Roman" w:hAnsi="Times New Roman" w:cs="Times New Roman"/>
          <w:sz w:val="28"/>
          <w:szCs w:val="28"/>
        </w:rPr>
        <w:t>)</w:t>
      </w:r>
      <w:r w:rsidR="006A0F20" w:rsidRPr="001B03FF">
        <w:rPr>
          <w:rFonts w:ascii="Times New Roman" w:hAnsi="Times New Roman" w:cs="Times New Roman"/>
          <w:sz w:val="28"/>
          <w:szCs w:val="28"/>
        </w:rPr>
        <w:t>, на</w:t>
      </w:r>
      <w:r w:rsidR="006A0F20" w:rsidRPr="00827921">
        <w:rPr>
          <w:rFonts w:ascii="Times New Roman" w:hAnsi="Times New Roman" w:cs="Times New Roman"/>
          <w:sz w:val="28"/>
          <w:szCs w:val="28"/>
        </w:rPr>
        <w:t xml:space="preserve"> основании которого между Исполнителем и Получателем подписывает</w:t>
      </w:r>
      <w:r w:rsidR="0078686C">
        <w:rPr>
          <w:rFonts w:ascii="Times New Roman" w:hAnsi="Times New Roman" w:cs="Times New Roman"/>
          <w:sz w:val="28"/>
          <w:szCs w:val="28"/>
        </w:rPr>
        <w:t>ся</w:t>
      </w:r>
      <w:r w:rsidR="006A0F20" w:rsidRPr="00827921">
        <w:rPr>
          <w:rFonts w:ascii="Times New Roman" w:hAnsi="Times New Roman" w:cs="Times New Roman"/>
          <w:sz w:val="28"/>
          <w:szCs w:val="28"/>
        </w:rPr>
        <w:t xml:space="preserve"> Акт о подключении СЗО и начале оказания Услуг по передаче данных (приложение № </w:t>
      </w:r>
      <w:r w:rsidR="0089774D" w:rsidRPr="00827921">
        <w:rPr>
          <w:rFonts w:ascii="Times New Roman" w:hAnsi="Times New Roman" w:cs="Times New Roman"/>
          <w:sz w:val="28"/>
          <w:szCs w:val="28"/>
        </w:rPr>
        <w:t>9</w:t>
      </w:r>
      <w:r w:rsidR="006A0F20" w:rsidRPr="00827921">
        <w:rPr>
          <w:rFonts w:ascii="Times New Roman" w:hAnsi="Times New Roman" w:cs="Times New Roman"/>
          <w:sz w:val="28"/>
          <w:szCs w:val="28"/>
        </w:rPr>
        <w:t xml:space="preserve"> к </w:t>
      </w:r>
      <w:r w:rsidR="0089774D" w:rsidRPr="00827921">
        <w:rPr>
          <w:rFonts w:ascii="Times New Roman" w:hAnsi="Times New Roman" w:cs="Times New Roman"/>
          <w:sz w:val="28"/>
          <w:szCs w:val="28"/>
        </w:rPr>
        <w:t>ТЗ</w:t>
      </w:r>
      <w:r w:rsidR="006A0F20" w:rsidRPr="00827921">
        <w:rPr>
          <w:rFonts w:ascii="Times New Roman" w:hAnsi="Times New Roman" w:cs="Times New Roman"/>
          <w:sz w:val="28"/>
          <w:szCs w:val="28"/>
        </w:rPr>
        <w:t>, формируется в СКПУС СЗО), в котором фиксируются значения параметров Услуги</w:t>
      </w:r>
      <w:r w:rsidR="00E44FB4">
        <w:rPr>
          <w:rFonts w:ascii="Times New Roman" w:hAnsi="Times New Roman" w:cs="Times New Roman"/>
          <w:sz w:val="28"/>
          <w:szCs w:val="28"/>
        </w:rPr>
        <w:t xml:space="preserve"> и их</w:t>
      </w:r>
      <w:r w:rsidR="006A0F20" w:rsidRPr="00827921">
        <w:rPr>
          <w:rFonts w:ascii="Times New Roman" w:hAnsi="Times New Roman" w:cs="Times New Roman"/>
          <w:sz w:val="28"/>
          <w:szCs w:val="28"/>
        </w:rPr>
        <w:t xml:space="preserve"> соответстви</w:t>
      </w:r>
      <w:r w:rsidR="00E44FB4">
        <w:rPr>
          <w:rFonts w:ascii="Times New Roman" w:hAnsi="Times New Roman" w:cs="Times New Roman"/>
          <w:sz w:val="28"/>
          <w:szCs w:val="28"/>
        </w:rPr>
        <w:t>е</w:t>
      </w:r>
      <w:r w:rsidR="006A0F20" w:rsidRPr="00827921">
        <w:rPr>
          <w:rFonts w:ascii="Times New Roman" w:hAnsi="Times New Roman" w:cs="Times New Roman"/>
          <w:sz w:val="28"/>
          <w:szCs w:val="28"/>
        </w:rPr>
        <w:t xml:space="preserve"> требованиям настоящего ТЗ.</w:t>
      </w:r>
    </w:p>
    <w:p w14:paraId="11808BCD" w14:textId="7BCFD2A5" w:rsidR="00C944AD" w:rsidRPr="00827921" w:rsidRDefault="006A0F20"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Исполнитель вносит в СКПУС СЗО сведения </w:t>
      </w:r>
      <w:r w:rsidR="00EB2A5B" w:rsidRPr="00827921">
        <w:rPr>
          <w:rFonts w:ascii="Times New Roman" w:hAnsi="Times New Roman" w:cs="Times New Roman"/>
          <w:sz w:val="28"/>
          <w:szCs w:val="28"/>
        </w:rPr>
        <w:t xml:space="preserve">о подписании </w:t>
      </w:r>
      <w:r w:rsidRPr="00827921">
        <w:rPr>
          <w:rFonts w:ascii="Times New Roman" w:hAnsi="Times New Roman" w:cs="Times New Roman"/>
          <w:sz w:val="28"/>
          <w:szCs w:val="28"/>
        </w:rPr>
        <w:t xml:space="preserve">Акта о подключении СЗО и начале оказания Услуг по передаче данных </w:t>
      </w:r>
      <w:r w:rsidR="00983A66" w:rsidRPr="00827921">
        <w:rPr>
          <w:rFonts w:ascii="Times New Roman" w:hAnsi="Times New Roman" w:cs="Times New Roman"/>
          <w:sz w:val="28"/>
          <w:szCs w:val="28"/>
        </w:rPr>
        <w:t>в день</w:t>
      </w:r>
      <w:r w:rsidRPr="00827921">
        <w:rPr>
          <w:rFonts w:ascii="Times New Roman" w:hAnsi="Times New Roman" w:cs="Times New Roman"/>
          <w:sz w:val="28"/>
          <w:szCs w:val="28"/>
        </w:rPr>
        <w:t xml:space="preserve"> его</w:t>
      </w:r>
      <w:r w:rsidR="00983A66" w:rsidRPr="00827921">
        <w:rPr>
          <w:rFonts w:ascii="Times New Roman" w:hAnsi="Times New Roman" w:cs="Times New Roman"/>
          <w:sz w:val="28"/>
          <w:szCs w:val="28"/>
        </w:rPr>
        <w:t xml:space="preserve"> </w:t>
      </w:r>
      <w:r w:rsidR="00D10BD4" w:rsidRPr="00827921">
        <w:rPr>
          <w:rFonts w:ascii="Times New Roman" w:hAnsi="Times New Roman" w:cs="Times New Roman"/>
          <w:sz w:val="28"/>
          <w:szCs w:val="28"/>
        </w:rPr>
        <w:t>подписания</w:t>
      </w:r>
      <w:r w:rsidRPr="00827921">
        <w:rPr>
          <w:rFonts w:ascii="Times New Roman" w:hAnsi="Times New Roman" w:cs="Times New Roman"/>
          <w:sz w:val="28"/>
          <w:szCs w:val="28"/>
        </w:rPr>
        <w:t xml:space="preserve">, а также </w:t>
      </w:r>
      <w:r w:rsidR="00AD1B24" w:rsidRPr="00827921">
        <w:rPr>
          <w:rFonts w:ascii="Times New Roman" w:hAnsi="Times New Roman" w:cs="Times New Roman"/>
          <w:sz w:val="28"/>
          <w:szCs w:val="28"/>
        </w:rPr>
        <w:t xml:space="preserve">данные в соответствии с методическими указаниями по работе с </w:t>
      </w:r>
      <w:r w:rsidR="00E509A7" w:rsidRPr="00827921">
        <w:rPr>
          <w:rFonts w:ascii="Times New Roman" w:hAnsi="Times New Roman" w:cs="Times New Roman"/>
          <w:sz w:val="28"/>
          <w:szCs w:val="28"/>
        </w:rPr>
        <w:t>СКПУС СЗО</w:t>
      </w:r>
      <w:r w:rsidR="00AD1B24" w:rsidRPr="00827921">
        <w:rPr>
          <w:rFonts w:ascii="Times New Roman" w:hAnsi="Times New Roman" w:cs="Times New Roman"/>
          <w:sz w:val="28"/>
          <w:szCs w:val="28"/>
        </w:rPr>
        <w:t>.</w:t>
      </w:r>
    </w:p>
    <w:p w14:paraId="17748334" w14:textId="4C68F0AC" w:rsidR="00383D59" w:rsidRDefault="00C11341"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383D59">
        <w:rPr>
          <w:rFonts w:ascii="Times New Roman" w:hAnsi="Times New Roman" w:cs="Times New Roman"/>
          <w:sz w:val="28"/>
          <w:szCs w:val="28"/>
        </w:rPr>
        <w:t xml:space="preserve">После подписания Акта о подключении СЗО и начале оказания Услуг по передаче данных Получатель </w:t>
      </w:r>
      <w:r w:rsidR="000E6B49" w:rsidRPr="00383D59">
        <w:rPr>
          <w:rFonts w:ascii="Times New Roman" w:hAnsi="Times New Roman" w:cs="Times New Roman"/>
          <w:sz w:val="28"/>
          <w:szCs w:val="28"/>
        </w:rPr>
        <w:t xml:space="preserve">принимает у Исполнителя оборудование узла доступа на безвозмездное </w:t>
      </w:r>
      <w:r w:rsidR="00976C66" w:rsidRPr="00383D59">
        <w:rPr>
          <w:rFonts w:ascii="Times New Roman" w:hAnsi="Times New Roman" w:cs="Times New Roman"/>
          <w:sz w:val="28"/>
          <w:szCs w:val="28"/>
        </w:rPr>
        <w:t xml:space="preserve">на срок действия </w:t>
      </w:r>
      <w:r w:rsidR="006702C5">
        <w:rPr>
          <w:rFonts w:ascii="Times New Roman" w:hAnsi="Times New Roman" w:cs="Times New Roman"/>
          <w:sz w:val="28"/>
          <w:szCs w:val="28"/>
        </w:rPr>
        <w:t>государственного контракта</w:t>
      </w:r>
      <w:r w:rsidR="00976C66" w:rsidRPr="00383D59">
        <w:rPr>
          <w:rFonts w:ascii="Times New Roman" w:hAnsi="Times New Roman" w:cs="Times New Roman"/>
          <w:sz w:val="28"/>
          <w:szCs w:val="28"/>
        </w:rPr>
        <w:t xml:space="preserve"> </w:t>
      </w:r>
      <w:r w:rsidR="000E6B49" w:rsidRPr="00383D59">
        <w:rPr>
          <w:rFonts w:ascii="Times New Roman" w:hAnsi="Times New Roman" w:cs="Times New Roman"/>
          <w:sz w:val="28"/>
          <w:szCs w:val="28"/>
        </w:rPr>
        <w:t>ответственное хранение</w:t>
      </w:r>
      <w:r w:rsidR="00976C66" w:rsidRPr="00383D59">
        <w:rPr>
          <w:rFonts w:ascii="Times New Roman" w:hAnsi="Times New Roman" w:cs="Times New Roman"/>
          <w:sz w:val="28"/>
          <w:szCs w:val="28"/>
        </w:rPr>
        <w:t xml:space="preserve"> с отражением факта приема в Акте </w:t>
      </w:r>
      <w:r w:rsidR="009F4DB4" w:rsidRPr="00383D59">
        <w:rPr>
          <w:rFonts w:ascii="Times New Roman" w:hAnsi="Times New Roman" w:cs="Times New Roman"/>
          <w:sz w:val="28"/>
          <w:szCs w:val="28"/>
        </w:rPr>
        <w:t>о подключении СЗО и начале оказания Услуг по передаче данных</w:t>
      </w:r>
      <w:r w:rsidR="000E6B49" w:rsidRPr="00383D59">
        <w:rPr>
          <w:rFonts w:ascii="Times New Roman" w:hAnsi="Times New Roman" w:cs="Times New Roman"/>
          <w:sz w:val="28"/>
          <w:szCs w:val="28"/>
        </w:rPr>
        <w:t>.</w:t>
      </w:r>
      <w:r w:rsidR="00383D59" w:rsidRPr="00383D59">
        <w:rPr>
          <w:rFonts w:ascii="Times New Roman" w:hAnsi="Times New Roman" w:cs="Times New Roman"/>
          <w:sz w:val="28"/>
          <w:szCs w:val="28"/>
        </w:rPr>
        <w:t xml:space="preserve"> </w:t>
      </w:r>
    </w:p>
    <w:p w14:paraId="6EC39782" w14:textId="712B40D9" w:rsidR="00383D59" w:rsidRDefault="006702C5"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с </w:t>
      </w:r>
      <w:r w:rsidR="00383D59">
        <w:rPr>
          <w:rFonts w:ascii="Times New Roman" w:hAnsi="Times New Roman" w:cs="Times New Roman"/>
          <w:sz w:val="28"/>
          <w:szCs w:val="28"/>
        </w:rPr>
        <w:t>подписани</w:t>
      </w:r>
      <w:r>
        <w:rPr>
          <w:rFonts w:ascii="Times New Roman" w:hAnsi="Times New Roman" w:cs="Times New Roman"/>
          <w:sz w:val="28"/>
          <w:szCs w:val="28"/>
        </w:rPr>
        <w:t>ем</w:t>
      </w:r>
      <w:r w:rsidR="00383D59">
        <w:rPr>
          <w:rFonts w:ascii="Times New Roman" w:hAnsi="Times New Roman" w:cs="Times New Roman"/>
          <w:sz w:val="28"/>
          <w:szCs w:val="28"/>
        </w:rPr>
        <w:t xml:space="preserve"> </w:t>
      </w:r>
      <w:r w:rsidR="00383D59" w:rsidRPr="00383D59">
        <w:rPr>
          <w:rFonts w:ascii="Times New Roman" w:hAnsi="Times New Roman" w:cs="Times New Roman"/>
          <w:sz w:val="28"/>
          <w:szCs w:val="28"/>
        </w:rPr>
        <w:t xml:space="preserve">Акта о подключении СЗО и начале оказания Услуг </w:t>
      </w:r>
      <w:r w:rsidR="00383D59">
        <w:rPr>
          <w:rFonts w:ascii="Times New Roman" w:hAnsi="Times New Roman" w:cs="Times New Roman"/>
          <w:sz w:val="28"/>
          <w:szCs w:val="28"/>
        </w:rPr>
        <w:t>Исполнитель и Получатель подписывают</w:t>
      </w:r>
      <w:r w:rsidR="00383D59" w:rsidRPr="00383D59">
        <w:rPr>
          <w:rFonts w:ascii="Times New Roman" w:hAnsi="Times New Roman" w:cs="Times New Roman"/>
          <w:sz w:val="28"/>
          <w:szCs w:val="28"/>
        </w:rPr>
        <w:t xml:space="preserve"> Регламент </w:t>
      </w:r>
      <w:r w:rsidR="00383D59" w:rsidRPr="00383D59">
        <w:rPr>
          <w:rFonts w:ascii="Times New Roman" w:hAnsi="Times New Roman" w:cs="Times New Roman"/>
          <w:sz w:val="28"/>
          <w:szCs w:val="28"/>
        </w:rPr>
        <w:lastRenderedPageBreak/>
        <w:t>взаимодействия Исполнителя и Получателя, и технической поддержки</w:t>
      </w:r>
      <w:r>
        <w:rPr>
          <w:rFonts w:ascii="Times New Roman" w:hAnsi="Times New Roman" w:cs="Times New Roman"/>
          <w:sz w:val="28"/>
          <w:szCs w:val="28"/>
        </w:rPr>
        <w:t xml:space="preserve"> (приложение № 14)</w:t>
      </w:r>
      <w:r w:rsidR="00383D59" w:rsidRPr="00383D59">
        <w:rPr>
          <w:rFonts w:ascii="Times New Roman" w:hAnsi="Times New Roman" w:cs="Times New Roman"/>
          <w:sz w:val="28"/>
          <w:szCs w:val="28"/>
        </w:rPr>
        <w:t xml:space="preserve">, </w:t>
      </w:r>
      <w:r w:rsidR="00383D59">
        <w:rPr>
          <w:rFonts w:ascii="Times New Roman" w:hAnsi="Times New Roman" w:cs="Times New Roman"/>
          <w:sz w:val="28"/>
          <w:szCs w:val="28"/>
        </w:rPr>
        <w:t xml:space="preserve">разработанный в соответствии </w:t>
      </w:r>
      <w:r w:rsidR="00383D59" w:rsidRPr="00383D59">
        <w:rPr>
          <w:rFonts w:ascii="Times New Roman" w:hAnsi="Times New Roman" w:cs="Times New Roman"/>
          <w:sz w:val="28"/>
          <w:szCs w:val="28"/>
        </w:rPr>
        <w:t>с требованиями постановления Правительства Российской Федерации от 10.09.2007 № 575 (ред. от 25.10.2017) «Об утверждении Правил оказания телематических услуг связи», предусматривающий в том числе, обязанность Исполнителя по включению списка лиц Пользователя, использующих его пользовательское (оконечное) оборудование, заверенный уполномоченным представителем Пользователя, содержащий  сведения о лицах, использующих его пользовательское (оконечное) оборудование (фамилия, имя, отчество (при наличии), место жительства, реквизиты документа, удостоверяющего личность), с требованием к Получателю его  обновления не реже одного раза в квартал</w:t>
      </w:r>
      <w:r w:rsidR="00383D59">
        <w:rPr>
          <w:rFonts w:ascii="Times New Roman" w:hAnsi="Times New Roman" w:cs="Times New Roman"/>
          <w:sz w:val="28"/>
          <w:szCs w:val="28"/>
        </w:rPr>
        <w:t>, согласно</w:t>
      </w:r>
      <w:r w:rsidR="00383D59" w:rsidRPr="00383D59">
        <w:rPr>
          <w:rFonts w:ascii="Times New Roman" w:hAnsi="Times New Roman" w:cs="Times New Roman"/>
          <w:sz w:val="28"/>
          <w:szCs w:val="28"/>
        </w:rPr>
        <w:t xml:space="preserve"> </w:t>
      </w:r>
      <w:r>
        <w:rPr>
          <w:rFonts w:ascii="Times New Roman" w:hAnsi="Times New Roman" w:cs="Times New Roman"/>
          <w:sz w:val="28"/>
          <w:szCs w:val="28"/>
        </w:rPr>
        <w:t>типовой формы</w:t>
      </w:r>
      <w:r w:rsidR="001B03FF">
        <w:rPr>
          <w:rFonts w:ascii="Times New Roman" w:hAnsi="Times New Roman" w:cs="Times New Roman"/>
          <w:sz w:val="28"/>
          <w:szCs w:val="28"/>
        </w:rPr>
        <w:t>.</w:t>
      </w:r>
    </w:p>
    <w:p w14:paraId="0CEDD5DA" w14:textId="77777777" w:rsidR="00E92CE0" w:rsidRPr="00827921" w:rsidRDefault="00E92CE0"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Испытаний Исполнитель </w:t>
      </w:r>
      <w:r w:rsidRPr="00827921">
        <w:rPr>
          <w:rFonts w:ascii="Times New Roman" w:hAnsi="Times New Roman" w:cs="Times New Roman"/>
          <w:sz w:val="28"/>
          <w:szCs w:val="28"/>
        </w:rPr>
        <w:t>предоставляет Заказчику отчетную документацию в состав</w:t>
      </w:r>
      <w:r>
        <w:rPr>
          <w:rFonts w:ascii="Times New Roman" w:hAnsi="Times New Roman" w:cs="Times New Roman"/>
          <w:sz w:val="28"/>
          <w:szCs w:val="28"/>
        </w:rPr>
        <w:t>е</w:t>
      </w:r>
      <w:r w:rsidRPr="00827921">
        <w:rPr>
          <w:rFonts w:ascii="Times New Roman" w:hAnsi="Times New Roman" w:cs="Times New Roman"/>
          <w:sz w:val="28"/>
          <w:szCs w:val="28"/>
        </w:rPr>
        <w:t>:</w:t>
      </w:r>
    </w:p>
    <w:p w14:paraId="1B31BF73" w14:textId="77777777" w:rsidR="00E92CE0" w:rsidRPr="00827921" w:rsidRDefault="00E92CE0" w:rsidP="003451DB">
      <w:pPr>
        <w:pStyle w:val="a7"/>
        <w:numPr>
          <w:ilvl w:val="2"/>
          <w:numId w:val="7"/>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протокол проведения Испытаний;</w:t>
      </w:r>
    </w:p>
    <w:p w14:paraId="5E8A5B8B" w14:textId="77777777" w:rsidR="00E92CE0" w:rsidRPr="00827921" w:rsidRDefault="00E92CE0" w:rsidP="003451DB">
      <w:pPr>
        <w:pStyle w:val="a7"/>
        <w:numPr>
          <w:ilvl w:val="2"/>
          <w:numId w:val="7"/>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Акт о подключении СЗО и начале оказания Услуг по передаче данных;</w:t>
      </w:r>
    </w:p>
    <w:p w14:paraId="485FAC16" w14:textId="71A3D1A7" w:rsidR="00453B01" w:rsidRDefault="00453B01" w:rsidP="00453B01">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выполнения </w:t>
      </w:r>
      <w:r w:rsidRPr="00453B01">
        <w:rPr>
          <w:rFonts w:ascii="Times New Roman" w:hAnsi="Times New Roman" w:cs="Times New Roman"/>
          <w:sz w:val="28"/>
          <w:szCs w:val="28"/>
        </w:rPr>
        <w:t xml:space="preserve">I, IV </w:t>
      </w:r>
      <w:r>
        <w:rPr>
          <w:rFonts w:ascii="Times New Roman" w:hAnsi="Times New Roman" w:cs="Times New Roman"/>
          <w:sz w:val="28"/>
          <w:szCs w:val="28"/>
        </w:rPr>
        <w:t xml:space="preserve">и </w:t>
      </w:r>
      <w:r w:rsidRPr="00453B01">
        <w:rPr>
          <w:rFonts w:ascii="Times New Roman" w:hAnsi="Times New Roman" w:cs="Times New Roman"/>
          <w:sz w:val="28"/>
          <w:szCs w:val="28"/>
        </w:rPr>
        <w:t xml:space="preserve">VII </w:t>
      </w:r>
      <w:r>
        <w:rPr>
          <w:rFonts w:ascii="Times New Roman" w:hAnsi="Times New Roman" w:cs="Times New Roman"/>
          <w:sz w:val="28"/>
          <w:szCs w:val="28"/>
        </w:rPr>
        <w:t xml:space="preserve">этапов Исполнитель в срок </w:t>
      </w:r>
      <w:r w:rsidR="00314BF8">
        <w:rPr>
          <w:rFonts w:ascii="Times New Roman" w:hAnsi="Times New Roman" w:cs="Times New Roman"/>
          <w:sz w:val="28"/>
          <w:szCs w:val="28"/>
        </w:rPr>
        <w:br/>
      </w:r>
      <w:r>
        <w:rPr>
          <w:rFonts w:ascii="Times New Roman" w:hAnsi="Times New Roman" w:cs="Times New Roman"/>
          <w:sz w:val="28"/>
          <w:szCs w:val="28"/>
        </w:rPr>
        <w:t>до 01 декабря 2019, 2020 и 2021 годов</w:t>
      </w:r>
      <w:r w:rsidR="00314BF8">
        <w:rPr>
          <w:rFonts w:ascii="Times New Roman" w:hAnsi="Times New Roman" w:cs="Times New Roman"/>
          <w:sz w:val="28"/>
          <w:szCs w:val="28"/>
        </w:rPr>
        <w:t>,</w:t>
      </w:r>
      <w:r>
        <w:rPr>
          <w:rFonts w:ascii="Times New Roman" w:hAnsi="Times New Roman" w:cs="Times New Roman"/>
          <w:sz w:val="28"/>
          <w:szCs w:val="28"/>
        </w:rPr>
        <w:t xml:space="preserve"> соответственно</w:t>
      </w:r>
      <w:r w:rsidR="00314BF8">
        <w:rPr>
          <w:rFonts w:ascii="Times New Roman" w:hAnsi="Times New Roman" w:cs="Times New Roman"/>
          <w:sz w:val="28"/>
          <w:szCs w:val="28"/>
        </w:rPr>
        <w:t>,</w:t>
      </w:r>
      <w:r>
        <w:rPr>
          <w:rFonts w:ascii="Times New Roman" w:hAnsi="Times New Roman" w:cs="Times New Roman"/>
          <w:sz w:val="28"/>
          <w:szCs w:val="28"/>
        </w:rPr>
        <w:t xml:space="preserve"> направляет </w:t>
      </w:r>
      <w:r w:rsidR="001B03FF">
        <w:rPr>
          <w:rFonts w:ascii="Times New Roman" w:hAnsi="Times New Roman" w:cs="Times New Roman"/>
          <w:sz w:val="28"/>
          <w:szCs w:val="28"/>
        </w:rPr>
        <w:t xml:space="preserve">Заказчику </w:t>
      </w:r>
      <w:r w:rsidRPr="00886E84">
        <w:rPr>
          <w:rFonts w:ascii="Times New Roman" w:hAnsi="Times New Roman" w:cs="Times New Roman"/>
          <w:sz w:val="28"/>
          <w:szCs w:val="28"/>
        </w:rPr>
        <w:t>сведения о подключении социально значимых объектов</w:t>
      </w:r>
      <w:r w:rsidR="00314BF8">
        <w:rPr>
          <w:rFonts w:ascii="Times New Roman" w:hAnsi="Times New Roman" w:cs="Times New Roman"/>
          <w:sz w:val="28"/>
          <w:szCs w:val="28"/>
        </w:rPr>
        <w:t xml:space="preserve"> и сводные сведения о подключении </w:t>
      </w:r>
      <w:r w:rsidR="00314BF8" w:rsidRPr="00886E84">
        <w:rPr>
          <w:rFonts w:ascii="Times New Roman" w:hAnsi="Times New Roman" w:cs="Times New Roman"/>
          <w:sz w:val="28"/>
          <w:szCs w:val="28"/>
        </w:rPr>
        <w:t>социально значимых объектов</w:t>
      </w:r>
      <w:r w:rsidR="00314BF8">
        <w:rPr>
          <w:rFonts w:ascii="Times New Roman" w:hAnsi="Times New Roman" w:cs="Times New Roman"/>
          <w:sz w:val="28"/>
          <w:szCs w:val="28"/>
        </w:rPr>
        <w:t xml:space="preserve"> по формам, указанным в </w:t>
      </w:r>
      <w:r w:rsidRPr="00886E84">
        <w:rPr>
          <w:rFonts w:ascii="Times New Roman" w:hAnsi="Times New Roman" w:cs="Times New Roman"/>
          <w:sz w:val="28"/>
          <w:szCs w:val="28"/>
        </w:rPr>
        <w:t>приложени</w:t>
      </w:r>
      <w:r w:rsidR="00314BF8">
        <w:rPr>
          <w:rFonts w:ascii="Times New Roman" w:hAnsi="Times New Roman" w:cs="Times New Roman"/>
          <w:sz w:val="28"/>
          <w:szCs w:val="28"/>
        </w:rPr>
        <w:t>и</w:t>
      </w:r>
      <w:r w:rsidRPr="00886E84">
        <w:rPr>
          <w:rFonts w:ascii="Times New Roman" w:hAnsi="Times New Roman" w:cs="Times New Roman"/>
          <w:sz w:val="28"/>
          <w:szCs w:val="28"/>
        </w:rPr>
        <w:t xml:space="preserve"> № 12.</w:t>
      </w:r>
      <w:r w:rsidRPr="00383D59">
        <w:rPr>
          <w:rFonts w:ascii="Times New Roman" w:hAnsi="Times New Roman" w:cs="Times New Roman"/>
          <w:sz w:val="28"/>
          <w:szCs w:val="28"/>
        </w:rPr>
        <w:t xml:space="preserve"> </w:t>
      </w:r>
    </w:p>
    <w:p w14:paraId="3EC06E1B" w14:textId="359811BA" w:rsidR="00962975" w:rsidRPr="008A3358" w:rsidRDefault="00B821AB"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highlight w:val="yellow"/>
        </w:rPr>
      </w:pPr>
      <w:r w:rsidRPr="008A3358">
        <w:rPr>
          <w:rFonts w:ascii="Times New Roman" w:hAnsi="Times New Roman" w:cs="Times New Roman"/>
          <w:sz w:val="28"/>
          <w:szCs w:val="28"/>
          <w:highlight w:val="yellow"/>
        </w:rPr>
        <w:t xml:space="preserve">Исполнитель </w:t>
      </w:r>
      <w:r w:rsidR="00821161" w:rsidRPr="008A3358">
        <w:rPr>
          <w:rFonts w:ascii="Times New Roman" w:hAnsi="Times New Roman" w:cs="Times New Roman"/>
          <w:sz w:val="28"/>
          <w:szCs w:val="28"/>
          <w:highlight w:val="yellow"/>
        </w:rPr>
        <w:t xml:space="preserve">в срок до 31 января года, следующего за годом подключения, </w:t>
      </w:r>
      <w:r w:rsidRPr="008A3358">
        <w:rPr>
          <w:rFonts w:ascii="Times New Roman" w:hAnsi="Times New Roman" w:cs="Times New Roman"/>
          <w:sz w:val="28"/>
          <w:szCs w:val="28"/>
          <w:highlight w:val="yellow"/>
        </w:rPr>
        <w:t>размещает</w:t>
      </w:r>
      <w:r w:rsidR="00821161" w:rsidRPr="008A3358">
        <w:rPr>
          <w:rFonts w:ascii="Times New Roman" w:hAnsi="Times New Roman" w:cs="Times New Roman"/>
          <w:sz w:val="28"/>
          <w:szCs w:val="28"/>
          <w:highlight w:val="yellow"/>
        </w:rPr>
        <w:t xml:space="preserve"> в</w:t>
      </w:r>
      <w:r w:rsidRPr="008A3358">
        <w:rPr>
          <w:rFonts w:ascii="Times New Roman" w:hAnsi="Times New Roman" w:cs="Times New Roman"/>
          <w:sz w:val="28"/>
          <w:szCs w:val="28"/>
          <w:highlight w:val="yellow"/>
        </w:rPr>
        <w:t xml:space="preserve"> информационной системе </w:t>
      </w:r>
      <w:r w:rsidR="00745D1A" w:rsidRPr="008A3358">
        <w:rPr>
          <w:rFonts w:ascii="Times New Roman" w:hAnsi="Times New Roman" w:cs="Times New Roman"/>
          <w:sz w:val="28"/>
          <w:szCs w:val="28"/>
          <w:highlight w:val="yellow"/>
        </w:rPr>
        <w:t xml:space="preserve">Федерального агентства связи </w:t>
      </w:r>
      <w:r w:rsidRPr="008A3358">
        <w:rPr>
          <w:rFonts w:ascii="Times New Roman" w:hAnsi="Times New Roman" w:cs="Times New Roman"/>
          <w:sz w:val="28"/>
          <w:szCs w:val="28"/>
          <w:highlight w:val="yellow"/>
        </w:rPr>
        <w:t xml:space="preserve"> </w:t>
      </w:r>
      <w:r w:rsidR="00821161" w:rsidRPr="008A3358">
        <w:rPr>
          <w:rFonts w:ascii="Times New Roman" w:hAnsi="Times New Roman" w:cs="Times New Roman"/>
          <w:sz w:val="28"/>
          <w:szCs w:val="28"/>
          <w:highlight w:val="yellow"/>
        </w:rPr>
        <w:t>в электронном виде информацию</w:t>
      </w:r>
      <w:r w:rsidRPr="008A3358">
        <w:rPr>
          <w:rFonts w:ascii="Times New Roman" w:hAnsi="Times New Roman" w:cs="Times New Roman"/>
          <w:sz w:val="28"/>
          <w:szCs w:val="28"/>
          <w:highlight w:val="yellow"/>
        </w:rPr>
        <w:t xml:space="preserve"> о технологических возможностях сетей связи, реализованных в ходе исполнения государственного контракта, перспективах их развития, средствах и линиях связи, в соответствии с требованиями Приложения № 1 к Требованиям к порядку ввода сетей электросвязи в эксплуатацию, утвержденным Приказом Минкомсвязи России от 26.08.2014 №</w:t>
      </w:r>
      <w:r w:rsidR="001B03FF" w:rsidRPr="008A3358">
        <w:rPr>
          <w:rFonts w:ascii="Times New Roman" w:hAnsi="Times New Roman" w:cs="Times New Roman"/>
          <w:sz w:val="28"/>
          <w:szCs w:val="28"/>
          <w:highlight w:val="yellow"/>
        </w:rPr>
        <w:t> </w:t>
      </w:r>
      <w:r w:rsidRPr="008A3358">
        <w:rPr>
          <w:rFonts w:ascii="Times New Roman" w:hAnsi="Times New Roman" w:cs="Times New Roman"/>
          <w:sz w:val="28"/>
          <w:szCs w:val="28"/>
          <w:highlight w:val="yellow"/>
        </w:rPr>
        <w:t>258 (ред. от 06.02.2019).</w:t>
      </w:r>
    </w:p>
    <w:p w14:paraId="3D093F18" w14:textId="58332FDF" w:rsidR="007D03CF" w:rsidRPr="00827921" w:rsidRDefault="007D03CF"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lastRenderedPageBreak/>
        <w:t xml:space="preserve">Для приемки оказанной Услуги, в части обеспечения </w:t>
      </w:r>
      <w:r w:rsidR="00E360F1" w:rsidRPr="00827921">
        <w:rPr>
          <w:rFonts w:ascii="Times New Roman" w:hAnsi="Times New Roman" w:cs="Times New Roman"/>
          <w:sz w:val="28"/>
          <w:szCs w:val="28"/>
        </w:rPr>
        <w:t xml:space="preserve">Услуг </w:t>
      </w:r>
      <w:r w:rsidRPr="00827921">
        <w:rPr>
          <w:rFonts w:ascii="Times New Roman" w:hAnsi="Times New Roman" w:cs="Times New Roman"/>
          <w:sz w:val="28"/>
          <w:szCs w:val="28"/>
        </w:rPr>
        <w:t>по передач</w:t>
      </w:r>
      <w:r w:rsidR="00C25594" w:rsidRPr="00827921">
        <w:rPr>
          <w:rFonts w:ascii="Times New Roman" w:hAnsi="Times New Roman" w:cs="Times New Roman"/>
          <w:sz w:val="28"/>
          <w:szCs w:val="28"/>
        </w:rPr>
        <w:t>е</w:t>
      </w:r>
      <w:r w:rsidRPr="00827921">
        <w:rPr>
          <w:rFonts w:ascii="Times New Roman" w:hAnsi="Times New Roman" w:cs="Times New Roman"/>
          <w:sz w:val="28"/>
          <w:szCs w:val="28"/>
        </w:rPr>
        <w:t xml:space="preserve"> данных, </w:t>
      </w:r>
      <w:r w:rsidR="00012118" w:rsidRPr="00827921">
        <w:rPr>
          <w:rFonts w:ascii="Times New Roman" w:hAnsi="Times New Roman" w:cs="Times New Roman"/>
          <w:sz w:val="28"/>
          <w:szCs w:val="28"/>
        </w:rPr>
        <w:t xml:space="preserve">Исполнитель предоставляет Акт </w:t>
      </w:r>
      <w:r w:rsidR="00E360F1" w:rsidRPr="00827921">
        <w:rPr>
          <w:rFonts w:ascii="Times New Roman" w:hAnsi="Times New Roman" w:cs="Times New Roman"/>
          <w:sz w:val="28"/>
          <w:szCs w:val="28"/>
        </w:rPr>
        <w:t xml:space="preserve">оказания </w:t>
      </w:r>
      <w:r w:rsidR="00012118" w:rsidRPr="00827921">
        <w:rPr>
          <w:rFonts w:ascii="Times New Roman" w:hAnsi="Times New Roman" w:cs="Times New Roman"/>
          <w:sz w:val="28"/>
          <w:szCs w:val="28"/>
        </w:rPr>
        <w:t xml:space="preserve">Услуги по передаче данных СЗО (приложение № </w:t>
      </w:r>
      <w:r w:rsidR="0089774D" w:rsidRPr="00827921">
        <w:rPr>
          <w:rFonts w:ascii="Times New Roman" w:hAnsi="Times New Roman" w:cs="Times New Roman"/>
          <w:sz w:val="28"/>
          <w:szCs w:val="28"/>
        </w:rPr>
        <w:t>10</w:t>
      </w:r>
      <w:r w:rsidR="00012118" w:rsidRPr="00827921">
        <w:rPr>
          <w:rFonts w:ascii="Times New Roman" w:hAnsi="Times New Roman" w:cs="Times New Roman"/>
          <w:sz w:val="28"/>
          <w:szCs w:val="28"/>
        </w:rPr>
        <w:t xml:space="preserve"> к </w:t>
      </w:r>
      <w:r w:rsidR="0089774D" w:rsidRPr="00827921">
        <w:rPr>
          <w:rFonts w:ascii="Times New Roman" w:hAnsi="Times New Roman" w:cs="Times New Roman"/>
          <w:sz w:val="28"/>
          <w:szCs w:val="28"/>
        </w:rPr>
        <w:t>ТЗ</w:t>
      </w:r>
      <w:r w:rsidR="00012118" w:rsidRPr="00827921">
        <w:rPr>
          <w:rFonts w:ascii="Times New Roman" w:hAnsi="Times New Roman" w:cs="Times New Roman"/>
          <w:sz w:val="28"/>
          <w:szCs w:val="28"/>
        </w:rPr>
        <w:t xml:space="preserve">, формируется в </w:t>
      </w:r>
      <w:r w:rsidR="00E509A7" w:rsidRPr="00827921">
        <w:rPr>
          <w:rFonts w:ascii="Times New Roman" w:hAnsi="Times New Roman" w:cs="Times New Roman"/>
          <w:sz w:val="28"/>
          <w:szCs w:val="28"/>
        </w:rPr>
        <w:t>СКПУС СЗО</w:t>
      </w:r>
      <w:r w:rsidR="00012118" w:rsidRPr="00827921">
        <w:rPr>
          <w:rFonts w:ascii="Times New Roman" w:hAnsi="Times New Roman" w:cs="Times New Roman"/>
          <w:sz w:val="28"/>
          <w:szCs w:val="28"/>
        </w:rPr>
        <w:t>), в котором фиксируются значения параметров Услуги, в соответствии с требованиями настоящего ТЗ.</w:t>
      </w:r>
    </w:p>
    <w:p w14:paraId="6E0BDEF6" w14:textId="394325E0" w:rsidR="00E360F1" w:rsidRPr="00827921" w:rsidRDefault="00E360F1"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Акт оказания Услуги по передаче данных СЗО подписывается Исполнителем и Получателем.</w:t>
      </w:r>
    </w:p>
    <w:p w14:paraId="5DEC00D2" w14:textId="3A48E2F3" w:rsidR="00E360F1" w:rsidRPr="00827921" w:rsidRDefault="00E360F1"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Контроль </w:t>
      </w:r>
      <w:r w:rsidR="006C35A9" w:rsidRPr="00827921">
        <w:rPr>
          <w:rFonts w:ascii="Times New Roman" w:hAnsi="Times New Roman" w:cs="Times New Roman"/>
          <w:sz w:val="28"/>
          <w:szCs w:val="28"/>
        </w:rPr>
        <w:t xml:space="preserve">факта и </w:t>
      </w:r>
      <w:r w:rsidRPr="00827921">
        <w:rPr>
          <w:rFonts w:ascii="Times New Roman" w:hAnsi="Times New Roman" w:cs="Times New Roman"/>
          <w:sz w:val="28"/>
          <w:szCs w:val="28"/>
        </w:rPr>
        <w:t xml:space="preserve">качества предоставления Услуги </w:t>
      </w:r>
      <w:r w:rsidR="0078686C" w:rsidRPr="00827921">
        <w:rPr>
          <w:rFonts w:ascii="Times New Roman" w:hAnsi="Times New Roman" w:cs="Times New Roman"/>
          <w:sz w:val="28"/>
          <w:szCs w:val="28"/>
        </w:rPr>
        <w:t xml:space="preserve">по передаче данных СЗО </w:t>
      </w:r>
      <w:r w:rsidRPr="00827921">
        <w:rPr>
          <w:rFonts w:ascii="Times New Roman" w:hAnsi="Times New Roman" w:cs="Times New Roman"/>
          <w:sz w:val="28"/>
          <w:szCs w:val="28"/>
        </w:rPr>
        <w:t xml:space="preserve">осуществляются СКПУС СЗО. </w:t>
      </w:r>
    </w:p>
    <w:p w14:paraId="78D57DE5" w14:textId="40F7A36A" w:rsidR="00AC6EEF" w:rsidRPr="00827921" w:rsidRDefault="002166BE" w:rsidP="003451DB">
      <w:pPr>
        <w:pStyle w:val="a7"/>
        <w:keepNext/>
        <w:numPr>
          <w:ilvl w:val="0"/>
          <w:numId w:val="1"/>
        </w:numPr>
        <w:tabs>
          <w:tab w:val="left" w:pos="426"/>
        </w:tabs>
        <w:spacing w:before="240" w:after="240" w:line="360" w:lineRule="auto"/>
        <w:contextualSpacing w:val="0"/>
        <w:jc w:val="center"/>
        <w:rPr>
          <w:rFonts w:ascii="Times New Roman" w:hAnsi="Times New Roman" w:cs="Times New Roman"/>
          <w:b/>
          <w:sz w:val="28"/>
          <w:szCs w:val="28"/>
        </w:rPr>
      </w:pPr>
      <w:r w:rsidRPr="00827921">
        <w:rPr>
          <w:rFonts w:ascii="Times New Roman" w:hAnsi="Times New Roman" w:cs="Times New Roman"/>
          <w:b/>
          <w:sz w:val="28"/>
          <w:szCs w:val="28"/>
        </w:rPr>
        <w:t>Требовани</w:t>
      </w:r>
      <w:r w:rsidR="00F16EC0" w:rsidRPr="00827921">
        <w:rPr>
          <w:rFonts w:ascii="Times New Roman" w:hAnsi="Times New Roman" w:cs="Times New Roman"/>
          <w:b/>
          <w:sz w:val="28"/>
          <w:szCs w:val="28"/>
        </w:rPr>
        <w:t>я</w:t>
      </w:r>
      <w:r w:rsidRPr="00827921">
        <w:rPr>
          <w:rFonts w:ascii="Times New Roman" w:hAnsi="Times New Roman" w:cs="Times New Roman"/>
          <w:b/>
          <w:sz w:val="28"/>
          <w:szCs w:val="28"/>
        </w:rPr>
        <w:t xml:space="preserve"> к технической поддержке</w:t>
      </w:r>
      <w:r w:rsidR="00F16EC0" w:rsidRPr="00827921">
        <w:rPr>
          <w:rFonts w:ascii="Times New Roman" w:hAnsi="Times New Roman" w:cs="Times New Roman"/>
          <w:b/>
          <w:sz w:val="28"/>
          <w:szCs w:val="28"/>
        </w:rPr>
        <w:t xml:space="preserve"> Пользователей </w:t>
      </w:r>
      <w:r w:rsidR="002D06FC" w:rsidRPr="00827921">
        <w:rPr>
          <w:rFonts w:ascii="Times New Roman" w:hAnsi="Times New Roman" w:cs="Times New Roman"/>
          <w:b/>
          <w:sz w:val="28"/>
          <w:szCs w:val="28"/>
        </w:rPr>
        <w:br/>
      </w:r>
      <w:r w:rsidR="00F16EC0" w:rsidRPr="00827921">
        <w:rPr>
          <w:rFonts w:ascii="Times New Roman" w:hAnsi="Times New Roman" w:cs="Times New Roman"/>
          <w:b/>
          <w:sz w:val="28"/>
          <w:szCs w:val="28"/>
        </w:rPr>
        <w:t>при оказания Услуг по передаче данных</w:t>
      </w:r>
    </w:p>
    <w:p w14:paraId="78704C70" w14:textId="142A91A8" w:rsidR="00F16EC0" w:rsidRPr="00827921" w:rsidRDefault="00F16EC0"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В период оказания У</w:t>
      </w:r>
      <w:r w:rsidR="003069A2" w:rsidRPr="00827921">
        <w:rPr>
          <w:rFonts w:ascii="Times New Roman" w:hAnsi="Times New Roman" w:cs="Times New Roman"/>
          <w:sz w:val="28"/>
          <w:szCs w:val="28"/>
        </w:rPr>
        <w:t>слуг</w:t>
      </w:r>
      <w:r w:rsidRPr="00827921">
        <w:rPr>
          <w:rFonts w:ascii="Times New Roman" w:hAnsi="Times New Roman" w:cs="Times New Roman"/>
          <w:sz w:val="28"/>
          <w:szCs w:val="28"/>
        </w:rPr>
        <w:t xml:space="preserve"> по передаче данных </w:t>
      </w:r>
      <w:r w:rsidR="002166BE" w:rsidRPr="00827921">
        <w:rPr>
          <w:rFonts w:ascii="Times New Roman" w:hAnsi="Times New Roman" w:cs="Times New Roman"/>
          <w:sz w:val="28"/>
          <w:szCs w:val="28"/>
        </w:rPr>
        <w:t>Исполнитель обязан осуществлять техническую поддержку Пользователей</w:t>
      </w:r>
      <w:r w:rsidRPr="00827921">
        <w:rPr>
          <w:rFonts w:ascii="Times New Roman" w:hAnsi="Times New Roman" w:cs="Times New Roman"/>
          <w:sz w:val="28"/>
          <w:szCs w:val="28"/>
        </w:rPr>
        <w:t xml:space="preserve"> (далее – Техническая поддержка)</w:t>
      </w:r>
      <w:r w:rsidR="002166BE" w:rsidRPr="00827921">
        <w:rPr>
          <w:rFonts w:ascii="Times New Roman" w:hAnsi="Times New Roman" w:cs="Times New Roman"/>
          <w:sz w:val="28"/>
          <w:szCs w:val="28"/>
        </w:rPr>
        <w:t>.</w:t>
      </w:r>
      <w:r w:rsidRPr="00827921">
        <w:rPr>
          <w:rFonts w:ascii="Times New Roman" w:hAnsi="Times New Roman" w:cs="Times New Roman"/>
          <w:sz w:val="28"/>
          <w:szCs w:val="28"/>
        </w:rPr>
        <w:t xml:space="preserve"> </w:t>
      </w:r>
    </w:p>
    <w:p w14:paraId="61171FFB" w14:textId="288FC505" w:rsidR="003A550C" w:rsidRPr="00827921" w:rsidRDefault="002166BE"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Техническая поддержка должна осуществляться круглосуточно и ежедневно в соответствии с </w:t>
      </w:r>
      <w:r w:rsidR="003A550C" w:rsidRPr="00827921">
        <w:rPr>
          <w:rFonts w:ascii="Times New Roman" w:hAnsi="Times New Roman" w:cs="Times New Roman"/>
          <w:sz w:val="28"/>
          <w:szCs w:val="28"/>
        </w:rPr>
        <w:t>Р</w:t>
      </w:r>
      <w:r w:rsidR="003069A2" w:rsidRPr="00827921">
        <w:rPr>
          <w:rFonts w:ascii="Times New Roman" w:hAnsi="Times New Roman" w:cs="Times New Roman"/>
          <w:sz w:val="28"/>
          <w:szCs w:val="28"/>
        </w:rPr>
        <w:t>егламент</w:t>
      </w:r>
      <w:r w:rsidR="00606668" w:rsidRPr="00827921">
        <w:rPr>
          <w:rFonts w:ascii="Times New Roman" w:hAnsi="Times New Roman" w:cs="Times New Roman"/>
          <w:sz w:val="28"/>
          <w:szCs w:val="28"/>
        </w:rPr>
        <w:t>ом технической поддержки</w:t>
      </w:r>
      <w:r w:rsidRPr="00827921">
        <w:rPr>
          <w:rFonts w:ascii="Times New Roman" w:hAnsi="Times New Roman" w:cs="Times New Roman"/>
          <w:sz w:val="28"/>
          <w:szCs w:val="28"/>
        </w:rPr>
        <w:t>, разработанным Исполнителем</w:t>
      </w:r>
      <w:r w:rsidR="003069A2" w:rsidRPr="00827921">
        <w:rPr>
          <w:rFonts w:ascii="Times New Roman" w:hAnsi="Times New Roman" w:cs="Times New Roman"/>
          <w:sz w:val="28"/>
          <w:szCs w:val="28"/>
        </w:rPr>
        <w:t xml:space="preserve"> </w:t>
      </w:r>
      <w:r w:rsidR="00606668" w:rsidRPr="00827921">
        <w:rPr>
          <w:rFonts w:ascii="Times New Roman" w:hAnsi="Times New Roman" w:cs="Times New Roman"/>
          <w:sz w:val="28"/>
          <w:szCs w:val="28"/>
        </w:rPr>
        <w:t xml:space="preserve">до даты начала оказания Услуг по передаче данных </w:t>
      </w:r>
      <w:r w:rsidRPr="00827921">
        <w:rPr>
          <w:rFonts w:ascii="Times New Roman" w:hAnsi="Times New Roman" w:cs="Times New Roman"/>
          <w:sz w:val="28"/>
          <w:szCs w:val="28"/>
        </w:rPr>
        <w:t xml:space="preserve">и </w:t>
      </w:r>
      <w:r w:rsidR="00814232" w:rsidRPr="00827921">
        <w:rPr>
          <w:rFonts w:ascii="Times New Roman" w:hAnsi="Times New Roman" w:cs="Times New Roman"/>
          <w:sz w:val="28"/>
          <w:szCs w:val="28"/>
        </w:rPr>
        <w:t xml:space="preserve">документально </w:t>
      </w:r>
      <w:r w:rsidRPr="00827921">
        <w:rPr>
          <w:rFonts w:ascii="Times New Roman" w:hAnsi="Times New Roman" w:cs="Times New Roman"/>
          <w:sz w:val="28"/>
          <w:szCs w:val="28"/>
        </w:rPr>
        <w:t>согласованным с Заказчиком</w:t>
      </w:r>
      <w:r w:rsidR="003A550C" w:rsidRPr="00827921">
        <w:rPr>
          <w:rFonts w:ascii="Times New Roman" w:hAnsi="Times New Roman" w:cs="Times New Roman"/>
          <w:sz w:val="28"/>
          <w:szCs w:val="28"/>
        </w:rPr>
        <w:t>,</w:t>
      </w:r>
      <w:r w:rsidR="00F16EC0" w:rsidRPr="00827921">
        <w:rPr>
          <w:rFonts w:ascii="Times New Roman" w:hAnsi="Times New Roman" w:cs="Times New Roman"/>
          <w:sz w:val="28"/>
          <w:szCs w:val="28"/>
        </w:rPr>
        <w:t xml:space="preserve"> Получателем</w:t>
      </w:r>
      <w:r w:rsidR="003A550C" w:rsidRPr="00827921">
        <w:rPr>
          <w:rFonts w:ascii="Times New Roman" w:hAnsi="Times New Roman" w:cs="Times New Roman"/>
          <w:sz w:val="28"/>
          <w:szCs w:val="28"/>
        </w:rPr>
        <w:t xml:space="preserve"> и</w:t>
      </w:r>
      <w:r w:rsidR="00606668" w:rsidRPr="00827921">
        <w:rPr>
          <w:rFonts w:ascii="Times New Roman" w:hAnsi="Times New Roman" w:cs="Times New Roman"/>
          <w:sz w:val="28"/>
          <w:szCs w:val="28"/>
        </w:rPr>
        <w:t>,</w:t>
      </w:r>
      <w:r w:rsidR="003A550C" w:rsidRPr="00827921">
        <w:rPr>
          <w:rFonts w:ascii="Times New Roman" w:hAnsi="Times New Roman" w:cs="Times New Roman"/>
          <w:sz w:val="28"/>
          <w:szCs w:val="28"/>
        </w:rPr>
        <w:t xml:space="preserve"> при необходимости</w:t>
      </w:r>
      <w:r w:rsidR="00606668" w:rsidRPr="00827921">
        <w:rPr>
          <w:rFonts w:ascii="Times New Roman" w:hAnsi="Times New Roman" w:cs="Times New Roman"/>
          <w:sz w:val="28"/>
          <w:szCs w:val="28"/>
        </w:rPr>
        <w:t>,</w:t>
      </w:r>
      <w:r w:rsidR="003A550C" w:rsidRPr="00827921">
        <w:rPr>
          <w:rFonts w:ascii="Times New Roman" w:hAnsi="Times New Roman" w:cs="Times New Roman"/>
          <w:sz w:val="28"/>
          <w:szCs w:val="28"/>
        </w:rPr>
        <w:t xml:space="preserve"> оператором ЕСПД</w:t>
      </w:r>
      <w:r w:rsidRPr="00827921">
        <w:rPr>
          <w:rFonts w:ascii="Times New Roman" w:hAnsi="Times New Roman" w:cs="Times New Roman"/>
          <w:sz w:val="28"/>
          <w:szCs w:val="28"/>
        </w:rPr>
        <w:t>.</w:t>
      </w:r>
    </w:p>
    <w:p w14:paraId="182FA67F" w14:textId="13FE7D30" w:rsidR="004A41A8" w:rsidRPr="00827921" w:rsidRDefault="004A41A8"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Устанавливаются следующие приоритеты </w:t>
      </w:r>
      <w:r w:rsidRPr="00827921">
        <w:rPr>
          <w:rFonts w:ascii="Times New Roman" w:eastAsia="Times New Roman" w:hAnsi="Times New Roman" w:cs="Times New Roman"/>
          <w:color w:val="000000" w:themeColor="text1"/>
          <w:sz w:val="28"/>
          <w:szCs w:val="28"/>
          <w:lang w:eastAsia="ru-RU"/>
        </w:rPr>
        <w:t>инцидентов:</w:t>
      </w:r>
    </w:p>
    <w:tbl>
      <w:tblPr>
        <w:tblStyle w:val="afa"/>
        <w:tblW w:w="9918" w:type="dxa"/>
        <w:jc w:val="center"/>
        <w:tblLook w:val="04A0" w:firstRow="1" w:lastRow="0" w:firstColumn="1" w:lastColumn="0" w:noHBand="0" w:noVBand="1"/>
      </w:tblPr>
      <w:tblGrid>
        <w:gridCol w:w="1696"/>
        <w:gridCol w:w="8222"/>
      </w:tblGrid>
      <w:tr w:rsidR="004A41A8" w:rsidRPr="00827921" w14:paraId="08FF11DC" w14:textId="77777777" w:rsidTr="003D0417">
        <w:trPr>
          <w:tblHeader/>
          <w:jc w:val="center"/>
        </w:trPr>
        <w:tc>
          <w:tcPr>
            <w:tcW w:w="1696" w:type="dxa"/>
            <w:vAlign w:val="center"/>
          </w:tcPr>
          <w:p w14:paraId="674AE113" w14:textId="77777777" w:rsidR="004A41A8" w:rsidRPr="00827921" w:rsidRDefault="004A41A8" w:rsidP="003D0417">
            <w:pPr>
              <w:spacing w:line="300" w:lineRule="auto"/>
              <w:jc w:val="center"/>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Приоритет инцидента</w:t>
            </w:r>
          </w:p>
        </w:tc>
        <w:tc>
          <w:tcPr>
            <w:tcW w:w="8222" w:type="dxa"/>
            <w:vAlign w:val="center"/>
          </w:tcPr>
          <w:p w14:paraId="3EA98924" w14:textId="77777777" w:rsidR="004A41A8" w:rsidRPr="00827921" w:rsidRDefault="004A41A8" w:rsidP="003D0417">
            <w:pPr>
              <w:spacing w:line="300" w:lineRule="auto"/>
              <w:jc w:val="center"/>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Событие</w:t>
            </w:r>
          </w:p>
        </w:tc>
      </w:tr>
      <w:tr w:rsidR="004A41A8" w:rsidRPr="00827921" w14:paraId="7A13F6EC" w14:textId="77777777" w:rsidTr="003D0417">
        <w:trPr>
          <w:jc w:val="center"/>
        </w:trPr>
        <w:tc>
          <w:tcPr>
            <w:tcW w:w="1696" w:type="dxa"/>
          </w:tcPr>
          <w:p w14:paraId="3C5CC7FD" w14:textId="77777777" w:rsidR="004A41A8" w:rsidRPr="00827921" w:rsidRDefault="004A41A8" w:rsidP="003D0417">
            <w:pPr>
              <w:spacing w:line="300" w:lineRule="auto"/>
              <w:jc w:val="center"/>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первый</w:t>
            </w:r>
          </w:p>
        </w:tc>
        <w:tc>
          <w:tcPr>
            <w:tcW w:w="8222" w:type="dxa"/>
          </w:tcPr>
          <w:p w14:paraId="4E710F0C" w14:textId="77777777" w:rsidR="004A41A8" w:rsidRPr="00827921" w:rsidRDefault="004A41A8" w:rsidP="003D0417">
            <w:pPr>
              <w:spacing w:line="300" w:lineRule="auto"/>
              <w:jc w:val="both"/>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Услуга по передаче данных не доступна;</w:t>
            </w:r>
          </w:p>
          <w:p w14:paraId="625B2CE7" w14:textId="77777777" w:rsidR="004A41A8" w:rsidRPr="00827921" w:rsidRDefault="004A41A8" w:rsidP="003D0417">
            <w:pPr>
              <w:spacing w:line="300" w:lineRule="auto"/>
              <w:jc w:val="both"/>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обнаружено предаварийное состояние;</w:t>
            </w:r>
          </w:p>
          <w:p w14:paraId="5ED6892F" w14:textId="77777777" w:rsidR="004A41A8" w:rsidRPr="00827921" w:rsidRDefault="004A41A8" w:rsidP="003D0417">
            <w:pPr>
              <w:spacing w:line="300" w:lineRule="auto"/>
              <w:jc w:val="both"/>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получены массовые обращения Пользователей, связанные с недоступностью Услуги по передаче данных, относящиеся к одному событию;</w:t>
            </w:r>
          </w:p>
          <w:p w14:paraId="6759C629" w14:textId="77777777" w:rsidR="004A41A8" w:rsidRPr="00827921" w:rsidRDefault="004A41A8" w:rsidP="003D0417">
            <w:pPr>
              <w:spacing w:line="300" w:lineRule="auto"/>
              <w:jc w:val="both"/>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получено обращение оператора ЕСПД в связи с неисправностью присоединения сети передачи данных Исполнителя к ЕСПД.</w:t>
            </w:r>
          </w:p>
        </w:tc>
      </w:tr>
      <w:tr w:rsidR="004A41A8" w:rsidRPr="00827921" w14:paraId="790816A9" w14:textId="77777777" w:rsidTr="003D0417">
        <w:trPr>
          <w:jc w:val="center"/>
        </w:trPr>
        <w:tc>
          <w:tcPr>
            <w:tcW w:w="1696" w:type="dxa"/>
          </w:tcPr>
          <w:p w14:paraId="6AF4A861" w14:textId="77777777" w:rsidR="004A41A8" w:rsidRPr="00827921" w:rsidRDefault="004A41A8" w:rsidP="003D0417">
            <w:pPr>
              <w:spacing w:line="300" w:lineRule="auto"/>
              <w:jc w:val="center"/>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второй</w:t>
            </w:r>
          </w:p>
        </w:tc>
        <w:tc>
          <w:tcPr>
            <w:tcW w:w="8222" w:type="dxa"/>
          </w:tcPr>
          <w:p w14:paraId="46EC79C3" w14:textId="77777777" w:rsidR="004A41A8" w:rsidRPr="00827921" w:rsidRDefault="004A41A8" w:rsidP="003D0417">
            <w:pPr>
              <w:spacing w:line="300" w:lineRule="auto"/>
              <w:jc w:val="both"/>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частичная доступность Услуги по передаче данных.</w:t>
            </w:r>
          </w:p>
        </w:tc>
      </w:tr>
      <w:tr w:rsidR="004A41A8" w:rsidRPr="00827921" w14:paraId="4C2FBEC9" w14:textId="77777777" w:rsidTr="003D0417">
        <w:trPr>
          <w:jc w:val="center"/>
        </w:trPr>
        <w:tc>
          <w:tcPr>
            <w:tcW w:w="1696" w:type="dxa"/>
          </w:tcPr>
          <w:p w14:paraId="465A5604" w14:textId="77777777" w:rsidR="004A41A8" w:rsidRPr="00827921" w:rsidRDefault="004A41A8" w:rsidP="003D0417">
            <w:pPr>
              <w:spacing w:line="300" w:lineRule="auto"/>
              <w:jc w:val="center"/>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lastRenderedPageBreak/>
              <w:t>третий</w:t>
            </w:r>
          </w:p>
        </w:tc>
        <w:tc>
          <w:tcPr>
            <w:tcW w:w="8222" w:type="dxa"/>
          </w:tcPr>
          <w:p w14:paraId="12A2C4C7" w14:textId="77777777" w:rsidR="004A41A8" w:rsidRPr="00827921" w:rsidRDefault="004A41A8" w:rsidP="003D0417">
            <w:pPr>
              <w:autoSpaceDE w:val="0"/>
              <w:autoSpaceDN w:val="0"/>
              <w:spacing w:line="300" w:lineRule="auto"/>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нарушена вспомогательная функциональность Услуги по передаче данных;</w:t>
            </w:r>
          </w:p>
          <w:p w14:paraId="0963BA4C" w14:textId="77777777" w:rsidR="004A41A8" w:rsidRPr="00827921" w:rsidRDefault="004A41A8" w:rsidP="003D0417">
            <w:pPr>
              <w:autoSpaceDE w:val="0"/>
              <w:autoSpaceDN w:val="0"/>
              <w:spacing w:line="300" w:lineRule="auto"/>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поступил запрос на обслуживание или изменение настроек;</w:t>
            </w:r>
          </w:p>
          <w:p w14:paraId="51EEAB55" w14:textId="77777777" w:rsidR="004A41A8" w:rsidRPr="00827921" w:rsidRDefault="004A41A8" w:rsidP="003D0417">
            <w:pPr>
              <w:spacing w:line="300" w:lineRule="auto"/>
              <w:jc w:val="both"/>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поступил запрос на изменение конфигурации или функциональности Услуги по передаче данных.</w:t>
            </w:r>
          </w:p>
        </w:tc>
      </w:tr>
      <w:tr w:rsidR="004A41A8" w:rsidRPr="00827921" w14:paraId="0ECD70BB" w14:textId="77777777" w:rsidTr="003D0417">
        <w:trPr>
          <w:jc w:val="center"/>
        </w:trPr>
        <w:tc>
          <w:tcPr>
            <w:tcW w:w="1696" w:type="dxa"/>
          </w:tcPr>
          <w:p w14:paraId="5EB6F5DE" w14:textId="77777777" w:rsidR="004A41A8" w:rsidRPr="00827921" w:rsidRDefault="004A41A8" w:rsidP="003D0417">
            <w:pPr>
              <w:spacing w:line="300" w:lineRule="auto"/>
              <w:jc w:val="center"/>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четвертый</w:t>
            </w:r>
          </w:p>
        </w:tc>
        <w:tc>
          <w:tcPr>
            <w:tcW w:w="8222" w:type="dxa"/>
          </w:tcPr>
          <w:p w14:paraId="2C031F1D" w14:textId="77777777" w:rsidR="004A41A8" w:rsidRPr="00827921" w:rsidRDefault="004A41A8" w:rsidP="003D0417">
            <w:pPr>
              <w:autoSpaceDE w:val="0"/>
              <w:autoSpaceDN w:val="0"/>
              <w:spacing w:line="300" w:lineRule="auto"/>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поступил запрос на информационную поддержку или консультацию.</w:t>
            </w:r>
          </w:p>
        </w:tc>
      </w:tr>
    </w:tbl>
    <w:p w14:paraId="1BBBF04D" w14:textId="77777777" w:rsidR="004A41A8" w:rsidRPr="00827921" w:rsidRDefault="004A41A8" w:rsidP="004A41A8">
      <w:pPr>
        <w:pStyle w:val="a7"/>
        <w:spacing w:after="0" w:line="360" w:lineRule="auto"/>
        <w:ind w:left="709"/>
        <w:jc w:val="both"/>
        <w:rPr>
          <w:rFonts w:ascii="Times New Roman" w:hAnsi="Times New Roman" w:cs="Times New Roman"/>
          <w:sz w:val="28"/>
          <w:szCs w:val="28"/>
        </w:rPr>
      </w:pPr>
    </w:p>
    <w:p w14:paraId="2FBBCA24" w14:textId="09F7F9CF" w:rsidR="00F376C9" w:rsidRPr="00827921" w:rsidRDefault="002166BE"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Техническая поддержка должна обеспечивать</w:t>
      </w:r>
      <w:r w:rsidR="003A550C" w:rsidRPr="00827921">
        <w:rPr>
          <w:rFonts w:ascii="Times New Roman" w:hAnsi="Times New Roman" w:cs="Times New Roman"/>
          <w:sz w:val="28"/>
          <w:szCs w:val="28"/>
        </w:rPr>
        <w:t xml:space="preserve"> </w:t>
      </w:r>
      <w:r w:rsidR="004A41A8" w:rsidRPr="00827921">
        <w:rPr>
          <w:rFonts w:ascii="Times New Roman" w:hAnsi="Times New Roman" w:cs="Times New Roman"/>
          <w:sz w:val="28"/>
          <w:szCs w:val="28"/>
        </w:rPr>
        <w:t xml:space="preserve">разрешение указанных в п. </w:t>
      </w:r>
      <w:r w:rsidR="00745D1A">
        <w:rPr>
          <w:rFonts w:ascii="Times New Roman" w:hAnsi="Times New Roman" w:cs="Times New Roman"/>
          <w:sz w:val="28"/>
          <w:szCs w:val="28"/>
        </w:rPr>
        <w:t>6</w:t>
      </w:r>
      <w:r w:rsidR="004A41A8" w:rsidRPr="00827921">
        <w:rPr>
          <w:rFonts w:ascii="Times New Roman" w:hAnsi="Times New Roman" w:cs="Times New Roman"/>
          <w:sz w:val="28"/>
          <w:szCs w:val="28"/>
        </w:rPr>
        <w:t xml:space="preserve">.3 </w:t>
      </w:r>
      <w:r w:rsidR="004A41A8" w:rsidRPr="00827921">
        <w:rPr>
          <w:rFonts w:ascii="Times New Roman" w:eastAsia="Times New Roman" w:hAnsi="Times New Roman" w:cs="Times New Roman"/>
          <w:color w:val="000000" w:themeColor="text1"/>
          <w:sz w:val="28"/>
          <w:szCs w:val="28"/>
          <w:lang w:eastAsia="ru-RU"/>
        </w:rPr>
        <w:t xml:space="preserve">инцидентов </w:t>
      </w:r>
      <w:r w:rsidR="004A41A8" w:rsidRPr="00827921">
        <w:rPr>
          <w:rFonts w:ascii="Times New Roman" w:hAnsi="Times New Roman" w:cs="Times New Roman"/>
          <w:sz w:val="28"/>
          <w:szCs w:val="28"/>
        </w:rPr>
        <w:t xml:space="preserve">в установленные нормативы времени </w:t>
      </w:r>
      <w:r w:rsidRPr="00827921">
        <w:rPr>
          <w:rFonts w:ascii="Times New Roman" w:hAnsi="Times New Roman" w:cs="Times New Roman"/>
          <w:sz w:val="28"/>
          <w:szCs w:val="28"/>
        </w:rPr>
        <w:t>восстановления работоспособности сети передачи данных, а та</w:t>
      </w:r>
      <w:r w:rsidR="004A41A8" w:rsidRPr="00827921">
        <w:rPr>
          <w:rFonts w:ascii="Times New Roman" w:hAnsi="Times New Roman" w:cs="Times New Roman"/>
          <w:sz w:val="28"/>
          <w:szCs w:val="28"/>
        </w:rPr>
        <w:t>кже доступность</w:t>
      </w:r>
      <w:r w:rsidR="00483C13" w:rsidRPr="00827921">
        <w:rPr>
          <w:rFonts w:ascii="Times New Roman" w:hAnsi="Times New Roman" w:cs="Times New Roman"/>
          <w:sz w:val="28"/>
          <w:szCs w:val="28"/>
        </w:rPr>
        <w:t xml:space="preserve"> У</w:t>
      </w:r>
      <w:r w:rsidRPr="00827921">
        <w:rPr>
          <w:rFonts w:ascii="Times New Roman" w:hAnsi="Times New Roman" w:cs="Times New Roman"/>
          <w:sz w:val="28"/>
          <w:szCs w:val="28"/>
        </w:rPr>
        <w:t>слуги передачи данных</w:t>
      </w:r>
      <w:r w:rsidR="004A41A8" w:rsidRPr="00827921">
        <w:rPr>
          <w:rFonts w:ascii="Times New Roman" w:hAnsi="Times New Roman" w:cs="Times New Roman"/>
          <w:sz w:val="28"/>
          <w:szCs w:val="28"/>
        </w:rPr>
        <w:t>.</w:t>
      </w:r>
    </w:p>
    <w:p w14:paraId="30ED6A4A" w14:textId="73DE2995" w:rsidR="00F376C9" w:rsidRPr="00827921" w:rsidRDefault="00D51025"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Устанавливаются следующие </w:t>
      </w:r>
      <w:r w:rsidR="00C91970" w:rsidRPr="00827921">
        <w:rPr>
          <w:rFonts w:ascii="Times New Roman" w:hAnsi="Times New Roman" w:cs="Times New Roman"/>
          <w:sz w:val="28"/>
          <w:szCs w:val="28"/>
        </w:rPr>
        <w:t>нормативы</w:t>
      </w:r>
      <w:r w:rsidR="00F376C9"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времени </w:t>
      </w:r>
      <w:r w:rsidR="004A41A8" w:rsidRPr="00827921">
        <w:rPr>
          <w:rFonts w:ascii="Times New Roman" w:hAnsi="Times New Roman" w:cs="Times New Roman"/>
          <w:sz w:val="28"/>
          <w:szCs w:val="28"/>
        </w:rPr>
        <w:t xml:space="preserve">реакции </w:t>
      </w:r>
      <w:r w:rsidR="00F376C9" w:rsidRPr="00827921">
        <w:rPr>
          <w:rFonts w:ascii="Times New Roman" w:hAnsi="Times New Roman" w:cs="Times New Roman"/>
          <w:sz w:val="28"/>
          <w:szCs w:val="28"/>
        </w:rPr>
        <w:t>восстановления работоспособности сети передачи данных</w:t>
      </w:r>
      <w:r w:rsidR="003A550C" w:rsidRPr="00827921">
        <w:rPr>
          <w:rFonts w:ascii="Times New Roman" w:hAnsi="Times New Roman" w:cs="Times New Roman"/>
          <w:sz w:val="28"/>
          <w:szCs w:val="28"/>
        </w:rPr>
        <w:t xml:space="preserve"> Исполнителя</w:t>
      </w:r>
      <w:r w:rsidR="00F376C9" w:rsidRPr="00827921">
        <w:rPr>
          <w:rFonts w:ascii="Times New Roman" w:hAnsi="Times New Roman" w:cs="Times New Roman"/>
          <w:sz w:val="28"/>
          <w:szCs w:val="28"/>
        </w:rPr>
        <w:t xml:space="preserve">, а также доступности </w:t>
      </w:r>
      <w:r w:rsidR="003A550C" w:rsidRPr="00827921">
        <w:rPr>
          <w:rFonts w:ascii="Times New Roman" w:hAnsi="Times New Roman" w:cs="Times New Roman"/>
          <w:sz w:val="28"/>
          <w:szCs w:val="28"/>
        </w:rPr>
        <w:t xml:space="preserve">Услуги по </w:t>
      </w:r>
      <w:r w:rsidR="00F376C9" w:rsidRPr="00827921">
        <w:rPr>
          <w:rFonts w:ascii="Times New Roman" w:hAnsi="Times New Roman" w:cs="Times New Roman"/>
          <w:sz w:val="28"/>
          <w:szCs w:val="28"/>
        </w:rPr>
        <w:t>передач</w:t>
      </w:r>
      <w:r w:rsidR="003A550C" w:rsidRPr="00827921">
        <w:rPr>
          <w:rFonts w:ascii="Times New Roman" w:hAnsi="Times New Roman" w:cs="Times New Roman"/>
          <w:sz w:val="28"/>
          <w:szCs w:val="28"/>
        </w:rPr>
        <w:t>е</w:t>
      </w:r>
      <w:r w:rsidR="00F376C9" w:rsidRPr="00827921">
        <w:rPr>
          <w:rFonts w:ascii="Times New Roman" w:hAnsi="Times New Roman" w:cs="Times New Roman"/>
          <w:sz w:val="28"/>
          <w:szCs w:val="28"/>
        </w:rPr>
        <w:t xml:space="preserve"> данных</w:t>
      </w:r>
      <w:r w:rsidR="003A550C" w:rsidRPr="00827921">
        <w:rPr>
          <w:rFonts w:ascii="Times New Roman" w:hAnsi="Times New Roman" w:cs="Times New Roman"/>
          <w:sz w:val="28"/>
          <w:szCs w:val="28"/>
        </w:rPr>
        <w:t>:</w:t>
      </w:r>
    </w:p>
    <w:p w14:paraId="44C3CACA" w14:textId="77777777" w:rsidR="003C37DD" w:rsidRPr="00827921" w:rsidRDefault="003C37DD" w:rsidP="003C37DD">
      <w:pPr>
        <w:spacing w:after="0" w:line="360" w:lineRule="auto"/>
        <w:jc w:val="both"/>
        <w:rPr>
          <w:rFonts w:ascii="Times New Roman" w:hAnsi="Times New Roman" w:cs="Times New Roman"/>
          <w:sz w:val="28"/>
          <w:szCs w:val="28"/>
        </w:rPr>
      </w:pPr>
    </w:p>
    <w:p w14:paraId="03E5D62E" w14:textId="77777777" w:rsidR="003C37DD" w:rsidRPr="00827921" w:rsidRDefault="003C37DD" w:rsidP="003C37DD">
      <w:pPr>
        <w:spacing w:after="0" w:line="360" w:lineRule="auto"/>
        <w:jc w:val="both"/>
        <w:rPr>
          <w:rFonts w:ascii="Times New Roman" w:hAnsi="Times New Roman" w:cs="Times New Roman"/>
          <w:sz w:val="28"/>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761"/>
        <w:gridCol w:w="3468"/>
      </w:tblGrid>
      <w:tr w:rsidR="00F376C9" w:rsidRPr="00827921" w14:paraId="3B38BC20" w14:textId="77777777" w:rsidTr="00F376C9">
        <w:trPr>
          <w:trHeight w:val="70"/>
          <w:tblHeader/>
          <w:jc w:val="center"/>
        </w:trPr>
        <w:tc>
          <w:tcPr>
            <w:tcW w:w="2689" w:type="dxa"/>
            <w:vMerge w:val="restart"/>
            <w:shd w:val="clear" w:color="auto" w:fill="auto"/>
            <w:vAlign w:val="center"/>
            <w:hideMark/>
          </w:tcPr>
          <w:p w14:paraId="1F136DEE" w14:textId="77777777" w:rsidR="00F376C9" w:rsidRPr="00827921" w:rsidRDefault="00F376C9" w:rsidP="00F376C9">
            <w:pPr>
              <w:spacing w:after="0" w:line="300" w:lineRule="auto"/>
              <w:jc w:val="center"/>
              <w:rPr>
                <w:rFonts w:ascii="Times New Roman" w:eastAsiaTheme="majorEastAsia" w:hAnsi="Times New Roman" w:cs="Times New Roman"/>
                <w:bCs/>
                <w:color w:val="000000" w:themeColor="text1"/>
                <w:sz w:val="28"/>
                <w:szCs w:val="28"/>
                <w:lang w:eastAsia="ru-RU"/>
              </w:rPr>
            </w:pPr>
            <w:r w:rsidRPr="00827921">
              <w:rPr>
                <w:rFonts w:ascii="Times New Roman" w:eastAsia="Times New Roman" w:hAnsi="Times New Roman" w:cs="Times New Roman"/>
                <w:bCs/>
                <w:color w:val="000000" w:themeColor="text1"/>
                <w:sz w:val="28"/>
                <w:szCs w:val="28"/>
                <w:lang w:eastAsia="ru-RU"/>
              </w:rPr>
              <w:t>Показатель</w:t>
            </w:r>
          </w:p>
        </w:tc>
        <w:tc>
          <w:tcPr>
            <w:tcW w:w="7229" w:type="dxa"/>
            <w:gridSpan w:val="2"/>
            <w:shd w:val="clear" w:color="auto" w:fill="auto"/>
            <w:vAlign w:val="center"/>
            <w:hideMark/>
          </w:tcPr>
          <w:p w14:paraId="476CFD28" w14:textId="2CEE3FA0" w:rsidR="00F376C9" w:rsidRPr="00827921" w:rsidRDefault="00F376C9" w:rsidP="00F376C9">
            <w:pPr>
              <w:spacing w:after="0" w:line="300" w:lineRule="auto"/>
              <w:jc w:val="center"/>
              <w:rPr>
                <w:rFonts w:ascii="Times New Roman" w:eastAsiaTheme="majorEastAsia" w:hAnsi="Times New Roman" w:cs="Times New Roman"/>
                <w:bCs/>
                <w:color w:val="000000" w:themeColor="text1"/>
                <w:sz w:val="28"/>
                <w:szCs w:val="28"/>
                <w:lang w:eastAsia="ru-RU"/>
              </w:rPr>
            </w:pPr>
            <w:r w:rsidRPr="00827921">
              <w:rPr>
                <w:rFonts w:ascii="Times New Roman" w:eastAsia="Times New Roman" w:hAnsi="Times New Roman" w:cs="Times New Roman"/>
                <w:bCs/>
                <w:color w:val="000000" w:themeColor="text1"/>
                <w:sz w:val="28"/>
                <w:szCs w:val="28"/>
                <w:lang w:eastAsia="ru-RU"/>
              </w:rPr>
              <w:t>Норматив времени</w:t>
            </w:r>
            <w:r w:rsidR="004A41A8" w:rsidRPr="00827921">
              <w:rPr>
                <w:rFonts w:ascii="Times New Roman" w:eastAsia="Times New Roman" w:hAnsi="Times New Roman" w:cs="Times New Roman"/>
                <w:bCs/>
                <w:color w:val="000000" w:themeColor="text1"/>
                <w:sz w:val="28"/>
                <w:szCs w:val="28"/>
                <w:lang w:eastAsia="ru-RU"/>
              </w:rPr>
              <w:t xml:space="preserve"> реакции </w:t>
            </w:r>
          </w:p>
        </w:tc>
      </w:tr>
      <w:tr w:rsidR="00F376C9" w:rsidRPr="00827921" w14:paraId="42DC826D" w14:textId="77777777" w:rsidTr="00F376C9">
        <w:trPr>
          <w:trHeight w:val="1184"/>
          <w:tblHeader/>
          <w:jc w:val="center"/>
        </w:trPr>
        <w:tc>
          <w:tcPr>
            <w:tcW w:w="2689" w:type="dxa"/>
            <w:vMerge/>
            <w:shd w:val="clear" w:color="auto" w:fill="auto"/>
            <w:vAlign w:val="center"/>
          </w:tcPr>
          <w:p w14:paraId="0A95F43D" w14:textId="77777777" w:rsidR="00F376C9" w:rsidRPr="00827921" w:rsidRDefault="00F376C9" w:rsidP="00F376C9">
            <w:pPr>
              <w:spacing w:after="0" w:line="300" w:lineRule="auto"/>
              <w:jc w:val="center"/>
              <w:rPr>
                <w:rFonts w:ascii="Times New Roman" w:eastAsia="Times New Roman" w:hAnsi="Times New Roman" w:cs="Times New Roman"/>
                <w:color w:val="000000" w:themeColor="text1"/>
                <w:sz w:val="28"/>
                <w:szCs w:val="28"/>
                <w:lang w:eastAsia="ru-RU"/>
              </w:rPr>
            </w:pPr>
          </w:p>
        </w:tc>
        <w:tc>
          <w:tcPr>
            <w:tcW w:w="3761" w:type="dxa"/>
            <w:shd w:val="clear" w:color="auto" w:fill="auto"/>
            <w:vAlign w:val="center"/>
          </w:tcPr>
          <w:p w14:paraId="35C78F1E" w14:textId="669E74B3" w:rsidR="00F376C9" w:rsidRPr="00827921" w:rsidRDefault="008E10DC" w:rsidP="006C35A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СЗО</w:t>
            </w:r>
            <w:r w:rsidR="00F376C9" w:rsidRPr="00827921">
              <w:rPr>
                <w:rFonts w:ascii="Times New Roman" w:eastAsia="Times New Roman" w:hAnsi="Times New Roman" w:cs="Times New Roman"/>
                <w:color w:val="000000" w:themeColor="text1"/>
                <w:sz w:val="28"/>
                <w:szCs w:val="28"/>
                <w:lang w:eastAsia="ru-RU"/>
              </w:rPr>
              <w:t xml:space="preserve"> в населенных пунктах с населением более </w:t>
            </w:r>
            <w:r w:rsidR="006C35A9" w:rsidRPr="00827921">
              <w:rPr>
                <w:rFonts w:ascii="Times New Roman" w:eastAsia="Times New Roman" w:hAnsi="Times New Roman" w:cs="Times New Roman"/>
                <w:color w:val="000000" w:themeColor="text1"/>
                <w:sz w:val="28"/>
                <w:szCs w:val="28"/>
                <w:lang w:eastAsia="ru-RU"/>
              </w:rPr>
              <w:t xml:space="preserve">десяти </w:t>
            </w:r>
            <w:r w:rsidR="00F376C9" w:rsidRPr="00827921">
              <w:rPr>
                <w:rFonts w:ascii="Times New Roman" w:eastAsia="Times New Roman" w:hAnsi="Times New Roman" w:cs="Times New Roman"/>
                <w:color w:val="000000" w:themeColor="text1"/>
                <w:sz w:val="28"/>
                <w:szCs w:val="28"/>
                <w:lang w:eastAsia="ru-RU"/>
              </w:rPr>
              <w:t xml:space="preserve"> тысяч человек</w:t>
            </w:r>
          </w:p>
        </w:tc>
        <w:tc>
          <w:tcPr>
            <w:tcW w:w="3468" w:type="dxa"/>
            <w:vAlign w:val="center"/>
          </w:tcPr>
          <w:p w14:paraId="43CA4C43" w14:textId="0A4C804D" w:rsidR="00F376C9" w:rsidRPr="00827921" w:rsidRDefault="008E10DC"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СЗО</w:t>
            </w:r>
            <w:r w:rsidR="00F376C9" w:rsidRPr="00827921">
              <w:rPr>
                <w:rFonts w:ascii="Times New Roman" w:eastAsia="Times New Roman" w:hAnsi="Times New Roman" w:cs="Times New Roman"/>
                <w:color w:val="000000" w:themeColor="text1"/>
                <w:sz w:val="28"/>
                <w:szCs w:val="28"/>
                <w:lang w:eastAsia="ru-RU"/>
              </w:rPr>
              <w:t xml:space="preserve"> в административных центрах сельских поселений и прочих населенных пунктах</w:t>
            </w:r>
          </w:p>
        </w:tc>
      </w:tr>
      <w:tr w:rsidR="00F376C9" w:rsidRPr="00827921" w14:paraId="2184B353" w14:textId="77777777" w:rsidTr="00F376C9">
        <w:trPr>
          <w:trHeight w:val="615"/>
          <w:jc w:val="center"/>
        </w:trPr>
        <w:tc>
          <w:tcPr>
            <w:tcW w:w="2689" w:type="dxa"/>
            <w:shd w:val="clear" w:color="auto" w:fill="auto"/>
            <w:hideMark/>
          </w:tcPr>
          <w:p w14:paraId="20847281" w14:textId="77777777" w:rsidR="00F376C9" w:rsidRPr="00827921" w:rsidRDefault="00F376C9" w:rsidP="00F376C9">
            <w:pPr>
              <w:spacing w:after="0" w:line="300" w:lineRule="auto"/>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Режим регистрации обращений</w:t>
            </w:r>
          </w:p>
        </w:tc>
        <w:tc>
          <w:tcPr>
            <w:tcW w:w="3761" w:type="dxa"/>
            <w:shd w:val="clear" w:color="auto" w:fill="auto"/>
            <w:vAlign w:val="center"/>
            <w:hideMark/>
          </w:tcPr>
          <w:p w14:paraId="14298FB7" w14:textId="77777777"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24 часа 7 дней в неделю</w:t>
            </w:r>
          </w:p>
        </w:tc>
        <w:tc>
          <w:tcPr>
            <w:tcW w:w="3468" w:type="dxa"/>
            <w:vAlign w:val="center"/>
          </w:tcPr>
          <w:p w14:paraId="197B1296" w14:textId="77777777"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24 часа 7 дней в неделю</w:t>
            </w:r>
          </w:p>
        </w:tc>
      </w:tr>
      <w:tr w:rsidR="00F376C9" w:rsidRPr="00827921" w14:paraId="03C1FF2A" w14:textId="77777777" w:rsidTr="00F376C9">
        <w:trPr>
          <w:trHeight w:val="915"/>
          <w:jc w:val="center"/>
        </w:trPr>
        <w:tc>
          <w:tcPr>
            <w:tcW w:w="2689" w:type="dxa"/>
            <w:shd w:val="clear" w:color="auto" w:fill="auto"/>
            <w:hideMark/>
          </w:tcPr>
          <w:p w14:paraId="7AE03EC8" w14:textId="77777777" w:rsidR="00F376C9" w:rsidRPr="00827921" w:rsidRDefault="00F376C9" w:rsidP="00F376C9">
            <w:pPr>
              <w:spacing w:after="0" w:line="300" w:lineRule="auto"/>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Время решения инцидентов первого приоритета</w:t>
            </w:r>
          </w:p>
        </w:tc>
        <w:tc>
          <w:tcPr>
            <w:tcW w:w="3761" w:type="dxa"/>
            <w:shd w:val="clear" w:color="auto" w:fill="auto"/>
            <w:vAlign w:val="center"/>
            <w:hideMark/>
          </w:tcPr>
          <w:p w14:paraId="07D57160" w14:textId="77777777"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8 часов круглосуточно</w:t>
            </w:r>
          </w:p>
        </w:tc>
        <w:tc>
          <w:tcPr>
            <w:tcW w:w="3468" w:type="dxa"/>
            <w:vAlign w:val="center"/>
          </w:tcPr>
          <w:p w14:paraId="226B26F3" w14:textId="77777777"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26 часов круглосуточно</w:t>
            </w:r>
          </w:p>
        </w:tc>
      </w:tr>
      <w:tr w:rsidR="00F376C9" w:rsidRPr="00827921" w14:paraId="5CDA52D5" w14:textId="77777777" w:rsidTr="00F376C9">
        <w:trPr>
          <w:trHeight w:val="995"/>
          <w:jc w:val="center"/>
        </w:trPr>
        <w:tc>
          <w:tcPr>
            <w:tcW w:w="2689" w:type="dxa"/>
            <w:shd w:val="clear" w:color="auto" w:fill="auto"/>
            <w:hideMark/>
          </w:tcPr>
          <w:p w14:paraId="44669B4A" w14:textId="77777777" w:rsidR="00F376C9" w:rsidRPr="00827921" w:rsidRDefault="00F376C9" w:rsidP="00F376C9">
            <w:pPr>
              <w:spacing w:after="0" w:line="300" w:lineRule="auto"/>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Время решения инцидентов второго приоритета</w:t>
            </w:r>
          </w:p>
        </w:tc>
        <w:tc>
          <w:tcPr>
            <w:tcW w:w="3761" w:type="dxa"/>
            <w:shd w:val="clear" w:color="auto" w:fill="auto"/>
            <w:vAlign w:val="center"/>
            <w:hideMark/>
          </w:tcPr>
          <w:p w14:paraId="2F604618" w14:textId="77777777"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12 часов круглосуточно</w:t>
            </w:r>
          </w:p>
        </w:tc>
        <w:tc>
          <w:tcPr>
            <w:tcW w:w="3468" w:type="dxa"/>
            <w:vAlign w:val="center"/>
          </w:tcPr>
          <w:p w14:paraId="1B6DC2E4" w14:textId="77777777"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28 часов круглосуточно</w:t>
            </w:r>
          </w:p>
        </w:tc>
      </w:tr>
      <w:tr w:rsidR="00F376C9" w:rsidRPr="00827921" w14:paraId="65005E70" w14:textId="77777777" w:rsidTr="00F376C9">
        <w:trPr>
          <w:trHeight w:val="839"/>
          <w:jc w:val="center"/>
        </w:trPr>
        <w:tc>
          <w:tcPr>
            <w:tcW w:w="2689" w:type="dxa"/>
            <w:shd w:val="clear" w:color="auto" w:fill="auto"/>
            <w:hideMark/>
          </w:tcPr>
          <w:p w14:paraId="3EA8A373" w14:textId="77777777" w:rsidR="00F376C9" w:rsidRPr="00827921" w:rsidRDefault="00F376C9" w:rsidP="00F376C9">
            <w:pPr>
              <w:spacing w:after="0" w:line="300" w:lineRule="auto"/>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lastRenderedPageBreak/>
              <w:t>Время решения инцидентов третьего приоритета</w:t>
            </w:r>
          </w:p>
        </w:tc>
        <w:tc>
          <w:tcPr>
            <w:tcW w:w="3761" w:type="dxa"/>
            <w:shd w:val="clear" w:color="auto" w:fill="auto"/>
            <w:vAlign w:val="center"/>
            <w:hideMark/>
          </w:tcPr>
          <w:p w14:paraId="66934618" w14:textId="77777777" w:rsidR="00F376C9" w:rsidRPr="00827921" w:rsidRDefault="00F376C9" w:rsidP="00F376C9">
            <w:pPr>
              <w:spacing w:after="0" w:line="300" w:lineRule="auto"/>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24 часа рабочего времени (с 09:00 до 18:00 местного времени по рабочим дням) круглосуточно</w:t>
            </w:r>
          </w:p>
        </w:tc>
        <w:tc>
          <w:tcPr>
            <w:tcW w:w="3468" w:type="dxa"/>
            <w:vAlign w:val="center"/>
          </w:tcPr>
          <w:p w14:paraId="3AF50652" w14:textId="77777777"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32 часа рабочего времени (с 09:00 до 18:00 местного времени по рабочим дням) круглосуточно</w:t>
            </w:r>
          </w:p>
        </w:tc>
      </w:tr>
      <w:tr w:rsidR="00F376C9" w:rsidRPr="00827921" w14:paraId="407E963D" w14:textId="77777777" w:rsidTr="00F376C9">
        <w:trPr>
          <w:trHeight w:val="415"/>
          <w:jc w:val="center"/>
        </w:trPr>
        <w:tc>
          <w:tcPr>
            <w:tcW w:w="2689" w:type="dxa"/>
            <w:shd w:val="clear" w:color="auto" w:fill="auto"/>
            <w:hideMark/>
          </w:tcPr>
          <w:p w14:paraId="5A33E90B" w14:textId="77777777" w:rsidR="00F376C9" w:rsidRPr="00827921" w:rsidRDefault="00F376C9" w:rsidP="00F376C9">
            <w:pPr>
              <w:spacing w:after="0" w:line="300" w:lineRule="auto"/>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Время решения инцидентов четвертого приоритета</w:t>
            </w:r>
          </w:p>
        </w:tc>
        <w:tc>
          <w:tcPr>
            <w:tcW w:w="3761" w:type="dxa"/>
            <w:shd w:val="clear" w:color="auto" w:fill="auto"/>
            <w:vAlign w:val="center"/>
            <w:hideMark/>
          </w:tcPr>
          <w:p w14:paraId="14803C97" w14:textId="77777777"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32 часа рабочего времени (с 09:00 до 18:00 местного времени по рабочим дням) круглосуточно</w:t>
            </w:r>
          </w:p>
        </w:tc>
        <w:tc>
          <w:tcPr>
            <w:tcW w:w="3468" w:type="dxa"/>
            <w:vAlign w:val="center"/>
          </w:tcPr>
          <w:p w14:paraId="16A12E6C" w14:textId="77777777"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32 часа рабочего времени (с 09:00 до 18:00 местного времени по рабочим дням) круглосуточно</w:t>
            </w:r>
          </w:p>
        </w:tc>
      </w:tr>
    </w:tbl>
    <w:p w14:paraId="5356740E" w14:textId="77777777" w:rsidR="00F376C9" w:rsidRPr="00827921" w:rsidRDefault="00F376C9" w:rsidP="00F376C9">
      <w:pPr>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70C39177" w14:textId="149F6CAC" w:rsidR="002166BE" w:rsidRPr="00827921" w:rsidRDefault="00F376C9" w:rsidP="0023159E">
      <w:p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Норматив времени </w:t>
      </w:r>
      <w:r w:rsidR="004A41A8" w:rsidRPr="00827921">
        <w:rPr>
          <w:rFonts w:ascii="Times New Roman" w:hAnsi="Times New Roman" w:cs="Times New Roman"/>
          <w:sz w:val="28"/>
          <w:szCs w:val="28"/>
        </w:rPr>
        <w:t xml:space="preserve">реакции </w:t>
      </w:r>
      <w:r w:rsidRPr="00827921">
        <w:rPr>
          <w:rFonts w:ascii="Times New Roman" w:hAnsi="Times New Roman" w:cs="Times New Roman"/>
          <w:sz w:val="28"/>
          <w:szCs w:val="28"/>
        </w:rPr>
        <w:t>определен без учета времени восстановления кабельной инфра</w:t>
      </w:r>
      <w:r w:rsidR="00C20A76" w:rsidRPr="00827921">
        <w:rPr>
          <w:rFonts w:ascii="Times New Roman" w:hAnsi="Times New Roman" w:cs="Times New Roman"/>
          <w:sz w:val="28"/>
          <w:szCs w:val="28"/>
        </w:rPr>
        <w:t xml:space="preserve">структуры и замены оборудования и определяется </w:t>
      </w:r>
      <w:r w:rsidR="008B1373" w:rsidRPr="00827921">
        <w:rPr>
          <w:rFonts w:ascii="Times New Roman" w:hAnsi="Times New Roman" w:cs="Times New Roman"/>
          <w:sz w:val="28"/>
          <w:szCs w:val="28"/>
        </w:rPr>
        <w:t>Регламентом взаимодействия Исполнителя и Получателя, и технической поддержки</w:t>
      </w:r>
      <w:r w:rsidR="00C20A76" w:rsidRPr="00827921">
        <w:rPr>
          <w:rFonts w:ascii="Times New Roman" w:hAnsi="Times New Roman" w:cs="Times New Roman"/>
          <w:sz w:val="28"/>
          <w:szCs w:val="28"/>
        </w:rPr>
        <w:t xml:space="preserve">. </w:t>
      </w:r>
    </w:p>
    <w:p w14:paraId="36EAE54D" w14:textId="2C90024E" w:rsidR="008A12D3" w:rsidRPr="00827921" w:rsidRDefault="00C20A76"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Техническая </w:t>
      </w:r>
      <w:r w:rsidR="002166BE" w:rsidRPr="00827921">
        <w:rPr>
          <w:rFonts w:ascii="Times New Roman" w:hAnsi="Times New Roman" w:cs="Times New Roman"/>
          <w:sz w:val="28"/>
          <w:szCs w:val="28"/>
        </w:rPr>
        <w:t xml:space="preserve">поддержка </w:t>
      </w:r>
      <w:r w:rsidRPr="00827921">
        <w:rPr>
          <w:rFonts w:ascii="Times New Roman" w:hAnsi="Times New Roman" w:cs="Times New Roman"/>
          <w:sz w:val="28"/>
          <w:szCs w:val="28"/>
        </w:rPr>
        <w:t>при оказании Услуги</w:t>
      </w:r>
      <w:r w:rsidR="008E10DC" w:rsidRPr="00827921">
        <w:rPr>
          <w:rFonts w:ascii="Times New Roman" w:hAnsi="Times New Roman" w:cs="Times New Roman"/>
          <w:sz w:val="28"/>
          <w:szCs w:val="28"/>
        </w:rPr>
        <w:t xml:space="preserve"> по передаче данных</w:t>
      </w:r>
      <w:r w:rsidRPr="00827921">
        <w:rPr>
          <w:rFonts w:ascii="Times New Roman" w:hAnsi="Times New Roman" w:cs="Times New Roman"/>
          <w:sz w:val="28"/>
          <w:szCs w:val="28"/>
        </w:rPr>
        <w:t xml:space="preserve"> для образовательных организаций, </w:t>
      </w:r>
      <w:r w:rsidR="0075795F" w:rsidRPr="00827921">
        <w:rPr>
          <w:rFonts w:ascii="Times New Roman" w:hAnsi="Times New Roman" w:cs="Times New Roman"/>
          <w:sz w:val="28"/>
          <w:szCs w:val="28"/>
        </w:rPr>
        <w:t>объектов</w:t>
      </w:r>
      <w:r w:rsidR="00E2441D" w:rsidRPr="00827921">
        <w:rPr>
          <w:rFonts w:ascii="Times New Roman" w:hAnsi="Times New Roman" w:cs="Times New Roman"/>
          <w:sz w:val="28"/>
          <w:szCs w:val="28"/>
        </w:rPr>
        <w:t xml:space="preserve"> ЦИК</w:t>
      </w:r>
      <w:r w:rsidRPr="00827921">
        <w:rPr>
          <w:rFonts w:ascii="Times New Roman" w:hAnsi="Times New Roman" w:cs="Times New Roman"/>
          <w:sz w:val="28"/>
          <w:szCs w:val="28"/>
        </w:rPr>
        <w:t xml:space="preserve"> обеспечивается в соответствии с</w:t>
      </w:r>
      <w:r w:rsidR="008B1373" w:rsidRPr="00827921">
        <w:rPr>
          <w:rFonts w:ascii="Times New Roman" w:hAnsi="Times New Roman" w:cs="Times New Roman"/>
          <w:sz w:val="28"/>
          <w:szCs w:val="28"/>
        </w:rPr>
        <w:t xml:space="preserve"> т</w:t>
      </w:r>
      <w:r w:rsidR="006068C0" w:rsidRPr="00827921">
        <w:rPr>
          <w:rFonts w:ascii="Times New Roman" w:hAnsi="Times New Roman" w:cs="Times New Roman"/>
          <w:sz w:val="28"/>
          <w:szCs w:val="28"/>
        </w:rPr>
        <w:t xml:space="preserve">ехническими требованиями, представленными в </w:t>
      </w:r>
      <w:r w:rsidR="003106F3" w:rsidRPr="00827921">
        <w:rPr>
          <w:rFonts w:ascii="Times New Roman" w:hAnsi="Times New Roman" w:cs="Times New Roman"/>
          <w:sz w:val="28"/>
          <w:szCs w:val="28"/>
        </w:rPr>
        <w:t>приложени</w:t>
      </w:r>
      <w:r w:rsidR="008B1373" w:rsidRPr="00827921">
        <w:rPr>
          <w:rFonts w:ascii="Times New Roman" w:hAnsi="Times New Roman" w:cs="Times New Roman"/>
          <w:sz w:val="28"/>
          <w:szCs w:val="28"/>
        </w:rPr>
        <w:t>ях</w:t>
      </w:r>
      <w:r w:rsidR="003106F3" w:rsidRPr="00827921">
        <w:rPr>
          <w:rFonts w:ascii="Times New Roman" w:hAnsi="Times New Roman" w:cs="Times New Roman"/>
          <w:sz w:val="28"/>
          <w:szCs w:val="28"/>
        </w:rPr>
        <w:t xml:space="preserve"> </w:t>
      </w:r>
      <w:r w:rsidR="009F4DB4" w:rsidRPr="00827921">
        <w:rPr>
          <w:rFonts w:ascii="Times New Roman" w:hAnsi="Times New Roman" w:cs="Times New Roman"/>
          <w:sz w:val="28"/>
          <w:szCs w:val="28"/>
        </w:rPr>
        <w:t>№ 1</w:t>
      </w:r>
      <w:r w:rsidR="008B1373" w:rsidRPr="00827921">
        <w:rPr>
          <w:rFonts w:ascii="Times New Roman" w:hAnsi="Times New Roman" w:cs="Times New Roman"/>
          <w:sz w:val="28"/>
          <w:szCs w:val="28"/>
        </w:rPr>
        <w:t>, № 11</w:t>
      </w:r>
      <w:r w:rsidR="006068C0" w:rsidRPr="00827921">
        <w:rPr>
          <w:rFonts w:ascii="Times New Roman" w:hAnsi="Times New Roman" w:cs="Times New Roman"/>
          <w:sz w:val="28"/>
          <w:szCs w:val="28"/>
        </w:rPr>
        <w:t xml:space="preserve"> к настоящему ТЗ</w:t>
      </w:r>
      <w:r w:rsidRPr="00827921">
        <w:rPr>
          <w:rFonts w:ascii="Times New Roman" w:hAnsi="Times New Roman" w:cs="Times New Roman"/>
          <w:sz w:val="28"/>
          <w:szCs w:val="28"/>
        </w:rPr>
        <w:t xml:space="preserve">. </w:t>
      </w:r>
    </w:p>
    <w:p w14:paraId="314BA63D" w14:textId="308735D7" w:rsidR="004F6646" w:rsidRPr="00827921" w:rsidRDefault="008A12D3"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w:t>
      </w:r>
      <w:r w:rsidR="002166BE" w:rsidRPr="00827921">
        <w:rPr>
          <w:rFonts w:ascii="Times New Roman" w:hAnsi="Times New Roman" w:cs="Times New Roman"/>
          <w:sz w:val="28"/>
          <w:szCs w:val="28"/>
        </w:rPr>
        <w:t xml:space="preserve">ерерывы в предоставлении </w:t>
      </w:r>
      <w:r w:rsidRPr="00827921">
        <w:rPr>
          <w:rFonts w:ascii="Times New Roman" w:hAnsi="Times New Roman" w:cs="Times New Roman"/>
          <w:sz w:val="28"/>
          <w:szCs w:val="28"/>
        </w:rPr>
        <w:t>У</w:t>
      </w:r>
      <w:r w:rsidR="002166BE" w:rsidRPr="00827921">
        <w:rPr>
          <w:rFonts w:ascii="Times New Roman" w:hAnsi="Times New Roman" w:cs="Times New Roman"/>
          <w:sz w:val="28"/>
          <w:szCs w:val="28"/>
        </w:rPr>
        <w:t>слуг</w:t>
      </w:r>
      <w:r w:rsidRPr="00827921">
        <w:rPr>
          <w:rFonts w:ascii="Times New Roman" w:hAnsi="Times New Roman" w:cs="Times New Roman"/>
          <w:sz w:val="28"/>
          <w:szCs w:val="28"/>
        </w:rPr>
        <w:t xml:space="preserve"> по</w:t>
      </w:r>
      <w:r w:rsidR="002166BE"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передаче </w:t>
      </w:r>
      <w:r w:rsidR="002166BE" w:rsidRPr="00827921">
        <w:rPr>
          <w:rFonts w:ascii="Times New Roman" w:hAnsi="Times New Roman" w:cs="Times New Roman"/>
          <w:sz w:val="28"/>
          <w:szCs w:val="28"/>
        </w:rPr>
        <w:t>данных</w:t>
      </w:r>
      <w:r w:rsidRPr="00827921">
        <w:rPr>
          <w:rFonts w:ascii="Times New Roman" w:hAnsi="Times New Roman" w:cs="Times New Roman"/>
          <w:sz w:val="28"/>
          <w:szCs w:val="28"/>
        </w:rPr>
        <w:t xml:space="preserve"> при проведении профилактических работ</w:t>
      </w:r>
      <w:r w:rsidR="00DD328E" w:rsidRPr="00827921">
        <w:rPr>
          <w:rFonts w:ascii="Times New Roman" w:hAnsi="Times New Roman" w:cs="Times New Roman"/>
          <w:sz w:val="28"/>
          <w:szCs w:val="28"/>
        </w:rPr>
        <w:t xml:space="preserve"> и нарушение общего электроснабжения</w:t>
      </w:r>
      <w:r w:rsidR="002166BE" w:rsidRPr="00827921">
        <w:rPr>
          <w:rFonts w:ascii="Times New Roman" w:hAnsi="Times New Roman" w:cs="Times New Roman"/>
          <w:sz w:val="28"/>
          <w:szCs w:val="28"/>
        </w:rPr>
        <w:t xml:space="preserve"> не учитываются при определении доступности </w:t>
      </w:r>
      <w:r w:rsidRPr="00827921">
        <w:rPr>
          <w:rFonts w:ascii="Times New Roman" w:hAnsi="Times New Roman" w:cs="Times New Roman"/>
          <w:sz w:val="28"/>
          <w:szCs w:val="28"/>
        </w:rPr>
        <w:t xml:space="preserve">Услуг по передаче </w:t>
      </w:r>
      <w:r w:rsidR="002166BE" w:rsidRPr="00827921">
        <w:rPr>
          <w:rFonts w:ascii="Times New Roman" w:hAnsi="Times New Roman" w:cs="Times New Roman"/>
          <w:sz w:val="28"/>
          <w:szCs w:val="28"/>
        </w:rPr>
        <w:t xml:space="preserve">данных. </w:t>
      </w:r>
      <w:r w:rsidR="00C20A76" w:rsidRPr="00827921">
        <w:rPr>
          <w:rFonts w:ascii="Times New Roman" w:hAnsi="Times New Roman" w:cs="Times New Roman"/>
          <w:sz w:val="28"/>
          <w:szCs w:val="28"/>
        </w:rPr>
        <w:t>Проведение Исполнителем</w:t>
      </w:r>
      <w:r w:rsidR="002166BE" w:rsidRPr="00827921">
        <w:rPr>
          <w:rFonts w:ascii="Times New Roman" w:hAnsi="Times New Roman" w:cs="Times New Roman"/>
          <w:sz w:val="28"/>
          <w:szCs w:val="28"/>
        </w:rPr>
        <w:t xml:space="preserve"> профилактических работ</w:t>
      </w:r>
      <w:r w:rsidR="00C20A76" w:rsidRPr="00827921">
        <w:rPr>
          <w:rFonts w:ascii="Times New Roman" w:hAnsi="Times New Roman" w:cs="Times New Roman"/>
          <w:sz w:val="28"/>
          <w:szCs w:val="28"/>
        </w:rPr>
        <w:t xml:space="preserve"> согласовывается с Заказчиком и Получателем.</w:t>
      </w:r>
      <w:r w:rsidR="007D03CF" w:rsidRPr="00827921">
        <w:rPr>
          <w:rFonts w:ascii="Times New Roman" w:hAnsi="Times New Roman" w:cs="Times New Roman"/>
          <w:sz w:val="28"/>
          <w:szCs w:val="28"/>
        </w:rPr>
        <w:t xml:space="preserve"> </w:t>
      </w:r>
      <w:r w:rsidR="002166BE" w:rsidRPr="00827921">
        <w:rPr>
          <w:rFonts w:ascii="Times New Roman" w:hAnsi="Times New Roman" w:cs="Times New Roman"/>
          <w:sz w:val="28"/>
          <w:szCs w:val="28"/>
        </w:rPr>
        <w:t xml:space="preserve">О проведении </w:t>
      </w:r>
      <w:r w:rsidR="007D03CF" w:rsidRPr="00827921">
        <w:rPr>
          <w:rFonts w:ascii="Times New Roman" w:hAnsi="Times New Roman" w:cs="Times New Roman"/>
          <w:sz w:val="28"/>
          <w:szCs w:val="28"/>
        </w:rPr>
        <w:t>Исполнителем</w:t>
      </w:r>
      <w:r w:rsidR="002166BE" w:rsidRPr="00827921">
        <w:rPr>
          <w:rFonts w:ascii="Times New Roman" w:hAnsi="Times New Roman" w:cs="Times New Roman"/>
          <w:sz w:val="28"/>
          <w:szCs w:val="28"/>
        </w:rPr>
        <w:t xml:space="preserve"> профилактических работ </w:t>
      </w:r>
      <w:r w:rsidR="007D03CF" w:rsidRPr="00827921">
        <w:rPr>
          <w:rFonts w:ascii="Times New Roman" w:hAnsi="Times New Roman" w:cs="Times New Roman"/>
          <w:sz w:val="28"/>
          <w:szCs w:val="28"/>
        </w:rPr>
        <w:t>Заказчик и Получатель</w:t>
      </w:r>
      <w:r w:rsidR="002166BE" w:rsidRPr="00827921">
        <w:rPr>
          <w:rFonts w:ascii="Times New Roman" w:hAnsi="Times New Roman" w:cs="Times New Roman"/>
          <w:sz w:val="28"/>
          <w:szCs w:val="28"/>
        </w:rPr>
        <w:t xml:space="preserve"> должны быть уведомлены не </w:t>
      </w:r>
      <w:r w:rsidR="00BC2027" w:rsidRPr="00827921">
        <w:rPr>
          <w:rFonts w:ascii="Times New Roman" w:hAnsi="Times New Roman" w:cs="Times New Roman"/>
          <w:sz w:val="28"/>
          <w:szCs w:val="28"/>
        </w:rPr>
        <w:t>позднее,</w:t>
      </w:r>
      <w:r w:rsidR="002166BE" w:rsidRPr="00827921">
        <w:rPr>
          <w:rFonts w:ascii="Times New Roman" w:hAnsi="Times New Roman" w:cs="Times New Roman"/>
          <w:sz w:val="28"/>
          <w:szCs w:val="28"/>
        </w:rPr>
        <w:t xml:space="preserve"> чем за </w:t>
      </w:r>
      <w:r w:rsidR="005740AA" w:rsidRPr="00827921">
        <w:rPr>
          <w:rFonts w:ascii="Times New Roman" w:hAnsi="Times New Roman" w:cs="Times New Roman"/>
          <w:sz w:val="28"/>
          <w:szCs w:val="28"/>
        </w:rPr>
        <w:t xml:space="preserve">3 (три) </w:t>
      </w:r>
      <w:r w:rsidR="002166BE" w:rsidRPr="00827921">
        <w:rPr>
          <w:rFonts w:ascii="Times New Roman" w:hAnsi="Times New Roman" w:cs="Times New Roman"/>
          <w:sz w:val="28"/>
          <w:szCs w:val="28"/>
        </w:rPr>
        <w:t>календарных дня до начала работ.</w:t>
      </w:r>
    </w:p>
    <w:p w14:paraId="5DDC704D" w14:textId="77777777" w:rsidR="00823EEE" w:rsidRPr="00827921" w:rsidRDefault="00823EEE" w:rsidP="007D03CF">
      <w:pPr>
        <w:tabs>
          <w:tab w:val="left" w:pos="2265"/>
        </w:tabs>
        <w:spacing w:after="0" w:line="360" w:lineRule="auto"/>
        <w:contextualSpacing/>
        <w:rPr>
          <w:rFonts w:ascii="Times New Roman" w:hAnsi="Times New Roman" w:cs="Times New Roman"/>
          <w:sz w:val="28"/>
          <w:szCs w:val="28"/>
        </w:rPr>
      </w:pPr>
    </w:p>
    <w:p w14:paraId="5C38F113" w14:textId="77777777" w:rsidR="00CC2DEA" w:rsidRPr="00827921" w:rsidRDefault="00CC2DEA" w:rsidP="00CC2DEA">
      <w:pPr>
        <w:tabs>
          <w:tab w:val="num" w:pos="792"/>
          <w:tab w:val="left" w:pos="1276"/>
        </w:tabs>
        <w:spacing w:before="120" w:after="120" w:line="360" w:lineRule="auto"/>
        <w:contextualSpacing/>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Приложения:</w:t>
      </w:r>
    </w:p>
    <w:p w14:paraId="0F855D31" w14:textId="373EC445" w:rsidR="00CC2DEA" w:rsidRPr="00827921" w:rsidRDefault="00CC2DEA" w:rsidP="003451DB">
      <w:pPr>
        <w:pStyle w:val="a7"/>
        <w:numPr>
          <w:ilvl w:val="0"/>
          <w:numId w:val="6"/>
        </w:numPr>
        <w:tabs>
          <w:tab w:val="num" w:pos="792"/>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 xml:space="preserve">Технические требования на оказание Услуги территориальным избирательным комиссиям и избирательным комиссиям субъектов </w:t>
      </w:r>
      <w:r w:rsidRPr="00827921">
        <w:rPr>
          <w:rFonts w:ascii="Times New Roman" w:eastAsia="Times New Roman" w:hAnsi="Times New Roman" w:cs="Times New Roman"/>
          <w:sz w:val="28"/>
          <w:szCs w:val="28"/>
          <w:lang w:eastAsia="ru-RU"/>
        </w:rPr>
        <w:lastRenderedPageBreak/>
        <w:t>Российской Федерации для обеспечения функционирования ГАС «Выборы».</w:t>
      </w:r>
    </w:p>
    <w:p w14:paraId="088D7E9B" w14:textId="71B65638" w:rsidR="00CC2DEA" w:rsidRPr="00827921" w:rsidRDefault="00CC2DE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Технические требования на подключение к системе контроля подключения и услуг связи   для социально значимых объектов.</w:t>
      </w:r>
    </w:p>
    <w:p w14:paraId="29DFA4A5" w14:textId="02255825" w:rsidR="00C626EE" w:rsidRPr="00827921" w:rsidRDefault="00910734"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 xml:space="preserve">План подключения социально значимых объектов на территории субъекта Российской </w:t>
      </w:r>
      <w:r w:rsidR="00401B87" w:rsidRPr="00827921">
        <w:rPr>
          <w:rFonts w:ascii="Times New Roman" w:eastAsia="Times New Roman" w:hAnsi="Times New Roman" w:cs="Times New Roman"/>
          <w:sz w:val="28"/>
          <w:szCs w:val="28"/>
          <w:lang w:eastAsia="ru-RU"/>
        </w:rPr>
        <w:t>Федерации в</w:t>
      </w:r>
      <w:r w:rsidRPr="00827921">
        <w:rPr>
          <w:rFonts w:ascii="Times New Roman" w:eastAsia="Times New Roman" w:hAnsi="Times New Roman" w:cs="Times New Roman"/>
          <w:sz w:val="28"/>
          <w:szCs w:val="28"/>
          <w:lang w:eastAsia="ru-RU"/>
        </w:rPr>
        <w:t xml:space="preserve"> рамках исполнения государственного контракта</w:t>
      </w:r>
      <w:r w:rsidR="007906FA" w:rsidRPr="00827921">
        <w:rPr>
          <w:rFonts w:ascii="Times New Roman" w:eastAsia="Times New Roman" w:hAnsi="Times New Roman" w:cs="Times New Roman"/>
          <w:sz w:val="28"/>
          <w:szCs w:val="28"/>
          <w:lang w:eastAsia="ru-RU"/>
        </w:rPr>
        <w:t>.</w:t>
      </w:r>
    </w:p>
    <w:p w14:paraId="7D5E2EBB" w14:textId="10F2542B" w:rsidR="00AE5167" w:rsidRPr="00827921" w:rsidRDefault="00AE5167"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 xml:space="preserve">План подключения узлов связи (УС) на территории субъекта Российской </w:t>
      </w:r>
      <w:r w:rsidR="00401B87" w:rsidRPr="00827921">
        <w:rPr>
          <w:rFonts w:ascii="Times New Roman" w:eastAsia="Times New Roman" w:hAnsi="Times New Roman" w:cs="Times New Roman"/>
          <w:sz w:val="28"/>
          <w:szCs w:val="28"/>
          <w:lang w:eastAsia="ru-RU"/>
        </w:rPr>
        <w:t>Федерации в</w:t>
      </w:r>
      <w:r w:rsidRPr="00827921">
        <w:rPr>
          <w:rFonts w:ascii="Times New Roman" w:eastAsia="Times New Roman" w:hAnsi="Times New Roman" w:cs="Times New Roman"/>
          <w:sz w:val="28"/>
          <w:szCs w:val="28"/>
          <w:lang w:eastAsia="ru-RU"/>
        </w:rPr>
        <w:t xml:space="preserve"> рамках исполнения государственного контракта.</w:t>
      </w:r>
    </w:p>
    <w:p w14:paraId="0A54DAE0" w14:textId="663850E8" w:rsidR="00CC2DEA" w:rsidRPr="00827921" w:rsidRDefault="00CC2DE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Перечень социально значимых объектов по субъекту Российской Федерации</w:t>
      </w:r>
      <w:r w:rsidR="002F3994" w:rsidRPr="00827921">
        <w:rPr>
          <w:rFonts w:ascii="Times New Roman" w:eastAsia="Times New Roman" w:hAnsi="Times New Roman" w:cs="Times New Roman"/>
          <w:sz w:val="28"/>
          <w:szCs w:val="28"/>
          <w:lang w:eastAsia="ru-RU"/>
        </w:rPr>
        <w:t xml:space="preserve"> </w:t>
      </w:r>
      <w:r w:rsidR="002F3994" w:rsidRPr="00827921">
        <w:rPr>
          <w:rFonts w:ascii="Times New Roman" w:hAnsi="Times New Roman" w:cs="Times New Roman"/>
          <w:sz w:val="28"/>
          <w:szCs w:val="28"/>
        </w:rPr>
        <w:t>подключаемых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w:t>
      </w:r>
      <w:r w:rsidRPr="00827921">
        <w:rPr>
          <w:rFonts w:ascii="Times New Roman" w:eastAsia="Times New Roman" w:hAnsi="Times New Roman" w:cs="Times New Roman"/>
          <w:sz w:val="28"/>
          <w:szCs w:val="28"/>
          <w:lang w:eastAsia="ru-RU"/>
        </w:rPr>
        <w:t>.</w:t>
      </w:r>
    </w:p>
    <w:p w14:paraId="745D6E15" w14:textId="77777777" w:rsidR="00CC2DEA" w:rsidRPr="00827921" w:rsidRDefault="00CC2DE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Перечень возможных точек подключения к единой сети передачи данных.</w:t>
      </w:r>
    </w:p>
    <w:p w14:paraId="3F550A00" w14:textId="77777777" w:rsidR="00CC2DEA" w:rsidRPr="00827921" w:rsidRDefault="00CC2DE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Перечень плановых точек подключения к единой сети передачи данных.</w:t>
      </w:r>
    </w:p>
    <w:p w14:paraId="3C6D6AE8" w14:textId="77777777" w:rsidR="00CC2DEA" w:rsidRPr="00827921" w:rsidRDefault="00CC2DE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 xml:space="preserve">Перечень объектов РТРС. </w:t>
      </w:r>
    </w:p>
    <w:p w14:paraId="082C88EC" w14:textId="6435F0A5" w:rsidR="008C48E7" w:rsidRPr="00827921" w:rsidRDefault="008C48E7"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Акт о подключении социально значимого объекта к сети передачи данных и начале оказания услуг по передаче данных</w:t>
      </w:r>
    </w:p>
    <w:p w14:paraId="45592A2E" w14:textId="60F76732" w:rsidR="0089197F" w:rsidRPr="00827921" w:rsidRDefault="0089197F"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Акт оказания услуг по передаче данных</w:t>
      </w:r>
      <w:r w:rsidR="008B1373" w:rsidRPr="00827921">
        <w:rPr>
          <w:rFonts w:ascii="Times New Roman" w:eastAsia="Times New Roman" w:hAnsi="Times New Roman" w:cs="Times New Roman"/>
          <w:sz w:val="28"/>
          <w:szCs w:val="28"/>
          <w:lang w:eastAsia="ru-RU"/>
        </w:rPr>
        <w:t>.</w:t>
      </w:r>
    </w:p>
    <w:p w14:paraId="3151CE98" w14:textId="0B1F5FB5" w:rsidR="008B1373" w:rsidRDefault="008B1373"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 xml:space="preserve"> Технические требования к подключению и доступу, включая требования к передаче данных, образовательных организаций, избирательных комиссий субъектов Российской Федерации и территориальных избирательных комисси</w:t>
      </w:r>
      <w:r w:rsidR="00745D1A">
        <w:rPr>
          <w:rFonts w:ascii="Times New Roman" w:eastAsia="Times New Roman" w:hAnsi="Times New Roman" w:cs="Times New Roman"/>
          <w:sz w:val="28"/>
          <w:szCs w:val="28"/>
          <w:lang w:eastAsia="ru-RU"/>
        </w:rPr>
        <w:t>й к единой сети передачи данных.</w:t>
      </w:r>
    </w:p>
    <w:p w14:paraId="4DA7600B" w14:textId="62786BF3" w:rsidR="00745D1A" w:rsidRPr="00745D1A" w:rsidRDefault="00745D1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Pr>
          <w:rFonts w:ascii="Times New Roman" w:hAnsi="Times New Roman"/>
          <w:sz w:val="28"/>
        </w:rPr>
        <w:t xml:space="preserve">Сведения о </w:t>
      </w:r>
      <w:r w:rsidRPr="00827921">
        <w:rPr>
          <w:rFonts w:ascii="Times New Roman" w:hAnsi="Times New Roman"/>
          <w:sz w:val="28"/>
        </w:rPr>
        <w:t>подключени</w:t>
      </w:r>
      <w:r>
        <w:rPr>
          <w:rFonts w:ascii="Times New Roman" w:hAnsi="Times New Roman"/>
          <w:sz w:val="28"/>
        </w:rPr>
        <w:t>и</w:t>
      </w:r>
      <w:r w:rsidRPr="00827921">
        <w:rPr>
          <w:rFonts w:ascii="Times New Roman" w:hAnsi="Times New Roman"/>
          <w:sz w:val="28"/>
        </w:rPr>
        <w:t xml:space="preserve"> социально значимых объектов</w:t>
      </w:r>
      <w:r>
        <w:rPr>
          <w:rFonts w:ascii="Times New Roman" w:hAnsi="Times New Roman"/>
          <w:sz w:val="28"/>
        </w:rPr>
        <w:t>.</w:t>
      </w:r>
    </w:p>
    <w:p w14:paraId="40D23027" w14:textId="428B0BAA" w:rsidR="00745D1A" w:rsidRPr="00745D1A" w:rsidRDefault="00745D1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251E">
        <w:rPr>
          <w:rFonts w:ascii="Times New Roman" w:hAnsi="Times New Roman" w:cs="Times New Roman"/>
          <w:sz w:val="28"/>
          <w:szCs w:val="28"/>
        </w:rPr>
        <w:t>Методик</w:t>
      </w:r>
      <w:r>
        <w:rPr>
          <w:rFonts w:ascii="Times New Roman" w:hAnsi="Times New Roman" w:cs="Times New Roman"/>
          <w:sz w:val="28"/>
          <w:szCs w:val="28"/>
        </w:rPr>
        <w:t>а</w:t>
      </w:r>
      <w:r w:rsidRPr="0082251E">
        <w:rPr>
          <w:rFonts w:ascii="Times New Roman" w:hAnsi="Times New Roman" w:cs="Times New Roman"/>
          <w:sz w:val="28"/>
          <w:szCs w:val="28"/>
        </w:rPr>
        <w:t xml:space="preserve"> </w:t>
      </w:r>
      <w:r>
        <w:rPr>
          <w:rFonts w:ascii="Times New Roman" w:hAnsi="Times New Roman" w:cs="Times New Roman"/>
          <w:sz w:val="28"/>
          <w:szCs w:val="28"/>
        </w:rPr>
        <w:t>проведения испытаний.</w:t>
      </w:r>
    </w:p>
    <w:p w14:paraId="6B4B5824" w14:textId="3B38B371" w:rsidR="00745D1A" w:rsidRPr="00745D1A" w:rsidRDefault="00745D1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745D1A">
        <w:rPr>
          <w:rFonts w:ascii="Times New Roman" w:eastAsia="Times New Roman" w:hAnsi="Times New Roman" w:cs="Times New Roman"/>
          <w:sz w:val="28"/>
          <w:szCs w:val="28"/>
          <w:lang w:eastAsia="ru-RU"/>
        </w:rPr>
        <w:t>Регламент взаимодействия между Исполнителем и Получателем по поддержке качества услуг передачи данных, оказываемых по государственному контракту</w:t>
      </w:r>
    </w:p>
    <w:tbl>
      <w:tblPr>
        <w:tblW w:w="5100" w:type="pct"/>
        <w:tblLayout w:type="fixed"/>
        <w:tblLook w:val="04A0" w:firstRow="1" w:lastRow="0" w:firstColumn="1" w:lastColumn="0" w:noHBand="0" w:noVBand="1"/>
      </w:tblPr>
      <w:tblGrid>
        <w:gridCol w:w="5052"/>
        <w:gridCol w:w="451"/>
        <w:gridCol w:w="4838"/>
      </w:tblGrid>
      <w:tr w:rsidR="00A96354" w:rsidRPr="00A96354" w14:paraId="146B3574" w14:textId="77777777" w:rsidTr="00562DA4">
        <w:trPr>
          <w:trHeight w:val="1331"/>
        </w:trPr>
        <w:tc>
          <w:tcPr>
            <w:tcW w:w="5041" w:type="dxa"/>
          </w:tcPr>
          <w:p w14:paraId="12FAA124"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b/>
                <w:sz w:val="24"/>
                <w:szCs w:val="24"/>
                <w:lang w:eastAsia="ru-RU"/>
              </w:rPr>
            </w:pPr>
            <w:r w:rsidRPr="00A96354">
              <w:rPr>
                <w:rFonts w:ascii="Times New Roman" w:eastAsia="Times New Roman" w:hAnsi="Times New Roman" w:cs="Times New Roman"/>
                <w:b/>
                <w:sz w:val="24"/>
                <w:szCs w:val="24"/>
                <w:lang w:eastAsia="ru-RU"/>
              </w:rPr>
              <w:t>от Заказчика:</w:t>
            </w:r>
          </w:p>
          <w:p w14:paraId="3404AE6E"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lang w:eastAsia="ru-RU"/>
              </w:rPr>
              <w:t>Заместитель Министра цифрового развития, связи и массовых коммуникаций Российской Федерации</w:t>
            </w:r>
          </w:p>
          <w:p w14:paraId="32A48F53"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p>
          <w:p w14:paraId="6E1B2310"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p>
          <w:p w14:paraId="221D1AB2"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p>
          <w:p w14:paraId="5195D822" w14:textId="77777777" w:rsidR="00A96354" w:rsidRPr="00A96354" w:rsidRDefault="00A96354" w:rsidP="00A96354">
            <w:pPr>
              <w:widowControl w:val="0"/>
              <w:spacing w:after="0" w:line="240" w:lineRule="auto"/>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lang w:eastAsia="ru-RU"/>
              </w:rPr>
              <w:t>___________________ /О.А. Иванов/</w:t>
            </w:r>
          </w:p>
          <w:p w14:paraId="7C917667"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spacing w:val="-5"/>
                <w:sz w:val="24"/>
                <w:szCs w:val="24"/>
                <w:lang w:eastAsia="ru-RU"/>
              </w:rPr>
              <w:t>М.П.</w:t>
            </w:r>
          </w:p>
        </w:tc>
        <w:tc>
          <w:tcPr>
            <w:tcW w:w="450" w:type="dxa"/>
          </w:tcPr>
          <w:p w14:paraId="73783664"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b/>
                <w:bCs/>
                <w:lang w:eastAsia="ru-RU"/>
              </w:rPr>
            </w:pPr>
          </w:p>
        </w:tc>
        <w:tc>
          <w:tcPr>
            <w:tcW w:w="4828" w:type="dxa"/>
          </w:tcPr>
          <w:p w14:paraId="2325AF09" w14:textId="77777777" w:rsidR="0085768F" w:rsidRPr="00A96354" w:rsidRDefault="0085768F" w:rsidP="0085768F">
            <w:pPr>
              <w:widowControl w:val="0"/>
              <w:tabs>
                <w:tab w:val="left" w:pos="567"/>
              </w:tabs>
              <w:spacing w:after="0" w:line="240" w:lineRule="auto"/>
              <w:jc w:val="both"/>
              <w:rPr>
                <w:rFonts w:ascii="Times New Roman" w:eastAsia="Times New Roman" w:hAnsi="Times New Roman" w:cs="Times New Roman"/>
                <w:b/>
                <w:sz w:val="24"/>
                <w:szCs w:val="24"/>
                <w:lang w:eastAsia="ru-RU"/>
              </w:rPr>
            </w:pPr>
            <w:r w:rsidRPr="00A96354">
              <w:rPr>
                <w:rFonts w:ascii="Times New Roman" w:eastAsia="Times New Roman" w:hAnsi="Times New Roman" w:cs="Times New Roman"/>
                <w:b/>
                <w:sz w:val="24"/>
                <w:szCs w:val="24"/>
                <w:lang w:eastAsia="ru-RU"/>
              </w:rPr>
              <w:t>от Исполнителя:</w:t>
            </w:r>
          </w:p>
          <w:p w14:paraId="77B8C176" w14:textId="77777777" w:rsidR="0085768F" w:rsidRPr="0085768F" w:rsidRDefault="0085768F" w:rsidP="0085768F">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85768F">
              <w:rPr>
                <w:rFonts w:ascii="Times New Roman" w:eastAsia="Times New Roman" w:hAnsi="Times New Roman" w:cs="Times New Roman"/>
                <w:sz w:val="24"/>
                <w:szCs w:val="24"/>
                <w:lang w:eastAsia="ru-RU"/>
              </w:rPr>
              <w:t>Генеральный директор</w:t>
            </w:r>
          </w:p>
          <w:p w14:paraId="05E2B9DE" w14:textId="77777777" w:rsidR="0085768F" w:rsidRPr="00A96354" w:rsidRDefault="0085768F" w:rsidP="0085768F">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66011FA3" w14:textId="77777777" w:rsidR="0085768F" w:rsidRDefault="0085768F" w:rsidP="0085768F">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54278D93" w14:textId="77777777" w:rsidR="0085768F" w:rsidRPr="00A96354" w:rsidRDefault="0085768F" w:rsidP="0085768F">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1BE6B7DB" w14:textId="0D7BA2D7" w:rsidR="00A96354" w:rsidRPr="00A96354" w:rsidRDefault="0085768F" w:rsidP="0085768F">
            <w:pPr>
              <w:widowControl w:val="0"/>
              <w:spacing w:after="0" w:line="240" w:lineRule="auto"/>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lastRenderedPageBreak/>
              <w:t>___________________ /</w:t>
            </w:r>
            <w:r>
              <w:rPr>
                <w:rFonts w:ascii="Times New Roman" w:eastAsia="Times New Roman" w:hAnsi="Times New Roman" w:cs="Times New Roman"/>
                <w:sz w:val="24"/>
                <w:szCs w:val="24"/>
                <w:lang w:eastAsia="ru-RU"/>
              </w:rPr>
              <w:t xml:space="preserve">Р.В. </w:t>
            </w:r>
            <w:r w:rsidRPr="00562DA4">
              <w:rPr>
                <w:rFonts w:ascii="Times New Roman" w:eastAsia="Times New Roman" w:hAnsi="Times New Roman" w:cs="Times New Roman"/>
                <w:sz w:val="24"/>
                <w:szCs w:val="24"/>
                <w:lang w:eastAsia="ru-RU"/>
              </w:rPr>
              <w:t xml:space="preserve">Кравцов </w:t>
            </w:r>
            <w:r w:rsidRPr="00A96354">
              <w:rPr>
                <w:rFonts w:ascii="Times New Roman" w:eastAsia="Times New Roman" w:hAnsi="Times New Roman" w:cs="Times New Roman"/>
                <w:sz w:val="24"/>
                <w:szCs w:val="24"/>
                <w:lang w:eastAsia="ru-RU"/>
              </w:rPr>
              <w:t>/</w:t>
            </w:r>
          </w:p>
          <w:p w14:paraId="7D281709" w14:textId="77777777" w:rsidR="00A96354" w:rsidRPr="00A96354" w:rsidRDefault="00A96354" w:rsidP="00A96354">
            <w:pPr>
              <w:widowControl w:val="0"/>
              <w:spacing w:after="0" w:line="240" w:lineRule="auto"/>
              <w:jc w:val="both"/>
              <w:rPr>
                <w:rFonts w:ascii="Times New Roman" w:eastAsia="Times New Roman" w:hAnsi="Times New Roman" w:cs="Times New Roman"/>
                <w:sz w:val="24"/>
                <w:szCs w:val="24"/>
                <w:lang w:eastAsia="ru-RU"/>
              </w:rPr>
            </w:pPr>
          </w:p>
          <w:p w14:paraId="0608A33E"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spacing w:val="-5"/>
                <w:sz w:val="24"/>
                <w:szCs w:val="24"/>
                <w:lang w:eastAsia="ru-RU"/>
              </w:rPr>
              <w:t xml:space="preserve">М.П. </w:t>
            </w:r>
            <w:r w:rsidRPr="00A96354">
              <w:rPr>
                <w:rFonts w:ascii="Times New Roman" w:eastAsia="Times New Roman" w:hAnsi="Times New Roman" w:cs="Times New Roman"/>
                <w:spacing w:val="-5"/>
                <w:sz w:val="16"/>
                <w:szCs w:val="16"/>
                <w:lang w:eastAsia="ru-RU"/>
              </w:rPr>
              <w:t>(при наличии)</w:t>
            </w:r>
          </w:p>
        </w:tc>
      </w:tr>
    </w:tbl>
    <w:p w14:paraId="6CCD1169" w14:textId="0D5DB6CC" w:rsidR="009265AE" w:rsidRPr="00827921" w:rsidRDefault="009265AE" w:rsidP="008B1373">
      <w:pPr>
        <w:pStyle w:val="a7"/>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lastRenderedPageBreak/>
        <w:br w:type="page"/>
      </w:r>
    </w:p>
    <w:p w14:paraId="5F3A6ADA" w14:textId="77777777" w:rsidR="00823EEE" w:rsidRPr="00827921" w:rsidRDefault="00823EEE" w:rsidP="005078E9">
      <w:pPr>
        <w:spacing w:line="360" w:lineRule="auto"/>
        <w:contextualSpacing/>
        <w:rPr>
          <w:rFonts w:ascii="Times New Roman" w:hAnsi="Times New Roman" w:cs="Times New Roman"/>
          <w:sz w:val="28"/>
          <w:szCs w:val="28"/>
        </w:rPr>
      </w:pPr>
    </w:p>
    <w:p w14:paraId="1221E860" w14:textId="7A6BBCA4" w:rsidR="00823EEE" w:rsidRPr="00827921" w:rsidRDefault="00823EEE" w:rsidP="00A177C9">
      <w:pPr>
        <w:spacing w:after="0" w:line="240" w:lineRule="auto"/>
        <w:ind w:left="2977"/>
        <w:contextualSpacing/>
        <w:jc w:val="center"/>
        <w:rPr>
          <w:rFonts w:ascii="Times New Roman" w:eastAsia="Times New Roman" w:hAnsi="Times New Roman" w:cs="Times New Roman"/>
          <w:sz w:val="24"/>
          <w:szCs w:val="24"/>
          <w:lang w:eastAsia="ru-RU"/>
        </w:rPr>
      </w:pPr>
      <w:r w:rsidRPr="00827921">
        <w:rPr>
          <w:rFonts w:ascii="Times New Roman" w:eastAsia="Times New Roman" w:hAnsi="Times New Roman" w:cs="Times New Roman"/>
          <w:sz w:val="24"/>
          <w:szCs w:val="24"/>
          <w:lang w:eastAsia="ru-RU"/>
        </w:rPr>
        <w:t xml:space="preserve">Приложение </w:t>
      </w:r>
      <w:r w:rsidR="00CC2DEA" w:rsidRPr="00827921">
        <w:rPr>
          <w:rFonts w:ascii="Times New Roman" w:eastAsia="Times New Roman" w:hAnsi="Times New Roman" w:cs="Times New Roman"/>
          <w:sz w:val="24"/>
          <w:szCs w:val="24"/>
          <w:lang w:eastAsia="ru-RU"/>
        </w:rPr>
        <w:t>№ 1</w:t>
      </w:r>
    </w:p>
    <w:p w14:paraId="39DC6ED6" w14:textId="77777777" w:rsidR="00823EEE" w:rsidRPr="00827921" w:rsidRDefault="00823EEE" w:rsidP="00A177C9">
      <w:pPr>
        <w:spacing w:after="0" w:line="240" w:lineRule="auto"/>
        <w:ind w:left="2977"/>
        <w:contextualSpacing/>
        <w:jc w:val="center"/>
        <w:rPr>
          <w:rFonts w:ascii="Times New Roman" w:hAnsi="Times New Roman" w:cs="Times New Roman"/>
          <w:sz w:val="24"/>
          <w:szCs w:val="24"/>
        </w:rPr>
      </w:pPr>
      <w:r w:rsidRPr="00827921">
        <w:rPr>
          <w:rFonts w:ascii="Times New Roman" w:hAnsi="Times New Roman" w:cs="Times New Roman"/>
          <w:sz w:val="24"/>
          <w:szCs w:val="24"/>
        </w:rPr>
        <w:t>к Техническому заданию</w:t>
      </w:r>
    </w:p>
    <w:p w14:paraId="5894D7EA" w14:textId="247B4E4E" w:rsidR="00823EEE" w:rsidRPr="00827921" w:rsidRDefault="00DF7177" w:rsidP="00A177C9">
      <w:pPr>
        <w:spacing w:after="0" w:line="240" w:lineRule="auto"/>
        <w:ind w:left="2977"/>
        <w:contextualSpacing/>
        <w:jc w:val="center"/>
        <w:rPr>
          <w:rFonts w:ascii="Times New Roman" w:hAnsi="Times New Roman" w:cs="Times New Roman"/>
          <w:sz w:val="24"/>
          <w:szCs w:val="24"/>
        </w:rPr>
      </w:pPr>
      <w:r w:rsidRPr="00827921">
        <w:rPr>
          <w:rFonts w:ascii="Times New Roman" w:hAnsi="Times New Roman" w:cs="Times New Roman"/>
          <w:sz w:val="24"/>
          <w:szCs w:val="24"/>
        </w:rP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02F5E">
        <w:rPr>
          <w:rFonts w:ascii="Times New Roman" w:hAnsi="Times New Roman" w:cs="Times New Roman"/>
          <w:sz w:val="24"/>
          <w:szCs w:val="24"/>
        </w:rPr>
        <w:t>,</w:t>
      </w:r>
      <w:r w:rsidRPr="00827921">
        <w:rPr>
          <w:rFonts w:ascii="Times New Roman" w:hAnsi="Times New Roman" w:cs="Times New Roman"/>
          <w:sz w:val="24"/>
          <w:szCs w:val="24"/>
        </w:rPr>
        <w:t xml:space="preserve"> в которых проходят службу лица, имеющие специальные звания полиции</w:t>
      </w:r>
      <w:r w:rsidR="001E68C2" w:rsidRPr="00827921">
        <w:rPr>
          <w:rFonts w:ascii="Times New Roman" w:hAnsi="Times New Roman" w:cs="Times New Roman"/>
          <w:sz w:val="24"/>
          <w:szCs w:val="24"/>
        </w:rPr>
        <w:br/>
        <w:t xml:space="preserve">в </w:t>
      </w:r>
      <w:r w:rsidR="00172CBF">
        <w:rPr>
          <w:rFonts w:ascii="Times New Roman" w:hAnsi="Times New Roman" w:cs="Times New Roman"/>
          <w:sz w:val="24"/>
          <w:szCs w:val="24"/>
        </w:rPr>
        <w:t>Ростовской области</w:t>
      </w:r>
    </w:p>
    <w:p w14:paraId="612C137B" w14:textId="77777777" w:rsidR="00823EEE" w:rsidRPr="00827921" w:rsidRDefault="00823EEE" w:rsidP="005078E9">
      <w:pPr>
        <w:spacing w:after="0" w:line="360" w:lineRule="auto"/>
        <w:contextualSpacing/>
        <w:jc w:val="right"/>
        <w:rPr>
          <w:rFonts w:ascii="Times New Roman" w:eastAsia="Times New Roman" w:hAnsi="Times New Roman" w:cs="Times New Roman"/>
          <w:sz w:val="28"/>
          <w:szCs w:val="28"/>
          <w:lang w:eastAsia="ru-RU"/>
        </w:rPr>
      </w:pPr>
    </w:p>
    <w:p w14:paraId="619B60E2" w14:textId="77777777" w:rsidR="00823EEE" w:rsidRPr="00827921" w:rsidRDefault="00823EEE" w:rsidP="005078E9">
      <w:pPr>
        <w:spacing w:after="0" w:line="360" w:lineRule="auto"/>
        <w:contextualSpacing/>
        <w:rPr>
          <w:rFonts w:ascii="Times New Roman" w:eastAsia="Times New Roman" w:hAnsi="Times New Roman" w:cs="Times New Roman"/>
          <w:sz w:val="28"/>
          <w:szCs w:val="28"/>
          <w:lang w:eastAsia="ru-RU"/>
        </w:rPr>
      </w:pPr>
    </w:p>
    <w:p w14:paraId="20E0B5EA" w14:textId="77777777" w:rsidR="00823EEE" w:rsidRPr="00827921" w:rsidRDefault="00823EEE" w:rsidP="005078E9">
      <w:pPr>
        <w:spacing w:after="0" w:line="360" w:lineRule="auto"/>
        <w:contextualSpacing/>
        <w:rPr>
          <w:rFonts w:ascii="Times New Roman" w:eastAsia="Times New Roman" w:hAnsi="Times New Roman" w:cs="Times New Roman"/>
          <w:sz w:val="28"/>
          <w:szCs w:val="28"/>
          <w:lang w:eastAsia="ru-RU"/>
        </w:rPr>
      </w:pPr>
    </w:p>
    <w:p w14:paraId="67AF967D" w14:textId="77777777" w:rsidR="00823EEE" w:rsidRPr="00827921" w:rsidRDefault="00823EEE" w:rsidP="005078E9">
      <w:pPr>
        <w:spacing w:after="0" w:line="360" w:lineRule="auto"/>
        <w:contextualSpacing/>
        <w:jc w:val="center"/>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 xml:space="preserve">ТЕХНИЧЕСКИЕ ТРЕБОВАНИЯ </w:t>
      </w:r>
    </w:p>
    <w:p w14:paraId="2024CC6A" w14:textId="307ABB90" w:rsidR="00823EEE" w:rsidRPr="00827921" w:rsidRDefault="00823EEE" w:rsidP="00437940">
      <w:pPr>
        <w:spacing w:after="0" w:line="360" w:lineRule="auto"/>
        <w:contextualSpacing/>
        <w:jc w:val="center"/>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 xml:space="preserve">на оказание </w:t>
      </w:r>
      <w:r w:rsidR="00984D76" w:rsidRPr="00827921">
        <w:rPr>
          <w:rFonts w:ascii="Times New Roman" w:eastAsia="Times New Roman" w:hAnsi="Times New Roman" w:cs="Times New Roman"/>
          <w:sz w:val="28"/>
          <w:szCs w:val="28"/>
          <w:lang w:eastAsia="ru-RU"/>
        </w:rPr>
        <w:t xml:space="preserve">Услуги </w:t>
      </w:r>
      <w:r w:rsidR="005740AA" w:rsidRPr="00827921">
        <w:rPr>
          <w:rFonts w:ascii="Times New Roman" w:hAnsi="Times New Roman" w:cs="Times New Roman"/>
          <w:sz w:val="28"/>
          <w:szCs w:val="28"/>
        </w:rPr>
        <w:t>территориальны</w:t>
      </w:r>
      <w:r w:rsidR="006068C0" w:rsidRPr="00827921">
        <w:rPr>
          <w:rFonts w:ascii="Times New Roman" w:hAnsi="Times New Roman" w:cs="Times New Roman"/>
          <w:sz w:val="28"/>
          <w:szCs w:val="28"/>
        </w:rPr>
        <w:t>м</w:t>
      </w:r>
      <w:r w:rsidR="005740AA" w:rsidRPr="00827921">
        <w:rPr>
          <w:rFonts w:ascii="Times New Roman" w:hAnsi="Times New Roman" w:cs="Times New Roman"/>
          <w:sz w:val="28"/>
          <w:szCs w:val="28"/>
        </w:rPr>
        <w:t xml:space="preserve"> избирательны</w:t>
      </w:r>
      <w:r w:rsidR="006068C0" w:rsidRPr="00827921">
        <w:rPr>
          <w:rFonts w:ascii="Times New Roman" w:hAnsi="Times New Roman" w:cs="Times New Roman"/>
          <w:sz w:val="28"/>
          <w:szCs w:val="28"/>
        </w:rPr>
        <w:t>м</w:t>
      </w:r>
      <w:r w:rsidR="005740AA" w:rsidRPr="00827921">
        <w:rPr>
          <w:rFonts w:ascii="Times New Roman" w:hAnsi="Times New Roman" w:cs="Times New Roman"/>
          <w:sz w:val="28"/>
          <w:szCs w:val="28"/>
        </w:rPr>
        <w:t xml:space="preserve"> комисси</w:t>
      </w:r>
      <w:r w:rsidR="006068C0" w:rsidRPr="00827921">
        <w:rPr>
          <w:rFonts w:ascii="Times New Roman" w:hAnsi="Times New Roman" w:cs="Times New Roman"/>
          <w:sz w:val="28"/>
          <w:szCs w:val="28"/>
        </w:rPr>
        <w:t>ям</w:t>
      </w:r>
      <w:r w:rsidR="005740AA" w:rsidRPr="00827921">
        <w:rPr>
          <w:rFonts w:ascii="Times New Roman" w:hAnsi="Times New Roman" w:cs="Times New Roman"/>
          <w:sz w:val="28"/>
          <w:szCs w:val="28"/>
        </w:rPr>
        <w:t xml:space="preserve"> и избирательны</w:t>
      </w:r>
      <w:r w:rsidR="006068C0" w:rsidRPr="00827921">
        <w:rPr>
          <w:rFonts w:ascii="Times New Roman" w:hAnsi="Times New Roman" w:cs="Times New Roman"/>
          <w:sz w:val="28"/>
          <w:szCs w:val="28"/>
        </w:rPr>
        <w:t>м</w:t>
      </w:r>
      <w:r w:rsidR="005740AA" w:rsidRPr="00827921">
        <w:rPr>
          <w:rFonts w:ascii="Times New Roman" w:hAnsi="Times New Roman" w:cs="Times New Roman"/>
          <w:sz w:val="28"/>
          <w:szCs w:val="28"/>
        </w:rPr>
        <w:t xml:space="preserve"> комисси</w:t>
      </w:r>
      <w:r w:rsidR="006068C0" w:rsidRPr="00827921">
        <w:rPr>
          <w:rFonts w:ascii="Times New Roman" w:hAnsi="Times New Roman" w:cs="Times New Roman"/>
          <w:sz w:val="28"/>
          <w:szCs w:val="28"/>
        </w:rPr>
        <w:t>ям</w:t>
      </w:r>
      <w:r w:rsidR="005740AA" w:rsidRPr="00827921">
        <w:rPr>
          <w:rFonts w:ascii="Times New Roman" w:hAnsi="Times New Roman" w:cs="Times New Roman"/>
          <w:sz w:val="28"/>
          <w:szCs w:val="28"/>
        </w:rPr>
        <w:t xml:space="preserve"> субъектов Российской Федерации</w:t>
      </w:r>
      <w:r w:rsidR="00E62000" w:rsidRPr="00827921">
        <w:rPr>
          <w:rFonts w:ascii="Times New Roman" w:hAnsi="Times New Roman" w:cs="Times New Roman"/>
          <w:sz w:val="28"/>
          <w:szCs w:val="28"/>
        </w:rPr>
        <w:t xml:space="preserve"> для обеспечения функционирования ГАС «Выборы»</w:t>
      </w:r>
    </w:p>
    <w:p w14:paraId="3EC2D50D" w14:textId="77777777" w:rsidR="008C2E8F" w:rsidRPr="00827921" w:rsidRDefault="008C2E8F">
      <w:pPr>
        <w:rPr>
          <w:rFonts w:ascii="Times New Roman" w:eastAsia="Times New Roman" w:hAnsi="Times New Roman" w:cs="Times New Roman"/>
          <w:b/>
          <w:sz w:val="28"/>
          <w:szCs w:val="28"/>
          <w:lang w:eastAsia="ru-RU"/>
        </w:rPr>
      </w:pPr>
      <w:r w:rsidRPr="00827921">
        <w:rPr>
          <w:rFonts w:ascii="Times New Roman" w:eastAsia="Times New Roman" w:hAnsi="Times New Roman" w:cs="Times New Roman"/>
          <w:b/>
          <w:sz w:val="28"/>
          <w:szCs w:val="28"/>
          <w:lang w:eastAsia="ru-RU"/>
        </w:rPr>
        <w:br w:type="page"/>
      </w:r>
    </w:p>
    <w:p w14:paraId="64C871C3" w14:textId="77777777" w:rsidR="002F5C6C" w:rsidRPr="002F5C6C" w:rsidRDefault="002F5C6C" w:rsidP="0087454E">
      <w:pPr>
        <w:numPr>
          <w:ilvl w:val="0"/>
          <w:numId w:val="28"/>
        </w:numPr>
        <w:tabs>
          <w:tab w:val="clear" w:pos="360"/>
        </w:tabs>
        <w:spacing w:before="240" w:after="120" w:line="360" w:lineRule="auto"/>
        <w:ind w:left="0" w:firstLine="567"/>
        <w:jc w:val="both"/>
        <w:rPr>
          <w:rFonts w:ascii="Times New Roman" w:eastAsia="Times New Roman" w:hAnsi="Times New Roman" w:cs="Times New Roman"/>
          <w:b/>
          <w:sz w:val="28"/>
          <w:szCs w:val="24"/>
          <w:lang w:eastAsia="ru-RU"/>
        </w:rPr>
      </w:pPr>
      <w:r w:rsidRPr="002F5C6C">
        <w:rPr>
          <w:rFonts w:ascii="Times New Roman" w:eastAsia="Times New Roman" w:hAnsi="Times New Roman" w:cs="Times New Roman"/>
          <w:b/>
          <w:sz w:val="28"/>
          <w:szCs w:val="24"/>
          <w:lang w:eastAsia="ru-RU"/>
        </w:rPr>
        <w:lastRenderedPageBreak/>
        <w:t>Общие требования</w:t>
      </w:r>
    </w:p>
    <w:p w14:paraId="78C13C99" w14:textId="2C78577D" w:rsidR="002F5C6C" w:rsidRPr="002F5C6C" w:rsidRDefault="002F5C6C" w:rsidP="0087454E">
      <w:pPr>
        <w:numPr>
          <w:ilvl w:val="1"/>
          <w:numId w:val="28"/>
        </w:numPr>
        <w:tabs>
          <w:tab w:val="num" w:pos="720"/>
        </w:tabs>
        <w:spacing w:before="120" w:after="12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Сеть передачи данных (услуга связи по передаче данных) должна соответствовать Федеральным законам «О связи» от 7 июля 2003 г. N 126-ФЗ, «О Государственной автоматизированной системе Российской Федерации «Выборы» от 10 января 2003г. №20-ФЗ, Правилам оказания услуг по передаче данных, утвержденными Постановлением Правительства Российской Федерации от 23 января 2006 г. N 32, иным федеральным</w:t>
      </w:r>
      <w:r w:rsidRPr="002F5C6C">
        <w:rPr>
          <w:rFonts w:ascii="Times New Roman" w:eastAsia="Times New Roman" w:hAnsi="Times New Roman" w:cs="Times New Roman"/>
          <w:strike/>
          <w:sz w:val="28"/>
          <w:szCs w:val="24"/>
          <w:lang w:eastAsia="ru-RU"/>
        </w:rPr>
        <w:t xml:space="preserve"> </w:t>
      </w:r>
      <w:r w:rsidRPr="002F5C6C">
        <w:rPr>
          <w:rFonts w:ascii="Times New Roman" w:eastAsia="Times New Roman" w:hAnsi="Times New Roman" w:cs="Times New Roman"/>
          <w:sz w:val="28"/>
          <w:szCs w:val="24"/>
          <w:lang w:eastAsia="ru-RU"/>
        </w:rPr>
        <w:t>законам и нормативным правовым актам Российской Федерации в области связи и настоящим требованиям.</w:t>
      </w:r>
    </w:p>
    <w:p w14:paraId="283EB5F7" w14:textId="40884C71" w:rsidR="002F5C6C" w:rsidRDefault="002F5C6C" w:rsidP="0087454E">
      <w:pPr>
        <w:numPr>
          <w:ilvl w:val="1"/>
          <w:numId w:val="28"/>
        </w:numPr>
        <w:tabs>
          <w:tab w:val="num" w:pos="720"/>
        </w:tabs>
        <w:spacing w:before="120" w:after="12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Настройка сети передачи данных Исполнителя, установка и настройка необходимого каналообразующего оборудования Исполнителя, подключение Объектов к узлам доступа к сети передачи данных Исполнителя и проверка качества задействованных при этом линий связи являются неотъемлемой частью функционирования сети передачи данных (оказания услуги связи по передачи данных).</w:t>
      </w:r>
    </w:p>
    <w:p w14:paraId="08D78C4A" w14:textId="39B613B1" w:rsidR="002F5C6C" w:rsidRPr="002F5C6C" w:rsidRDefault="002F5C6C" w:rsidP="0087454E">
      <w:pPr>
        <w:numPr>
          <w:ilvl w:val="0"/>
          <w:numId w:val="28"/>
        </w:numPr>
        <w:tabs>
          <w:tab w:val="clear" w:pos="360"/>
        </w:tabs>
        <w:spacing w:before="240" w:after="120" w:line="360" w:lineRule="auto"/>
        <w:ind w:left="0" w:firstLine="567"/>
        <w:jc w:val="both"/>
        <w:rPr>
          <w:rFonts w:ascii="Times New Roman" w:eastAsia="Times New Roman" w:hAnsi="Times New Roman" w:cs="Times New Roman"/>
          <w:b/>
          <w:sz w:val="28"/>
          <w:szCs w:val="24"/>
          <w:lang w:eastAsia="ru-RU"/>
        </w:rPr>
      </w:pPr>
      <w:r w:rsidRPr="002F5C6C">
        <w:rPr>
          <w:rFonts w:ascii="Times New Roman" w:eastAsia="Times New Roman" w:hAnsi="Times New Roman" w:cs="Times New Roman"/>
          <w:b/>
          <w:sz w:val="28"/>
          <w:szCs w:val="24"/>
          <w:lang w:eastAsia="ru-RU"/>
        </w:rPr>
        <w:t>Требования к сети передачи данных (услуге связи по передаче данных)</w:t>
      </w:r>
    </w:p>
    <w:p w14:paraId="502DB844" w14:textId="77777777" w:rsidR="002F5C6C" w:rsidRPr="002F5C6C" w:rsidRDefault="002F5C6C" w:rsidP="0087454E">
      <w:pPr>
        <w:numPr>
          <w:ilvl w:val="1"/>
          <w:numId w:val="28"/>
        </w:numPr>
        <w:tabs>
          <w:tab w:val="num" w:pos="720"/>
        </w:tabs>
        <w:spacing w:before="120" w:after="12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Сеть передачи данных должна функционировать (услуги связи должны оказываться) непрерывно – 24 (двадцать четыре) часа в сутки, 7 (семь) дней в неделю, в течение всего срока предоставления сети передачи данных (оказания услуг связи по передаче данных).</w:t>
      </w:r>
    </w:p>
    <w:p w14:paraId="0502EA30" w14:textId="77777777" w:rsidR="002F5C6C" w:rsidRPr="002F5C6C" w:rsidRDefault="002F5C6C" w:rsidP="0087454E">
      <w:pPr>
        <w:spacing w:after="0" w:line="360" w:lineRule="auto"/>
        <w:ind w:firstLine="567"/>
        <w:jc w:val="both"/>
        <w:rPr>
          <w:rFonts w:ascii="Times New Roman" w:eastAsia="Times New Roman" w:hAnsi="Times New Roman" w:cs="Times New Roman"/>
          <w:sz w:val="28"/>
          <w:szCs w:val="28"/>
          <w:lang w:eastAsia="ru-RU"/>
        </w:rPr>
      </w:pPr>
      <w:r w:rsidRPr="002F5C6C">
        <w:rPr>
          <w:rFonts w:ascii="Times New Roman" w:eastAsia="Times New Roman" w:hAnsi="Times New Roman" w:cs="Times New Roman"/>
          <w:sz w:val="28"/>
          <w:szCs w:val="24"/>
          <w:lang w:eastAsia="ru-RU"/>
        </w:rPr>
        <w:t>2.2</w:t>
      </w:r>
      <w:r w:rsidRPr="002F5C6C">
        <w:rPr>
          <w:rFonts w:ascii="Times New Roman" w:eastAsia="Times New Roman" w:hAnsi="Times New Roman" w:cs="Times New Roman"/>
          <w:sz w:val="28"/>
          <w:szCs w:val="24"/>
          <w:lang w:eastAsia="ru-RU"/>
        </w:rPr>
        <w:tab/>
      </w:r>
      <w:r w:rsidRPr="002F5C6C">
        <w:rPr>
          <w:rFonts w:ascii="Times New Roman" w:eastAsia="Times New Roman" w:hAnsi="Times New Roman" w:cs="Times New Roman"/>
          <w:sz w:val="28"/>
          <w:szCs w:val="28"/>
          <w:lang w:eastAsia="ru-RU"/>
        </w:rPr>
        <w:t>Телекоммуникационное  оборудование, используемое для оказания услуг связи по предоставлению доступа и передаче данных, размещаемое  в избирательных комиссиях, не должно иметь средств беспроводного доступа.</w:t>
      </w:r>
    </w:p>
    <w:p w14:paraId="5BDEF2FA" w14:textId="77777777"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2.3 Интерфейсы окончаний каналов доступа к сети передачи данных Исполнителя (далее – Интерфейсы доступа) должны располагаться в</w:t>
      </w:r>
      <w:r w:rsidRPr="006C35BD">
        <w:rPr>
          <w:rFonts w:ascii="Times New Roman" w:eastAsia="Times New Roman" w:hAnsi="Times New Roman" w:cs="Times New Roman"/>
          <w:sz w:val="28"/>
          <w:szCs w:val="24"/>
          <w:lang w:eastAsia="ru-RU"/>
        </w:rPr>
        <w:t xml:space="preserve"> </w:t>
      </w:r>
      <w:r w:rsidRPr="002F5C6C">
        <w:rPr>
          <w:rFonts w:ascii="Times New Roman" w:eastAsia="Times New Roman" w:hAnsi="Times New Roman" w:cs="Times New Roman"/>
          <w:sz w:val="28"/>
          <w:szCs w:val="24"/>
          <w:lang w:eastAsia="ru-RU"/>
        </w:rPr>
        <w:t xml:space="preserve">помещениях Объектов, соответствовать технологии Ethernet 10/100 (10BASE-T/100BASE-TX) или Ethernet 10/100/1000 (10BASE-T/100BASE-TX/1000BASE-T) и работать в режиме автосогласования параметров сети, при этом Интерфейсы доступа </w:t>
      </w:r>
      <w:r w:rsidRPr="002F5C6C">
        <w:rPr>
          <w:rFonts w:ascii="Times New Roman" w:eastAsia="Times New Roman" w:hAnsi="Times New Roman" w:cs="Times New Roman"/>
          <w:sz w:val="28"/>
          <w:szCs w:val="24"/>
          <w:lang w:eastAsia="ru-RU"/>
        </w:rPr>
        <w:lastRenderedPageBreak/>
        <w:t>должны быть выполнены в виде розетки 8</w:t>
      </w:r>
      <w:r w:rsidRPr="002F5C6C">
        <w:rPr>
          <w:rFonts w:ascii="Times New Roman" w:eastAsia="Times New Roman" w:hAnsi="Times New Roman" w:cs="Times New Roman"/>
          <w:sz w:val="28"/>
          <w:szCs w:val="24"/>
          <w:lang w:val="en-US" w:eastAsia="ru-RU"/>
        </w:rPr>
        <w:t>P</w:t>
      </w:r>
      <w:r w:rsidRPr="002F5C6C">
        <w:rPr>
          <w:rFonts w:ascii="Times New Roman" w:eastAsia="Times New Roman" w:hAnsi="Times New Roman" w:cs="Times New Roman"/>
          <w:sz w:val="28"/>
          <w:szCs w:val="24"/>
          <w:lang w:eastAsia="ru-RU"/>
        </w:rPr>
        <w:t>8</w:t>
      </w:r>
      <w:r w:rsidRPr="002F5C6C">
        <w:rPr>
          <w:rFonts w:ascii="Times New Roman" w:eastAsia="Times New Roman" w:hAnsi="Times New Roman" w:cs="Times New Roman"/>
          <w:sz w:val="28"/>
          <w:szCs w:val="24"/>
          <w:lang w:val="en-US" w:eastAsia="ru-RU"/>
        </w:rPr>
        <w:t>C</w:t>
      </w:r>
      <w:r w:rsidRPr="002F5C6C">
        <w:rPr>
          <w:rFonts w:ascii="Times New Roman" w:eastAsia="Times New Roman" w:hAnsi="Times New Roman" w:cs="Times New Roman"/>
          <w:sz w:val="28"/>
          <w:szCs w:val="24"/>
          <w:lang w:eastAsia="ru-RU"/>
        </w:rPr>
        <w:t xml:space="preserve"> с соединением проводников в соответствии с таблицей T568B стандарта TIA/EIA-568, если с Заказчиком не согласовано иное.</w:t>
      </w:r>
    </w:p>
    <w:p w14:paraId="131C3BDC" w14:textId="5C03D604"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2.4 Исполнитель должен обеспечить необходимую минимальную скорость двунаправленного канала доступа в каждом направлении (пропускную способность) к своей сети передачи данных не менее 40 Гб/сек для Центральной избирательной комиссии Российской Федерации, 40 Мб/сек для избирательной комиссии субъекта Российской Федерации, 10 Мб/сек для территориальной избирательной комиссии, 2 Мб/сек для участковой  избирательной комиссии (помещения для голосования) при этом показатели качества обслуживания на сети передачи данных Исполнителя должны удовлетворять настоящим требованиям  в случае максимального использования трафиком пропускной способности.</w:t>
      </w:r>
    </w:p>
    <w:p w14:paraId="3D3134FF" w14:textId="77777777"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2.5 Исполнитель должен предоставить маршрутизируемую виртуальную частную сеть 3-го уровня согласно классификации ГОСТ Р ИСО/МЭК 7498-1-99, при этом указанная сеть должна обеспечивать передачу информации по протоколу IP согласно спецификации IETF RFC 791 и обеспечивать прохождение между Интерфейсами доступа IP-пакетов размером до 1500 байт включительно (MTU) без их фрагментации.</w:t>
      </w:r>
    </w:p>
    <w:p w14:paraId="23CAFED1" w14:textId="0FB84424"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2.6</w:t>
      </w:r>
      <w:r w:rsidRPr="002F5C6C">
        <w:rPr>
          <w:rFonts w:ascii="Times New Roman" w:eastAsia="Times New Roman" w:hAnsi="Times New Roman" w:cs="Times New Roman"/>
          <w:sz w:val="28"/>
          <w:szCs w:val="24"/>
          <w:lang w:eastAsia="ru-RU"/>
        </w:rPr>
        <w:tab/>
        <w:t xml:space="preserve">В целях соблюдения установленного в документации на ГАС «Выборы» адресного плана Исполнитель должен обеспечить доступность для использования Заказчиком всего адресного пространства частных сетей классов «A» и (или) «В», согласно спецификации IETF RFC 1918, за исключением согласованных Заказчиком IP-адресов, выделенных Исполнителю для обеспечения маршрутизации, в количестве, равном числу Объектов (далее – Выделенные IP-адреса). Соответствующие адресный план, топология сети и параметры маршрутизации (приложение </w:t>
      </w:r>
      <w:r w:rsidR="00E37F9B">
        <w:rPr>
          <w:rFonts w:ascii="Times New Roman" w:eastAsia="Times New Roman" w:hAnsi="Times New Roman" w:cs="Times New Roman"/>
          <w:sz w:val="28"/>
          <w:szCs w:val="24"/>
          <w:lang w:eastAsia="ru-RU"/>
        </w:rPr>
        <w:t>А</w:t>
      </w:r>
      <w:r w:rsidRPr="002F5C6C">
        <w:rPr>
          <w:rFonts w:ascii="Times New Roman" w:eastAsia="Times New Roman" w:hAnsi="Times New Roman" w:cs="Times New Roman"/>
          <w:sz w:val="28"/>
          <w:szCs w:val="24"/>
          <w:lang w:eastAsia="ru-RU"/>
        </w:rPr>
        <w:t xml:space="preserve">) передаются исполнителю после заключения контракта (уточняются в ходе проектирования). </w:t>
      </w:r>
    </w:p>
    <w:p w14:paraId="3D9E6C25" w14:textId="77777777"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lastRenderedPageBreak/>
        <w:t>2.7 В целях обеспечения возможности мониторинга доступности каналов связи и возможности диагностики сети Заказчиком Исполнитель должен обеспечить для устройств, имеющих в соответствии с п. 2.6 настоящих требований выделенные IP-адреса, корректную работу протокола ICMP, включая генерацию и обмен служебными ICMP-сообщениями типов 0, 3, 8, 11 (и другими по согласованию) согласно спецификации IETF RFC 792 (далее – Служебный трафик).</w:t>
      </w:r>
    </w:p>
    <w:p w14:paraId="01A7A794" w14:textId="06469DF4"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 xml:space="preserve">2.8 Исполнитель должен обеспечить на основе механизмов качества обслуживания (QoS) приоритетное обслуживание маркированного трафика Заказчика, в том числе чувствительного к потерям пакетов информации, задержкам передачи пакетов информации по сети и вариациям времени переноса пакетов информации по сети в одном направлении (трафик реального времени), при этом на стыке сети Исполнителя и сети Заказчика механизмы качества обслуживания должны осуществляться согласно спецификациям IETF RFC 2474, RFC 2475, RFC 3260. Параметры маркировки соответствующего трафика, а также величина гарантированной пропускной способности для каждого используемого в ГАС «Выборы» класса трафика уточняются Исполнителем у Заказчика заблаговременно до начала оказания услуг (приложение </w:t>
      </w:r>
      <w:r w:rsidR="00E37F9B">
        <w:rPr>
          <w:rFonts w:ascii="Times New Roman" w:eastAsia="Times New Roman" w:hAnsi="Times New Roman" w:cs="Times New Roman"/>
          <w:sz w:val="28"/>
          <w:szCs w:val="24"/>
          <w:lang w:eastAsia="ru-RU"/>
        </w:rPr>
        <w:t>Б</w:t>
      </w:r>
      <w:r w:rsidRPr="002F5C6C">
        <w:rPr>
          <w:rFonts w:ascii="Times New Roman" w:eastAsia="Times New Roman" w:hAnsi="Times New Roman" w:cs="Times New Roman"/>
          <w:sz w:val="28"/>
          <w:szCs w:val="24"/>
          <w:lang w:eastAsia="ru-RU"/>
        </w:rPr>
        <w:t>). При недостаточном для использования всей гарантированной пропускной способности объеме проходящего между Интерфейсами доступа маркированного трафика, относящегося к любому из используемых Заказчиком классов, неиспользованная пропускная способность должна перераспределяться в пределах пропускной способности каналов доступа между остальными классами трафика, используемыми Заказчиком.</w:t>
      </w:r>
    </w:p>
    <w:p w14:paraId="17D48DF8" w14:textId="77777777"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2.9 Исполнитель должен обеспечить на своей сети следующие значения показателей качества обслуживания для маркированного Заказчиком трафика реального времени</w:t>
      </w:r>
      <w:r w:rsidRPr="002F5C6C">
        <w:rPr>
          <w:rFonts w:ascii="Times New Roman" w:eastAsia="Times New Roman" w:hAnsi="Times New Roman" w:cs="Times New Roman"/>
          <w:sz w:val="28"/>
          <w:szCs w:val="28"/>
          <w:lang w:eastAsia="ru-RU"/>
        </w:rPr>
        <w:t>, передаваемого между Объектами</w:t>
      </w:r>
      <w:r w:rsidRPr="002F5C6C">
        <w:rPr>
          <w:rFonts w:ascii="Times New Roman" w:eastAsia="Times New Roman" w:hAnsi="Times New Roman" w:cs="Times New Roman"/>
          <w:sz w:val="28"/>
          <w:szCs w:val="24"/>
          <w:lang w:eastAsia="ru-RU"/>
        </w:rPr>
        <w:t>:</w:t>
      </w:r>
    </w:p>
    <w:p w14:paraId="50571539" w14:textId="77777777" w:rsidR="002F5C6C" w:rsidRPr="002F5C6C" w:rsidRDefault="002F5C6C" w:rsidP="0087454E">
      <w:pPr>
        <w:numPr>
          <w:ilvl w:val="1"/>
          <w:numId w:val="29"/>
        </w:numPr>
        <w:tabs>
          <w:tab w:val="num" w:pos="1080"/>
        </w:tabs>
        <w:spacing w:after="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8"/>
          <w:lang w:eastAsia="ru-RU"/>
        </w:rPr>
        <w:t>задержка передачи пакета в каждом направлении при отсутствии на канале спутниковой составляющей</w:t>
      </w:r>
      <w:r w:rsidRPr="002F5C6C">
        <w:rPr>
          <w:rFonts w:ascii="Times New Roman" w:eastAsia="Times New Roman" w:hAnsi="Times New Roman" w:cs="Times New Roman"/>
          <w:sz w:val="28"/>
          <w:szCs w:val="24"/>
          <w:lang w:eastAsia="ru-RU"/>
        </w:rPr>
        <w:t xml:space="preserve"> – не более 150</w:t>
      </w:r>
      <w:r w:rsidRPr="002F5C6C">
        <w:rPr>
          <w:rFonts w:ascii="Times New Roman" w:eastAsia="Times New Roman" w:hAnsi="Times New Roman" w:cs="Times New Roman"/>
          <w:sz w:val="28"/>
          <w:szCs w:val="24"/>
          <w:lang w:val="en-US" w:eastAsia="ru-RU"/>
        </w:rPr>
        <w:t> </w:t>
      </w:r>
      <w:r w:rsidRPr="002F5C6C">
        <w:rPr>
          <w:rFonts w:ascii="Times New Roman" w:eastAsia="Times New Roman" w:hAnsi="Times New Roman" w:cs="Times New Roman"/>
          <w:sz w:val="28"/>
          <w:szCs w:val="24"/>
          <w:lang w:eastAsia="ru-RU"/>
        </w:rPr>
        <w:t>мс;</w:t>
      </w:r>
    </w:p>
    <w:p w14:paraId="37D5FE8B" w14:textId="77777777" w:rsidR="002F5C6C" w:rsidRPr="002F5C6C" w:rsidRDefault="002F5C6C" w:rsidP="0087454E">
      <w:pPr>
        <w:numPr>
          <w:ilvl w:val="1"/>
          <w:numId w:val="29"/>
        </w:numPr>
        <w:tabs>
          <w:tab w:val="num" w:pos="1080"/>
        </w:tabs>
        <w:spacing w:after="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8"/>
          <w:lang w:eastAsia="ru-RU"/>
        </w:rPr>
        <w:lastRenderedPageBreak/>
        <w:t>задержка передачи пакета в каждом направлении при наличии на канале спутниковой составляющей</w:t>
      </w:r>
      <w:r w:rsidRPr="002F5C6C">
        <w:rPr>
          <w:rFonts w:ascii="Times New Roman" w:eastAsia="Times New Roman" w:hAnsi="Times New Roman" w:cs="Times New Roman"/>
          <w:sz w:val="28"/>
          <w:szCs w:val="24"/>
          <w:lang w:eastAsia="ru-RU"/>
        </w:rPr>
        <w:t xml:space="preserve"> – не более 400</w:t>
      </w:r>
      <w:r w:rsidRPr="002F5C6C">
        <w:rPr>
          <w:rFonts w:ascii="Times New Roman" w:eastAsia="Times New Roman" w:hAnsi="Times New Roman" w:cs="Times New Roman"/>
          <w:sz w:val="28"/>
          <w:szCs w:val="24"/>
          <w:lang w:val="en-US" w:eastAsia="ru-RU"/>
        </w:rPr>
        <w:t> </w:t>
      </w:r>
      <w:r w:rsidRPr="002F5C6C">
        <w:rPr>
          <w:rFonts w:ascii="Times New Roman" w:eastAsia="Times New Roman" w:hAnsi="Times New Roman" w:cs="Times New Roman"/>
          <w:sz w:val="28"/>
          <w:szCs w:val="24"/>
          <w:lang w:eastAsia="ru-RU"/>
        </w:rPr>
        <w:t>мс;</w:t>
      </w:r>
    </w:p>
    <w:p w14:paraId="2792D996" w14:textId="77777777" w:rsidR="002F5C6C" w:rsidRPr="002F5C6C" w:rsidRDefault="002F5C6C" w:rsidP="0087454E">
      <w:pPr>
        <w:numPr>
          <w:ilvl w:val="1"/>
          <w:numId w:val="29"/>
        </w:numPr>
        <w:tabs>
          <w:tab w:val="num" w:pos="1080"/>
        </w:tabs>
        <w:spacing w:after="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вариация времени переноса пакета</w:t>
      </w:r>
      <w:r w:rsidRPr="002F5C6C">
        <w:rPr>
          <w:rFonts w:ascii="Times New Roman" w:eastAsia="Times New Roman" w:hAnsi="Times New Roman" w:cs="Times New Roman"/>
          <w:sz w:val="28"/>
          <w:szCs w:val="28"/>
          <w:lang w:eastAsia="ru-RU"/>
        </w:rPr>
        <w:t xml:space="preserve"> в каждом направлении</w:t>
      </w:r>
      <w:r w:rsidRPr="002F5C6C">
        <w:rPr>
          <w:rFonts w:ascii="Times New Roman" w:eastAsia="Times New Roman" w:hAnsi="Times New Roman" w:cs="Times New Roman"/>
          <w:sz w:val="28"/>
          <w:szCs w:val="24"/>
          <w:lang w:eastAsia="ru-RU"/>
        </w:rPr>
        <w:t xml:space="preserve"> –</w:t>
      </w:r>
      <w:r w:rsidRPr="002F5C6C">
        <w:rPr>
          <w:rFonts w:ascii="Times New Roman" w:eastAsia="Times New Roman" w:hAnsi="Times New Roman" w:cs="Times New Roman"/>
          <w:sz w:val="28"/>
          <w:szCs w:val="24"/>
          <w:lang w:eastAsia="ru-RU"/>
        </w:rPr>
        <w:br/>
        <w:t>не более 40</w:t>
      </w:r>
      <w:r w:rsidRPr="002F5C6C">
        <w:rPr>
          <w:rFonts w:ascii="Times New Roman" w:eastAsia="Times New Roman" w:hAnsi="Times New Roman" w:cs="Times New Roman"/>
          <w:sz w:val="28"/>
          <w:szCs w:val="24"/>
          <w:lang w:val="en-US" w:eastAsia="ru-RU"/>
        </w:rPr>
        <w:t> </w:t>
      </w:r>
      <w:r w:rsidRPr="002F5C6C">
        <w:rPr>
          <w:rFonts w:ascii="Times New Roman" w:eastAsia="Times New Roman" w:hAnsi="Times New Roman" w:cs="Times New Roman"/>
          <w:sz w:val="28"/>
          <w:szCs w:val="24"/>
          <w:lang w:eastAsia="ru-RU"/>
        </w:rPr>
        <w:t>мс;</w:t>
      </w:r>
    </w:p>
    <w:p w14:paraId="47B22715" w14:textId="77777777" w:rsidR="002F5C6C" w:rsidRPr="002F5C6C" w:rsidRDefault="002F5C6C" w:rsidP="0087454E">
      <w:pPr>
        <w:numPr>
          <w:ilvl w:val="1"/>
          <w:numId w:val="29"/>
        </w:numPr>
        <w:tabs>
          <w:tab w:val="num" w:pos="1080"/>
        </w:tabs>
        <w:spacing w:after="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8"/>
          <w:lang w:eastAsia="ru-RU"/>
        </w:rPr>
        <w:t xml:space="preserve">потери пакетов в каждом направлении </w:t>
      </w:r>
      <w:r w:rsidRPr="002F5C6C">
        <w:rPr>
          <w:rFonts w:ascii="Times New Roman" w:eastAsia="Times New Roman" w:hAnsi="Times New Roman" w:cs="Times New Roman"/>
          <w:sz w:val="28"/>
          <w:szCs w:val="24"/>
          <w:lang w:eastAsia="ru-RU"/>
        </w:rPr>
        <w:t>– не более 2</w:t>
      </w:r>
      <w:r w:rsidRPr="002F5C6C">
        <w:rPr>
          <w:rFonts w:ascii="Times New Roman" w:eastAsia="Times New Roman" w:hAnsi="Times New Roman" w:cs="Times New Roman"/>
          <w:sz w:val="28"/>
          <w:szCs w:val="24"/>
          <w:lang w:val="en-US" w:eastAsia="ru-RU"/>
        </w:rPr>
        <w:t> </w:t>
      </w:r>
      <w:r w:rsidRPr="002F5C6C">
        <w:rPr>
          <w:rFonts w:ascii="Times New Roman" w:eastAsia="Times New Roman" w:hAnsi="Times New Roman" w:cs="Times New Roman"/>
          <w:sz w:val="28"/>
          <w:szCs w:val="24"/>
          <w:lang w:eastAsia="ru-RU"/>
        </w:rPr>
        <w:t>%.</w:t>
      </w:r>
    </w:p>
    <w:p w14:paraId="1892376F" w14:textId="77777777"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2.10 Исполнитель должен обеспечить достоверность передачи информации Заказчика путем исключения возможности изменения как структуры пакетов информации, проходящих между Интерфейсами доступа, так и содержимого служебных заголовков и блоков данных пакетов информации.</w:t>
      </w:r>
    </w:p>
    <w:p w14:paraId="3C6558E5" w14:textId="77777777"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2.11 В целях соблюдения основных принципов использования и эксплуатации ГАС «Выборы» в соответствии с Федеральным законом «О Государственной автоматизированной системе Российской Федерации «Выборы» от 10 января 2003 г. N 20-ФЗ Исполнитель должен обеспечить:</w:t>
      </w:r>
    </w:p>
    <w:p w14:paraId="17100C2E" w14:textId="77777777" w:rsidR="002F5C6C" w:rsidRPr="002F5C6C" w:rsidRDefault="002F5C6C" w:rsidP="0087454E">
      <w:pPr>
        <w:numPr>
          <w:ilvl w:val="1"/>
          <w:numId w:val="29"/>
        </w:numPr>
        <w:tabs>
          <w:tab w:val="num" w:pos="1080"/>
        </w:tabs>
        <w:spacing w:after="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недопустимость подключения ГАС «Выборы» к информационно-телекоммуникационной сети «Интернет», при этом, Заказчиком на каждом Объекте выполняется контроль путем анализа пакетов информации, поступающих из сети Исполнителя на непосредственно подключенное к сети Исполнителя оборудование ГАС «Выборы» (далее – Контроль граничным маршрутизатором). Событие, при котором в результате Контроля граничным маршрутизатором фиксируется входящий пакет информации с IP-адресом отправителя или получателя, который не относится к списку зарезервированных для специального использования неглобальных IP-адресов согласно спецификации IETF RFC 6890, трактуется как нарушение данного требования.</w:t>
      </w:r>
    </w:p>
    <w:p w14:paraId="5DB00305" w14:textId="77777777" w:rsidR="002F5C6C" w:rsidRPr="002F5C6C" w:rsidRDefault="002F5C6C" w:rsidP="0087454E">
      <w:pPr>
        <w:numPr>
          <w:ilvl w:val="1"/>
          <w:numId w:val="29"/>
        </w:numPr>
        <w:tabs>
          <w:tab w:val="num" w:pos="1080"/>
        </w:tabs>
        <w:spacing w:after="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 xml:space="preserve">недопустимость подключения ГАС «Выборы» к иным информационным системам и сетям связи, не применяемым в ГАС «Выборы», при этом, Заказчиком на каждом Объекте выполняется Контроль граничным маршрутизатором. Событие, при котором в результате Контроля граничным маршрутизатором фиксируется входящий пакет информации с IP-адресом отправителя или получателя, который не относится к используемым в ГАС «Выборы» адресным </w:t>
      </w:r>
      <w:r w:rsidRPr="002F5C6C">
        <w:rPr>
          <w:rFonts w:ascii="Times New Roman" w:eastAsia="Times New Roman" w:hAnsi="Times New Roman" w:cs="Times New Roman"/>
          <w:sz w:val="28"/>
          <w:szCs w:val="24"/>
          <w:lang w:eastAsia="ru-RU"/>
        </w:rPr>
        <w:lastRenderedPageBreak/>
        <w:t>пространствам частных сетей согласно спецификации IETF RFC 1918 (включая широковещание), или входящий пакет информации содержит неприменяемые в ГАС «Выборы» структуры протоколов, номера портов служб отправителя или получателя (TCP/UDP), за исключением указанного в п. 2.7 настоящих требований Служебного трафика, трактуется как нарушение данного требования.</w:t>
      </w:r>
    </w:p>
    <w:p w14:paraId="4470CD81" w14:textId="77777777" w:rsidR="002F5C6C" w:rsidRPr="002F5C6C" w:rsidRDefault="002F5C6C" w:rsidP="0087454E">
      <w:pPr>
        <w:numPr>
          <w:ilvl w:val="0"/>
          <w:numId w:val="28"/>
        </w:numPr>
        <w:tabs>
          <w:tab w:val="clear" w:pos="360"/>
        </w:tabs>
        <w:spacing w:before="240" w:after="120" w:line="360" w:lineRule="auto"/>
        <w:ind w:left="0" w:firstLine="567"/>
        <w:jc w:val="both"/>
        <w:rPr>
          <w:rFonts w:ascii="Times New Roman" w:eastAsia="Times New Roman" w:hAnsi="Times New Roman" w:cs="Times New Roman"/>
          <w:b/>
          <w:sz w:val="28"/>
          <w:szCs w:val="24"/>
          <w:lang w:eastAsia="ru-RU"/>
        </w:rPr>
      </w:pPr>
      <w:r w:rsidRPr="002F5C6C">
        <w:rPr>
          <w:rFonts w:ascii="Times New Roman" w:eastAsia="Times New Roman" w:hAnsi="Times New Roman" w:cs="Times New Roman"/>
          <w:b/>
          <w:sz w:val="28"/>
          <w:szCs w:val="24"/>
          <w:lang w:eastAsia="ru-RU"/>
        </w:rPr>
        <w:t>Дополнительные требования</w:t>
      </w:r>
    </w:p>
    <w:p w14:paraId="36889CEA" w14:textId="77777777" w:rsidR="002F5C6C" w:rsidRPr="002F5C6C" w:rsidRDefault="002F5C6C" w:rsidP="0087454E">
      <w:pPr>
        <w:numPr>
          <w:ilvl w:val="1"/>
          <w:numId w:val="28"/>
        </w:numPr>
        <w:tabs>
          <w:tab w:val="num" w:pos="720"/>
        </w:tabs>
        <w:spacing w:before="120" w:after="12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Исполнитель должен обеспечить круглосуточную ежедневную работу технической поддержки, в том числе и в праздничные дни. Максимальное время устранения неисправностей и перебоев в функционировании сети передачи данных (оказании услуг связи по передаче данных) не должно превышать 4-х часов в межвыборный период, а в период проведения избирательных кампаний и в день голосования – 1-го часа.</w:t>
      </w:r>
    </w:p>
    <w:p w14:paraId="31F888B0" w14:textId="77777777" w:rsidR="002F5C6C" w:rsidRPr="002F5C6C" w:rsidRDefault="002F5C6C" w:rsidP="0087454E">
      <w:pPr>
        <w:numPr>
          <w:ilvl w:val="1"/>
          <w:numId w:val="28"/>
        </w:numPr>
        <w:tabs>
          <w:tab w:val="num" w:pos="720"/>
        </w:tabs>
        <w:spacing w:before="120" w:after="12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Исполнитель согласует с Заказчиком время, необходимое для проведения плановых работ, связанных с перерывом в функционировании сети передачи данных (предоставлении услуг связи по передаче данных) или с ухудшением показателей качества, не менее чем за 3-е суток до момента начала таких работ.</w:t>
      </w:r>
    </w:p>
    <w:p w14:paraId="26A08CF3" w14:textId="77777777" w:rsidR="002F5C6C" w:rsidRPr="002F5C6C" w:rsidRDefault="002F5C6C" w:rsidP="0087454E">
      <w:pPr>
        <w:tabs>
          <w:tab w:val="left" w:pos="709"/>
        </w:tabs>
        <w:spacing w:after="0" w:line="360" w:lineRule="auto"/>
        <w:ind w:firstLine="567"/>
        <w:jc w:val="both"/>
        <w:rPr>
          <w:rFonts w:ascii="Times New Roman" w:eastAsia="Times New Roman" w:hAnsi="Times New Roman" w:cs="Times New Roman"/>
          <w:sz w:val="28"/>
          <w:szCs w:val="28"/>
          <w:lang w:eastAsia="ru-RU"/>
        </w:rPr>
      </w:pPr>
      <w:r w:rsidRPr="002F5C6C">
        <w:rPr>
          <w:rFonts w:ascii="Times New Roman" w:eastAsia="Times New Roman" w:hAnsi="Times New Roman" w:cs="Times New Roman"/>
          <w:sz w:val="28"/>
          <w:szCs w:val="28"/>
          <w:lang w:eastAsia="ru-RU"/>
        </w:rPr>
        <w:t xml:space="preserve">3.3      Доступность сети передачи данных (коэффициент готовности (Кг) сети передачи данных (услуги связи по передаче данных) в соответствии с требованиями приказа Министерства информационных технологий и связи РФ от 27 сентября 2007 г. № 113 “Об утверждении Требований к организационно-техническому обеспечению устойчивого функционирования сети связи общего пользования” не должен быть ниже 0.99 за расчетный период (1месяц). </w:t>
      </w:r>
    </w:p>
    <w:p w14:paraId="391CC848" w14:textId="0FF88EC9" w:rsidR="002F5C6C" w:rsidRPr="002F5C6C" w:rsidRDefault="002F5C6C" w:rsidP="000A677A">
      <w:pPr>
        <w:spacing w:after="0" w:line="360" w:lineRule="auto"/>
        <w:ind w:firstLine="567"/>
        <w:jc w:val="both"/>
        <w:rPr>
          <w:rFonts w:ascii="Times New Roman" w:eastAsia="Times New Roman" w:hAnsi="Times New Roman" w:cs="Times New Roman"/>
          <w:sz w:val="28"/>
          <w:szCs w:val="28"/>
          <w:lang w:eastAsia="ru-RU"/>
        </w:rPr>
      </w:pPr>
      <w:r w:rsidRPr="002F5C6C">
        <w:rPr>
          <w:rFonts w:ascii="Times New Roman" w:eastAsia="Times New Roman" w:hAnsi="Times New Roman" w:cs="Times New Roman"/>
          <w:sz w:val="28"/>
          <w:szCs w:val="28"/>
          <w:lang w:eastAsia="ru-RU"/>
        </w:rPr>
        <w:t xml:space="preserve">3.4   </w:t>
      </w:r>
      <w:r w:rsidRPr="002F5C6C">
        <w:rPr>
          <w:rFonts w:ascii="Times New Roman" w:eastAsia="Times New Roman" w:hAnsi="Times New Roman" w:cs="Times New Roman"/>
          <w:color w:val="000000"/>
          <w:spacing w:val="3"/>
          <w:sz w:val="28"/>
          <w:szCs w:val="28"/>
          <w:lang w:eastAsia="ru-RU"/>
        </w:rPr>
        <w:t xml:space="preserve">Тракты магистральных каналов связи, используемые для построения сети передачи данных (предоставлении услуги по передаче данных) должны находиться в пределах границ Российской Федерации, за исключением используемых для построения </w:t>
      </w:r>
      <w:r w:rsidRPr="002F5C6C">
        <w:rPr>
          <w:rFonts w:ascii="Times New Roman" w:eastAsia="Times New Roman" w:hAnsi="Times New Roman" w:cs="Times New Roman"/>
          <w:sz w:val="28"/>
          <w:szCs w:val="24"/>
          <w:lang w:eastAsia="ru-RU"/>
        </w:rPr>
        <w:t>сети передачи данных (предоставлении услуг связи по передаче данных) для регионального фрагмента ГАС «Выборы»</w:t>
      </w:r>
      <w:r w:rsidRPr="002F5C6C">
        <w:rPr>
          <w:rFonts w:ascii="Times New Roman" w:eastAsia="Times New Roman" w:hAnsi="Times New Roman" w:cs="Times New Roman"/>
          <w:color w:val="000000"/>
          <w:spacing w:val="3"/>
          <w:sz w:val="28"/>
          <w:szCs w:val="28"/>
          <w:lang w:eastAsia="ru-RU"/>
        </w:rPr>
        <w:t xml:space="preserve"> Калининградской области, где Исполнитель гарантирует неизменность </w:t>
      </w:r>
      <w:r w:rsidRPr="002F5C6C">
        <w:rPr>
          <w:rFonts w:ascii="Times New Roman" w:eastAsia="Times New Roman" w:hAnsi="Times New Roman" w:cs="Times New Roman"/>
          <w:color w:val="000000"/>
          <w:spacing w:val="3"/>
          <w:sz w:val="28"/>
          <w:szCs w:val="28"/>
          <w:lang w:eastAsia="ru-RU"/>
        </w:rPr>
        <w:lastRenderedPageBreak/>
        <w:t>структуры тракта передачи данных между ближайшими к Государственной границе Российской Федерации точками мультиплексирования/демультиплексирования потоков).</w:t>
      </w:r>
      <w:r w:rsidRPr="002F5C6C">
        <w:rPr>
          <w:rFonts w:ascii="Times New Roman" w:eastAsia="Times New Roman" w:hAnsi="Times New Roman" w:cs="Times New Roman"/>
          <w:strike/>
          <w:color w:val="000000"/>
          <w:spacing w:val="3"/>
          <w:sz w:val="28"/>
          <w:szCs w:val="28"/>
          <w:lang w:eastAsia="ru-RU"/>
        </w:rPr>
        <w:t xml:space="preserve"> </w:t>
      </w:r>
    </w:p>
    <w:p w14:paraId="203C51B1" w14:textId="77777777" w:rsidR="002F5C6C" w:rsidRPr="002F5C6C" w:rsidRDefault="002F5C6C" w:rsidP="002F5C6C">
      <w:pPr>
        <w:tabs>
          <w:tab w:val="left" w:pos="709"/>
        </w:tabs>
        <w:spacing w:after="0" w:line="240" w:lineRule="auto"/>
        <w:jc w:val="both"/>
        <w:rPr>
          <w:rFonts w:ascii="Times New Roman" w:eastAsia="Times New Roman" w:hAnsi="Times New Roman" w:cs="Times New Roman"/>
          <w:sz w:val="28"/>
          <w:szCs w:val="28"/>
          <w:lang w:eastAsia="ru-RU"/>
        </w:rPr>
        <w:sectPr w:rsidR="002F5C6C" w:rsidRPr="002F5C6C" w:rsidSect="0087454E">
          <w:headerReference w:type="default" r:id="rId13"/>
          <w:pgSz w:w="11906" w:h="16838"/>
          <w:pgMar w:top="1134" w:right="850" w:bottom="1134" w:left="1134" w:header="708" w:footer="708" w:gutter="0"/>
          <w:cols w:space="708"/>
          <w:docGrid w:linePitch="360"/>
        </w:sectPr>
      </w:pPr>
    </w:p>
    <w:p w14:paraId="4516BD7B" w14:textId="1DCA9FCF" w:rsidR="002F5C6C" w:rsidRPr="002F5C6C" w:rsidRDefault="002F5C6C" w:rsidP="002F5C6C">
      <w:pPr>
        <w:spacing w:after="0" w:line="240" w:lineRule="auto"/>
        <w:jc w:val="right"/>
        <w:rPr>
          <w:rFonts w:ascii="Times New Roman" w:eastAsia="Times New Roman" w:hAnsi="Times New Roman" w:cs="Times New Roman"/>
          <w:sz w:val="28"/>
          <w:szCs w:val="28"/>
          <w:lang w:eastAsia="ru-RU"/>
        </w:rPr>
      </w:pPr>
      <w:r w:rsidRPr="002F5C6C">
        <w:rPr>
          <w:rFonts w:ascii="Times New Roman" w:eastAsia="Times New Roman" w:hAnsi="Times New Roman" w:cs="Times New Roman"/>
          <w:sz w:val="28"/>
          <w:szCs w:val="28"/>
          <w:lang w:eastAsia="ru-RU"/>
        </w:rPr>
        <w:lastRenderedPageBreak/>
        <w:t xml:space="preserve">Приложение </w:t>
      </w:r>
      <w:r w:rsidR="00E37F9B">
        <w:rPr>
          <w:rFonts w:ascii="Times New Roman" w:eastAsia="Times New Roman" w:hAnsi="Times New Roman" w:cs="Times New Roman"/>
          <w:sz w:val="28"/>
          <w:szCs w:val="28"/>
          <w:lang w:eastAsia="ru-RU"/>
        </w:rPr>
        <w:t>А</w:t>
      </w:r>
      <w:r w:rsidRPr="002F5C6C">
        <w:rPr>
          <w:rFonts w:ascii="Times New Roman" w:eastAsia="Times New Roman" w:hAnsi="Times New Roman" w:cs="Times New Roman"/>
          <w:sz w:val="28"/>
          <w:szCs w:val="28"/>
          <w:lang w:eastAsia="ru-RU"/>
        </w:rPr>
        <w:t xml:space="preserve"> </w:t>
      </w:r>
    </w:p>
    <w:p w14:paraId="146FEAC8"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bl>
      <w:tblPr>
        <w:tblW w:w="14472" w:type="dxa"/>
        <w:tblInd w:w="95" w:type="dxa"/>
        <w:tblLayout w:type="fixed"/>
        <w:tblLook w:val="04A0" w:firstRow="1" w:lastRow="0" w:firstColumn="1" w:lastColumn="0" w:noHBand="0" w:noVBand="1"/>
      </w:tblPr>
      <w:tblGrid>
        <w:gridCol w:w="514"/>
        <w:gridCol w:w="1059"/>
        <w:gridCol w:w="2409"/>
        <w:gridCol w:w="2977"/>
        <w:gridCol w:w="2137"/>
        <w:gridCol w:w="1876"/>
        <w:gridCol w:w="1876"/>
        <w:gridCol w:w="1624"/>
      </w:tblGrid>
      <w:tr w:rsidR="002F5C6C" w:rsidRPr="002F5C6C" w14:paraId="61AB70F7" w14:textId="77777777" w:rsidTr="003C4CA7">
        <w:trPr>
          <w:trHeight w:val="315"/>
        </w:trPr>
        <w:tc>
          <w:tcPr>
            <w:tcW w:w="14472" w:type="dxa"/>
            <w:gridSpan w:val="8"/>
            <w:tcBorders>
              <w:top w:val="nil"/>
              <w:left w:val="nil"/>
              <w:bottom w:val="nil"/>
              <w:right w:val="nil"/>
            </w:tcBorders>
            <w:shd w:val="clear" w:color="auto" w:fill="auto"/>
            <w:vAlign w:val="center"/>
            <w:hideMark/>
          </w:tcPr>
          <w:p w14:paraId="248EBEFE"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bookmarkStart w:id="14" w:name="RANGE!A2:H14"/>
            <w:r w:rsidRPr="002F5C6C">
              <w:rPr>
                <w:rFonts w:ascii="Times New Roman" w:eastAsia="Times New Roman" w:hAnsi="Times New Roman" w:cs="Times New Roman"/>
                <w:b/>
                <w:bCs/>
                <w:sz w:val="24"/>
                <w:szCs w:val="24"/>
                <w:lang w:eastAsia="ru-RU"/>
              </w:rPr>
              <w:t xml:space="preserve">Адреса избирательных комиссий Субъекта РФ, IP-адреса и маршруты для настройки сетевого оборудования </w:t>
            </w:r>
          </w:p>
          <w:p w14:paraId="1341E2EE"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 xml:space="preserve">Оператора </w:t>
            </w:r>
            <w:bookmarkEnd w:id="14"/>
            <w:r w:rsidRPr="002F5C6C">
              <w:rPr>
                <w:rFonts w:ascii="Times New Roman" w:eastAsia="Times New Roman" w:hAnsi="Times New Roman" w:cs="Times New Roman"/>
                <w:b/>
                <w:bCs/>
                <w:sz w:val="24"/>
                <w:szCs w:val="24"/>
                <w:lang w:eastAsia="ru-RU"/>
              </w:rPr>
              <w:t xml:space="preserve">связи </w:t>
            </w:r>
            <w:r w:rsidRPr="002F5C6C">
              <w:rPr>
                <w:rFonts w:ascii="Times New Roman" w:eastAsia="Times New Roman" w:hAnsi="Times New Roman" w:cs="Times New Roman"/>
                <w:sz w:val="28"/>
                <w:szCs w:val="28"/>
                <w:lang w:eastAsia="ru-RU"/>
              </w:rPr>
              <w:t xml:space="preserve"> (примерное, уточняется по результатам проектирования)</w:t>
            </w:r>
          </w:p>
        </w:tc>
      </w:tr>
      <w:tr w:rsidR="002F5C6C" w:rsidRPr="002F5C6C" w14:paraId="32851CA7" w14:textId="77777777" w:rsidTr="003C4CA7">
        <w:trPr>
          <w:trHeight w:val="255"/>
        </w:trPr>
        <w:tc>
          <w:tcPr>
            <w:tcW w:w="514" w:type="dxa"/>
            <w:tcBorders>
              <w:top w:val="nil"/>
              <w:left w:val="nil"/>
              <w:bottom w:val="nil"/>
              <w:right w:val="nil"/>
            </w:tcBorders>
            <w:shd w:val="clear" w:color="auto" w:fill="auto"/>
            <w:vAlign w:val="center"/>
            <w:hideMark/>
          </w:tcPr>
          <w:p w14:paraId="0919AFE4" w14:textId="77777777" w:rsidR="002F5C6C" w:rsidRPr="002F5C6C" w:rsidRDefault="002F5C6C" w:rsidP="002F5C6C">
            <w:pPr>
              <w:spacing w:after="0" w:line="240" w:lineRule="auto"/>
              <w:jc w:val="center"/>
              <w:rPr>
                <w:rFonts w:ascii="Times New Roman" w:eastAsia="Times New Roman" w:hAnsi="Times New Roman" w:cs="Times New Roman"/>
                <w:sz w:val="24"/>
                <w:szCs w:val="24"/>
                <w:highlight w:val="yellow"/>
                <w:lang w:eastAsia="ru-RU"/>
              </w:rPr>
            </w:pPr>
          </w:p>
        </w:tc>
        <w:tc>
          <w:tcPr>
            <w:tcW w:w="1059" w:type="dxa"/>
            <w:tcBorders>
              <w:top w:val="nil"/>
              <w:left w:val="nil"/>
              <w:bottom w:val="nil"/>
              <w:right w:val="nil"/>
            </w:tcBorders>
            <w:shd w:val="clear" w:color="auto" w:fill="auto"/>
            <w:vAlign w:val="center"/>
            <w:hideMark/>
          </w:tcPr>
          <w:p w14:paraId="397D707B" w14:textId="77777777" w:rsidR="002F5C6C" w:rsidRPr="002F5C6C" w:rsidRDefault="002F5C6C" w:rsidP="002F5C6C">
            <w:pPr>
              <w:spacing w:after="0" w:line="240" w:lineRule="auto"/>
              <w:jc w:val="center"/>
              <w:rPr>
                <w:rFonts w:ascii="Times New Roman" w:eastAsia="Times New Roman" w:hAnsi="Times New Roman" w:cs="Times New Roman"/>
                <w:sz w:val="24"/>
                <w:szCs w:val="24"/>
                <w:highlight w:val="yellow"/>
                <w:lang w:eastAsia="ru-RU"/>
              </w:rPr>
            </w:pPr>
          </w:p>
        </w:tc>
        <w:tc>
          <w:tcPr>
            <w:tcW w:w="2409" w:type="dxa"/>
            <w:tcBorders>
              <w:top w:val="nil"/>
              <w:left w:val="nil"/>
              <w:bottom w:val="nil"/>
              <w:right w:val="nil"/>
            </w:tcBorders>
            <w:shd w:val="clear" w:color="auto" w:fill="auto"/>
            <w:vAlign w:val="center"/>
            <w:hideMark/>
          </w:tcPr>
          <w:p w14:paraId="1C50F06F" w14:textId="77777777" w:rsidR="002F5C6C" w:rsidRPr="002F5C6C" w:rsidRDefault="002F5C6C" w:rsidP="002F5C6C">
            <w:pPr>
              <w:spacing w:after="0" w:line="240" w:lineRule="auto"/>
              <w:rPr>
                <w:rFonts w:ascii="Times New Roman" w:eastAsia="Times New Roman" w:hAnsi="Times New Roman" w:cs="Times New Roman"/>
                <w:sz w:val="24"/>
                <w:szCs w:val="24"/>
                <w:highlight w:val="yellow"/>
                <w:lang w:eastAsia="ru-RU"/>
              </w:rPr>
            </w:pPr>
          </w:p>
        </w:tc>
        <w:tc>
          <w:tcPr>
            <w:tcW w:w="2977" w:type="dxa"/>
            <w:tcBorders>
              <w:top w:val="nil"/>
              <w:left w:val="nil"/>
              <w:bottom w:val="nil"/>
              <w:right w:val="nil"/>
            </w:tcBorders>
            <w:shd w:val="clear" w:color="auto" w:fill="auto"/>
            <w:vAlign w:val="center"/>
            <w:hideMark/>
          </w:tcPr>
          <w:p w14:paraId="68248C51" w14:textId="77777777" w:rsidR="002F5C6C" w:rsidRPr="002F5C6C" w:rsidRDefault="002F5C6C" w:rsidP="002F5C6C">
            <w:pPr>
              <w:spacing w:after="0" w:line="240" w:lineRule="auto"/>
              <w:rPr>
                <w:rFonts w:ascii="Times New Roman" w:eastAsia="Times New Roman" w:hAnsi="Times New Roman" w:cs="Times New Roman"/>
                <w:sz w:val="24"/>
                <w:szCs w:val="24"/>
                <w:highlight w:val="yellow"/>
                <w:lang w:eastAsia="ru-RU"/>
              </w:rPr>
            </w:pPr>
          </w:p>
        </w:tc>
        <w:tc>
          <w:tcPr>
            <w:tcW w:w="2137" w:type="dxa"/>
            <w:tcBorders>
              <w:top w:val="nil"/>
              <w:left w:val="nil"/>
              <w:bottom w:val="nil"/>
              <w:right w:val="nil"/>
            </w:tcBorders>
            <w:shd w:val="clear" w:color="auto" w:fill="auto"/>
            <w:vAlign w:val="center"/>
            <w:hideMark/>
          </w:tcPr>
          <w:p w14:paraId="5D27EFE4" w14:textId="77777777" w:rsidR="002F5C6C" w:rsidRPr="002F5C6C" w:rsidRDefault="002F5C6C" w:rsidP="002F5C6C">
            <w:pPr>
              <w:spacing w:after="0" w:line="240" w:lineRule="auto"/>
              <w:jc w:val="center"/>
              <w:rPr>
                <w:rFonts w:ascii="Times New Roman" w:eastAsia="Times New Roman" w:hAnsi="Times New Roman" w:cs="Times New Roman"/>
                <w:sz w:val="24"/>
                <w:szCs w:val="24"/>
                <w:highlight w:val="yellow"/>
                <w:lang w:eastAsia="ru-RU"/>
              </w:rPr>
            </w:pPr>
          </w:p>
        </w:tc>
        <w:tc>
          <w:tcPr>
            <w:tcW w:w="1876" w:type="dxa"/>
            <w:tcBorders>
              <w:top w:val="nil"/>
              <w:left w:val="nil"/>
              <w:bottom w:val="nil"/>
              <w:right w:val="nil"/>
            </w:tcBorders>
            <w:shd w:val="clear" w:color="auto" w:fill="auto"/>
            <w:vAlign w:val="center"/>
            <w:hideMark/>
          </w:tcPr>
          <w:p w14:paraId="602AF051" w14:textId="77777777" w:rsidR="002F5C6C" w:rsidRPr="002F5C6C" w:rsidRDefault="002F5C6C" w:rsidP="002F5C6C">
            <w:pPr>
              <w:spacing w:after="0" w:line="240" w:lineRule="auto"/>
              <w:rPr>
                <w:rFonts w:ascii="Times New Roman" w:eastAsia="Times New Roman" w:hAnsi="Times New Roman" w:cs="Times New Roman"/>
                <w:sz w:val="24"/>
                <w:szCs w:val="24"/>
                <w:highlight w:val="yellow"/>
                <w:lang w:eastAsia="ru-RU"/>
              </w:rPr>
            </w:pPr>
          </w:p>
        </w:tc>
        <w:tc>
          <w:tcPr>
            <w:tcW w:w="1876" w:type="dxa"/>
            <w:tcBorders>
              <w:top w:val="nil"/>
              <w:left w:val="nil"/>
              <w:bottom w:val="nil"/>
              <w:right w:val="nil"/>
            </w:tcBorders>
            <w:shd w:val="clear" w:color="auto" w:fill="auto"/>
            <w:vAlign w:val="center"/>
            <w:hideMark/>
          </w:tcPr>
          <w:p w14:paraId="6A52423E" w14:textId="77777777" w:rsidR="002F5C6C" w:rsidRPr="002F5C6C" w:rsidRDefault="002F5C6C" w:rsidP="002F5C6C">
            <w:pPr>
              <w:spacing w:after="0" w:line="240" w:lineRule="auto"/>
              <w:rPr>
                <w:rFonts w:ascii="Times New Roman" w:eastAsia="Times New Roman" w:hAnsi="Times New Roman" w:cs="Times New Roman"/>
                <w:sz w:val="24"/>
                <w:szCs w:val="24"/>
                <w:highlight w:val="yellow"/>
                <w:lang w:eastAsia="ru-RU"/>
              </w:rPr>
            </w:pPr>
          </w:p>
        </w:tc>
        <w:tc>
          <w:tcPr>
            <w:tcW w:w="1624" w:type="dxa"/>
            <w:tcBorders>
              <w:top w:val="nil"/>
              <w:left w:val="nil"/>
              <w:bottom w:val="nil"/>
              <w:right w:val="nil"/>
            </w:tcBorders>
            <w:shd w:val="clear" w:color="auto" w:fill="auto"/>
            <w:vAlign w:val="center"/>
            <w:hideMark/>
          </w:tcPr>
          <w:p w14:paraId="70C43729" w14:textId="77777777" w:rsidR="002F5C6C" w:rsidRPr="002F5C6C" w:rsidRDefault="002F5C6C" w:rsidP="002F5C6C">
            <w:pPr>
              <w:spacing w:after="0" w:line="240" w:lineRule="auto"/>
              <w:rPr>
                <w:rFonts w:ascii="Times New Roman" w:eastAsia="Times New Roman" w:hAnsi="Times New Roman" w:cs="Times New Roman"/>
                <w:sz w:val="24"/>
                <w:szCs w:val="24"/>
                <w:highlight w:val="yellow"/>
                <w:lang w:eastAsia="ru-RU"/>
              </w:rPr>
            </w:pPr>
          </w:p>
        </w:tc>
      </w:tr>
      <w:tr w:rsidR="002F5C6C" w:rsidRPr="002F5C6C" w14:paraId="0FDF00D1" w14:textId="77777777" w:rsidTr="003C4CA7">
        <w:trPr>
          <w:trHeight w:val="1530"/>
        </w:trPr>
        <w:tc>
          <w:tcPr>
            <w:tcW w:w="5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A8F6C7"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bookmarkStart w:id="15" w:name="RANGE!A4"/>
            <w:r w:rsidRPr="002F5C6C">
              <w:rPr>
                <w:rFonts w:ascii="Times New Roman" w:eastAsia="Times New Roman" w:hAnsi="Times New Roman" w:cs="Times New Roman"/>
                <w:b/>
                <w:bCs/>
                <w:sz w:val="24"/>
                <w:szCs w:val="24"/>
                <w:lang w:eastAsia="ru-RU"/>
              </w:rPr>
              <w:t>№ п/п</w:t>
            </w:r>
            <w:bookmarkEnd w:id="15"/>
          </w:p>
        </w:tc>
        <w:tc>
          <w:tcPr>
            <w:tcW w:w="1059" w:type="dxa"/>
            <w:tcBorders>
              <w:top w:val="single" w:sz="4" w:space="0" w:color="auto"/>
              <w:left w:val="nil"/>
              <w:bottom w:val="single" w:sz="4" w:space="0" w:color="auto"/>
              <w:right w:val="single" w:sz="4" w:space="0" w:color="auto"/>
            </w:tcBorders>
            <w:shd w:val="clear" w:color="auto" w:fill="FFFFFF"/>
            <w:vAlign w:val="center"/>
            <w:hideMark/>
          </w:tcPr>
          <w:p w14:paraId="68100E67"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Зав. № КСА</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14:paraId="4B0564A7"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Наименование объекта (КСА)</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28F32F57"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Адрес</w:t>
            </w:r>
          </w:p>
        </w:tc>
        <w:tc>
          <w:tcPr>
            <w:tcW w:w="2137" w:type="dxa"/>
            <w:tcBorders>
              <w:top w:val="single" w:sz="4" w:space="0" w:color="auto"/>
              <w:left w:val="nil"/>
              <w:bottom w:val="single" w:sz="4" w:space="0" w:color="auto"/>
              <w:right w:val="single" w:sz="4" w:space="0" w:color="auto"/>
            </w:tcBorders>
            <w:shd w:val="clear" w:color="auto" w:fill="FFFFFF"/>
            <w:vAlign w:val="center"/>
            <w:hideMark/>
          </w:tcPr>
          <w:p w14:paraId="146BD9D3"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Минимальная скорость двунаправлен-ного канала доступа в одном направлении</w:t>
            </w:r>
            <w:r w:rsidRPr="002F5C6C">
              <w:rPr>
                <w:rFonts w:ascii="Times New Roman" w:eastAsia="Times New Roman" w:hAnsi="Times New Roman" w:cs="Times New Roman"/>
                <w:b/>
                <w:bCs/>
                <w:sz w:val="24"/>
                <w:szCs w:val="24"/>
                <w:lang w:eastAsia="ru-RU"/>
              </w:rPr>
              <w:br/>
            </w:r>
            <w:r w:rsidRPr="002F5C6C">
              <w:rPr>
                <w:rFonts w:ascii="Times New Roman" w:eastAsia="Times New Roman" w:hAnsi="Times New Roman" w:cs="Times New Roman"/>
                <w:sz w:val="24"/>
                <w:szCs w:val="24"/>
                <w:lang w:eastAsia="ru-RU"/>
              </w:rPr>
              <w:t>(Мбит/с)</w:t>
            </w:r>
          </w:p>
        </w:tc>
        <w:tc>
          <w:tcPr>
            <w:tcW w:w="1876" w:type="dxa"/>
            <w:tcBorders>
              <w:top w:val="single" w:sz="4" w:space="0" w:color="auto"/>
              <w:left w:val="nil"/>
              <w:bottom w:val="single" w:sz="4" w:space="0" w:color="auto"/>
              <w:right w:val="single" w:sz="4" w:space="0" w:color="auto"/>
            </w:tcBorders>
            <w:shd w:val="clear" w:color="auto" w:fill="FFFFFF"/>
            <w:vAlign w:val="center"/>
            <w:hideMark/>
          </w:tcPr>
          <w:p w14:paraId="0890367E"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Настройки IP-адресации сетевых WAN-интерфейсов оборудования, расположенного на КСА</w:t>
            </w:r>
            <w:r w:rsidRPr="002F5C6C">
              <w:rPr>
                <w:rFonts w:ascii="Times New Roman" w:eastAsia="Times New Roman" w:hAnsi="Times New Roman" w:cs="Times New Roman"/>
                <w:b/>
                <w:bCs/>
                <w:sz w:val="24"/>
                <w:szCs w:val="24"/>
                <w:lang w:eastAsia="ru-RU"/>
              </w:rPr>
              <w:br/>
            </w:r>
            <w:r w:rsidRPr="002F5C6C">
              <w:rPr>
                <w:rFonts w:ascii="Times New Roman" w:eastAsia="Times New Roman" w:hAnsi="Times New Roman" w:cs="Times New Roman"/>
                <w:sz w:val="24"/>
                <w:szCs w:val="24"/>
                <w:lang w:eastAsia="ru-RU"/>
              </w:rPr>
              <w:t>(IP-адрес узла/префикс)</w:t>
            </w:r>
          </w:p>
        </w:tc>
        <w:tc>
          <w:tcPr>
            <w:tcW w:w="1876" w:type="dxa"/>
            <w:tcBorders>
              <w:top w:val="single" w:sz="4" w:space="0" w:color="auto"/>
              <w:left w:val="nil"/>
              <w:bottom w:val="single" w:sz="4" w:space="0" w:color="auto"/>
              <w:right w:val="single" w:sz="4" w:space="0" w:color="auto"/>
            </w:tcBorders>
            <w:shd w:val="clear" w:color="auto" w:fill="FFFFFF"/>
            <w:vAlign w:val="center"/>
            <w:hideMark/>
          </w:tcPr>
          <w:p w14:paraId="1F873427"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Настройки IP-адресации сетевых WAN-интерфейсов оборудования, расположенного на стороне Оператора СПД</w:t>
            </w:r>
            <w:r w:rsidRPr="002F5C6C">
              <w:rPr>
                <w:rFonts w:ascii="Times New Roman" w:eastAsia="Times New Roman" w:hAnsi="Times New Roman" w:cs="Times New Roman"/>
                <w:b/>
                <w:bCs/>
                <w:sz w:val="24"/>
                <w:szCs w:val="24"/>
                <w:lang w:eastAsia="ru-RU"/>
              </w:rPr>
              <w:br/>
            </w:r>
            <w:r w:rsidRPr="002F5C6C">
              <w:rPr>
                <w:rFonts w:ascii="Times New Roman" w:eastAsia="Times New Roman" w:hAnsi="Times New Roman" w:cs="Times New Roman"/>
                <w:sz w:val="24"/>
                <w:szCs w:val="24"/>
                <w:lang w:eastAsia="ru-RU"/>
              </w:rPr>
              <w:t>(IP-адрес узла/префикс)</w:t>
            </w:r>
          </w:p>
        </w:tc>
        <w:tc>
          <w:tcPr>
            <w:tcW w:w="1624" w:type="dxa"/>
            <w:tcBorders>
              <w:top w:val="single" w:sz="4" w:space="0" w:color="auto"/>
              <w:left w:val="nil"/>
              <w:bottom w:val="single" w:sz="4" w:space="0" w:color="auto"/>
              <w:right w:val="single" w:sz="4" w:space="0" w:color="auto"/>
            </w:tcBorders>
            <w:shd w:val="clear" w:color="auto" w:fill="FFFFFF"/>
            <w:vAlign w:val="center"/>
            <w:hideMark/>
          </w:tcPr>
          <w:p w14:paraId="20E86E5F"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Шлюз по-умолчанию для сети 10.0.0.0/8 на оборудовании, расположенном на стороне Оператора СПД</w:t>
            </w:r>
            <w:r w:rsidRPr="002F5C6C">
              <w:rPr>
                <w:rFonts w:ascii="Times New Roman" w:eastAsia="Times New Roman" w:hAnsi="Times New Roman" w:cs="Times New Roman"/>
                <w:b/>
                <w:bCs/>
                <w:sz w:val="24"/>
                <w:szCs w:val="24"/>
                <w:lang w:eastAsia="ru-RU"/>
              </w:rPr>
              <w:br/>
            </w:r>
            <w:r w:rsidRPr="002F5C6C">
              <w:rPr>
                <w:rFonts w:ascii="Times New Roman" w:eastAsia="Times New Roman" w:hAnsi="Times New Roman" w:cs="Times New Roman"/>
                <w:sz w:val="24"/>
                <w:szCs w:val="24"/>
                <w:lang w:eastAsia="ru-RU"/>
              </w:rPr>
              <w:t>(IP-адрес узла)</w:t>
            </w:r>
          </w:p>
        </w:tc>
      </w:tr>
      <w:tr w:rsidR="002F5C6C" w:rsidRPr="002F5C6C" w14:paraId="0D2945A9" w14:textId="77777777" w:rsidTr="003C4CA7">
        <w:trPr>
          <w:trHeight w:val="510"/>
        </w:trPr>
        <w:tc>
          <w:tcPr>
            <w:tcW w:w="514" w:type="dxa"/>
            <w:tcBorders>
              <w:top w:val="nil"/>
              <w:left w:val="single" w:sz="4" w:space="0" w:color="auto"/>
              <w:bottom w:val="single" w:sz="4" w:space="0" w:color="auto"/>
              <w:right w:val="single" w:sz="4" w:space="0" w:color="auto"/>
            </w:tcBorders>
            <w:shd w:val="clear" w:color="auto" w:fill="auto"/>
            <w:hideMark/>
          </w:tcPr>
          <w:p w14:paraId="792EFE48" w14:textId="77777777"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w:t>
            </w:r>
          </w:p>
        </w:tc>
        <w:tc>
          <w:tcPr>
            <w:tcW w:w="1059" w:type="dxa"/>
            <w:tcBorders>
              <w:top w:val="nil"/>
              <w:left w:val="nil"/>
              <w:bottom w:val="single" w:sz="4" w:space="0" w:color="auto"/>
              <w:right w:val="single" w:sz="4" w:space="0" w:color="auto"/>
            </w:tcBorders>
            <w:shd w:val="clear" w:color="auto" w:fill="auto"/>
            <w:vAlign w:val="center"/>
            <w:hideMark/>
          </w:tcPr>
          <w:p w14:paraId="1ADDFE61" w14:textId="77777777" w:rsidR="002F5C6C" w:rsidRPr="002F5C6C" w:rsidRDefault="002F5C6C" w:rsidP="002F5C6C">
            <w:pPr>
              <w:spacing w:after="0" w:line="240" w:lineRule="auto"/>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RRS000</w:t>
            </w:r>
          </w:p>
        </w:tc>
        <w:tc>
          <w:tcPr>
            <w:tcW w:w="2409" w:type="dxa"/>
            <w:tcBorders>
              <w:top w:val="nil"/>
              <w:left w:val="nil"/>
              <w:bottom w:val="single" w:sz="4" w:space="0" w:color="auto"/>
              <w:right w:val="single" w:sz="4" w:space="0" w:color="auto"/>
            </w:tcBorders>
            <w:shd w:val="clear" w:color="auto" w:fill="auto"/>
            <w:vAlign w:val="center"/>
            <w:hideMark/>
          </w:tcPr>
          <w:p w14:paraId="51748A35"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Центральная избирательная комиссия Субъекта РФ</w:t>
            </w:r>
          </w:p>
        </w:tc>
        <w:tc>
          <w:tcPr>
            <w:tcW w:w="2977" w:type="dxa"/>
            <w:tcBorders>
              <w:top w:val="nil"/>
              <w:left w:val="nil"/>
              <w:bottom w:val="single" w:sz="4" w:space="0" w:color="auto"/>
              <w:right w:val="single" w:sz="4" w:space="0" w:color="auto"/>
            </w:tcBorders>
            <w:shd w:val="clear" w:color="auto" w:fill="auto"/>
            <w:vAlign w:val="center"/>
            <w:hideMark/>
          </w:tcPr>
          <w:p w14:paraId="7EE6EB37"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2137" w:type="dxa"/>
            <w:tcBorders>
              <w:top w:val="nil"/>
              <w:left w:val="nil"/>
              <w:bottom w:val="single" w:sz="4" w:space="0" w:color="auto"/>
              <w:right w:val="single" w:sz="4" w:space="0" w:color="auto"/>
            </w:tcBorders>
            <w:shd w:val="clear" w:color="auto" w:fill="auto"/>
            <w:vAlign w:val="center"/>
            <w:hideMark/>
          </w:tcPr>
          <w:p w14:paraId="7BDAA69F" w14:textId="77777777"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40</w:t>
            </w:r>
          </w:p>
        </w:tc>
        <w:tc>
          <w:tcPr>
            <w:tcW w:w="1876" w:type="dxa"/>
            <w:tcBorders>
              <w:top w:val="nil"/>
              <w:left w:val="nil"/>
              <w:bottom w:val="single" w:sz="4" w:space="0" w:color="auto"/>
              <w:right w:val="single" w:sz="4" w:space="0" w:color="auto"/>
            </w:tcBorders>
            <w:shd w:val="clear" w:color="auto" w:fill="auto"/>
            <w:vAlign w:val="center"/>
            <w:hideMark/>
          </w:tcPr>
          <w:p w14:paraId="0E371588" w14:textId="77777777"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10.RR.254.1/30</w:t>
            </w:r>
          </w:p>
        </w:tc>
        <w:tc>
          <w:tcPr>
            <w:tcW w:w="1876" w:type="dxa"/>
            <w:tcBorders>
              <w:top w:val="nil"/>
              <w:left w:val="nil"/>
              <w:bottom w:val="single" w:sz="4" w:space="0" w:color="auto"/>
              <w:right w:val="single" w:sz="4" w:space="0" w:color="auto"/>
            </w:tcBorders>
            <w:shd w:val="clear" w:color="auto" w:fill="FFFFFF"/>
            <w:vAlign w:val="center"/>
            <w:hideMark/>
          </w:tcPr>
          <w:p w14:paraId="7241A7F1"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10.RR.254.2/30</w:t>
            </w:r>
          </w:p>
        </w:tc>
        <w:tc>
          <w:tcPr>
            <w:tcW w:w="1624" w:type="dxa"/>
            <w:tcBorders>
              <w:top w:val="nil"/>
              <w:left w:val="nil"/>
              <w:bottom w:val="single" w:sz="4" w:space="0" w:color="auto"/>
              <w:right w:val="single" w:sz="4" w:space="0" w:color="auto"/>
            </w:tcBorders>
            <w:shd w:val="clear" w:color="auto" w:fill="FFFFFF"/>
            <w:vAlign w:val="center"/>
            <w:hideMark/>
          </w:tcPr>
          <w:p w14:paraId="5BD4C8D4"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10.RR.254.1</w:t>
            </w:r>
          </w:p>
        </w:tc>
      </w:tr>
      <w:tr w:rsidR="002F5C6C" w:rsidRPr="002F5C6C" w14:paraId="52442E14" w14:textId="77777777" w:rsidTr="003C4CA7">
        <w:trPr>
          <w:trHeight w:val="510"/>
        </w:trPr>
        <w:tc>
          <w:tcPr>
            <w:tcW w:w="514" w:type="dxa"/>
            <w:tcBorders>
              <w:top w:val="nil"/>
              <w:left w:val="single" w:sz="4" w:space="0" w:color="auto"/>
              <w:bottom w:val="single" w:sz="4" w:space="0" w:color="auto"/>
              <w:right w:val="single" w:sz="4" w:space="0" w:color="auto"/>
            </w:tcBorders>
            <w:shd w:val="clear" w:color="auto" w:fill="auto"/>
            <w:hideMark/>
          </w:tcPr>
          <w:p w14:paraId="0362134E" w14:textId="77777777"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2</w:t>
            </w:r>
          </w:p>
        </w:tc>
        <w:tc>
          <w:tcPr>
            <w:tcW w:w="1059" w:type="dxa"/>
            <w:tcBorders>
              <w:top w:val="nil"/>
              <w:left w:val="nil"/>
              <w:bottom w:val="single" w:sz="4" w:space="0" w:color="auto"/>
              <w:right w:val="single" w:sz="4" w:space="0" w:color="auto"/>
            </w:tcBorders>
            <w:shd w:val="clear" w:color="auto" w:fill="auto"/>
            <w:vAlign w:val="center"/>
            <w:hideMark/>
          </w:tcPr>
          <w:p w14:paraId="648B3F92" w14:textId="77777777" w:rsidR="002F5C6C" w:rsidRPr="002F5C6C" w:rsidRDefault="002F5C6C" w:rsidP="002F5C6C">
            <w:pPr>
              <w:spacing w:after="0" w:line="240" w:lineRule="auto"/>
              <w:rPr>
                <w:rFonts w:ascii="Times New Roman" w:eastAsia="Times New Roman" w:hAnsi="Times New Roman" w:cs="Times New Roman"/>
                <w:b/>
                <w:bCs/>
                <w:sz w:val="24"/>
                <w:szCs w:val="24"/>
                <w:lang w:val="en-US" w:eastAsia="ru-RU"/>
              </w:rPr>
            </w:pPr>
            <w:r w:rsidRPr="002F5C6C">
              <w:rPr>
                <w:rFonts w:ascii="Times New Roman" w:eastAsia="Times New Roman" w:hAnsi="Times New Roman" w:cs="Times New Roman"/>
                <w:b/>
                <w:bCs/>
                <w:sz w:val="24"/>
                <w:szCs w:val="24"/>
                <w:lang w:eastAsia="ru-RU"/>
              </w:rPr>
              <w:t>RRT</w:t>
            </w:r>
            <w:r w:rsidRPr="002F5C6C">
              <w:rPr>
                <w:rFonts w:ascii="Times New Roman" w:eastAsia="Times New Roman" w:hAnsi="Times New Roman" w:cs="Times New Roman"/>
                <w:b/>
                <w:bCs/>
                <w:sz w:val="24"/>
                <w:szCs w:val="24"/>
                <w:lang w:val="en-US" w:eastAsia="ru-RU"/>
              </w:rPr>
              <w:t>XXX</w:t>
            </w:r>
          </w:p>
        </w:tc>
        <w:tc>
          <w:tcPr>
            <w:tcW w:w="2409" w:type="dxa"/>
            <w:tcBorders>
              <w:top w:val="nil"/>
              <w:left w:val="nil"/>
              <w:bottom w:val="single" w:sz="4" w:space="0" w:color="auto"/>
              <w:right w:val="single" w:sz="4" w:space="0" w:color="auto"/>
            </w:tcBorders>
            <w:shd w:val="clear" w:color="auto" w:fill="auto"/>
            <w:vAlign w:val="center"/>
            <w:hideMark/>
          </w:tcPr>
          <w:p w14:paraId="4D12B2A2"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 xml:space="preserve">Территориальная избирательная комиссия </w:t>
            </w:r>
          </w:p>
        </w:tc>
        <w:tc>
          <w:tcPr>
            <w:tcW w:w="2977" w:type="dxa"/>
            <w:tcBorders>
              <w:top w:val="nil"/>
              <w:left w:val="nil"/>
              <w:bottom w:val="single" w:sz="4" w:space="0" w:color="auto"/>
              <w:right w:val="single" w:sz="4" w:space="0" w:color="auto"/>
            </w:tcBorders>
            <w:shd w:val="clear" w:color="auto" w:fill="auto"/>
            <w:vAlign w:val="center"/>
            <w:hideMark/>
          </w:tcPr>
          <w:p w14:paraId="615BCE96"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2137" w:type="dxa"/>
            <w:tcBorders>
              <w:top w:val="nil"/>
              <w:left w:val="nil"/>
              <w:bottom w:val="single" w:sz="4" w:space="0" w:color="auto"/>
              <w:right w:val="single" w:sz="4" w:space="0" w:color="auto"/>
            </w:tcBorders>
            <w:shd w:val="clear" w:color="auto" w:fill="auto"/>
            <w:vAlign w:val="center"/>
            <w:hideMark/>
          </w:tcPr>
          <w:p w14:paraId="1A113340" w14:textId="77777777"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10</w:t>
            </w:r>
          </w:p>
        </w:tc>
        <w:tc>
          <w:tcPr>
            <w:tcW w:w="1876" w:type="dxa"/>
            <w:tcBorders>
              <w:top w:val="nil"/>
              <w:left w:val="nil"/>
              <w:bottom w:val="single" w:sz="4" w:space="0" w:color="auto"/>
              <w:right w:val="single" w:sz="4" w:space="0" w:color="auto"/>
            </w:tcBorders>
            <w:shd w:val="clear" w:color="auto" w:fill="auto"/>
            <w:vAlign w:val="center"/>
            <w:hideMark/>
          </w:tcPr>
          <w:p w14:paraId="20E7E12A" w14:textId="77777777"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10.RR.254.249/30</w:t>
            </w:r>
          </w:p>
        </w:tc>
        <w:tc>
          <w:tcPr>
            <w:tcW w:w="1876" w:type="dxa"/>
            <w:tcBorders>
              <w:top w:val="nil"/>
              <w:left w:val="nil"/>
              <w:bottom w:val="single" w:sz="4" w:space="0" w:color="auto"/>
              <w:right w:val="single" w:sz="4" w:space="0" w:color="auto"/>
            </w:tcBorders>
            <w:shd w:val="clear" w:color="auto" w:fill="FFFFFF"/>
            <w:vAlign w:val="center"/>
            <w:hideMark/>
          </w:tcPr>
          <w:p w14:paraId="7AB5C399"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10.RR.254.250/30</w:t>
            </w:r>
          </w:p>
        </w:tc>
        <w:tc>
          <w:tcPr>
            <w:tcW w:w="1624" w:type="dxa"/>
            <w:tcBorders>
              <w:top w:val="nil"/>
              <w:left w:val="nil"/>
              <w:bottom w:val="single" w:sz="4" w:space="0" w:color="auto"/>
              <w:right w:val="single" w:sz="4" w:space="0" w:color="auto"/>
            </w:tcBorders>
            <w:shd w:val="clear" w:color="auto" w:fill="FFFFFF"/>
            <w:vAlign w:val="center"/>
            <w:hideMark/>
          </w:tcPr>
          <w:p w14:paraId="2A1DBF64"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10.RR.254.1</w:t>
            </w:r>
          </w:p>
        </w:tc>
      </w:tr>
      <w:tr w:rsidR="002F5C6C" w:rsidRPr="002F5C6C" w14:paraId="0F0A478E" w14:textId="77777777" w:rsidTr="003C4CA7">
        <w:trPr>
          <w:trHeight w:val="510"/>
        </w:trPr>
        <w:tc>
          <w:tcPr>
            <w:tcW w:w="514" w:type="dxa"/>
            <w:tcBorders>
              <w:top w:val="nil"/>
              <w:left w:val="single" w:sz="4" w:space="0" w:color="auto"/>
              <w:bottom w:val="single" w:sz="4" w:space="0" w:color="auto"/>
              <w:right w:val="single" w:sz="4" w:space="0" w:color="auto"/>
            </w:tcBorders>
            <w:shd w:val="clear" w:color="auto" w:fill="auto"/>
            <w:hideMark/>
          </w:tcPr>
          <w:p w14:paraId="1CA88B70" w14:textId="77777777"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3</w:t>
            </w:r>
          </w:p>
        </w:tc>
        <w:tc>
          <w:tcPr>
            <w:tcW w:w="1059" w:type="dxa"/>
            <w:tcBorders>
              <w:top w:val="nil"/>
              <w:left w:val="nil"/>
              <w:bottom w:val="single" w:sz="4" w:space="0" w:color="auto"/>
              <w:right w:val="single" w:sz="4" w:space="0" w:color="auto"/>
            </w:tcBorders>
            <w:shd w:val="clear" w:color="auto" w:fill="auto"/>
            <w:vAlign w:val="center"/>
            <w:hideMark/>
          </w:tcPr>
          <w:p w14:paraId="08F9F6D2" w14:textId="77777777" w:rsidR="002F5C6C" w:rsidRPr="002F5C6C" w:rsidRDefault="002F5C6C" w:rsidP="002F5C6C">
            <w:pPr>
              <w:spacing w:after="0" w:line="240" w:lineRule="auto"/>
              <w:rPr>
                <w:rFonts w:ascii="Times New Roman" w:eastAsia="Times New Roman" w:hAnsi="Times New Roman" w:cs="Times New Roman"/>
                <w:b/>
                <w:bCs/>
                <w:sz w:val="24"/>
                <w:szCs w:val="24"/>
                <w:lang w:val="en-US" w:eastAsia="ru-RU"/>
              </w:rPr>
            </w:pPr>
            <w:r w:rsidRPr="002F5C6C">
              <w:rPr>
                <w:rFonts w:ascii="Times New Roman" w:eastAsia="Times New Roman" w:hAnsi="Times New Roman" w:cs="Times New Roman"/>
                <w:b/>
                <w:bCs/>
                <w:sz w:val="24"/>
                <w:szCs w:val="24"/>
                <w:lang w:eastAsia="ru-RU"/>
              </w:rPr>
              <w:t>RRT</w:t>
            </w:r>
            <w:r w:rsidRPr="002F5C6C">
              <w:rPr>
                <w:rFonts w:ascii="Times New Roman" w:eastAsia="Times New Roman" w:hAnsi="Times New Roman" w:cs="Times New Roman"/>
                <w:b/>
                <w:bCs/>
                <w:sz w:val="24"/>
                <w:szCs w:val="24"/>
                <w:lang w:val="en-US" w:eastAsia="ru-RU"/>
              </w:rPr>
              <w:t>XXX</w:t>
            </w:r>
          </w:p>
        </w:tc>
        <w:tc>
          <w:tcPr>
            <w:tcW w:w="2409" w:type="dxa"/>
            <w:tcBorders>
              <w:top w:val="nil"/>
              <w:left w:val="nil"/>
              <w:bottom w:val="single" w:sz="4" w:space="0" w:color="auto"/>
              <w:right w:val="single" w:sz="4" w:space="0" w:color="auto"/>
            </w:tcBorders>
            <w:shd w:val="clear" w:color="auto" w:fill="auto"/>
            <w:vAlign w:val="center"/>
            <w:hideMark/>
          </w:tcPr>
          <w:p w14:paraId="787E936D"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 xml:space="preserve">Территориальная избирательная комиссия </w:t>
            </w:r>
          </w:p>
        </w:tc>
        <w:tc>
          <w:tcPr>
            <w:tcW w:w="2977" w:type="dxa"/>
            <w:tcBorders>
              <w:top w:val="nil"/>
              <w:left w:val="nil"/>
              <w:bottom w:val="single" w:sz="4" w:space="0" w:color="auto"/>
              <w:right w:val="single" w:sz="4" w:space="0" w:color="auto"/>
            </w:tcBorders>
            <w:shd w:val="clear" w:color="auto" w:fill="auto"/>
            <w:vAlign w:val="center"/>
            <w:hideMark/>
          </w:tcPr>
          <w:p w14:paraId="2AEAC532"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2137" w:type="dxa"/>
            <w:tcBorders>
              <w:top w:val="nil"/>
              <w:left w:val="nil"/>
              <w:bottom w:val="single" w:sz="4" w:space="0" w:color="auto"/>
              <w:right w:val="single" w:sz="4" w:space="0" w:color="auto"/>
            </w:tcBorders>
            <w:shd w:val="clear" w:color="auto" w:fill="auto"/>
            <w:vAlign w:val="center"/>
            <w:hideMark/>
          </w:tcPr>
          <w:p w14:paraId="0B9BC7BD" w14:textId="77777777"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10</w:t>
            </w:r>
          </w:p>
        </w:tc>
        <w:tc>
          <w:tcPr>
            <w:tcW w:w="1876" w:type="dxa"/>
            <w:tcBorders>
              <w:top w:val="nil"/>
              <w:left w:val="nil"/>
              <w:bottom w:val="single" w:sz="4" w:space="0" w:color="auto"/>
              <w:right w:val="single" w:sz="4" w:space="0" w:color="auto"/>
            </w:tcBorders>
            <w:shd w:val="clear" w:color="auto" w:fill="auto"/>
            <w:vAlign w:val="center"/>
            <w:hideMark/>
          </w:tcPr>
          <w:p w14:paraId="724A5674" w14:textId="77777777"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10.RR.254.245/30</w:t>
            </w:r>
          </w:p>
        </w:tc>
        <w:tc>
          <w:tcPr>
            <w:tcW w:w="1876" w:type="dxa"/>
            <w:tcBorders>
              <w:top w:val="nil"/>
              <w:left w:val="nil"/>
              <w:bottom w:val="single" w:sz="4" w:space="0" w:color="auto"/>
              <w:right w:val="single" w:sz="4" w:space="0" w:color="auto"/>
            </w:tcBorders>
            <w:shd w:val="clear" w:color="auto" w:fill="FFFFFF"/>
            <w:vAlign w:val="center"/>
            <w:hideMark/>
          </w:tcPr>
          <w:p w14:paraId="28E39435"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10.RR.254.246/30</w:t>
            </w:r>
          </w:p>
        </w:tc>
        <w:tc>
          <w:tcPr>
            <w:tcW w:w="1624" w:type="dxa"/>
            <w:tcBorders>
              <w:top w:val="nil"/>
              <w:left w:val="nil"/>
              <w:bottom w:val="single" w:sz="4" w:space="0" w:color="auto"/>
              <w:right w:val="single" w:sz="4" w:space="0" w:color="auto"/>
            </w:tcBorders>
            <w:shd w:val="clear" w:color="auto" w:fill="FFFFFF"/>
            <w:vAlign w:val="center"/>
            <w:hideMark/>
          </w:tcPr>
          <w:p w14:paraId="3DB976AB"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10.RR.254.1</w:t>
            </w:r>
          </w:p>
        </w:tc>
      </w:tr>
      <w:tr w:rsidR="002F5C6C" w:rsidRPr="002F5C6C" w14:paraId="06C17BB3" w14:textId="77777777" w:rsidTr="003C4CA7">
        <w:trPr>
          <w:trHeight w:val="510"/>
        </w:trPr>
        <w:tc>
          <w:tcPr>
            <w:tcW w:w="514" w:type="dxa"/>
            <w:tcBorders>
              <w:top w:val="nil"/>
              <w:left w:val="single" w:sz="4" w:space="0" w:color="auto"/>
              <w:bottom w:val="single" w:sz="4" w:space="0" w:color="auto"/>
              <w:right w:val="single" w:sz="4" w:space="0" w:color="auto"/>
            </w:tcBorders>
            <w:shd w:val="clear" w:color="auto" w:fill="auto"/>
            <w:hideMark/>
          </w:tcPr>
          <w:p w14:paraId="1867C65D" w14:textId="77777777" w:rsidR="002F5C6C" w:rsidRPr="002F5C6C" w:rsidRDefault="002F5C6C" w:rsidP="002F5C6C">
            <w:pPr>
              <w:spacing w:after="0" w:line="240" w:lineRule="auto"/>
              <w:jc w:val="center"/>
              <w:rPr>
                <w:rFonts w:ascii="Times New Roman" w:eastAsia="Times New Roman" w:hAnsi="Times New Roman" w:cs="Times New Roman"/>
                <w:sz w:val="24"/>
                <w:szCs w:val="24"/>
                <w:lang w:val="en-US" w:eastAsia="ru-RU"/>
              </w:rPr>
            </w:pPr>
            <w:r w:rsidRPr="002F5C6C">
              <w:rPr>
                <w:rFonts w:ascii="Times New Roman" w:eastAsia="Times New Roman" w:hAnsi="Times New Roman" w:cs="Times New Roman"/>
                <w:sz w:val="24"/>
                <w:szCs w:val="24"/>
                <w:lang w:val="en-US" w:eastAsia="ru-RU"/>
              </w:rPr>
              <w:t>…</w:t>
            </w:r>
          </w:p>
        </w:tc>
        <w:tc>
          <w:tcPr>
            <w:tcW w:w="1059" w:type="dxa"/>
            <w:tcBorders>
              <w:top w:val="nil"/>
              <w:left w:val="nil"/>
              <w:bottom w:val="single" w:sz="4" w:space="0" w:color="auto"/>
              <w:right w:val="single" w:sz="4" w:space="0" w:color="auto"/>
            </w:tcBorders>
            <w:shd w:val="clear" w:color="auto" w:fill="auto"/>
            <w:vAlign w:val="center"/>
            <w:hideMark/>
          </w:tcPr>
          <w:p w14:paraId="6031A4F7" w14:textId="77777777" w:rsidR="002F5C6C" w:rsidRPr="002F5C6C" w:rsidRDefault="002F5C6C" w:rsidP="002F5C6C">
            <w:pPr>
              <w:spacing w:after="0" w:line="240" w:lineRule="auto"/>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w:t>
            </w:r>
          </w:p>
        </w:tc>
        <w:tc>
          <w:tcPr>
            <w:tcW w:w="2409" w:type="dxa"/>
            <w:tcBorders>
              <w:top w:val="nil"/>
              <w:left w:val="nil"/>
              <w:bottom w:val="single" w:sz="4" w:space="0" w:color="auto"/>
              <w:right w:val="single" w:sz="4" w:space="0" w:color="auto"/>
            </w:tcBorders>
            <w:shd w:val="clear" w:color="auto" w:fill="auto"/>
            <w:vAlign w:val="center"/>
            <w:hideMark/>
          </w:tcPr>
          <w:p w14:paraId="6B9286FF"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2977" w:type="dxa"/>
            <w:tcBorders>
              <w:top w:val="nil"/>
              <w:left w:val="nil"/>
              <w:bottom w:val="single" w:sz="4" w:space="0" w:color="auto"/>
              <w:right w:val="single" w:sz="4" w:space="0" w:color="auto"/>
            </w:tcBorders>
            <w:shd w:val="clear" w:color="auto" w:fill="auto"/>
            <w:vAlign w:val="center"/>
            <w:hideMark/>
          </w:tcPr>
          <w:p w14:paraId="6F51DAB9"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2137" w:type="dxa"/>
            <w:tcBorders>
              <w:top w:val="nil"/>
              <w:left w:val="nil"/>
              <w:bottom w:val="single" w:sz="4" w:space="0" w:color="auto"/>
              <w:right w:val="single" w:sz="4" w:space="0" w:color="auto"/>
            </w:tcBorders>
            <w:shd w:val="clear" w:color="auto" w:fill="auto"/>
            <w:vAlign w:val="center"/>
            <w:hideMark/>
          </w:tcPr>
          <w:p w14:paraId="3240CF3D" w14:textId="77777777"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1876" w:type="dxa"/>
            <w:tcBorders>
              <w:top w:val="nil"/>
              <w:left w:val="nil"/>
              <w:bottom w:val="single" w:sz="4" w:space="0" w:color="auto"/>
              <w:right w:val="single" w:sz="4" w:space="0" w:color="auto"/>
            </w:tcBorders>
            <w:shd w:val="clear" w:color="auto" w:fill="auto"/>
            <w:vAlign w:val="center"/>
            <w:hideMark/>
          </w:tcPr>
          <w:p w14:paraId="7B5B1D84" w14:textId="77777777"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1876" w:type="dxa"/>
            <w:tcBorders>
              <w:top w:val="nil"/>
              <w:left w:val="nil"/>
              <w:bottom w:val="single" w:sz="4" w:space="0" w:color="auto"/>
              <w:right w:val="single" w:sz="4" w:space="0" w:color="auto"/>
            </w:tcBorders>
            <w:shd w:val="clear" w:color="auto" w:fill="FFFFFF"/>
            <w:vAlign w:val="center"/>
            <w:hideMark/>
          </w:tcPr>
          <w:p w14:paraId="7188404B"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w:t>
            </w:r>
          </w:p>
        </w:tc>
        <w:tc>
          <w:tcPr>
            <w:tcW w:w="1624" w:type="dxa"/>
            <w:tcBorders>
              <w:top w:val="nil"/>
              <w:left w:val="nil"/>
              <w:bottom w:val="single" w:sz="4" w:space="0" w:color="auto"/>
              <w:right w:val="single" w:sz="4" w:space="0" w:color="auto"/>
            </w:tcBorders>
            <w:shd w:val="clear" w:color="auto" w:fill="FFFFFF"/>
            <w:vAlign w:val="center"/>
            <w:hideMark/>
          </w:tcPr>
          <w:p w14:paraId="13177A74"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w:t>
            </w:r>
          </w:p>
        </w:tc>
      </w:tr>
    </w:tbl>
    <w:p w14:paraId="47B34769"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p w14:paraId="43C768A0"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 xml:space="preserve">Где </w:t>
      </w:r>
      <w:r w:rsidRPr="002F5C6C">
        <w:rPr>
          <w:rFonts w:ascii="Times New Roman" w:eastAsia="Times New Roman" w:hAnsi="Times New Roman" w:cs="Times New Roman"/>
          <w:sz w:val="24"/>
          <w:szCs w:val="24"/>
          <w:lang w:val="en-US" w:eastAsia="ru-RU"/>
        </w:rPr>
        <w:t>RR</w:t>
      </w:r>
      <w:r w:rsidRPr="002F5C6C">
        <w:rPr>
          <w:rFonts w:ascii="Times New Roman" w:eastAsia="Times New Roman" w:hAnsi="Times New Roman" w:cs="Times New Roman"/>
          <w:sz w:val="24"/>
          <w:szCs w:val="24"/>
          <w:lang w:eastAsia="ru-RU"/>
        </w:rPr>
        <w:t xml:space="preserve"> -  номер региона, </w:t>
      </w:r>
      <w:r w:rsidRPr="002F5C6C">
        <w:rPr>
          <w:rFonts w:ascii="Times New Roman" w:eastAsia="Times New Roman" w:hAnsi="Times New Roman" w:cs="Times New Roman"/>
          <w:sz w:val="24"/>
          <w:szCs w:val="24"/>
          <w:lang w:val="en-US" w:eastAsia="ru-RU"/>
        </w:rPr>
        <w:t>XXX</w:t>
      </w:r>
      <w:r w:rsidRPr="002F5C6C">
        <w:rPr>
          <w:rFonts w:ascii="Times New Roman" w:eastAsia="Times New Roman" w:hAnsi="Times New Roman" w:cs="Times New Roman"/>
          <w:sz w:val="24"/>
          <w:szCs w:val="24"/>
          <w:lang w:eastAsia="ru-RU"/>
        </w:rPr>
        <w:t xml:space="preserve"> – номер КСА</w:t>
      </w:r>
    </w:p>
    <w:p w14:paraId="5405A807" w14:textId="77777777" w:rsidR="002F5C6C" w:rsidRPr="002F5C6C" w:rsidRDefault="002F5C6C" w:rsidP="002F5C6C">
      <w:pPr>
        <w:tabs>
          <w:tab w:val="left" w:pos="709"/>
        </w:tabs>
        <w:spacing w:after="0" w:line="240" w:lineRule="auto"/>
        <w:jc w:val="both"/>
        <w:rPr>
          <w:rFonts w:ascii="Times New Roman" w:eastAsia="Times New Roman" w:hAnsi="Times New Roman" w:cs="Times New Roman"/>
          <w:sz w:val="28"/>
          <w:szCs w:val="28"/>
          <w:lang w:eastAsia="ru-RU"/>
        </w:rPr>
      </w:pPr>
    </w:p>
    <w:p w14:paraId="780BEF94" w14:textId="77777777" w:rsidR="002F5C6C" w:rsidRPr="002F5C6C" w:rsidRDefault="002F5C6C" w:rsidP="002F5C6C">
      <w:pPr>
        <w:tabs>
          <w:tab w:val="left" w:pos="709"/>
        </w:tabs>
        <w:spacing w:after="0" w:line="240" w:lineRule="auto"/>
        <w:jc w:val="both"/>
        <w:rPr>
          <w:rFonts w:ascii="Times New Roman" w:eastAsia="Times New Roman" w:hAnsi="Times New Roman" w:cs="Times New Roman"/>
          <w:sz w:val="28"/>
          <w:szCs w:val="28"/>
          <w:highlight w:val="yellow"/>
          <w:lang w:eastAsia="ru-RU"/>
        </w:rPr>
        <w:sectPr w:rsidR="002F5C6C" w:rsidRPr="002F5C6C" w:rsidSect="003C4CA7">
          <w:pgSz w:w="16838" w:h="11906" w:orient="landscape"/>
          <w:pgMar w:top="1701" w:right="1134" w:bottom="850" w:left="1134" w:header="708" w:footer="708" w:gutter="0"/>
          <w:cols w:space="708"/>
          <w:docGrid w:linePitch="360"/>
        </w:sectPr>
      </w:pPr>
    </w:p>
    <w:p w14:paraId="7CF2F533" w14:textId="61DE4F4D" w:rsidR="002F5C6C" w:rsidRPr="002F5C6C" w:rsidRDefault="002F5C6C" w:rsidP="002F5C6C">
      <w:pPr>
        <w:spacing w:after="0" w:line="240" w:lineRule="auto"/>
        <w:jc w:val="right"/>
        <w:rPr>
          <w:rFonts w:ascii="Times New Roman" w:eastAsia="Times New Roman" w:hAnsi="Times New Roman" w:cs="Times New Roman"/>
          <w:sz w:val="28"/>
          <w:szCs w:val="28"/>
          <w:lang w:val="en-US" w:eastAsia="ru-RU"/>
        </w:rPr>
      </w:pPr>
      <w:r w:rsidRPr="002F5C6C">
        <w:rPr>
          <w:rFonts w:ascii="Times New Roman" w:eastAsia="Times New Roman" w:hAnsi="Times New Roman" w:cs="Times New Roman"/>
          <w:sz w:val="28"/>
          <w:szCs w:val="28"/>
          <w:lang w:eastAsia="ru-RU"/>
        </w:rPr>
        <w:lastRenderedPageBreak/>
        <w:t xml:space="preserve">Приложение </w:t>
      </w:r>
      <w:r w:rsidR="00E37F9B">
        <w:rPr>
          <w:rFonts w:ascii="Times New Roman" w:eastAsia="Times New Roman" w:hAnsi="Times New Roman" w:cs="Times New Roman"/>
          <w:sz w:val="28"/>
          <w:szCs w:val="28"/>
          <w:lang w:eastAsia="ru-RU"/>
        </w:rPr>
        <w:t>Б</w:t>
      </w:r>
      <w:r w:rsidRPr="002F5C6C">
        <w:rPr>
          <w:rFonts w:ascii="Times New Roman" w:eastAsia="Times New Roman" w:hAnsi="Times New Roman" w:cs="Times New Roman"/>
          <w:sz w:val="28"/>
          <w:szCs w:val="28"/>
          <w:lang w:eastAsia="ru-RU"/>
        </w:rPr>
        <w:t xml:space="preserve"> </w:t>
      </w:r>
    </w:p>
    <w:p w14:paraId="0FB5B039" w14:textId="77777777" w:rsidR="002F5C6C" w:rsidRPr="002F5C6C" w:rsidRDefault="002F5C6C" w:rsidP="002F5C6C">
      <w:pPr>
        <w:spacing w:after="0" w:line="240" w:lineRule="auto"/>
        <w:jc w:val="right"/>
        <w:rPr>
          <w:rFonts w:ascii="Times New Roman" w:eastAsia="Times New Roman" w:hAnsi="Times New Roman" w:cs="Times New Roman"/>
          <w:sz w:val="28"/>
          <w:szCs w:val="28"/>
          <w:lang w:val="en-US" w:eastAsia="ru-RU"/>
        </w:rPr>
      </w:pPr>
    </w:p>
    <w:tbl>
      <w:tblPr>
        <w:tblW w:w="10128" w:type="dxa"/>
        <w:tblInd w:w="95" w:type="dxa"/>
        <w:tblLook w:val="04A0" w:firstRow="1" w:lastRow="0" w:firstColumn="1" w:lastColumn="0" w:noHBand="0" w:noVBand="1"/>
      </w:tblPr>
      <w:tblGrid>
        <w:gridCol w:w="560"/>
        <w:gridCol w:w="2855"/>
        <w:gridCol w:w="2694"/>
        <w:gridCol w:w="4019"/>
      </w:tblGrid>
      <w:tr w:rsidR="002F5C6C" w:rsidRPr="002F5C6C" w14:paraId="62D88442" w14:textId="77777777" w:rsidTr="003C4CA7">
        <w:trPr>
          <w:trHeight w:val="315"/>
        </w:trPr>
        <w:tc>
          <w:tcPr>
            <w:tcW w:w="10128" w:type="dxa"/>
            <w:gridSpan w:val="4"/>
            <w:tcBorders>
              <w:top w:val="nil"/>
              <w:left w:val="nil"/>
              <w:bottom w:val="nil"/>
              <w:right w:val="nil"/>
            </w:tcBorders>
            <w:shd w:val="clear" w:color="auto" w:fill="auto"/>
            <w:noWrap/>
            <w:vAlign w:val="bottom"/>
            <w:hideMark/>
          </w:tcPr>
          <w:p w14:paraId="48363693"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 xml:space="preserve">Параметры QoS сети ГАС "Выборы" в сторону Территориальных избирательных комиссий </w:t>
            </w:r>
            <w:r w:rsidRPr="002F5C6C">
              <w:rPr>
                <w:rFonts w:ascii="Times New Roman" w:eastAsia="Times New Roman" w:hAnsi="Times New Roman" w:cs="Times New Roman"/>
                <w:sz w:val="28"/>
                <w:szCs w:val="28"/>
                <w:lang w:eastAsia="ru-RU"/>
              </w:rPr>
              <w:t>(примерное, уточняется по результатам проектирования)</w:t>
            </w:r>
          </w:p>
        </w:tc>
      </w:tr>
      <w:tr w:rsidR="002F5C6C" w:rsidRPr="002F5C6C" w14:paraId="0A22CC23" w14:textId="77777777" w:rsidTr="003C4CA7">
        <w:trPr>
          <w:trHeight w:val="255"/>
        </w:trPr>
        <w:tc>
          <w:tcPr>
            <w:tcW w:w="560" w:type="dxa"/>
            <w:tcBorders>
              <w:top w:val="nil"/>
              <w:left w:val="nil"/>
              <w:bottom w:val="nil"/>
              <w:right w:val="nil"/>
            </w:tcBorders>
            <w:shd w:val="clear" w:color="auto" w:fill="auto"/>
            <w:noWrap/>
            <w:vAlign w:val="bottom"/>
            <w:hideMark/>
          </w:tcPr>
          <w:p w14:paraId="2756D688"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tcBorders>
              <w:top w:val="nil"/>
              <w:left w:val="nil"/>
              <w:bottom w:val="nil"/>
              <w:right w:val="nil"/>
            </w:tcBorders>
            <w:shd w:val="clear" w:color="auto" w:fill="auto"/>
            <w:noWrap/>
            <w:vAlign w:val="bottom"/>
            <w:hideMark/>
          </w:tcPr>
          <w:p w14:paraId="4970F13A"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tcBorders>
              <w:top w:val="nil"/>
              <w:left w:val="nil"/>
              <w:bottom w:val="nil"/>
              <w:right w:val="nil"/>
            </w:tcBorders>
            <w:shd w:val="clear" w:color="auto" w:fill="auto"/>
            <w:noWrap/>
            <w:vAlign w:val="bottom"/>
            <w:hideMark/>
          </w:tcPr>
          <w:p w14:paraId="0CE32566"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4019" w:type="dxa"/>
            <w:tcBorders>
              <w:top w:val="nil"/>
              <w:left w:val="nil"/>
              <w:bottom w:val="nil"/>
              <w:right w:val="nil"/>
            </w:tcBorders>
            <w:shd w:val="clear" w:color="auto" w:fill="auto"/>
            <w:noWrap/>
            <w:vAlign w:val="bottom"/>
            <w:hideMark/>
          </w:tcPr>
          <w:p w14:paraId="011E800B"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r>
      <w:tr w:rsidR="002F5C6C" w:rsidRPr="002F5C6C" w14:paraId="69263682" w14:textId="77777777" w:rsidTr="003C4CA7">
        <w:trPr>
          <w:trHeight w:val="127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E1FA6"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 п/п</w:t>
            </w:r>
          </w:p>
        </w:tc>
        <w:tc>
          <w:tcPr>
            <w:tcW w:w="2855" w:type="dxa"/>
            <w:tcBorders>
              <w:top w:val="single" w:sz="4" w:space="0" w:color="auto"/>
              <w:left w:val="nil"/>
              <w:bottom w:val="single" w:sz="4" w:space="0" w:color="auto"/>
              <w:right w:val="single" w:sz="4" w:space="0" w:color="auto"/>
            </w:tcBorders>
            <w:shd w:val="clear" w:color="auto" w:fill="auto"/>
            <w:vAlign w:val="center"/>
            <w:hideMark/>
          </w:tcPr>
          <w:p w14:paraId="77110CD7"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Профиль трафика на сети Оператора СПД</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4267B21"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Величина гарантированной пропускной способности в процентном соотношении для используемого в ГАС "Выборы" профильного трафика</w:t>
            </w:r>
          </w:p>
        </w:tc>
        <w:tc>
          <w:tcPr>
            <w:tcW w:w="4019" w:type="dxa"/>
            <w:tcBorders>
              <w:top w:val="single" w:sz="4" w:space="0" w:color="auto"/>
              <w:left w:val="nil"/>
              <w:bottom w:val="single" w:sz="4" w:space="0" w:color="auto"/>
              <w:right w:val="single" w:sz="4" w:space="0" w:color="auto"/>
            </w:tcBorders>
            <w:shd w:val="clear" w:color="auto" w:fill="auto"/>
            <w:vAlign w:val="center"/>
            <w:hideMark/>
          </w:tcPr>
          <w:p w14:paraId="334E97E7"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Значения DSCP-меток и поля TOS (параметры маркировки) IP-пакетов профильного трафика на сети ГАС "Выборы"</w:t>
            </w:r>
            <w:r w:rsidRPr="002F5C6C">
              <w:rPr>
                <w:rFonts w:ascii="Times New Roman" w:eastAsia="Times New Roman" w:hAnsi="Times New Roman" w:cs="Times New Roman"/>
                <w:b/>
                <w:bCs/>
                <w:sz w:val="24"/>
                <w:szCs w:val="24"/>
                <w:lang w:eastAsia="ru-RU"/>
              </w:rPr>
              <w:br/>
            </w:r>
            <w:r w:rsidRPr="002F5C6C">
              <w:rPr>
                <w:rFonts w:ascii="Times New Roman" w:eastAsia="Times New Roman" w:hAnsi="Times New Roman" w:cs="Times New Roman"/>
                <w:sz w:val="24"/>
                <w:szCs w:val="24"/>
                <w:lang w:eastAsia="ru-RU"/>
              </w:rPr>
              <w:t>(Буквенное обозначение (двоичное значение) - десятичное значение поля TOS)</w:t>
            </w:r>
          </w:p>
        </w:tc>
      </w:tr>
      <w:tr w:rsidR="002F5C6C" w:rsidRPr="002F5C6C" w14:paraId="3DE082E1" w14:textId="77777777" w:rsidTr="003C4CA7">
        <w:trPr>
          <w:trHeight w:val="510"/>
        </w:trPr>
        <w:tc>
          <w:tcPr>
            <w:tcW w:w="560" w:type="dxa"/>
            <w:tcBorders>
              <w:top w:val="nil"/>
              <w:left w:val="single" w:sz="4" w:space="0" w:color="auto"/>
              <w:bottom w:val="nil"/>
              <w:right w:val="single" w:sz="4" w:space="0" w:color="auto"/>
            </w:tcBorders>
            <w:shd w:val="clear" w:color="auto" w:fill="auto"/>
            <w:vAlign w:val="center"/>
            <w:hideMark/>
          </w:tcPr>
          <w:p w14:paraId="7A05FEE7" w14:textId="77777777"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w:t>
            </w:r>
          </w:p>
        </w:tc>
        <w:tc>
          <w:tcPr>
            <w:tcW w:w="2855" w:type="dxa"/>
            <w:tcBorders>
              <w:top w:val="nil"/>
              <w:left w:val="nil"/>
              <w:bottom w:val="nil"/>
              <w:right w:val="single" w:sz="4" w:space="0" w:color="auto"/>
            </w:tcBorders>
            <w:shd w:val="clear" w:color="auto" w:fill="auto"/>
            <w:vAlign w:val="center"/>
            <w:hideMark/>
          </w:tcPr>
          <w:p w14:paraId="5310D06A"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Трафик приложений реального времени, критичный к потерям пакетов, к задержкам и вариациям задержек следования пакетов.</w:t>
            </w:r>
          </w:p>
        </w:tc>
        <w:tc>
          <w:tcPr>
            <w:tcW w:w="2694" w:type="dxa"/>
            <w:tcBorders>
              <w:top w:val="nil"/>
              <w:left w:val="nil"/>
              <w:bottom w:val="single" w:sz="4" w:space="0" w:color="auto"/>
              <w:right w:val="single" w:sz="4" w:space="0" w:color="auto"/>
            </w:tcBorders>
            <w:shd w:val="clear" w:color="auto" w:fill="auto"/>
            <w:vAlign w:val="center"/>
            <w:hideMark/>
          </w:tcPr>
          <w:p w14:paraId="47184CF2"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vertAlign w:val="superscript"/>
                <w:lang w:eastAsia="ru-RU"/>
              </w:rPr>
            </w:pPr>
            <w:r w:rsidRPr="002F5C6C">
              <w:rPr>
                <w:rFonts w:ascii="Times New Roman" w:eastAsia="Times New Roman" w:hAnsi="Times New Roman" w:cs="Times New Roman"/>
                <w:b/>
                <w:bCs/>
                <w:sz w:val="24"/>
                <w:szCs w:val="24"/>
                <w:lang w:eastAsia="ru-RU"/>
              </w:rPr>
              <w:t xml:space="preserve">___% </w:t>
            </w:r>
          </w:p>
        </w:tc>
        <w:tc>
          <w:tcPr>
            <w:tcW w:w="4019" w:type="dxa"/>
            <w:tcBorders>
              <w:top w:val="nil"/>
              <w:left w:val="nil"/>
              <w:bottom w:val="nil"/>
              <w:right w:val="single" w:sz="4" w:space="0" w:color="auto"/>
            </w:tcBorders>
            <w:shd w:val="clear" w:color="auto" w:fill="auto"/>
            <w:vAlign w:val="center"/>
            <w:hideMark/>
          </w:tcPr>
          <w:p w14:paraId="0A4CC2F9"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CS6 (</w:t>
            </w:r>
            <w:r w:rsidRPr="002F5C6C">
              <w:rPr>
                <w:rFonts w:ascii="Times New Roman" w:eastAsia="Times New Roman" w:hAnsi="Times New Roman" w:cs="Times New Roman"/>
                <w:sz w:val="24"/>
                <w:szCs w:val="24"/>
                <w:lang w:eastAsia="ru-RU"/>
              </w:rPr>
              <w:t>110000</w:t>
            </w:r>
            <w:r w:rsidRPr="002F5C6C">
              <w:rPr>
                <w:rFonts w:ascii="Times New Roman" w:eastAsia="Times New Roman" w:hAnsi="Times New Roman" w:cs="Times New Roman"/>
                <w:b/>
                <w:bCs/>
                <w:sz w:val="24"/>
                <w:szCs w:val="24"/>
                <w:lang w:eastAsia="ru-RU"/>
              </w:rPr>
              <w:t>) - 192</w:t>
            </w:r>
            <w:r w:rsidRPr="002F5C6C">
              <w:rPr>
                <w:rFonts w:ascii="Times New Roman" w:eastAsia="Times New Roman" w:hAnsi="Times New Roman" w:cs="Times New Roman"/>
                <w:b/>
                <w:bCs/>
                <w:sz w:val="24"/>
                <w:szCs w:val="24"/>
                <w:lang w:eastAsia="ru-RU"/>
              </w:rPr>
              <w:br/>
              <w:t>EF</w:t>
            </w:r>
            <w:r w:rsidRPr="002F5C6C">
              <w:rPr>
                <w:rFonts w:ascii="Times New Roman" w:eastAsia="Times New Roman" w:hAnsi="Times New Roman" w:cs="Times New Roman"/>
                <w:sz w:val="24"/>
                <w:szCs w:val="24"/>
                <w:lang w:eastAsia="ru-RU"/>
              </w:rPr>
              <w:t xml:space="preserve"> (101110) - </w:t>
            </w:r>
            <w:r w:rsidRPr="002F5C6C">
              <w:rPr>
                <w:rFonts w:ascii="Times New Roman" w:eastAsia="Times New Roman" w:hAnsi="Times New Roman" w:cs="Times New Roman"/>
                <w:b/>
                <w:bCs/>
                <w:sz w:val="24"/>
                <w:szCs w:val="24"/>
                <w:lang w:eastAsia="ru-RU"/>
              </w:rPr>
              <w:t>184</w:t>
            </w:r>
          </w:p>
        </w:tc>
      </w:tr>
      <w:tr w:rsidR="002F5C6C" w:rsidRPr="002F5C6C" w14:paraId="747B4F17" w14:textId="77777777" w:rsidTr="003C4CA7">
        <w:trPr>
          <w:trHeight w:val="25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09C2F5" w14:textId="77777777"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2</w:t>
            </w:r>
          </w:p>
        </w:tc>
        <w:tc>
          <w:tcPr>
            <w:tcW w:w="2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892D50"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Трафик приложений, критичный к потерям пакетов.</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14:paraId="479C16A7"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vertAlign w:val="superscript"/>
                <w:lang w:eastAsia="ru-RU"/>
              </w:rPr>
            </w:pPr>
            <w:r w:rsidRPr="002F5C6C">
              <w:rPr>
                <w:rFonts w:ascii="Times New Roman" w:eastAsia="Times New Roman" w:hAnsi="Times New Roman" w:cs="Times New Roman"/>
                <w:b/>
                <w:bCs/>
                <w:sz w:val="24"/>
                <w:szCs w:val="24"/>
                <w:lang w:eastAsia="ru-RU"/>
              </w:rPr>
              <w:t xml:space="preserve">___% </w:t>
            </w:r>
          </w:p>
        </w:tc>
        <w:tc>
          <w:tcPr>
            <w:tcW w:w="4019" w:type="dxa"/>
            <w:tcBorders>
              <w:top w:val="single" w:sz="4" w:space="0" w:color="auto"/>
              <w:left w:val="nil"/>
              <w:bottom w:val="single" w:sz="4" w:space="0" w:color="auto"/>
              <w:right w:val="single" w:sz="4" w:space="0" w:color="auto"/>
            </w:tcBorders>
            <w:shd w:val="clear" w:color="auto" w:fill="auto"/>
            <w:vAlign w:val="center"/>
            <w:hideMark/>
          </w:tcPr>
          <w:p w14:paraId="4A1DCE2C"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CS3</w:t>
            </w:r>
            <w:r w:rsidRPr="002F5C6C">
              <w:rPr>
                <w:rFonts w:ascii="Times New Roman" w:eastAsia="Times New Roman" w:hAnsi="Times New Roman" w:cs="Times New Roman"/>
                <w:sz w:val="24"/>
                <w:szCs w:val="24"/>
                <w:lang w:eastAsia="ru-RU"/>
              </w:rPr>
              <w:t xml:space="preserve"> (011000) - </w:t>
            </w:r>
            <w:r w:rsidRPr="002F5C6C">
              <w:rPr>
                <w:rFonts w:ascii="Times New Roman" w:eastAsia="Times New Roman" w:hAnsi="Times New Roman" w:cs="Times New Roman"/>
                <w:b/>
                <w:bCs/>
                <w:sz w:val="24"/>
                <w:szCs w:val="24"/>
                <w:lang w:eastAsia="ru-RU"/>
              </w:rPr>
              <w:t>96</w:t>
            </w:r>
          </w:p>
        </w:tc>
      </w:tr>
      <w:tr w:rsidR="002F5C6C" w:rsidRPr="002F5C6C" w14:paraId="12B2117A" w14:textId="77777777" w:rsidTr="003C4CA7">
        <w:trPr>
          <w:trHeight w:val="255"/>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39960EC8"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vMerge/>
            <w:tcBorders>
              <w:top w:val="single" w:sz="4" w:space="0" w:color="auto"/>
              <w:left w:val="single" w:sz="4" w:space="0" w:color="auto"/>
              <w:bottom w:val="single" w:sz="4" w:space="0" w:color="000000"/>
              <w:right w:val="single" w:sz="4" w:space="0" w:color="auto"/>
            </w:tcBorders>
            <w:vAlign w:val="center"/>
            <w:hideMark/>
          </w:tcPr>
          <w:p w14:paraId="4CC1D803"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vMerge/>
            <w:tcBorders>
              <w:top w:val="nil"/>
              <w:left w:val="single" w:sz="4" w:space="0" w:color="auto"/>
              <w:bottom w:val="single" w:sz="4" w:space="0" w:color="auto"/>
              <w:right w:val="single" w:sz="4" w:space="0" w:color="auto"/>
            </w:tcBorders>
            <w:vAlign w:val="center"/>
            <w:hideMark/>
          </w:tcPr>
          <w:p w14:paraId="4388BE43" w14:textId="77777777" w:rsidR="002F5C6C" w:rsidRPr="002F5C6C" w:rsidRDefault="002F5C6C" w:rsidP="002F5C6C">
            <w:pPr>
              <w:spacing w:after="0" w:line="240" w:lineRule="auto"/>
              <w:rPr>
                <w:rFonts w:ascii="Times New Roman" w:eastAsia="Times New Roman" w:hAnsi="Times New Roman" w:cs="Times New Roman"/>
                <w:b/>
                <w:bCs/>
                <w:sz w:val="24"/>
                <w:szCs w:val="24"/>
                <w:lang w:eastAsia="ru-RU"/>
              </w:rPr>
            </w:pPr>
          </w:p>
        </w:tc>
        <w:tc>
          <w:tcPr>
            <w:tcW w:w="4019" w:type="dxa"/>
            <w:tcBorders>
              <w:top w:val="nil"/>
              <w:left w:val="nil"/>
              <w:bottom w:val="single" w:sz="4" w:space="0" w:color="auto"/>
              <w:right w:val="single" w:sz="4" w:space="0" w:color="auto"/>
            </w:tcBorders>
            <w:shd w:val="clear" w:color="auto" w:fill="auto"/>
            <w:vAlign w:val="center"/>
            <w:hideMark/>
          </w:tcPr>
          <w:p w14:paraId="6FF7DBA4"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CS2</w:t>
            </w:r>
            <w:r w:rsidRPr="002F5C6C">
              <w:rPr>
                <w:rFonts w:ascii="Times New Roman" w:eastAsia="Times New Roman" w:hAnsi="Times New Roman" w:cs="Times New Roman"/>
                <w:sz w:val="24"/>
                <w:szCs w:val="24"/>
                <w:lang w:eastAsia="ru-RU"/>
              </w:rPr>
              <w:t xml:space="preserve"> (010000) - </w:t>
            </w:r>
            <w:r w:rsidRPr="002F5C6C">
              <w:rPr>
                <w:rFonts w:ascii="Times New Roman" w:eastAsia="Times New Roman" w:hAnsi="Times New Roman" w:cs="Times New Roman"/>
                <w:b/>
                <w:bCs/>
                <w:sz w:val="24"/>
                <w:szCs w:val="24"/>
                <w:lang w:eastAsia="ru-RU"/>
              </w:rPr>
              <w:t>64</w:t>
            </w:r>
          </w:p>
        </w:tc>
      </w:tr>
      <w:tr w:rsidR="002F5C6C" w:rsidRPr="002F5C6C" w14:paraId="157AA8C7" w14:textId="77777777" w:rsidTr="003C4CA7">
        <w:trPr>
          <w:trHeight w:val="255"/>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54552234"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vMerge/>
            <w:tcBorders>
              <w:top w:val="single" w:sz="4" w:space="0" w:color="auto"/>
              <w:left w:val="single" w:sz="4" w:space="0" w:color="auto"/>
              <w:bottom w:val="single" w:sz="4" w:space="0" w:color="000000"/>
              <w:right w:val="single" w:sz="4" w:space="0" w:color="auto"/>
            </w:tcBorders>
            <w:vAlign w:val="center"/>
            <w:hideMark/>
          </w:tcPr>
          <w:p w14:paraId="610DF729"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vMerge/>
            <w:tcBorders>
              <w:top w:val="nil"/>
              <w:left w:val="single" w:sz="4" w:space="0" w:color="auto"/>
              <w:bottom w:val="single" w:sz="4" w:space="0" w:color="auto"/>
              <w:right w:val="single" w:sz="4" w:space="0" w:color="auto"/>
            </w:tcBorders>
            <w:vAlign w:val="center"/>
            <w:hideMark/>
          </w:tcPr>
          <w:p w14:paraId="6FCFCAAA" w14:textId="77777777" w:rsidR="002F5C6C" w:rsidRPr="002F5C6C" w:rsidRDefault="002F5C6C" w:rsidP="002F5C6C">
            <w:pPr>
              <w:spacing w:after="0" w:line="240" w:lineRule="auto"/>
              <w:rPr>
                <w:rFonts w:ascii="Times New Roman" w:eastAsia="Times New Roman" w:hAnsi="Times New Roman" w:cs="Times New Roman"/>
                <w:b/>
                <w:bCs/>
                <w:sz w:val="24"/>
                <w:szCs w:val="24"/>
                <w:lang w:eastAsia="ru-RU"/>
              </w:rPr>
            </w:pPr>
          </w:p>
        </w:tc>
        <w:tc>
          <w:tcPr>
            <w:tcW w:w="4019" w:type="dxa"/>
            <w:tcBorders>
              <w:top w:val="nil"/>
              <w:left w:val="nil"/>
              <w:bottom w:val="single" w:sz="4" w:space="0" w:color="auto"/>
              <w:right w:val="single" w:sz="4" w:space="0" w:color="auto"/>
            </w:tcBorders>
            <w:shd w:val="clear" w:color="auto" w:fill="auto"/>
            <w:vAlign w:val="center"/>
            <w:hideMark/>
          </w:tcPr>
          <w:p w14:paraId="119ED5BF"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CS1</w:t>
            </w:r>
            <w:r w:rsidRPr="002F5C6C">
              <w:rPr>
                <w:rFonts w:ascii="Times New Roman" w:eastAsia="Times New Roman" w:hAnsi="Times New Roman" w:cs="Times New Roman"/>
                <w:sz w:val="24"/>
                <w:szCs w:val="24"/>
                <w:lang w:eastAsia="ru-RU"/>
              </w:rPr>
              <w:t xml:space="preserve"> (001000) - </w:t>
            </w:r>
            <w:r w:rsidRPr="002F5C6C">
              <w:rPr>
                <w:rFonts w:ascii="Times New Roman" w:eastAsia="Times New Roman" w:hAnsi="Times New Roman" w:cs="Times New Roman"/>
                <w:b/>
                <w:bCs/>
                <w:sz w:val="24"/>
                <w:szCs w:val="24"/>
                <w:lang w:eastAsia="ru-RU"/>
              </w:rPr>
              <w:t>32</w:t>
            </w:r>
          </w:p>
        </w:tc>
      </w:tr>
      <w:tr w:rsidR="002F5C6C" w:rsidRPr="002F5C6C" w14:paraId="5E221673" w14:textId="77777777" w:rsidTr="003C4CA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DA98A1A" w14:textId="77777777"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3</w:t>
            </w:r>
          </w:p>
        </w:tc>
        <w:tc>
          <w:tcPr>
            <w:tcW w:w="2855" w:type="dxa"/>
            <w:tcBorders>
              <w:top w:val="nil"/>
              <w:left w:val="nil"/>
              <w:bottom w:val="single" w:sz="4" w:space="0" w:color="auto"/>
              <w:right w:val="single" w:sz="4" w:space="0" w:color="auto"/>
            </w:tcBorders>
            <w:shd w:val="clear" w:color="auto" w:fill="auto"/>
            <w:vAlign w:val="center"/>
            <w:hideMark/>
          </w:tcPr>
          <w:p w14:paraId="0C23B694"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Трафик приложений, НЕ критичный к задержкам и потерям пакетов.</w:t>
            </w:r>
          </w:p>
        </w:tc>
        <w:tc>
          <w:tcPr>
            <w:tcW w:w="2694" w:type="dxa"/>
            <w:tcBorders>
              <w:top w:val="nil"/>
              <w:left w:val="nil"/>
              <w:bottom w:val="single" w:sz="4" w:space="0" w:color="auto"/>
              <w:right w:val="single" w:sz="4" w:space="0" w:color="auto"/>
            </w:tcBorders>
            <w:shd w:val="clear" w:color="auto" w:fill="auto"/>
            <w:vAlign w:val="center"/>
            <w:hideMark/>
          </w:tcPr>
          <w:p w14:paraId="512008E8"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vertAlign w:val="superscript"/>
                <w:lang w:eastAsia="ru-RU"/>
              </w:rPr>
            </w:pPr>
            <w:r w:rsidRPr="002F5C6C">
              <w:rPr>
                <w:rFonts w:ascii="Times New Roman" w:eastAsia="Times New Roman" w:hAnsi="Times New Roman" w:cs="Times New Roman"/>
                <w:b/>
                <w:bCs/>
                <w:sz w:val="24"/>
                <w:szCs w:val="24"/>
                <w:lang w:eastAsia="ru-RU"/>
              </w:rPr>
              <w:t xml:space="preserve">___% </w:t>
            </w:r>
          </w:p>
        </w:tc>
        <w:tc>
          <w:tcPr>
            <w:tcW w:w="4019" w:type="dxa"/>
            <w:tcBorders>
              <w:top w:val="nil"/>
              <w:left w:val="nil"/>
              <w:bottom w:val="single" w:sz="4" w:space="0" w:color="auto"/>
              <w:right w:val="single" w:sz="4" w:space="0" w:color="auto"/>
            </w:tcBorders>
            <w:shd w:val="clear" w:color="auto" w:fill="auto"/>
            <w:vAlign w:val="center"/>
            <w:hideMark/>
          </w:tcPr>
          <w:p w14:paraId="55028E83"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BE</w:t>
            </w:r>
            <w:r w:rsidRPr="002F5C6C">
              <w:rPr>
                <w:rFonts w:ascii="Times New Roman" w:eastAsia="Times New Roman" w:hAnsi="Times New Roman" w:cs="Times New Roman"/>
                <w:sz w:val="24"/>
                <w:szCs w:val="24"/>
                <w:lang w:eastAsia="ru-RU"/>
              </w:rPr>
              <w:t xml:space="preserve"> (000000) - </w:t>
            </w:r>
            <w:r w:rsidRPr="002F5C6C">
              <w:rPr>
                <w:rFonts w:ascii="Times New Roman" w:eastAsia="Times New Roman" w:hAnsi="Times New Roman" w:cs="Times New Roman"/>
                <w:b/>
                <w:bCs/>
                <w:sz w:val="24"/>
                <w:szCs w:val="24"/>
                <w:lang w:eastAsia="ru-RU"/>
              </w:rPr>
              <w:t>0</w:t>
            </w:r>
          </w:p>
        </w:tc>
      </w:tr>
      <w:tr w:rsidR="002F5C6C" w:rsidRPr="002F5C6C" w14:paraId="413A6293" w14:textId="77777777" w:rsidTr="003C4CA7">
        <w:trPr>
          <w:trHeight w:val="255"/>
        </w:trPr>
        <w:tc>
          <w:tcPr>
            <w:tcW w:w="560" w:type="dxa"/>
            <w:tcBorders>
              <w:top w:val="nil"/>
              <w:left w:val="nil"/>
              <w:bottom w:val="nil"/>
              <w:right w:val="nil"/>
            </w:tcBorders>
            <w:shd w:val="clear" w:color="auto" w:fill="auto"/>
            <w:noWrap/>
            <w:vAlign w:val="bottom"/>
            <w:hideMark/>
          </w:tcPr>
          <w:p w14:paraId="5CC411F7"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tcBorders>
              <w:top w:val="nil"/>
              <w:left w:val="nil"/>
              <w:bottom w:val="nil"/>
              <w:right w:val="nil"/>
            </w:tcBorders>
            <w:shd w:val="clear" w:color="auto" w:fill="auto"/>
            <w:noWrap/>
            <w:vAlign w:val="bottom"/>
            <w:hideMark/>
          </w:tcPr>
          <w:p w14:paraId="68F228EA"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tcBorders>
              <w:top w:val="nil"/>
              <w:left w:val="nil"/>
              <w:bottom w:val="nil"/>
              <w:right w:val="nil"/>
            </w:tcBorders>
            <w:shd w:val="clear" w:color="auto" w:fill="auto"/>
            <w:noWrap/>
            <w:vAlign w:val="bottom"/>
            <w:hideMark/>
          </w:tcPr>
          <w:p w14:paraId="2D188056"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4019" w:type="dxa"/>
            <w:tcBorders>
              <w:top w:val="nil"/>
              <w:left w:val="nil"/>
              <w:bottom w:val="nil"/>
              <w:right w:val="nil"/>
            </w:tcBorders>
            <w:shd w:val="clear" w:color="auto" w:fill="auto"/>
            <w:noWrap/>
            <w:vAlign w:val="bottom"/>
            <w:hideMark/>
          </w:tcPr>
          <w:p w14:paraId="2000293A"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r>
      <w:tr w:rsidR="002F5C6C" w:rsidRPr="002F5C6C" w14:paraId="1036CF48" w14:textId="77777777" w:rsidTr="003C4CA7">
        <w:trPr>
          <w:trHeight w:val="315"/>
        </w:trPr>
        <w:tc>
          <w:tcPr>
            <w:tcW w:w="10128" w:type="dxa"/>
            <w:gridSpan w:val="4"/>
            <w:tcBorders>
              <w:top w:val="nil"/>
              <w:left w:val="nil"/>
              <w:bottom w:val="nil"/>
              <w:right w:val="nil"/>
            </w:tcBorders>
            <w:shd w:val="clear" w:color="auto" w:fill="auto"/>
            <w:vAlign w:val="bottom"/>
            <w:hideMark/>
          </w:tcPr>
          <w:p w14:paraId="77E46655"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 xml:space="preserve">Параметры QoS сети ГАС "Выборы" в сторону Избирательной комиссии Субъекта РФ </w:t>
            </w:r>
          </w:p>
        </w:tc>
      </w:tr>
      <w:tr w:rsidR="002F5C6C" w:rsidRPr="002F5C6C" w14:paraId="577EDD93" w14:textId="77777777" w:rsidTr="003C4CA7">
        <w:trPr>
          <w:trHeight w:val="255"/>
        </w:trPr>
        <w:tc>
          <w:tcPr>
            <w:tcW w:w="560" w:type="dxa"/>
            <w:tcBorders>
              <w:top w:val="nil"/>
              <w:left w:val="nil"/>
              <w:bottom w:val="nil"/>
              <w:right w:val="nil"/>
            </w:tcBorders>
            <w:shd w:val="clear" w:color="auto" w:fill="auto"/>
            <w:noWrap/>
            <w:vAlign w:val="bottom"/>
            <w:hideMark/>
          </w:tcPr>
          <w:p w14:paraId="21BAAF23"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tcBorders>
              <w:top w:val="nil"/>
              <w:left w:val="nil"/>
              <w:bottom w:val="nil"/>
              <w:right w:val="nil"/>
            </w:tcBorders>
            <w:shd w:val="clear" w:color="auto" w:fill="auto"/>
            <w:noWrap/>
            <w:vAlign w:val="bottom"/>
            <w:hideMark/>
          </w:tcPr>
          <w:p w14:paraId="11DD8B1D"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tcBorders>
              <w:top w:val="nil"/>
              <w:left w:val="nil"/>
              <w:bottom w:val="nil"/>
              <w:right w:val="nil"/>
            </w:tcBorders>
            <w:shd w:val="clear" w:color="auto" w:fill="auto"/>
            <w:noWrap/>
            <w:vAlign w:val="bottom"/>
            <w:hideMark/>
          </w:tcPr>
          <w:p w14:paraId="7B2E9041"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4019" w:type="dxa"/>
            <w:tcBorders>
              <w:top w:val="nil"/>
              <w:left w:val="nil"/>
              <w:bottom w:val="nil"/>
              <w:right w:val="nil"/>
            </w:tcBorders>
            <w:shd w:val="clear" w:color="auto" w:fill="auto"/>
            <w:noWrap/>
            <w:vAlign w:val="bottom"/>
            <w:hideMark/>
          </w:tcPr>
          <w:p w14:paraId="4460FAB5"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r>
      <w:tr w:rsidR="002F5C6C" w:rsidRPr="002F5C6C" w14:paraId="5470CA45" w14:textId="77777777" w:rsidTr="003C4CA7">
        <w:trPr>
          <w:trHeight w:val="1275"/>
        </w:trPr>
        <w:tc>
          <w:tcPr>
            <w:tcW w:w="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738DA"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 п/п</w:t>
            </w:r>
          </w:p>
        </w:tc>
        <w:tc>
          <w:tcPr>
            <w:tcW w:w="2855" w:type="dxa"/>
            <w:tcBorders>
              <w:top w:val="single" w:sz="4" w:space="0" w:color="auto"/>
              <w:left w:val="nil"/>
              <w:bottom w:val="single" w:sz="4" w:space="0" w:color="auto"/>
              <w:right w:val="single" w:sz="4" w:space="0" w:color="auto"/>
            </w:tcBorders>
            <w:shd w:val="clear" w:color="auto" w:fill="FFFFFF"/>
            <w:vAlign w:val="center"/>
            <w:hideMark/>
          </w:tcPr>
          <w:p w14:paraId="651CE4FA"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Профиль трафика на сети Оператора СПД</w:t>
            </w:r>
          </w:p>
        </w:tc>
        <w:tc>
          <w:tcPr>
            <w:tcW w:w="2694" w:type="dxa"/>
            <w:tcBorders>
              <w:top w:val="single" w:sz="4" w:space="0" w:color="auto"/>
              <w:left w:val="nil"/>
              <w:bottom w:val="single" w:sz="4" w:space="0" w:color="auto"/>
              <w:right w:val="single" w:sz="4" w:space="0" w:color="auto"/>
            </w:tcBorders>
            <w:shd w:val="clear" w:color="auto" w:fill="FFFFFF"/>
            <w:vAlign w:val="center"/>
            <w:hideMark/>
          </w:tcPr>
          <w:p w14:paraId="2089263C"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Величина гарантированной пропускной способности в процентном соотношении для используемого в ГАС "Выборы" профильного трафика</w:t>
            </w:r>
          </w:p>
        </w:tc>
        <w:tc>
          <w:tcPr>
            <w:tcW w:w="4019" w:type="dxa"/>
            <w:tcBorders>
              <w:top w:val="single" w:sz="4" w:space="0" w:color="auto"/>
              <w:left w:val="nil"/>
              <w:bottom w:val="single" w:sz="4" w:space="0" w:color="auto"/>
              <w:right w:val="single" w:sz="4" w:space="0" w:color="auto"/>
            </w:tcBorders>
            <w:shd w:val="clear" w:color="auto" w:fill="FFFFFF"/>
            <w:vAlign w:val="center"/>
            <w:hideMark/>
          </w:tcPr>
          <w:p w14:paraId="488C965A"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Значения DSCP-меток и поля TOS (параметры маркировки) IP-пакетов профильного трафика на сети ГАС "Выборы"</w:t>
            </w:r>
            <w:r w:rsidRPr="002F5C6C">
              <w:rPr>
                <w:rFonts w:ascii="Times New Roman" w:eastAsia="Times New Roman" w:hAnsi="Times New Roman" w:cs="Times New Roman"/>
                <w:b/>
                <w:bCs/>
                <w:sz w:val="24"/>
                <w:szCs w:val="24"/>
                <w:lang w:eastAsia="ru-RU"/>
              </w:rPr>
              <w:br/>
            </w:r>
            <w:r w:rsidRPr="002F5C6C">
              <w:rPr>
                <w:rFonts w:ascii="Times New Roman" w:eastAsia="Times New Roman" w:hAnsi="Times New Roman" w:cs="Times New Roman"/>
                <w:sz w:val="24"/>
                <w:szCs w:val="24"/>
                <w:lang w:eastAsia="ru-RU"/>
              </w:rPr>
              <w:t>(Буквенное обозначение (двоичное значение) - десятичное значение поля TOS)</w:t>
            </w:r>
          </w:p>
        </w:tc>
      </w:tr>
      <w:tr w:rsidR="002F5C6C" w:rsidRPr="002F5C6C" w14:paraId="654985CD" w14:textId="77777777" w:rsidTr="003C4CA7">
        <w:trPr>
          <w:trHeight w:val="510"/>
        </w:trPr>
        <w:tc>
          <w:tcPr>
            <w:tcW w:w="560" w:type="dxa"/>
            <w:tcBorders>
              <w:top w:val="nil"/>
              <w:left w:val="single" w:sz="4" w:space="0" w:color="auto"/>
              <w:bottom w:val="nil"/>
              <w:right w:val="single" w:sz="4" w:space="0" w:color="auto"/>
            </w:tcBorders>
            <w:shd w:val="clear" w:color="auto" w:fill="auto"/>
            <w:vAlign w:val="center"/>
            <w:hideMark/>
          </w:tcPr>
          <w:p w14:paraId="060C8F2A" w14:textId="77777777"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w:t>
            </w:r>
          </w:p>
        </w:tc>
        <w:tc>
          <w:tcPr>
            <w:tcW w:w="2855" w:type="dxa"/>
            <w:tcBorders>
              <w:top w:val="nil"/>
              <w:left w:val="nil"/>
              <w:bottom w:val="nil"/>
              <w:right w:val="single" w:sz="4" w:space="0" w:color="auto"/>
            </w:tcBorders>
            <w:shd w:val="clear" w:color="auto" w:fill="auto"/>
            <w:vAlign w:val="center"/>
            <w:hideMark/>
          </w:tcPr>
          <w:p w14:paraId="2ADCE66C"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Трафик приложений реального времени, критичный к потерям пакетов, к задержкам и вариациям задержек следования пакетов.</w:t>
            </w:r>
          </w:p>
        </w:tc>
        <w:tc>
          <w:tcPr>
            <w:tcW w:w="2694" w:type="dxa"/>
            <w:tcBorders>
              <w:top w:val="nil"/>
              <w:left w:val="nil"/>
              <w:bottom w:val="single" w:sz="4" w:space="0" w:color="auto"/>
              <w:right w:val="single" w:sz="4" w:space="0" w:color="auto"/>
            </w:tcBorders>
            <w:shd w:val="clear" w:color="auto" w:fill="auto"/>
            <w:vAlign w:val="center"/>
            <w:hideMark/>
          </w:tcPr>
          <w:p w14:paraId="77807E7E"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vertAlign w:val="superscript"/>
                <w:lang w:eastAsia="ru-RU"/>
              </w:rPr>
            </w:pPr>
            <w:r w:rsidRPr="002F5C6C">
              <w:rPr>
                <w:rFonts w:ascii="Times New Roman" w:eastAsia="Times New Roman" w:hAnsi="Times New Roman" w:cs="Times New Roman"/>
                <w:b/>
                <w:bCs/>
                <w:sz w:val="24"/>
                <w:szCs w:val="24"/>
                <w:lang w:eastAsia="ru-RU"/>
              </w:rPr>
              <w:t xml:space="preserve">___% </w:t>
            </w:r>
          </w:p>
        </w:tc>
        <w:tc>
          <w:tcPr>
            <w:tcW w:w="4019" w:type="dxa"/>
            <w:tcBorders>
              <w:top w:val="nil"/>
              <w:left w:val="nil"/>
              <w:bottom w:val="nil"/>
              <w:right w:val="single" w:sz="4" w:space="0" w:color="auto"/>
            </w:tcBorders>
            <w:shd w:val="clear" w:color="auto" w:fill="auto"/>
            <w:vAlign w:val="center"/>
            <w:hideMark/>
          </w:tcPr>
          <w:p w14:paraId="1781AFFF"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CS6 (</w:t>
            </w:r>
            <w:r w:rsidRPr="002F5C6C">
              <w:rPr>
                <w:rFonts w:ascii="Times New Roman" w:eastAsia="Times New Roman" w:hAnsi="Times New Roman" w:cs="Times New Roman"/>
                <w:sz w:val="24"/>
                <w:szCs w:val="24"/>
                <w:lang w:eastAsia="ru-RU"/>
              </w:rPr>
              <w:t>110000</w:t>
            </w:r>
            <w:r w:rsidRPr="002F5C6C">
              <w:rPr>
                <w:rFonts w:ascii="Times New Roman" w:eastAsia="Times New Roman" w:hAnsi="Times New Roman" w:cs="Times New Roman"/>
                <w:b/>
                <w:bCs/>
                <w:sz w:val="24"/>
                <w:szCs w:val="24"/>
                <w:lang w:eastAsia="ru-RU"/>
              </w:rPr>
              <w:t>) - 192</w:t>
            </w:r>
            <w:r w:rsidRPr="002F5C6C">
              <w:rPr>
                <w:rFonts w:ascii="Times New Roman" w:eastAsia="Times New Roman" w:hAnsi="Times New Roman" w:cs="Times New Roman"/>
                <w:b/>
                <w:bCs/>
                <w:sz w:val="24"/>
                <w:szCs w:val="24"/>
                <w:lang w:eastAsia="ru-RU"/>
              </w:rPr>
              <w:br/>
              <w:t>EF</w:t>
            </w:r>
            <w:r w:rsidRPr="002F5C6C">
              <w:rPr>
                <w:rFonts w:ascii="Times New Roman" w:eastAsia="Times New Roman" w:hAnsi="Times New Roman" w:cs="Times New Roman"/>
                <w:sz w:val="24"/>
                <w:szCs w:val="24"/>
                <w:lang w:eastAsia="ru-RU"/>
              </w:rPr>
              <w:t xml:space="preserve"> (101110) - </w:t>
            </w:r>
            <w:r w:rsidRPr="002F5C6C">
              <w:rPr>
                <w:rFonts w:ascii="Times New Roman" w:eastAsia="Times New Roman" w:hAnsi="Times New Roman" w:cs="Times New Roman"/>
                <w:b/>
                <w:bCs/>
                <w:sz w:val="24"/>
                <w:szCs w:val="24"/>
                <w:lang w:eastAsia="ru-RU"/>
              </w:rPr>
              <w:t>184</w:t>
            </w:r>
          </w:p>
        </w:tc>
      </w:tr>
      <w:tr w:rsidR="002F5C6C" w:rsidRPr="002F5C6C" w14:paraId="4F526600" w14:textId="77777777" w:rsidTr="003C4CA7">
        <w:trPr>
          <w:trHeight w:val="25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9F0434" w14:textId="77777777"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2</w:t>
            </w:r>
          </w:p>
        </w:tc>
        <w:tc>
          <w:tcPr>
            <w:tcW w:w="2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712CF5"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Трафик приложений, критичный к потерям пакетов.</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14:paraId="33D6ACB0"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vertAlign w:val="superscript"/>
                <w:lang w:eastAsia="ru-RU"/>
              </w:rPr>
            </w:pPr>
            <w:r w:rsidRPr="002F5C6C">
              <w:rPr>
                <w:rFonts w:ascii="Times New Roman" w:eastAsia="Times New Roman" w:hAnsi="Times New Roman" w:cs="Times New Roman"/>
                <w:b/>
                <w:bCs/>
                <w:sz w:val="24"/>
                <w:szCs w:val="24"/>
                <w:lang w:eastAsia="ru-RU"/>
              </w:rPr>
              <w:t xml:space="preserve">___% </w:t>
            </w:r>
          </w:p>
        </w:tc>
        <w:tc>
          <w:tcPr>
            <w:tcW w:w="4019" w:type="dxa"/>
            <w:tcBorders>
              <w:top w:val="single" w:sz="4" w:space="0" w:color="auto"/>
              <w:left w:val="nil"/>
              <w:bottom w:val="single" w:sz="4" w:space="0" w:color="auto"/>
              <w:right w:val="single" w:sz="4" w:space="0" w:color="auto"/>
            </w:tcBorders>
            <w:shd w:val="clear" w:color="auto" w:fill="auto"/>
            <w:vAlign w:val="center"/>
            <w:hideMark/>
          </w:tcPr>
          <w:p w14:paraId="4DABB52D"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CS3</w:t>
            </w:r>
            <w:r w:rsidRPr="002F5C6C">
              <w:rPr>
                <w:rFonts w:ascii="Times New Roman" w:eastAsia="Times New Roman" w:hAnsi="Times New Roman" w:cs="Times New Roman"/>
                <w:sz w:val="24"/>
                <w:szCs w:val="24"/>
                <w:lang w:eastAsia="ru-RU"/>
              </w:rPr>
              <w:t xml:space="preserve"> (011000) - </w:t>
            </w:r>
            <w:r w:rsidRPr="002F5C6C">
              <w:rPr>
                <w:rFonts w:ascii="Times New Roman" w:eastAsia="Times New Roman" w:hAnsi="Times New Roman" w:cs="Times New Roman"/>
                <w:b/>
                <w:bCs/>
                <w:sz w:val="24"/>
                <w:szCs w:val="24"/>
                <w:lang w:eastAsia="ru-RU"/>
              </w:rPr>
              <w:t>96</w:t>
            </w:r>
          </w:p>
        </w:tc>
      </w:tr>
      <w:tr w:rsidR="002F5C6C" w:rsidRPr="002F5C6C" w14:paraId="71067771" w14:textId="77777777" w:rsidTr="003C4CA7">
        <w:trPr>
          <w:trHeight w:val="255"/>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271FE1FF"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vMerge/>
            <w:tcBorders>
              <w:top w:val="single" w:sz="4" w:space="0" w:color="auto"/>
              <w:left w:val="single" w:sz="4" w:space="0" w:color="auto"/>
              <w:bottom w:val="single" w:sz="4" w:space="0" w:color="000000"/>
              <w:right w:val="single" w:sz="4" w:space="0" w:color="auto"/>
            </w:tcBorders>
            <w:vAlign w:val="center"/>
            <w:hideMark/>
          </w:tcPr>
          <w:p w14:paraId="0D2DBEDE"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vMerge/>
            <w:tcBorders>
              <w:top w:val="nil"/>
              <w:left w:val="single" w:sz="4" w:space="0" w:color="auto"/>
              <w:bottom w:val="single" w:sz="4" w:space="0" w:color="auto"/>
              <w:right w:val="single" w:sz="4" w:space="0" w:color="auto"/>
            </w:tcBorders>
            <w:vAlign w:val="center"/>
            <w:hideMark/>
          </w:tcPr>
          <w:p w14:paraId="2F000C36" w14:textId="77777777" w:rsidR="002F5C6C" w:rsidRPr="002F5C6C" w:rsidRDefault="002F5C6C" w:rsidP="002F5C6C">
            <w:pPr>
              <w:spacing w:after="0" w:line="240" w:lineRule="auto"/>
              <w:rPr>
                <w:rFonts w:ascii="Times New Roman" w:eastAsia="Times New Roman" w:hAnsi="Times New Roman" w:cs="Times New Roman"/>
                <w:b/>
                <w:bCs/>
                <w:sz w:val="24"/>
                <w:szCs w:val="24"/>
                <w:lang w:eastAsia="ru-RU"/>
              </w:rPr>
            </w:pPr>
          </w:p>
        </w:tc>
        <w:tc>
          <w:tcPr>
            <w:tcW w:w="4019" w:type="dxa"/>
            <w:tcBorders>
              <w:top w:val="nil"/>
              <w:left w:val="nil"/>
              <w:bottom w:val="single" w:sz="4" w:space="0" w:color="auto"/>
              <w:right w:val="single" w:sz="4" w:space="0" w:color="auto"/>
            </w:tcBorders>
            <w:shd w:val="clear" w:color="auto" w:fill="auto"/>
            <w:vAlign w:val="center"/>
            <w:hideMark/>
          </w:tcPr>
          <w:p w14:paraId="2FE14AFC"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CS2</w:t>
            </w:r>
            <w:r w:rsidRPr="002F5C6C">
              <w:rPr>
                <w:rFonts w:ascii="Times New Roman" w:eastAsia="Times New Roman" w:hAnsi="Times New Roman" w:cs="Times New Roman"/>
                <w:sz w:val="24"/>
                <w:szCs w:val="24"/>
                <w:lang w:eastAsia="ru-RU"/>
              </w:rPr>
              <w:t xml:space="preserve"> (010000) - </w:t>
            </w:r>
            <w:r w:rsidRPr="002F5C6C">
              <w:rPr>
                <w:rFonts w:ascii="Times New Roman" w:eastAsia="Times New Roman" w:hAnsi="Times New Roman" w:cs="Times New Roman"/>
                <w:b/>
                <w:bCs/>
                <w:sz w:val="24"/>
                <w:szCs w:val="24"/>
                <w:lang w:eastAsia="ru-RU"/>
              </w:rPr>
              <w:t>64</w:t>
            </w:r>
          </w:p>
        </w:tc>
      </w:tr>
      <w:tr w:rsidR="002F5C6C" w:rsidRPr="002F5C6C" w14:paraId="03DEE394" w14:textId="77777777" w:rsidTr="003C4CA7">
        <w:trPr>
          <w:trHeight w:val="255"/>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20211859"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vMerge/>
            <w:tcBorders>
              <w:top w:val="single" w:sz="4" w:space="0" w:color="auto"/>
              <w:left w:val="single" w:sz="4" w:space="0" w:color="auto"/>
              <w:bottom w:val="single" w:sz="4" w:space="0" w:color="000000"/>
              <w:right w:val="single" w:sz="4" w:space="0" w:color="auto"/>
            </w:tcBorders>
            <w:vAlign w:val="center"/>
            <w:hideMark/>
          </w:tcPr>
          <w:p w14:paraId="30AFD032"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vMerge/>
            <w:tcBorders>
              <w:top w:val="nil"/>
              <w:left w:val="single" w:sz="4" w:space="0" w:color="auto"/>
              <w:bottom w:val="single" w:sz="4" w:space="0" w:color="auto"/>
              <w:right w:val="single" w:sz="4" w:space="0" w:color="auto"/>
            </w:tcBorders>
            <w:vAlign w:val="center"/>
            <w:hideMark/>
          </w:tcPr>
          <w:p w14:paraId="63D2DB0A" w14:textId="77777777" w:rsidR="002F5C6C" w:rsidRPr="002F5C6C" w:rsidRDefault="002F5C6C" w:rsidP="002F5C6C">
            <w:pPr>
              <w:spacing w:after="0" w:line="240" w:lineRule="auto"/>
              <w:rPr>
                <w:rFonts w:ascii="Times New Roman" w:eastAsia="Times New Roman" w:hAnsi="Times New Roman" w:cs="Times New Roman"/>
                <w:b/>
                <w:bCs/>
                <w:sz w:val="24"/>
                <w:szCs w:val="24"/>
                <w:lang w:eastAsia="ru-RU"/>
              </w:rPr>
            </w:pPr>
          </w:p>
        </w:tc>
        <w:tc>
          <w:tcPr>
            <w:tcW w:w="4019" w:type="dxa"/>
            <w:tcBorders>
              <w:top w:val="nil"/>
              <w:left w:val="nil"/>
              <w:bottom w:val="single" w:sz="4" w:space="0" w:color="auto"/>
              <w:right w:val="single" w:sz="4" w:space="0" w:color="auto"/>
            </w:tcBorders>
            <w:shd w:val="clear" w:color="auto" w:fill="auto"/>
            <w:vAlign w:val="center"/>
            <w:hideMark/>
          </w:tcPr>
          <w:p w14:paraId="2B29F669"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CS1</w:t>
            </w:r>
            <w:r w:rsidRPr="002F5C6C">
              <w:rPr>
                <w:rFonts w:ascii="Times New Roman" w:eastAsia="Times New Roman" w:hAnsi="Times New Roman" w:cs="Times New Roman"/>
                <w:sz w:val="24"/>
                <w:szCs w:val="24"/>
                <w:lang w:eastAsia="ru-RU"/>
              </w:rPr>
              <w:t xml:space="preserve"> (001000) - </w:t>
            </w:r>
            <w:r w:rsidRPr="002F5C6C">
              <w:rPr>
                <w:rFonts w:ascii="Times New Roman" w:eastAsia="Times New Roman" w:hAnsi="Times New Roman" w:cs="Times New Roman"/>
                <w:b/>
                <w:bCs/>
                <w:sz w:val="24"/>
                <w:szCs w:val="24"/>
                <w:lang w:eastAsia="ru-RU"/>
              </w:rPr>
              <w:t>32</w:t>
            </w:r>
          </w:p>
        </w:tc>
      </w:tr>
      <w:tr w:rsidR="002F5C6C" w:rsidRPr="002F5C6C" w14:paraId="0FBDA8CB" w14:textId="77777777" w:rsidTr="003C4CA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8CD588B" w14:textId="77777777"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3</w:t>
            </w:r>
          </w:p>
        </w:tc>
        <w:tc>
          <w:tcPr>
            <w:tcW w:w="2855" w:type="dxa"/>
            <w:tcBorders>
              <w:top w:val="nil"/>
              <w:left w:val="nil"/>
              <w:bottom w:val="single" w:sz="4" w:space="0" w:color="auto"/>
              <w:right w:val="single" w:sz="4" w:space="0" w:color="auto"/>
            </w:tcBorders>
            <w:shd w:val="clear" w:color="auto" w:fill="auto"/>
            <w:vAlign w:val="center"/>
            <w:hideMark/>
          </w:tcPr>
          <w:p w14:paraId="18CA93AE" w14:textId="77777777"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Трафик приложений, НЕ критичный к задержкам и потерям пакетов.</w:t>
            </w:r>
          </w:p>
        </w:tc>
        <w:tc>
          <w:tcPr>
            <w:tcW w:w="2694" w:type="dxa"/>
            <w:tcBorders>
              <w:top w:val="nil"/>
              <w:left w:val="nil"/>
              <w:bottom w:val="single" w:sz="4" w:space="0" w:color="auto"/>
              <w:right w:val="single" w:sz="4" w:space="0" w:color="auto"/>
            </w:tcBorders>
            <w:shd w:val="clear" w:color="auto" w:fill="auto"/>
            <w:vAlign w:val="center"/>
            <w:hideMark/>
          </w:tcPr>
          <w:p w14:paraId="2E90431E"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vertAlign w:val="superscript"/>
                <w:lang w:eastAsia="ru-RU"/>
              </w:rPr>
            </w:pPr>
            <w:r w:rsidRPr="002F5C6C">
              <w:rPr>
                <w:rFonts w:ascii="Times New Roman" w:eastAsia="Times New Roman" w:hAnsi="Times New Roman" w:cs="Times New Roman"/>
                <w:b/>
                <w:bCs/>
                <w:sz w:val="24"/>
                <w:szCs w:val="24"/>
                <w:lang w:eastAsia="ru-RU"/>
              </w:rPr>
              <w:t xml:space="preserve">___% </w:t>
            </w:r>
          </w:p>
        </w:tc>
        <w:tc>
          <w:tcPr>
            <w:tcW w:w="4019" w:type="dxa"/>
            <w:tcBorders>
              <w:top w:val="nil"/>
              <w:left w:val="nil"/>
              <w:bottom w:val="single" w:sz="4" w:space="0" w:color="auto"/>
              <w:right w:val="single" w:sz="4" w:space="0" w:color="auto"/>
            </w:tcBorders>
            <w:shd w:val="clear" w:color="auto" w:fill="auto"/>
            <w:vAlign w:val="center"/>
            <w:hideMark/>
          </w:tcPr>
          <w:p w14:paraId="6F6BA59F" w14:textId="77777777"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BE</w:t>
            </w:r>
            <w:r w:rsidRPr="002F5C6C">
              <w:rPr>
                <w:rFonts w:ascii="Times New Roman" w:eastAsia="Times New Roman" w:hAnsi="Times New Roman" w:cs="Times New Roman"/>
                <w:sz w:val="24"/>
                <w:szCs w:val="24"/>
                <w:lang w:eastAsia="ru-RU"/>
              </w:rPr>
              <w:t xml:space="preserve"> (000000) - </w:t>
            </w:r>
            <w:r w:rsidRPr="002F5C6C">
              <w:rPr>
                <w:rFonts w:ascii="Times New Roman" w:eastAsia="Times New Roman" w:hAnsi="Times New Roman" w:cs="Times New Roman"/>
                <w:b/>
                <w:bCs/>
                <w:sz w:val="24"/>
                <w:szCs w:val="24"/>
                <w:lang w:eastAsia="ru-RU"/>
              </w:rPr>
              <w:t>0</w:t>
            </w:r>
          </w:p>
        </w:tc>
      </w:tr>
    </w:tbl>
    <w:p w14:paraId="184C70B4" w14:textId="77777777" w:rsidR="00F75D51" w:rsidRPr="00827921" w:rsidRDefault="00237D8E" w:rsidP="00F75D51">
      <w:pPr>
        <w:spacing w:after="0"/>
        <w:ind w:left="5245"/>
        <w:contextualSpacing/>
        <w:jc w:val="center"/>
        <w:rPr>
          <w:rFonts w:ascii="Times New Roman" w:hAnsi="Times New Roman" w:cs="Times New Roman"/>
          <w:sz w:val="28"/>
          <w:szCs w:val="28"/>
        </w:rPr>
      </w:pPr>
      <w:r w:rsidRPr="00827921">
        <w:rPr>
          <w:rFonts w:ascii="Times New Roman" w:eastAsia="Times New Roman" w:hAnsi="Times New Roman" w:cs="Times New Roman"/>
          <w:sz w:val="28"/>
          <w:szCs w:val="28"/>
          <w:lang w:eastAsia="ru-RU"/>
        </w:rPr>
        <w:br w:type="page"/>
      </w:r>
    </w:p>
    <w:p w14:paraId="478C68A1" w14:textId="0AB611FE" w:rsidR="00F75D51" w:rsidRPr="00827921" w:rsidRDefault="00F75D51" w:rsidP="00DF7177">
      <w:pPr>
        <w:spacing w:after="0" w:line="240" w:lineRule="auto"/>
        <w:ind w:left="2835"/>
        <w:contextualSpacing/>
        <w:jc w:val="center"/>
        <w:rPr>
          <w:rFonts w:ascii="Times New Roman" w:hAnsi="Times New Roman" w:cs="Times New Roman"/>
          <w:sz w:val="24"/>
          <w:szCs w:val="24"/>
        </w:rPr>
      </w:pPr>
      <w:r w:rsidRPr="00827921">
        <w:rPr>
          <w:rFonts w:ascii="Times New Roman" w:hAnsi="Times New Roman" w:cs="Times New Roman"/>
          <w:sz w:val="24"/>
          <w:szCs w:val="24"/>
        </w:rPr>
        <w:lastRenderedPageBreak/>
        <w:t xml:space="preserve">Приложение </w:t>
      </w:r>
      <w:r w:rsidR="002B43A2" w:rsidRPr="00827921">
        <w:rPr>
          <w:rFonts w:ascii="Times New Roman" w:hAnsi="Times New Roman" w:cs="Times New Roman"/>
          <w:sz w:val="24"/>
          <w:szCs w:val="24"/>
        </w:rPr>
        <w:t>№ </w:t>
      </w:r>
      <w:r w:rsidR="00C626EE" w:rsidRPr="00827921">
        <w:rPr>
          <w:rFonts w:ascii="Times New Roman" w:hAnsi="Times New Roman" w:cs="Times New Roman"/>
          <w:sz w:val="24"/>
          <w:szCs w:val="24"/>
        </w:rPr>
        <w:t>2</w:t>
      </w:r>
      <w:r w:rsidRPr="00827921">
        <w:rPr>
          <w:rFonts w:ascii="Times New Roman" w:hAnsi="Times New Roman" w:cs="Times New Roman"/>
          <w:sz w:val="24"/>
          <w:szCs w:val="24"/>
        </w:rPr>
        <w:t xml:space="preserve"> </w:t>
      </w:r>
    </w:p>
    <w:p w14:paraId="7096CE03" w14:textId="77777777" w:rsidR="00F75D51" w:rsidRPr="00827921" w:rsidRDefault="00F75D51" w:rsidP="00DF7177">
      <w:pPr>
        <w:spacing w:after="0" w:line="240" w:lineRule="auto"/>
        <w:ind w:left="2835"/>
        <w:contextualSpacing/>
        <w:jc w:val="center"/>
        <w:rPr>
          <w:rFonts w:ascii="Times New Roman" w:hAnsi="Times New Roman" w:cs="Times New Roman"/>
          <w:sz w:val="24"/>
          <w:szCs w:val="24"/>
        </w:rPr>
      </w:pPr>
      <w:r w:rsidRPr="00827921">
        <w:rPr>
          <w:rFonts w:ascii="Times New Roman" w:hAnsi="Times New Roman" w:cs="Times New Roman"/>
          <w:sz w:val="24"/>
          <w:szCs w:val="24"/>
        </w:rPr>
        <w:t xml:space="preserve">к Техническому заданию </w:t>
      </w:r>
    </w:p>
    <w:p w14:paraId="646A4E03" w14:textId="7708E1BC" w:rsidR="00F75D51" w:rsidRPr="00827921" w:rsidRDefault="00DF7177" w:rsidP="0023159E">
      <w:pPr>
        <w:spacing w:after="0" w:line="240" w:lineRule="auto"/>
        <w:ind w:left="2835"/>
        <w:contextualSpacing/>
        <w:jc w:val="center"/>
        <w:rPr>
          <w:rFonts w:ascii="Times New Roman" w:hAnsi="Times New Roman" w:cs="Times New Roman"/>
          <w:sz w:val="24"/>
          <w:szCs w:val="24"/>
        </w:rPr>
      </w:pPr>
      <w:r w:rsidRPr="00827921">
        <w:rPr>
          <w:rFonts w:ascii="Times New Roman" w:hAnsi="Times New Roman" w:cs="Times New Roman"/>
          <w:sz w:val="24"/>
          <w:szCs w:val="24"/>
        </w:rP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02F5E">
        <w:rPr>
          <w:rFonts w:ascii="Times New Roman" w:hAnsi="Times New Roman" w:cs="Times New Roman"/>
          <w:sz w:val="24"/>
          <w:szCs w:val="24"/>
        </w:rPr>
        <w:t>,</w:t>
      </w:r>
      <w:r w:rsidRPr="00827921">
        <w:rPr>
          <w:rFonts w:ascii="Times New Roman" w:hAnsi="Times New Roman" w:cs="Times New Roman"/>
          <w:sz w:val="24"/>
          <w:szCs w:val="24"/>
        </w:rPr>
        <w:t xml:space="preserve"> в которых проходят службу лица, имеющие специальные звания полиции</w:t>
      </w:r>
      <w:r w:rsidR="001E68C2" w:rsidRPr="00827921">
        <w:rPr>
          <w:rFonts w:ascii="Times New Roman" w:hAnsi="Times New Roman" w:cs="Times New Roman"/>
          <w:sz w:val="24"/>
          <w:szCs w:val="24"/>
        </w:rPr>
        <w:t xml:space="preserve"> в </w:t>
      </w:r>
      <w:r w:rsidR="00172CBF">
        <w:rPr>
          <w:rFonts w:ascii="Times New Roman" w:hAnsi="Times New Roman" w:cs="Times New Roman"/>
          <w:sz w:val="24"/>
          <w:szCs w:val="24"/>
        </w:rPr>
        <w:t>Ростовской области</w:t>
      </w:r>
    </w:p>
    <w:p w14:paraId="5D3FABEB" w14:textId="77777777" w:rsidR="00F75D51" w:rsidRPr="00827921" w:rsidRDefault="00F75D51" w:rsidP="00F75D51">
      <w:pPr>
        <w:spacing w:after="0" w:line="240" w:lineRule="auto"/>
        <w:ind w:left="5245"/>
        <w:contextualSpacing/>
        <w:jc w:val="center"/>
        <w:rPr>
          <w:rFonts w:ascii="Times New Roman" w:hAnsi="Times New Roman" w:cs="Times New Roman"/>
          <w:sz w:val="28"/>
          <w:szCs w:val="28"/>
        </w:rPr>
      </w:pPr>
    </w:p>
    <w:p w14:paraId="76E939DF" w14:textId="77777777" w:rsidR="00F75D51" w:rsidRPr="00827921" w:rsidRDefault="00F75D51" w:rsidP="00F75D51">
      <w:pPr>
        <w:spacing w:after="0"/>
        <w:contextualSpacing/>
        <w:jc w:val="center"/>
        <w:rPr>
          <w:rFonts w:ascii="Times New Roman" w:hAnsi="Times New Roman" w:cs="Times New Roman"/>
          <w:sz w:val="28"/>
          <w:szCs w:val="28"/>
        </w:rPr>
      </w:pPr>
    </w:p>
    <w:p w14:paraId="20D15CBD" w14:textId="77777777" w:rsidR="00DF7177" w:rsidRPr="00827921" w:rsidRDefault="00DF7177" w:rsidP="00F75D51">
      <w:pPr>
        <w:spacing w:after="0"/>
        <w:contextualSpacing/>
        <w:jc w:val="center"/>
        <w:rPr>
          <w:rFonts w:ascii="Times New Roman" w:hAnsi="Times New Roman" w:cs="Times New Roman"/>
          <w:sz w:val="28"/>
          <w:szCs w:val="28"/>
        </w:rPr>
      </w:pPr>
    </w:p>
    <w:p w14:paraId="6046D844" w14:textId="77777777" w:rsidR="001026C0" w:rsidRPr="00827921" w:rsidRDefault="001026C0" w:rsidP="00F75D51">
      <w:pPr>
        <w:spacing w:after="0"/>
        <w:contextualSpacing/>
        <w:jc w:val="center"/>
        <w:rPr>
          <w:rFonts w:ascii="Times New Roman" w:hAnsi="Times New Roman" w:cs="Times New Roman"/>
          <w:sz w:val="28"/>
          <w:szCs w:val="28"/>
        </w:rPr>
      </w:pPr>
    </w:p>
    <w:p w14:paraId="18E38C96" w14:textId="77777777" w:rsidR="001026C0" w:rsidRPr="00827921" w:rsidRDefault="001026C0" w:rsidP="00F75D51">
      <w:pPr>
        <w:spacing w:after="0"/>
        <w:contextualSpacing/>
        <w:jc w:val="center"/>
        <w:rPr>
          <w:rFonts w:ascii="Times New Roman" w:hAnsi="Times New Roman" w:cs="Times New Roman"/>
          <w:sz w:val="28"/>
          <w:szCs w:val="28"/>
        </w:rPr>
      </w:pPr>
    </w:p>
    <w:p w14:paraId="6C5E1E1D" w14:textId="77777777" w:rsidR="00F75D51" w:rsidRPr="00827921" w:rsidRDefault="00F75D51" w:rsidP="00F75D51">
      <w:pPr>
        <w:spacing w:after="0"/>
        <w:contextualSpacing/>
        <w:jc w:val="center"/>
        <w:rPr>
          <w:rFonts w:ascii="Times New Roman" w:hAnsi="Times New Roman" w:cs="Times New Roman"/>
          <w:sz w:val="28"/>
          <w:szCs w:val="28"/>
        </w:rPr>
      </w:pPr>
      <w:r w:rsidRPr="00827921">
        <w:rPr>
          <w:rFonts w:ascii="Times New Roman" w:hAnsi="Times New Roman" w:cs="Times New Roman"/>
          <w:sz w:val="28"/>
          <w:szCs w:val="28"/>
        </w:rPr>
        <w:t>ТЕХНИЧЕСКИЕ ТРЕБОВАНИЯ</w:t>
      </w:r>
    </w:p>
    <w:p w14:paraId="71B63358" w14:textId="77777777" w:rsidR="00F75D51" w:rsidRPr="00827921" w:rsidRDefault="00F75D51" w:rsidP="00F75D51">
      <w:pPr>
        <w:spacing w:after="0"/>
        <w:contextualSpacing/>
        <w:jc w:val="center"/>
        <w:rPr>
          <w:rFonts w:ascii="Times New Roman" w:hAnsi="Times New Roman" w:cs="Times New Roman"/>
          <w:sz w:val="28"/>
          <w:szCs w:val="28"/>
        </w:rPr>
      </w:pPr>
      <w:r w:rsidRPr="00827921">
        <w:rPr>
          <w:rFonts w:ascii="Times New Roman" w:hAnsi="Times New Roman" w:cs="Times New Roman"/>
          <w:sz w:val="28"/>
          <w:szCs w:val="28"/>
        </w:rPr>
        <w:t xml:space="preserve">на подключение к системе контроля подключения и услуг связи  </w:t>
      </w:r>
    </w:p>
    <w:p w14:paraId="75DCBE10" w14:textId="77777777" w:rsidR="00F75D51" w:rsidRPr="00827921" w:rsidRDefault="00F75D51" w:rsidP="00F75D51">
      <w:pPr>
        <w:spacing w:after="0"/>
        <w:contextualSpacing/>
        <w:jc w:val="center"/>
        <w:rPr>
          <w:rFonts w:ascii="Times New Roman" w:hAnsi="Times New Roman" w:cs="Times New Roman"/>
          <w:sz w:val="28"/>
          <w:szCs w:val="28"/>
        </w:rPr>
      </w:pPr>
      <w:r w:rsidRPr="00827921">
        <w:rPr>
          <w:rFonts w:ascii="Times New Roman" w:hAnsi="Times New Roman" w:cs="Times New Roman"/>
          <w:sz w:val="28"/>
          <w:szCs w:val="28"/>
        </w:rPr>
        <w:t>для социально значимых объектов</w:t>
      </w:r>
    </w:p>
    <w:p w14:paraId="307458D6" w14:textId="77777777" w:rsidR="00F75D51" w:rsidRPr="00827921" w:rsidRDefault="00F75D51" w:rsidP="00F75D51">
      <w:pPr>
        <w:spacing w:after="160" w:line="259" w:lineRule="auto"/>
        <w:rPr>
          <w:bCs/>
          <w:lang w:eastAsia="ru-RU"/>
        </w:rPr>
      </w:pPr>
    </w:p>
    <w:p w14:paraId="7A80C84E" w14:textId="77777777" w:rsidR="00F75D51" w:rsidRPr="00827921" w:rsidRDefault="00F75D51" w:rsidP="00F75D51">
      <w:pPr>
        <w:spacing w:after="160" w:line="259" w:lineRule="auto"/>
        <w:rPr>
          <w:bCs/>
          <w:lang w:eastAsia="ru-RU"/>
        </w:rPr>
      </w:pPr>
    </w:p>
    <w:p w14:paraId="39914BE0" w14:textId="77777777" w:rsidR="00F75D51" w:rsidRPr="00827921" w:rsidRDefault="00F75D51" w:rsidP="00F75D51">
      <w:pPr>
        <w:spacing w:after="160" w:line="259" w:lineRule="auto"/>
        <w:rPr>
          <w:bCs/>
          <w:lang w:eastAsia="ru-RU"/>
        </w:rPr>
      </w:pPr>
    </w:p>
    <w:p w14:paraId="1618ADD0" w14:textId="77777777" w:rsidR="00F75D51" w:rsidRPr="00827921" w:rsidRDefault="00F75D51" w:rsidP="00F75D51">
      <w:pPr>
        <w:spacing w:after="160" w:line="259" w:lineRule="auto"/>
        <w:rPr>
          <w:bCs/>
          <w:lang w:eastAsia="ru-RU"/>
        </w:rPr>
      </w:pPr>
    </w:p>
    <w:p w14:paraId="4BD0CB72" w14:textId="77777777" w:rsidR="00F75D51" w:rsidRPr="00827921" w:rsidRDefault="00F75D51" w:rsidP="00F75D51">
      <w:pPr>
        <w:spacing w:after="160" w:line="259" w:lineRule="auto"/>
        <w:rPr>
          <w:bCs/>
          <w:lang w:eastAsia="ru-RU"/>
        </w:rPr>
      </w:pPr>
    </w:p>
    <w:p w14:paraId="2419A7D0" w14:textId="77777777" w:rsidR="00F75D51" w:rsidRPr="00827921" w:rsidRDefault="00F75D51" w:rsidP="00F75D51">
      <w:pPr>
        <w:spacing w:after="160" w:line="259" w:lineRule="auto"/>
        <w:rPr>
          <w:bCs/>
          <w:lang w:eastAsia="ru-RU"/>
        </w:rPr>
      </w:pPr>
    </w:p>
    <w:p w14:paraId="07479069" w14:textId="77777777" w:rsidR="00F75D51" w:rsidRPr="00827921" w:rsidRDefault="00F75D51" w:rsidP="00F75D51">
      <w:pPr>
        <w:spacing w:after="160" w:line="259" w:lineRule="auto"/>
        <w:rPr>
          <w:bCs/>
          <w:lang w:eastAsia="ru-RU"/>
        </w:rPr>
      </w:pPr>
    </w:p>
    <w:p w14:paraId="5F7BC84F" w14:textId="77777777" w:rsidR="00F75D51" w:rsidRPr="00827921" w:rsidRDefault="00F75D51" w:rsidP="00F75D51">
      <w:pPr>
        <w:spacing w:after="160" w:line="259" w:lineRule="auto"/>
        <w:rPr>
          <w:bCs/>
          <w:lang w:eastAsia="ru-RU"/>
        </w:rPr>
      </w:pPr>
    </w:p>
    <w:p w14:paraId="2AC0796F" w14:textId="77777777" w:rsidR="00F75D51" w:rsidRPr="00827921" w:rsidRDefault="00F75D51" w:rsidP="00F75D51">
      <w:pPr>
        <w:spacing w:after="160" w:line="259" w:lineRule="auto"/>
        <w:rPr>
          <w:bCs/>
          <w:lang w:eastAsia="ru-RU"/>
        </w:rPr>
      </w:pPr>
    </w:p>
    <w:p w14:paraId="34FF5F08" w14:textId="77777777" w:rsidR="00F75D51" w:rsidRPr="00827921" w:rsidRDefault="00F75D51" w:rsidP="00F75D51">
      <w:pPr>
        <w:spacing w:after="160" w:line="259" w:lineRule="auto"/>
        <w:rPr>
          <w:bCs/>
          <w:lang w:eastAsia="ru-RU"/>
        </w:rPr>
      </w:pPr>
    </w:p>
    <w:p w14:paraId="43ED893A" w14:textId="77777777" w:rsidR="00F75D51" w:rsidRPr="00827921" w:rsidRDefault="00F75D51" w:rsidP="00F75D51">
      <w:pPr>
        <w:rPr>
          <w:bCs/>
          <w:lang w:eastAsia="ru-RU"/>
        </w:rPr>
      </w:pPr>
      <w:r w:rsidRPr="00827921">
        <w:rPr>
          <w:bCs/>
          <w:lang w:eastAsia="ru-RU"/>
        </w:rPr>
        <w:br w:type="page"/>
      </w:r>
    </w:p>
    <w:p w14:paraId="54C2A409" w14:textId="7D724934" w:rsidR="00EA0F76" w:rsidRPr="00827921" w:rsidRDefault="00EA0F76" w:rsidP="00EA0F76">
      <w:pPr>
        <w:pStyle w:val="13"/>
        <w:jc w:val="center"/>
        <w:rPr>
          <w:rFonts w:ascii="Times New Roman" w:hAnsi="Times New Roman" w:cs="Times New Roman"/>
          <w:color w:val="auto"/>
          <w:sz w:val="28"/>
          <w:lang w:eastAsia="ru-RU"/>
        </w:rPr>
      </w:pPr>
      <w:bookmarkStart w:id="16" w:name="_Toc6393110"/>
      <w:r w:rsidRPr="00827921">
        <w:rPr>
          <w:rFonts w:ascii="Times New Roman" w:hAnsi="Times New Roman" w:cs="Times New Roman"/>
          <w:color w:val="auto"/>
          <w:sz w:val="28"/>
          <w:lang w:eastAsia="ru-RU"/>
        </w:rPr>
        <w:lastRenderedPageBreak/>
        <w:t>1</w:t>
      </w:r>
      <w:bookmarkStart w:id="17" w:name="_Toc6393111"/>
      <w:bookmarkEnd w:id="16"/>
      <w:r w:rsidRPr="00827921">
        <w:rPr>
          <w:rFonts w:ascii="Times New Roman" w:hAnsi="Times New Roman" w:cs="Times New Roman"/>
          <w:color w:val="auto"/>
          <w:sz w:val="28"/>
          <w:lang w:eastAsia="ru-RU"/>
        </w:rPr>
        <w:t>. Общие положения</w:t>
      </w:r>
      <w:bookmarkEnd w:id="17"/>
    </w:p>
    <w:p w14:paraId="4A1BD0A0" w14:textId="77777777" w:rsidR="00EA0F76" w:rsidRPr="00827921" w:rsidRDefault="00EA0F76" w:rsidP="00EA0F76">
      <w:pPr>
        <w:spacing w:after="0" w:line="360" w:lineRule="auto"/>
        <w:ind w:firstLine="709"/>
        <w:contextualSpacing/>
        <w:jc w:val="both"/>
        <w:rPr>
          <w:rFonts w:ascii="Times New Roman" w:hAnsi="Times New Roman" w:cs="Times New Roman"/>
          <w:sz w:val="28"/>
          <w:szCs w:val="28"/>
        </w:rPr>
      </w:pPr>
    </w:p>
    <w:p w14:paraId="281F69E3" w14:textId="77777777" w:rsidR="00EA0F76" w:rsidRPr="00827921" w:rsidRDefault="00EA0F76" w:rsidP="00EA0F76">
      <w:pPr>
        <w:spacing w:after="0" w:line="360" w:lineRule="auto"/>
        <w:ind w:firstLine="709"/>
        <w:contextualSpacing/>
        <w:jc w:val="both"/>
        <w:rPr>
          <w:rFonts w:ascii="Times New Roman" w:hAnsi="Times New Roman" w:cs="Times New Roman"/>
          <w:sz w:val="28"/>
          <w:szCs w:val="28"/>
        </w:rPr>
      </w:pPr>
      <w:r w:rsidRPr="00827921">
        <w:rPr>
          <w:rFonts w:ascii="Times New Roman" w:hAnsi="Times New Roman" w:cs="Times New Roman"/>
          <w:sz w:val="28"/>
          <w:szCs w:val="28"/>
        </w:rPr>
        <w:t xml:space="preserve">1.1. Настоящие требования относятся ко всем допустимым вариантам подключения аппаратных и программных зондов СКПУС СЗО в различных точках сети Исполнителя в период действия контракта. </w:t>
      </w:r>
    </w:p>
    <w:p w14:paraId="582DE22F" w14:textId="7DDD3EE5" w:rsidR="00EA0F76" w:rsidRPr="00827921" w:rsidRDefault="00EA0F76" w:rsidP="00EA0F76">
      <w:pPr>
        <w:spacing w:after="0" w:line="360" w:lineRule="auto"/>
        <w:ind w:firstLine="709"/>
        <w:contextualSpacing/>
        <w:jc w:val="both"/>
        <w:rPr>
          <w:rFonts w:ascii="Times New Roman" w:hAnsi="Times New Roman" w:cs="Times New Roman"/>
          <w:sz w:val="28"/>
          <w:szCs w:val="28"/>
        </w:rPr>
      </w:pPr>
      <w:r w:rsidRPr="00827921">
        <w:rPr>
          <w:rFonts w:ascii="Times New Roman" w:hAnsi="Times New Roman" w:cs="Times New Roman"/>
          <w:sz w:val="28"/>
          <w:szCs w:val="28"/>
        </w:rPr>
        <w:t xml:space="preserve">1.2. Исполнитель должен обеспечить установку аппаратного зонда или получение и инсталляцию программного зонда в соответствии с порядком, описанным в технической документации, полученной от Заказчика. Установка аппаратного зонда или инсталляция программного зонда должны быть проведены </w:t>
      </w:r>
      <w:r w:rsidR="00E930FE" w:rsidRPr="00827921">
        <w:rPr>
          <w:rFonts w:ascii="Times New Roman" w:hAnsi="Times New Roman" w:cs="Times New Roman"/>
          <w:sz w:val="28"/>
          <w:szCs w:val="28"/>
        </w:rPr>
        <w:t>не позднее срока оказания Услуг по подключению СЗО</w:t>
      </w:r>
      <w:r w:rsidRPr="00827921">
        <w:rPr>
          <w:rFonts w:ascii="Times New Roman" w:hAnsi="Times New Roman" w:cs="Times New Roman"/>
          <w:sz w:val="28"/>
          <w:szCs w:val="28"/>
        </w:rPr>
        <w:t xml:space="preserve">. </w:t>
      </w:r>
    </w:p>
    <w:p w14:paraId="734B122B" w14:textId="05D314F7" w:rsidR="00EA0F76" w:rsidRPr="00827921" w:rsidRDefault="00EA0F76" w:rsidP="00EA0F76">
      <w:pPr>
        <w:spacing w:after="0" w:line="360" w:lineRule="auto"/>
        <w:ind w:firstLine="709"/>
        <w:contextualSpacing/>
        <w:jc w:val="both"/>
        <w:rPr>
          <w:rFonts w:ascii="Times New Roman" w:hAnsi="Times New Roman" w:cs="Times New Roman"/>
          <w:sz w:val="28"/>
          <w:szCs w:val="28"/>
        </w:rPr>
      </w:pPr>
      <w:r w:rsidRPr="00827921">
        <w:rPr>
          <w:rFonts w:ascii="Times New Roman" w:hAnsi="Times New Roman" w:cs="Times New Roman"/>
          <w:sz w:val="28"/>
          <w:szCs w:val="28"/>
        </w:rPr>
        <w:t>1.3. Конкретный состав, место размещения и спецификация аппаратных и программных зондов</w:t>
      </w:r>
      <w:r w:rsidR="00E930FE" w:rsidRPr="00827921">
        <w:rPr>
          <w:rFonts w:ascii="Times New Roman" w:hAnsi="Times New Roman" w:cs="Times New Roman"/>
          <w:sz w:val="28"/>
          <w:szCs w:val="28"/>
        </w:rPr>
        <w:t xml:space="preserve"> определяется Заказчиком после</w:t>
      </w:r>
      <w:r w:rsidRPr="00827921">
        <w:rPr>
          <w:rFonts w:ascii="Times New Roman" w:hAnsi="Times New Roman" w:cs="Times New Roman"/>
          <w:sz w:val="28"/>
          <w:szCs w:val="28"/>
        </w:rPr>
        <w:t xml:space="preserve"> </w:t>
      </w:r>
      <w:r w:rsidR="00E930FE" w:rsidRPr="00827921">
        <w:rPr>
          <w:rFonts w:ascii="Times New Roman" w:hAnsi="Times New Roman" w:cs="Times New Roman"/>
          <w:sz w:val="28"/>
          <w:szCs w:val="28"/>
        </w:rPr>
        <w:t>получения от Исполнителя</w:t>
      </w:r>
      <w:r w:rsidRPr="00827921">
        <w:rPr>
          <w:rFonts w:ascii="Times New Roman" w:hAnsi="Times New Roman" w:cs="Times New Roman"/>
          <w:sz w:val="28"/>
          <w:szCs w:val="28"/>
        </w:rPr>
        <w:t xml:space="preserve"> плана-графика подключения СЗО и узлов связи и </w:t>
      </w:r>
      <w:r w:rsidR="0037183D" w:rsidRPr="00827921">
        <w:rPr>
          <w:rFonts w:ascii="Times New Roman" w:hAnsi="Times New Roman" w:cs="Times New Roman"/>
          <w:sz w:val="28"/>
          <w:szCs w:val="28"/>
        </w:rPr>
        <w:t xml:space="preserve">может </w:t>
      </w:r>
      <w:r w:rsidRPr="00827921">
        <w:rPr>
          <w:rFonts w:ascii="Times New Roman" w:hAnsi="Times New Roman" w:cs="Times New Roman"/>
          <w:sz w:val="28"/>
          <w:szCs w:val="28"/>
        </w:rPr>
        <w:t xml:space="preserve">актуализироваться по мере </w:t>
      </w:r>
      <w:r w:rsidR="0037183D" w:rsidRPr="00827921">
        <w:rPr>
          <w:rFonts w:ascii="Times New Roman" w:hAnsi="Times New Roman" w:cs="Times New Roman"/>
          <w:sz w:val="28"/>
          <w:szCs w:val="28"/>
        </w:rPr>
        <w:t>создания и развития СКПУС СЗО</w:t>
      </w:r>
      <w:r w:rsidRPr="00827921">
        <w:rPr>
          <w:rFonts w:ascii="Times New Roman" w:hAnsi="Times New Roman" w:cs="Times New Roman"/>
          <w:sz w:val="28"/>
          <w:szCs w:val="28"/>
        </w:rPr>
        <w:t xml:space="preserve">. </w:t>
      </w:r>
    </w:p>
    <w:p w14:paraId="2204E772" w14:textId="0DD80D58" w:rsidR="00EA0F76" w:rsidRPr="00827921" w:rsidRDefault="00EA0F76" w:rsidP="00EA0F76">
      <w:pPr>
        <w:spacing w:after="0" w:line="360" w:lineRule="auto"/>
        <w:ind w:firstLine="709"/>
        <w:contextualSpacing/>
        <w:jc w:val="both"/>
        <w:rPr>
          <w:rFonts w:ascii="Times New Roman" w:hAnsi="Times New Roman" w:cs="Times New Roman"/>
          <w:sz w:val="28"/>
          <w:szCs w:val="28"/>
        </w:rPr>
      </w:pPr>
      <w:r w:rsidRPr="00827921">
        <w:rPr>
          <w:rFonts w:ascii="Times New Roman" w:hAnsi="Times New Roman" w:cs="Times New Roman"/>
          <w:sz w:val="28"/>
          <w:szCs w:val="28"/>
        </w:rPr>
        <w:t xml:space="preserve">1.4. По запросу Заказчика Исполнитель в срок не превышающий 30 (тридцати) календарных дней должен предоставить дополнительную техническую информацию об используемых в узлах сети Исполнителя устройствах, к которым подключаются аппаратные зонды или инсталлируются программные зонды. </w:t>
      </w:r>
    </w:p>
    <w:p w14:paraId="5B4BCC29" w14:textId="2CDC97F4" w:rsidR="00EA0F76" w:rsidRPr="00827921" w:rsidRDefault="00EA0F76" w:rsidP="00EA0F76">
      <w:pPr>
        <w:pStyle w:val="13"/>
        <w:jc w:val="center"/>
        <w:rPr>
          <w:rFonts w:ascii="Times New Roman" w:hAnsi="Times New Roman" w:cs="Times New Roman"/>
          <w:color w:val="auto"/>
          <w:sz w:val="28"/>
          <w:lang w:eastAsia="ru-RU"/>
        </w:rPr>
      </w:pPr>
      <w:r w:rsidRPr="00827921">
        <w:rPr>
          <w:rFonts w:ascii="Times New Roman" w:hAnsi="Times New Roman" w:cs="Times New Roman"/>
          <w:color w:val="auto"/>
          <w:sz w:val="28"/>
          <w:lang w:eastAsia="ru-RU"/>
        </w:rPr>
        <w:t>2. Требования по подключению зондов</w:t>
      </w:r>
    </w:p>
    <w:p w14:paraId="05E428C0" w14:textId="77777777" w:rsidR="00EA0F76" w:rsidRPr="00827921" w:rsidRDefault="00EA0F76" w:rsidP="00EA0F76">
      <w:pPr>
        <w:rPr>
          <w:lang w:eastAsia="ru-RU"/>
        </w:rPr>
      </w:pPr>
    </w:p>
    <w:p w14:paraId="1CFBF7CA" w14:textId="25BE27E3"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2.1. Измерительные зонды СКПУС СЗО могут размещаться в следующих типах узлов сети связи Исполнителя:</w:t>
      </w:r>
    </w:p>
    <w:p w14:paraId="095DB00A" w14:textId="0F7CA751"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Узел доступа (площадка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w:t>
      </w:r>
    </w:p>
    <w:p w14:paraId="6A373730" w14:textId="5058D50F"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Узел связи (площадка типа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w:t>
      </w:r>
    </w:p>
    <w:p w14:paraId="634D182F" w14:textId="4646D827"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Транспортный узел, под которым понимается пограничный узел связи сети Исполнителя, обеспечивающий доступ в вышестоящую транспортную сеть федерального уровня или сеть ЕСПД (площадка типа </w:t>
      </w:r>
      <w:r w:rsidR="00A14149" w:rsidRPr="00827921">
        <w:rPr>
          <w:rFonts w:ascii="Times New Roman" w:hAnsi="Times New Roman" w:cs="Times New Roman"/>
          <w:sz w:val="28"/>
          <w:szCs w:val="28"/>
          <w:lang w:val="en-US"/>
        </w:rPr>
        <w:t>P</w:t>
      </w:r>
      <w:r w:rsidRPr="00827921">
        <w:rPr>
          <w:rFonts w:ascii="Times New Roman" w:hAnsi="Times New Roman" w:cs="Times New Roman"/>
          <w:sz w:val="28"/>
          <w:szCs w:val="28"/>
        </w:rPr>
        <w:t>).</w:t>
      </w:r>
    </w:p>
    <w:p w14:paraId="1FA5A48F" w14:textId="781B010D"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2.2. На площадке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 xml:space="preserve"> могут подключаться следующие типы зондов:</w:t>
      </w:r>
    </w:p>
    <w:p w14:paraId="30A6C17D" w14:textId="77777777" w:rsidR="00EA0F76" w:rsidRPr="00827921" w:rsidRDefault="00EA0F76" w:rsidP="003451DB">
      <w:pPr>
        <w:pStyle w:val="a7"/>
        <w:numPr>
          <w:ilvl w:val="0"/>
          <w:numId w:val="9"/>
        </w:numPr>
        <w:tabs>
          <w:tab w:val="left" w:pos="-142"/>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Аппаратный зонд, устанавливаемый в дополнительный порт пограничного коммутатора узла доступа (тип </w:t>
      </w:r>
      <w:r w:rsidRPr="00827921">
        <w:rPr>
          <w:rFonts w:ascii="Times New Roman" w:hAnsi="Times New Roman" w:cs="Times New Roman"/>
          <w:sz w:val="28"/>
          <w:szCs w:val="28"/>
          <w:lang w:val="en-US"/>
        </w:rPr>
        <w:t>A</w:t>
      </w:r>
      <w:r w:rsidRPr="00827921">
        <w:rPr>
          <w:rFonts w:ascii="Times New Roman" w:hAnsi="Times New Roman" w:cs="Times New Roman"/>
          <w:sz w:val="28"/>
          <w:szCs w:val="28"/>
        </w:rPr>
        <w:t>1);</w:t>
      </w:r>
    </w:p>
    <w:p w14:paraId="0859B374" w14:textId="77777777" w:rsidR="00EA0F76" w:rsidRPr="00827921" w:rsidRDefault="00EA0F76" w:rsidP="003451DB">
      <w:pPr>
        <w:pStyle w:val="a7"/>
        <w:numPr>
          <w:ilvl w:val="0"/>
          <w:numId w:val="9"/>
        </w:numPr>
        <w:tabs>
          <w:tab w:val="left" w:pos="-142"/>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lastRenderedPageBreak/>
        <w:t>Программный зонд, устанавливаемый в маршрутизатор или пограничный коммутатор узла доступа (тип А2);</w:t>
      </w:r>
    </w:p>
    <w:p w14:paraId="744610DA" w14:textId="77777777" w:rsidR="00EA0F76" w:rsidRPr="00827921" w:rsidRDefault="00EA0F76" w:rsidP="003451DB">
      <w:pPr>
        <w:pStyle w:val="a7"/>
        <w:numPr>
          <w:ilvl w:val="0"/>
          <w:numId w:val="9"/>
        </w:numPr>
        <w:tabs>
          <w:tab w:val="left" w:pos="-142"/>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Аппаратный зонд, подключаемый в локальной сети СЗО после маршрутизатора узла доступа (тип А3);</w:t>
      </w:r>
    </w:p>
    <w:p w14:paraId="3F015F60" w14:textId="77777777" w:rsidR="00EA0F76" w:rsidRPr="00827921" w:rsidRDefault="00EA0F76" w:rsidP="003451DB">
      <w:pPr>
        <w:pStyle w:val="a7"/>
        <w:numPr>
          <w:ilvl w:val="0"/>
          <w:numId w:val="9"/>
        </w:numPr>
        <w:tabs>
          <w:tab w:val="left" w:pos="-142"/>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Аппаратный зонд, подключаемый в разрыв между портами маршрутизатора сети связи Исполнителя и портом пограничного коммутатора узла доступа (тип А4).</w:t>
      </w:r>
    </w:p>
    <w:p w14:paraId="32B4BA2C" w14:textId="77777777" w:rsidR="00EA0F76" w:rsidRPr="00827921" w:rsidRDefault="00EA0F76" w:rsidP="00A14149">
      <w:pPr>
        <w:pStyle w:val="a7"/>
        <w:tabs>
          <w:tab w:val="left" w:pos="-142"/>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Типовые схемы подключения зондов приведены на рис. 1. </w:t>
      </w:r>
    </w:p>
    <w:p w14:paraId="5A56EAB9" w14:textId="77777777" w:rsidR="00EA0F76" w:rsidRPr="00827921" w:rsidRDefault="00EA0F76" w:rsidP="00EA0F76">
      <w:pPr>
        <w:pStyle w:val="a7"/>
        <w:tabs>
          <w:tab w:val="left" w:pos="1418"/>
        </w:tabs>
        <w:spacing w:after="0" w:line="360" w:lineRule="auto"/>
        <w:ind w:left="1429"/>
        <w:jc w:val="both"/>
        <w:rPr>
          <w:rFonts w:ascii="Times New Roman" w:hAnsi="Times New Roman" w:cs="Times New Roman"/>
          <w:sz w:val="28"/>
          <w:szCs w:val="28"/>
        </w:rPr>
      </w:pPr>
    </w:p>
    <w:p w14:paraId="537792A6" w14:textId="77777777" w:rsidR="00EA0F76" w:rsidRPr="00827921" w:rsidRDefault="005D7FEC" w:rsidP="00EA0F76">
      <w:pPr>
        <w:pStyle w:val="a7"/>
        <w:tabs>
          <w:tab w:val="left" w:pos="0"/>
        </w:tabs>
        <w:spacing w:after="0" w:line="360" w:lineRule="auto"/>
        <w:ind w:left="0"/>
        <w:jc w:val="both"/>
        <w:rPr>
          <w:rFonts w:ascii="Times New Roman" w:hAnsi="Times New Roman" w:cs="Times New Roman"/>
          <w:sz w:val="28"/>
          <w:szCs w:val="28"/>
        </w:rPr>
      </w:pPr>
      <w:r w:rsidRPr="00827921">
        <w:rPr>
          <w:noProof/>
        </w:rPr>
        <w:object w:dxaOrig="15640" w:dyaOrig="7680" w14:anchorId="7853F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36.1pt" o:ole="">
            <v:imagedata r:id="rId14" o:title=""/>
          </v:shape>
          <o:OLEObject Type="Embed" ProgID="Visio.Drawing.15" ShapeID="_x0000_i1025" DrawAspect="Content" ObjectID="_1756876860" r:id="rId15"/>
        </w:object>
      </w:r>
    </w:p>
    <w:p w14:paraId="634E7E58" w14:textId="50DDB344" w:rsidR="00EA0F76" w:rsidRPr="00827921" w:rsidRDefault="00EA0F76" w:rsidP="00EA0F76">
      <w:pPr>
        <w:jc w:val="center"/>
        <w:rPr>
          <w:rFonts w:ascii="Times New Roman" w:hAnsi="Times New Roman" w:cs="Times New Roman"/>
          <w:sz w:val="28"/>
          <w:szCs w:val="28"/>
        </w:rPr>
      </w:pPr>
      <w:r w:rsidRPr="00827921">
        <w:rPr>
          <w:rFonts w:ascii="Times New Roman" w:hAnsi="Times New Roman" w:cs="Times New Roman"/>
          <w:sz w:val="28"/>
          <w:szCs w:val="28"/>
        </w:rPr>
        <w:t xml:space="preserve">Рис.1. Типовые схемы подключения зондов на площадке типа </w:t>
      </w:r>
      <w:r w:rsidR="00A14149" w:rsidRPr="00827921">
        <w:rPr>
          <w:rFonts w:ascii="Times New Roman" w:hAnsi="Times New Roman" w:cs="Times New Roman"/>
          <w:sz w:val="28"/>
          <w:szCs w:val="28"/>
          <w:lang w:val="en-US"/>
        </w:rPr>
        <w:t>CE</w:t>
      </w:r>
    </w:p>
    <w:p w14:paraId="643308A0" w14:textId="77777777" w:rsidR="00A14149" w:rsidRPr="00827921" w:rsidRDefault="00A14149" w:rsidP="00EA0F76">
      <w:pPr>
        <w:ind w:firstLine="567"/>
        <w:jc w:val="both"/>
        <w:rPr>
          <w:rFonts w:ascii="Times New Roman" w:hAnsi="Times New Roman" w:cs="Times New Roman"/>
          <w:sz w:val="28"/>
          <w:szCs w:val="28"/>
        </w:rPr>
      </w:pPr>
    </w:p>
    <w:p w14:paraId="41E5641C" w14:textId="40DAB906"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2.3. Общие требования по размещению зонда на площадке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w:t>
      </w:r>
    </w:p>
    <w:p w14:paraId="183E517A" w14:textId="3F043746"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Наличие 2-х (двух) дополнительных IP-адресов в поле адресации Исполнителя;</w:t>
      </w:r>
    </w:p>
    <w:p w14:paraId="29C87DDA" w14:textId="77777777"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Наличие связности между точкой установки зонда и центром управления СКПУС через выделенную VPN управления сетью мониторинга; </w:t>
      </w:r>
    </w:p>
    <w:p w14:paraId="0B90E772" w14:textId="77777777"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Наличие IP-связности по двум нижеуказанным интерфейсам, допускается использование разных логических интерфейсов:</w:t>
      </w:r>
    </w:p>
    <w:p w14:paraId="510BAC52" w14:textId="0993F0AC" w:rsidR="00EA0F76" w:rsidRPr="00827921" w:rsidRDefault="00EA0F76" w:rsidP="003451DB">
      <w:pPr>
        <w:pStyle w:val="a7"/>
        <w:numPr>
          <w:ilvl w:val="1"/>
          <w:numId w:val="9"/>
        </w:numPr>
        <w:tabs>
          <w:tab w:val="left" w:pos="1418"/>
        </w:tabs>
        <w:spacing w:after="0" w:line="360" w:lineRule="auto"/>
        <w:ind w:left="567" w:firstLine="709"/>
        <w:jc w:val="both"/>
        <w:rPr>
          <w:rFonts w:ascii="Times New Roman" w:hAnsi="Times New Roman" w:cs="Times New Roman"/>
          <w:sz w:val="28"/>
          <w:szCs w:val="28"/>
        </w:rPr>
      </w:pPr>
      <w:r w:rsidRPr="00827921">
        <w:rPr>
          <w:rFonts w:ascii="Times New Roman" w:hAnsi="Times New Roman" w:cs="Times New Roman"/>
          <w:sz w:val="28"/>
          <w:szCs w:val="28"/>
        </w:rPr>
        <w:lastRenderedPageBreak/>
        <w:t xml:space="preserve">Интерфейс тестирования последней мили, между зондом на площадке типа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и зондом на площадке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w:t>
      </w:r>
    </w:p>
    <w:p w14:paraId="47DEB090" w14:textId="241A42E7" w:rsidR="00EA0F76" w:rsidRPr="00827921" w:rsidRDefault="00EA0F76" w:rsidP="003451DB">
      <w:pPr>
        <w:pStyle w:val="a7"/>
        <w:numPr>
          <w:ilvl w:val="1"/>
          <w:numId w:val="9"/>
        </w:numPr>
        <w:tabs>
          <w:tab w:val="left" w:pos="1418"/>
        </w:tabs>
        <w:spacing w:after="0" w:line="360" w:lineRule="auto"/>
        <w:ind w:left="567"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Интерфейс управления, между зондом на площадке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 xml:space="preserve"> и ядром системы мониторинга, размещенным во внешнем (по отношению к сети связи Исполнителя) центре обработки данных.</w:t>
      </w:r>
    </w:p>
    <w:p w14:paraId="452857EF" w14:textId="27C7D70C"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 участке между площадками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 xml:space="preserve"> и типа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не должно быть ограничений по возможным используемым портам по протоколам UDP, TCP.</w:t>
      </w:r>
    </w:p>
    <w:p w14:paraId="37C23A93" w14:textId="76C8E38E"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2.4. При необходимости размещения зонда конкретного типа должны быть выполнены дополнительные требования по размещению зонда, представленные в Таблице № 1.</w:t>
      </w:r>
    </w:p>
    <w:p w14:paraId="6E042D96" w14:textId="25C46F13" w:rsidR="00DD49FF" w:rsidRPr="00827921" w:rsidRDefault="00EA0F76" w:rsidP="00DD49FF">
      <w:pPr>
        <w:spacing w:after="0"/>
        <w:jc w:val="right"/>
        <w:rPr>
          <w:rFonts w:ascii="Times New Roman" w:hAnsi="Times New Roman" w:cs="Times New Roman"/>
          <w:sz w:val="28"/>
          <w:szCs w:val="28"/>
        </w:rPr>
      </w:pPr>
      <w:r w:rsidRPr="00827921">
        <w:rPr>
          <w:rFonts w:ascii="Times New Roman" w:hAnsi="Times New Roman" w:cs="Times New Roman"/>
          <w:sz w:val="28"/>
          <w:szCs w:val="28"/>
        </w:rPr>
        <w:t>Таблица № 1</w:t>
      </w:r>
    </w:p>
    <w:p w14:paraId="15EC8989" w14:textId="3155C95B" w:rsidR="00EA0F76" w:rsidRPr="00827921" w:rsidRDefault="00EA0F76" w:rsidP="00DD49FF">
      <w:pPr>
        <w:spacing w:after="0"/>
        <w:jc w:val="center"/>
        <w:rPr>
          <w:rFonts w:ascii="Times New Roman" w:hAnsi="Times New Roman" w:cs="Times New Roman"/>
          <w:sz w:val="28"/>
          <w:szCs w:val="28"/>
        </w:rPr>
      </w:pPr>
      <w:r w:rsidRPr="00827921">
        <w:rPr>
          <w:rFonts w:ascii="Times New Roman" w:hAnsi="Times New Roman" w:cs="Times New Roman"/>
          <w:sz w:val="28"/>
          <w:szCs w:val="28"/>
        </w:rPr>
        <w:t xml:space="preserve">Дополнительные требования по размещению зонда на площадке типа </w:t>
      </w:r>
      <w:r w:rsidR="00A14149" w:rsidRPr="00827921">
        <w:rPr>
          <w:rFonts w:ascii="Times New Roman" w:hAnsi="Times New Roman" w:cs="Times New Roman"/>
          <w:sz w:val="28"/>
          <w:szCs w:val="28"/>
          <w:lang w:val="en-US"/>
        </w:rPr>
        <w:t>CE</w:t>
      </w:r>
    </w:p>
    <w:tbl>
      <w:tblPr>
        <w:tblStyle w:val="afa"/>
        <w:tblpPr w:leftFromText="180" w:rightFromText="180" w:vertAnchor="text" w:horzAnchor="margin" w:tblpXSpec="center" w:tblpY="179"/>
        <w:tblW w:w="0" w:type="auto"/>
        <w:tblLayout w:type="fixed"/>
        <w:tblLook w:val="04A0" w:firstRow="1" w:lastRow="0" w:firstColumn="1" w:lastColumn="0" w:noHBand="0" w:noVBand="1"/>
      </w:tblPr>
      <w:tblGrid>
        <w:gridCol w:w="830"/>
        <w:gridCol w:w="2964"/>
        <w:gridCol w:w="3118"/>
        <w:gridCol w:w="2977"/>
      </w:tblGrid>
      <w:tr w:rsidR="00EA0F76" w:rsidRPr="00827921" w14:paraId="0A55217A" w14:textId="77777777" w:rsidTr="00E930FE">
        <w:trPr>
          <w:tblHeader/>
        </w:trPr>
        <w:tc>
          <w:tcPr>
            <w:tcW w:w="830" w:type="dxa"/>
          </w:tcPr>
          <w:p w14:paraId="2E6509EA" w14:textId="77777777" w:rsidR="00EA0F76" w:rsidRPr="00827921" w:rsidRDefault="00EA0F76" w:rsidP="003D0417">
            <w:pPr>
              <w:jc w:val="center"/>
              <w:rPr>
                <w:rFonts w:ascii="Times New Roman" w:hAnsi="Times New Roman" w:cs="Times New Roman"/>
                <w:b/>
                <w:sz w:val="28"/>
                <w:szCs w:val="28"/>
              </w:rPr>
            </w:pPr>
            <w:r w:rsidRPr="00827921">
              <w:rPr>
                <w:rFonts w:ascii="Times New Roman" w:hAnsi="Times New Roman" w:cs="Times New Roman"/>
                <w:b/>
                <w:sz w:val="28"/>
                <w:szCs w:val="28"/>
              </w:rPr>
              <w:t>Тип зонда</w:t>
            </w:r>
          </w:p>
        </w:tc>
        <w:tc>
          <w:tcPr>
            <w:tcW w:w="2964" w:type="dxa"/>
          </w:tcPr>
          <w:p w14:paraId="753A11DF" w14:textId="77777777" w:rsidR="00EA0F76" w:rsidRPr="00827921" w:rsidRDefault="00EA0F76" w:rsidP="003D0417">
            <w:pPr>
              <w:jc w:val="center"/>
              <w:rPr>
                <w:rFonts w:ascii="Times New Roman" w:hAnsi="Times New Roman" w:cs="Times New Roman"/>
                <w:b/>
                <w:sz w:val="28"/>
                <w:szCs w:val="28"/>
              </w:rPr>
            </w:pPr>
            <w:r w:rsidRPr="00827921">
              <w:rPr>
                <w:rFonts w:ascii="Times New Roman" w:hAnsi="Times New Roman" w:cs="Times New Roman"/>
                <w:b/>
                <w:sz w:val="28"/>
                <w:szCs w:val="28"/>
              </w:rPr>
              <w:t>Требования по размещению</w:t>
            </w:r>
          </w:p>
        </w:tc>
        <w:tc>
          <w:tcPr>
            <w:tcW w:w="3118" w:type="dxa"/>
          </w:tcPr>
          <w:p w14:paraId="4FCC9D3C" w14:textId="77777777" w:rsidR="00EA0F76" w:rsidRPr="00827921" w:rsidRDefault="00EA0F76" w:rsidP="003D0417">
            <w:pPr>
              <w:jc w:val="center"/>
              <w:rPr>
                <w:rFonts w:ascii="Times New Roman" w:hAnsi="Times New Roman" w:cs="Times New Roman"/>
                <w:b/>
                <w:sz w:val="28"/>
                <w:szCs w:val="28"/>
              </w:rPr>
            </w:pPr>
            <w:r w:rsidRPr="00827921">
              <w:rPr>
                <w:rFonts w:ascii="Times New Roman" w:hAnsi="Times New Roman" w:cs="Times New Roman"/>
                <w:b/>
                <w:sz w:val="28"/>
                <w:szCs w:val="28"/>
              </w:rPr>
              <w:t>Ограничения по функциональности</w:t>
            </w:r>
          </w:p>
        </w:tc>
        <w:tc>
          <w:tcPr>
            <w:tcW w:w="2977" w:type="dxa"/>
          </w:tcPr>
          <w:p w14:paraId="77B8DF22" w14:textId="77777777" w:rsidR="00EA0F76" w:rsidRPr="00827921" w:rsidRDefault="00EA0F76" w:rsidP="003D0417">
            <w:pPr>
              <w:jc w:val="center"/>
              <w:rPr>
                <w:rFonts w:ascii="Times New Roman" w:hAnsi="Times New Roman" w:cs="Times New Roman"/>
                <w:b/>
                <w:sz w:val="28"/>
                <w:szCs w:val="28"/>
              </w:rPr>
            </w:pPr>
            <w:r w:rsidRPr="00827921">
              <w:rPr>
                <w:rFonts w:ascii="Times New Roman" w:hAnsi="Times New Roman" w:cs="Times New Roman"/>
                <w:b/>
                <w:sz w:val="28"/>
                <w:szCs w:val="28"/>
              </w:rPr>
              <w:t>Комментарии</w:t>
            </w:r>
          </w:p>
        </w:tc>
      </w:tr>
      <w:tr w:rsidR="00EA0F76" w:rsidRPr="00827921" w14:paraId="2EC5B26B" w14:textId="77777777" w:rsidTr="00E930FE">
        <w:tc>
          <w:tcPr>
            <w:tcW w:w="830" w:type="dxa"/>
          </w:tcPr>
          <w:p w14:paraId="7EF1FE30"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lang w:val="en-US"/>
              </w:rPr>
              <w:t>A</w:t>
            </w:r>
            <w:r w:rsidRPr="00827921">
              <w:rPr>
                <w:rFonts w:ascii="Times New Roman" w:hAnsi="Times New Roman" w:cs="Times New Roman"/>
                <w:sz w:val="28"/>
                <w:szCs w:val="28"/>
              </w:rPr>
              <w:t>1</w:t>
            </w:r>
          </w:p>
        </w:tc>
        <w:tc>
          <w:tcPr>
            <w:tcW w:w="2964" w:type="dxa"/>
          </w:tcPr>
          <w:p w14:paraId="24B17279"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 xml:space="preserve">1. Должен быть предоставлен дополнительный свободный порт коммутатора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электрический интерфейс.</w:t>
            </w:r>
          </w:p>
          <w:p w14:paraId="46814953"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Должно быть обеспечено электропитание автономного устройства 220 В переменного тока и мощность 15 Вт.</w:t>
            </w:r>
          </w:p>
          <w:p w14:paraId="68E6C5EC"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 xml:space="preserve">3. Исполнителем должно быть предусмотрено место размещения устройства в монтажной стойке размером ширина 640 мм, глубина 800 мм. Высота  устройства - </w:t>
            </w:r>
            <w:r w:rsidRPr="00827921">
              <w:rPr>
                <w:rFonts w:ascii="Times New Roman" w:hAnsi="Times New Roman" w:cs="Times New Roman"/>
                <w:sz w:val="28"/>
                <w:szCs w:val="28"/>
              </w:rPr>
              <w:lastRenderedPageBreak/>
              <w:t>1</w:t>
            </w:r>
            <w:r w:rsidRPr="00827921">
              <w:rPr>
                <w:rFonts w:ascii="Times New Roman" w:hAnsi="Times New Roman" w:cs="Times New Roman"/>
                <w:sz w:val="28"/>
                <w:szCs w:val="28"/>
                <w:lang w:val="en-US"/>
              </w:rPr>
              <w:t>U</w:t>
            </w:r>
          </w:p>
        </w:tc>
        <w:tc>
          <w:tcPr>
            <w:tcW w:w="3118" w:type="dxa"/>
          </w:tcPr>
          <w:p w14:paraId="7843E797"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lastRenderedPageBreak/>
              <w:t>1. Максимальная скорость организации измерений не может быть выше 100 Мбит/с.</w:t>
            </w:r>
          </w:p>
          <w:p w14:paraId="60188B88"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Исключены измерения пропускной способности канала, а также измерения передаваемого/принимаемого  объема информации.</w:t>
            </w:r>
          </w:p>
        </w:tc>
        <w:tc>
          <w:tcPr>
            <w:tcW w:w="2977" w:type="dxa"/>
          </w:tcPr>
          <w:p w14:paraId="28ADCE07"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Данный тип подключения предусматривает перенос точки контроля в зону ответственности СЗО.</w:t>
            </w:r>
          </w:p>
        </w:tc>
      </w:tr>
      <w:tr w:rsidR="00EA0F76" w:rsidRPr="00827921" w14:paraId="5F980498" w14:textId="77777777" w:rsidTr="00E930FE">
        <w:tc>
          <w:tcPr>
            <w:tcW w:w="830" w:type="dxa"/>
          </w:tcPr>
          <w:p w14:paraId="715A7E79"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lang w:val="en-US"/>
              </w:rPr>
              <w:lastRenderedPageBreak/>
              <w:t>A2</w:t>
            </w:r>
          </w:p>
        </w:tc>
        <w:tc>
          <w:tcPr>
            <w:tcW w:w="2964" w:type="dxa"/>
          </w:tcPr>
          <w:p w14:paraId="37B2CC5D"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1. На маршрутизаторе (пограничном коммутаторе) узла доступа должны быть выделены следующие ресурсы для размещения программного средства контроля:</w:t>
            </w:r>
          </w:p>
          <w:p w14:paraId="6156CE8B" w14:textId="77777777" w:rsidR="00EA0F76" w:rsidRPr="00827921" w:rsidRDefault="00EA0F76" w:rsidP="003451DB">
            <w:pPr>
              <w:pStyle w:val="a7"/>
              <w:numPr>
                <w:ilvl w:val="0"/>
                <w:numId w:val="8"/>
              </w:numPr>
              <w:ind w:left="357" w:hanging="357"/>
              <w:rPr>
                <w:rFonts w:ascii="Times New Roman" w:hAnsi="Times New Roman" w:cs="Times New Roman"/>
                <w:sz w:val="28"/>
                <w:szCs w:val="28"/>
              </w:rPr>
            </w:pPr>
            <w:r w:rsidRPr="00827921">
              <w:rPr>
                <w:rFonts w:ascii="Times New Roman" w:hAnsi="Times New Roman" w:cs="Times New Roman"/>
                <w:sz w:val="28"/>
                <w:szCs w:val="28"/>
              </w:rPr>
              <w:t>Процессор, не менее 500Мгц</w:t>
            </w:r>
            <w:r w:rsidRPr="00827921">
              <w:rPr>
                <w:rFonts w:ascii="Times New Roman" w:hAnsi="Times New Roman" w:cs="Times New Roman"/>
                <w:sz w:val="28"/>
                <w:szCs w:val="28"/>
                <w:lang w:val="en-US"/>
              </w:rPr>
              <w:t>;</w:t>
            </w:r>
          </w:p>
          <w:p w14:paraId="5A3EA4A1" w14:textId="77777777" w:rsidR="00EA0F76" w:rsidRPr="00827921" w:rsidRDefault="00EA0F76" w:rsidP="003451DB">
            <w:pPr>
              <w:pStyle w:val="a7"/>
              <w:numPr>
                <w:ilvl w:val="0"/>
                <w:numId w:val="8"/>
              </w:numPr>
              <w:ind w:left="357" w:hanging="357"/>
              <w:rPr>
                <w:rFonts w:ascii="Times New Roman" w:hAnsi="Times New Roman" w:cs="Times New Roman"/>
                <w:sz w:val="28"/>
                <w:szCs w:val="28"/>
              </w:rPr>
            </w:pPr>
            <w:r w:rsidRPr="00827921">
              <w:rPr>
                <w:rFonts w:ascii="Times New Roman" w:hAnsi="Times New Roman" w:cs="Times New Roman"/>
                <w:sz w:val="28"/>
                <w:szCs w:val="28"/>
              </w:rPr>
              <w:t>ОЗУ, не менее 60Мб свободной памяти;</w:t>
            </w:r>
          </w:p>
          <w:p w14:paraId="303E912D" w14:textId="77777777" w:rsidR="00EA0F76" w:rsidRPr="00827921" w:rsidRDefault="00EA0F76" w:rsidP="003451DB">
            <w:pPr>
              <w:pStyle w:val="a7"/>
              <w:numPr>
                <w:ilvl w:val="0"/>
                <w:numId w:val="8"/>
              </w:numPr>
              <w:ind w:left="357" w:hanging="357"/>
              <w:rPr>
                <w:rFonts w:ascii="Times New Roman" w:hAnsi="Times New Roman" w:cs="Times New Roman"/>
                <w:sz w:val="28"/>
                <w:szCs w:val="28"/>
              </w:rPr>
            </w:pPr>
            <w:r w:rsidRPr="00827921">
              <w:rPr>
                <w:rFonts w:ascii="Times New Roman" w:hAnsi="Times New Roman" w:cs="Times New Roman"/>
                <w:sz w:val="28"/>
                <w:szCs w:val="28"/>
              </w:rPr>
              <w:t>Файловое пространство, не менее 150Мб.</w:t>
            </w:r>
          </w:p>
          <w:p w14:paraId="6B543945" w14:textId="77777777" w:rsidR="00EA0F76" w:rsidRPr="00827921" w:rsidRDefault="00EA0F76" w:rsidP="003D0417">
            <w:pPr>
              <w:rPr>
                <w:rFonts w:ascii="Times New Roman" w:hAnsi="Times New Roman" w:cs="Times New Roman"/>
                <w:sz w:val="28"/>
                <w:szCs w:val="28"/>
              </w:rPr>
            </w:pPr>
          </w:p>
        </w:tc>
        <w:tc>
          <w:tcPr>
            <w:tcW w:w="3118" w:type="dxa"/>
          </w:tcPr>
          <w:p w14:paraId="192608AD"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1. Максимальная скорость организации измерений не может быть выше 1 Гбит/с.</w:t>
            </w:r>
          </w:p>
          <w:p w14:paraId="63278B05"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Исключены измерения пропускной способности канала.</w:t>
            </w:r>
          </w:p>
        </w:tc>
        <w:tc>
          <w:tcPr>
            <w:tcW w:w="2977" w:type="dxa"/>
          </w:tcPr>
          <w:p w14:paraId="7F0D252A"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1. Точность проведения измерений в рамках реализации контроля может оцениваться только по результатам интеграции встроенного средства контроля в маршрутизатор.</w:t>
            </w:r>
          </w:p>
          <w:p w14:paraId="3657C11B"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Требуется дополнительная сертификация доработанного маршрутизатора по системе утверждения типа средств измерений.</w:t>
            </w:r>
          </w:p>
        </w:tc>
      </w:tr>
      <w:tr w:rsidR="00EA0F76" w:rsidRPr="00827921" w14:paraId="50DEF417" w14:textId="77777777" w:rsidTr="00E930FE">
        <w:tc>
          <w:tcPr>
            <w:tcW w:w="830" w:type="dxa"/>
          </w:tcPr>
          <w:p w14:paraId="65F5289D" w14:textId="77777777" w:rsidR="00EA0F76" w:rsidRPr="00827921" w:rsidRDefault="00EA0F76" w:rsidP="003D0417">
            <w:pPr>
              <w:rPr>
                <w:rFonts w:ascii="Times New Roman" w:hAnsi="Times New Roman" w:cs="Times New Roman"/>
                <w:sz w:val="28"/>
                <w:szCs w:val="28"/>
                <w:lang w:val="en-US"/>
              </w:rPr>
            </w:pPr>
            <w:r w:rsidRPr="00827921">
              <w:rPr>
                <w:rFonts w:ascii="Times New Roman" w:hAnsi="Times New Roman" w:cs="Times New Roman"/>
                <w:sz w:val="28"/>
                <w:szCs w:val="28"/>
                <w:lang w:val="en-US"/>
              </w:rPr>
              <w:t>A3</w:t>
            </w:r>
          </w:p>
        </w:tc>
        <w:tc>
          <w:tcPr>
            <w:tcW w:w="2964" w:type="dxa"/>
          </w:tcPr>
          <w:p w14:paraId="0923F05F"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 xml:space="preserve">1. Исполнителем должен быть предоставлен дополнительный свободный порт коммутатора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электрический интерфейс.</w:t>
            </w:r>
          </w:p>
          <w:p w14:paraId="42C91E1D"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Исполнителем должно быть обеспечено электропитание автономного устройства 220 В переменного тока и мощность 15 Вт.</w:t>
            </w:r>
          </w:p>
          <w:p w14:paraId="389521D1"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 xml:space="preserve">3. Исполнителем должно быть предусмотрено место размещения устройства в монтажной стойке (или на полке в стойке) размером ширина 640 мм, </w:t>
            </w:r>
            <w:r w:rsidRPr="00827921">
              <w:rPr>
                <w:rFonts w:ascii="Times New Roman" w:hAnsi="Times New Roman" w:cs="Times New Roman"/>
                <w:sz w:val="28"/>
                <w:szCs w:val="28"/>
              </w:rPr>
              <w:lastRenderedPageBreak/>
              <w:t>глубина 800 мм. Высота  устройства - 1</w:t>
            </w:r>
            <w:r w:rsidRPr="00827921">
              <w:rPr>
                <w:rFonts w:ascii="Times New Roman" w:hAnsi="Times New Roman" w:cs="Times New Roman"/>
                <w:sz w:val="28"/>
                <w:szCs w:val="28"/>
                <w:lang w:val="en-US"/>
              </w:rPr>
              <w:t>U</w:t>
            </w:r>
          </w:p>
        </w:tc>
        <w:tc>
          <w:tcPr>
            <w:tcW w:w="3118" w:type="dxa"/>
          </w:tcPr>
          <w:p w14:paraId="4C3F1C40"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lastRenderedPageBreak/>
              <w:t>1. Максимальная скорость организации измерений не может быть выше 100 Мбит/с.</w:t>
            </w:r>
          </w:p>
          <w:p w14:paraId="2C2BAE79"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Исключены измерения пропускной способности канала, а также измерения передаваемого/принимаемого  объема информации.</w:t>
            </w:r>
          </w:p>
          <w:p w14:paraId="22D12F07"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w:t>
            </w:r>
          </w:p>
        </w:tc>
        <w:tc>
          <w:tcPr>
            <w:tcW w:w="2977" w:type="dxa"/>
          </w:tcPr>
          <w:p w14:paraId="4E05D591"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Данный тип подключения предусматривает перенос точки контроля в зону ответственности СЗО.</w:t>
            </w:r>
          </w:p>
        </w:tc>
      </w:tr>
      <w:tr w:rsidR="00EA0F76" w:rsidRPr="00827921" w14:paraId="5790777F" w14:textId="77777777" w:rsidTr="00E930FE">
        <w:tc>
          <w:tcPr>
            <w:tcW w:w="830" w:type="dxa"/>
          </w:tcPr>
          <w:p w14:paraId="1446FD16" w14:textId="77777777" w:rsidR="00EA0F76" w:rsidRPr="00827921" w:rsidRDefault="00EA0F76" w:rsidP="003D0417">
            <w:pPr>
              <w:rPr>
                <w:rFonts w:ascii="Times New Roman" w:hAnsi="Times New Roman" w:cs="Times New Roman"/>
                <w:sz w:val="28"/>
                <w:szCs w:val="28"/>
                <w:lang w:val="en-US"/>
              </w:rPr>
            </w:pPr>
            <w:r w:rsidRPr="00827921">
              <w:rPr>
                <w:rFonts w:ascii="Times New Roman" w:hAnsi="Times New Roman" w:cs="Times New Roman"/>
                <w:sz w:val="28"/>
                <w:szCs w:val="28"/>
              </w:rPr>
              <w:lastRenderedPageBreak/>
              <w:t>А4</w:t>
            </w:r>
          </w:p>
        </w:tc>
        <w:tc>
          <w:tcPr>
            <w:tcW w:w="2964" w:type="dxa"/>
          </w:tcPr>
          <w:p w14:paraId="0267E999"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 xml:space="preserve">1. Должен быть предоставлен дополнительный свободный порт коммутатора уровня доступа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электрический интерфейс</w:t>
            </w:r>
          </w:p>
          <w:p w14:paraId="67793353"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Исполнителем должно быть обеспечено электропитание автономного устройства 220 В переменного тока и мощность 100 Вт</w:t>
            </w:r>
          </w:p>
        </w:tc>
        <w:tc>
          <w:tcPr>
            <w:tcW w:w="3118" w:type="dxa"/>
          </w:tcPr>
          <w:p w14:paraId="2FB2DF75"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1. Максимальная скорость организации измерений не может быть выше 1 Гбит/с</w:t>
            </w:r>
          </w:p>
        </w:tc>
        <w:tc>
          <w:tcPr>
            <w:tcW w:w="2977" w:type="dxa"/>
          </w:tcPr>
          <w:p w14:paraId="7C334FFC" w14:textId="77777777"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Данный тип подключения использует метод подключения в разрыв для возможности измерения максимальной пропускной способности без влияния на клиентский трафик.</w:t>
            </w:r>
          </w:p>
        </w:tc>
      </w:tr>
    </w:tbl>
    <w:p w14:paraId="5C453434" w14:textId="77777777" w:rsidR="00EA0F76" w:rsidRPr="00827921" w:rsidRDefault="00EA0F76" w:rsidP="00EA0F76">
      <w:pPr>
        <w:jc w:val="center"/>
        <w:rPr>
          <w:rFonts w:ascii="Times New Roman" w:hAnsi="Times New Roman" w:cs="Times New Roman"/>
          <w:sz w:val="28"/>
          <w:szCs w:val="28"/>
        </w:rPr>
      </w:pPr>
    </w:p>
    <w:p w14:paraId="65F08C66" w14:textId="5833391E"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2.5. На площадке типа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могут размещаться следующие типы зондов: </w:t>
      </w:r>
    </w:p>
    <w:p w14:paraId="58471944" w14:textId="6B10C909"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Аппаратный зонд, устанавливаемый между маршрутизатором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и сетью связи Исполнителя, обеспечивающей соединение площадок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 xml:space="preserve"> и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(тип В1);</w:t>
      </w:r>
    </w:p>
    <w:p w14:paraId="3AA13B57" w14:textId="79D3B415"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Аппаратный зонд, подключаемый в дополнительный порт маршрутизатора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(тип В2).</w:t>
      </w:r>
    </w:p>
    <w:p w14:paraId="566E5930" w14:textId="77777777" w:rsidR="00EA0F76" w:rsidRPr="00827921" w:rsidRDefault="00EA0F76" w:rsidP="00A14149">
      <w:pPr>
        <w:pStyle w:val="a7"/>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Типовые схемы подключения зондов приведены на рис. 2.</w:t>
      </w:r>
    </w:p>
    <w:p w14:paraId="62606572" w14:textId="77777777" w:rsidR="00EA0F76" w:rsidRPr="00827921" w:rsidRDefault="00EA0F76" w:rsidP="00EA0F76">
      <w:pPr>
        <w:pStyle w:val="a7"/>
        <w:tabs>
          <w:tab w:val="left" w:pos="1418"/>
        </w:tabs>
        <w:spacing w:after="0" w:line="360" w:lineRule="auto"/>
        <w:ind w:left="1429"/>
        <w:jc w:val="both"/>
        <w:rPr>
          <w:rFonts w:ascii="Times New Roman" w:hAnsi="Times New Roman" w:cs="Times New Roman"/>
          <w:sz w:val="28"/>
          <w:szCs w:val="28"/>
        </w:rPr>
      </w:pPr>
    </w:p>
    <w:p w14:paraId="2720AC8B" w14:textId="77777777" w:rsidR="00EA0F76" w:rsidRPr="00827921" w:rsidRDefault="005D7FEC" w:rsidP="00EA0F76">
      <w:pPr>
        <w:tabs>
          <w:tab w:val="left" w:pos="1418"/>
        </w:tabs>
        <w:spacing w:after="0" w:line="360" w:lineRule="auto"/>
        <w:jc w:val="both"/>
        <w:rPr>
          <w:rFonts w:ascii="Times New Roman" w:hAnsi="Times New Roman" w:cs="Times New Roman"/>
          <w:sz w:val="28"/>
          <w:szCs w:val="28"/>
        </w:rPr>
      </w:pPr>
      <w:r w:rsidRPr="00827921">
        <w:rPr>
          <w:noProof/>
        </w:rPr>
        <w:object w:dxaOrig="15636" w:dyaOrig="3385" w14:anchorId="4BB27EB7">
          <v:shape id="_x0000_i1026" type="#_x0000_t75" style="width:468pt;height:101.3pt" o:ole="">
            <v:imagedata r:id="rId16" o:title=""/>
          </v:shape>
          <o:OLEObject Type="Embed" ProgID="Visio.Drawing.15" ShapeID="_x0000_i1026" DrawAspect="Content" ObjectID="_1756876861" r:id="rId17"/>
        </w:object>
      </w:r>
    </w:p>
    <w:p w14:paraId="5AF0E9D6" w14:textId="645141AC" w:rsidR="00EA0F76" w:rsidRPr="00827921" w:rsidRDefault="00EA0F76" w:rsidP="00A14149">
      <w:pPr>
        <w:jc w:val="center"/>
        <w:rPr>
          <w:rFonts w:ascii="Times New Roman" w:hAnsi="Times New Roman" w:cs="Times New Roman"/>
          <w:sz w:val="28"/>
          <w:szCs w:val="28"/>
        </w:rPr>
      </w:pPr>
      <w:r w:rsidRPr="00827921">
        <w:rPr>
          <w:rFonts w:ascii="Times New Roman" w:hAnsi="Times New Roman" w:cs="Times New Roman"/>
          <w:sz w:val="28"/>
          <w:szCs w:val="28"/>
        </w:rPr>
        <w:t xml:space="preserve">Рис.2 Типовые схемы подключения зондов на площадке типа </w:t>
      </w:r>
      <w:r w:rsidR="00A14149" w:rsidRPr="00827921">
        <w:rPr>
          <w:rFonts w:ascii="Times New Roman" w:hAnsi="Times New Roman" w:cs="Times New Roman"/>
          <w:sz w:val="28"/>
          <w:szCs w:val="28"/>
          <w:lang w:val="en-US"/>
        </w:rPr>
        <w:t>PE</w:t>
      </w:r>
    </w:p>
    <w:p w14:paraId="674797EC" w14:textId="77777777" w:rsidR="00EA0F76" w:rsidRPr="00827921" w:rsidRDefault="00EA0F76" w:rsidP="00EA0F76">
      <w:pPr>
        <w:pStyle w:val="a7"/>
        <w:tabs>
          <w:tab w:val="left" w:pos="1418"/>
        </w:tabs>
        <w:spacing w:after="0" w:line="360" w:lineRule="auto"/>
        <w:ind w:left="1429"/>
        <w:jc w:val="both"/>
        <w:rPr>
          <w:rFonts w:ascii="Times New Roman" w:hAnsi="Times New Roman" w:cs="Times New Roman"/>
          <w:sz w:val="28"/>
          <w:szCs w:val="28"/>
        </w:rPr>
      </w:pPr>
    </w:p>
    <w:p w14:paraId="2D8D2A62" w14:textId="740666AF"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2.6. Общие требования по размещению зонда на площадке типа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w:t>
      </w:r>
    </w:p>
    <w:p w14:paraId="1B9FBD82" w14:textId="77777777"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lastRenderedPageBreak/>
        <w:t>Наличие 2-х (двух) дополнительных IP-адресов в поле адресации Исполнителя;</w:t>
      </w:r>
    </w:p>
    <w:p w14:paraId="5A35D7C7" w14:textId="77777777"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Наличие связности между точкой установки зонда и центром управления СКПУС через выделенную VPN управления сетью мониторинга; </w:t>
      </w:r>
    </w:p>
    <w:p w14:paraId="5EA3C5EE" w14:textId="77777777"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Наличие IP-связности по двум нижеуказанным интерфейсам, допускается использование разных логических интерфейсов:</w:t>
      </w:r>
    </w:p>
    <w:p w14:paraId="4BED3718" w14:textId="7D32C12D" w:rsidR="00EA0F76" w:rsidRPr="00E37F9B" w:rsidRDefault="00E37F9B" w:rsidP="00E37F9B">
      <w:pPr>
        <w:tabs>
          <w:tab w:val="left" w:pos="1418"/>
        </w:tabs>
        <w:spacing w:after="0" w:line="360" w:lineRule="auto"/>
        <w:ind w:firstLine="709"/>
        <w:jc w:val="both"/>
        <w:rPr>
          <w:rFonts w:ascii="Times New Roman" w:hAnsi="Times New Roman" w:cs="Times New Roman"/>
          <w:sz w:val="28"/>
          <w:szCs w:val="28"/>
        </w:rPr>
      </w:pPr>
      <w:r w:rsidRPr="00E37F9B">
        <w:rPr>
          <w:rFonts w:ascii="Times New Roman" w:hAnsi="Times New Roman" w:cs="Times New Roman"/>
          <w:sz w:val="28"/>
          <w:szCs w:val="28"/>
        </w:rPr>
        <w:t xml:space="preserve">интерфейс </w:t>
      </w:r>
      <w:r w:rsidR="00EA0F76" w:rsidRPr="00E37F9B">
        <w:rPr>
          <w:rFonts w:ascii="Times New Roman" w:hAnsi="Times New Roman" w:cs="Times New Roman"/>
          <w:sz w:val="28"/>
          <w:szCs w:val="28"/>
        </w:rPr>
        <w:t xml:space="preserve">тестирования последней мили, между зондом на площадке типа </w:t>
      </w:r>
      <w:r w:rsidR="00A14149" w:rsidRPr="00E37F9B">
        <w:rPr>
          <w:rFonts w:ascii="Times New Roman" w:hAnsi="Times New Roman" w:cs="Times New Roman"/>
          <w:sz w:val="28"/>
          <w:szCs w:val="28"/>
          <w:lang w:val="en-US"/>
        </w:rPr>
        <w:t>CE</w:t>
      </w:r>
      <w:r w:rsidR="00EA0F76" w:rsidRPr="00E37F9B">
        <w:rPr>
          <w:rFonts w:ascii="Times New Roman" w:hAnsi="Times New Roman" w:cs="Times New Roman"/>
          <w:sz w:val="28"/>
          <w:szCs w:val="28"/>
        </w:rPr>
        <w:t xml:space="preserve"> и зондом на площадке типа </w:t>
      </w:r>
      <w:r w:rsidR="00A14149" w:rsidRPr="00E37F9B">
        <w:rPr>
          <w:rFonts w:ascii="Times New Roman" w:hAnsi="Times New Roman" w:cs="Times New Roman"/>
          <w:sz w:val="28"/>
          <w:szCs w:val="28"/>
          <w:lang w:val="en-US"/>
        </w:rPr>
        <w:t>PE</w:t>
      </w:r>
      <w:r w:rsidR="00EA0F76" w:rsidRPr="00E37F9B">
        <w:rPr>
          <w:rFonts w:ascii="Times New Roman" w:hAnsi="Times New Roman" w:cs="Times New Roman"/>
          <w:sz w:val="28"/>
          <w:szCs w:val="28"/>
        </w:rPr>
        <w:t>;</w:t>
      </w:r>
    </w:p>
    <w:p w14:paraId="66676251" w14:textId="7A6F5D63" w:rsidR="00EA0F76" w:rsidRPr="00E37F9B" w:rsidRDefault="00E37F9B" w:rsidP="00E37F9B">
      <w:pPr>
        <w:tabs>
          <w:tab w:val="left" w:pos="1418"/>
        </w:tabs>
        <w:spacing w:after="0" w:line="360" w:lineRule="auto"/>
        <w:ind w:firstLine="709"/>
        <w:jc w:val="both"/>
        <w:rPr>
          <w:rFonts w:ascii="Times New Roman" w:hAnsi="Times New Roman" w:cs="Times New Roman"/>
          <w:sz w:val="28"/>
          <w:szCs w:val="28"/>
        </w:rPr>
      </w:pPr>
      <w:r w:rsidRPr="00E37F9B">
        <w:rPr>
          <w:rFonts w:ascii="Times New Roman" w:hAnsi="Times New Roman" w:cs="Times New Roman"/>
          <w:sz w:val="28"/>
          <w:szCs w:val="28"/>
        </w:rPr>
        <w:t xml:space="preserve">интерфейс </w:t>
      </w:r>
      <w:r w:rsidR="00EA0F76" w:rsidRPr="00E37F9B">
        <w:rPr>
          <w:rFonts w:ascii="Times New Roman" w:hAnsi="Times New Roman" w:cs="Times New Roman"/>
          <w:sz w:val="28"/>
          <w:szCs w:val="28"/>
        </w:rPr>
        <w:t xml:space="preserve">управления, между зондом на площадке типа </w:t>
      </w:r>
      <w:r w:rsidR="00A14149" w:rsidRPr="00E37F9B">
        <w:rPr>
          <w:rFonts w:ascii="Times New Roman" w:hAnsi="Times New Roman" w:cs="Times New Roman"/>
          <w:sz w:val="28"/>
          <w:szCs w:val="28"/>
          <w:lang w:val="en-US"/>
        </w:rPr>
        <w:t>CE</w:t>
      </w:r>
      <w:r w:rsidR="00EA0F76" w:rsidRPr="00E37F9B">
        <w:rPr>
          <w:rFonts w:ascii="Times New Roman" w:hAnsi="Times New Roman" w:cs="Times New Roman"/>
          <w:sz w:val="28"/>
          <w:szCs w:val="28"/>
        </w:rPr>
        <w:t xml:space="preserve"> и ядром системы мониторинга, размещенным во внешнем (по отношению к сети связи Исполнителя) центре обработки данных.</w:t>
      </w:r>
    </w:p>
    <w:p w14:paraId="2733AC06" w14:textId="77777777"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Возможность размещения в монтажной стойке размером ширина 640 мм, глубина 800 мм. Высота  устройства - 1U;</w:t>
      </w:r>
    </w:p>
    <w:p w14:paraId="045B198E" w14:textId="3CCA920B"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 участке между площадками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 xml:space="preserve"> и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не должно быть ограничений по возможным используемым портам по протоколу UDP, TCP.</w:t>
      </w:r>
    </w:p>
    <w:p w14:paraId="35F018FB" w14:textId="77777777" w:rsidR="00EA0F76" w:rsidRPr="00827921" w:rsidRDefault="00EA0F76" w:rsidP="00A14149">
      <w:pPr>
        <w:spacing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2.7. При необходимости размещения зонда конкретного типа должны быть выполнены дополнительные требования по размещению зонда, представленные в Таблице № 2.</w:t>
      </w:r>
    </w:p>
    <w:p w14:paraId="05A11BFB" w14:textId="77777777" w:rsidR="00E37F9B" w:rsidRDefault="00E37F9B" w:rsidP="00155F6A">
      <w:pPr>
        <w:spacing w:after="0"/>
        <w:jc w:val="right"/>
        <w:rPr>
          <w:rFonts w:ascii="Times New Roman" w:hAnsi="Times New Roman" w:cs="Times New Roman"/>
          <w:sz w:val="28"/>
          <w:szCs w:val="28"/>
        </w:rPr>
      </w:pPr>
    </w:p>
    <w:p w14:paraId="4AC948B2" w14:textId="77777777" w:rsidR="00E37F9B" w:rsidRDefault="00E37F9B" w:rsidP="00155F6A">
      <w:pPr>
        <w:spacing w:after="0"/>
        <w:jc w:val="right"/>
        <w:rPr>
          <w:rFonts w:ascii="Times New Roman" w:hAnsi="Times New Roman" w:cs="Times New Roman"/>
          <w:sz w:val="28"/>
          <w:szCs w:val="28"/>
        </w:rPr>
      </w:pPr>
    </w:p>
    <w:p w14:paraId="664F7DAE" w14:textId="77777777" w:rsidR="00E37F9B" w:rsidRDefault="00E37F9B" w:rsidP="00155F6A">
      <w:pPr>
        <w:spacing w:after="0"/>
        <w:jc w:val="right"/>
        <w:rPr>
          <w:rFonts w:ascii="Times New Roman" w:hAnsi="Times New Roman" w:cs="Times New Roman"/>
          <w:sz w:val="28"/>
          <w:szCs w:val="28"/>
        </w:rPr>
      </w:pPr>
    </w:p>
    <w:p w14:paraId="7BE60237" w14:textId="171045B9" w:rsidR="00155F6A" w:rsidRPr="00827921" w:rsidRDefault="00EA0F76" w:rsidP="00155F6A">
      <w:pPr>
        <w:spacing w:after="0"/>
        <w:jc w:val="right"/>
        <w:rPr>
          <w:rFonts w:ascii="Times New Roman" w:hAnsi="Times New Roman" w:cs="Times New Roman"/>
          <w:sz w:val="28"/>
          <w:szCs w:val="28"/>
        </w:rPr>
      </w:pPr>
      <w:r w:rsidRPr="00827921">
        <w:rPr>
          <w:rFonts w:ascii="Times New Roman" w:hAnsi="Times New Roman" w:cs="Times New Roman"/>
          <w:sz w:val="28"/>
          <w:szCs w:val="28"/>
        </w:rPr>
        <w:t>Таблица № 2</w:t>
      </w:r>
    </w:p>
    <w:p w14:paraId="79D8326C" w14:textId="41F001C6" w:rsidR="00EA0F76" w:rsidRPr="00827921" w:rsidRDefault="00EA0F76" w:rsidP="00155F6A">
      <w:pPr>
        <w:spacing w:after="0"/>
        <w:jc w:val="center"/>
        <w:rPr>
          <w:rFonts w:ascii="Times New Roman" w:hAnsi="Times New Roman" w:cs="Times New Roman"/>
          <w:sz w:val="28"/>
          <w:szCs w:val="28"/>
        </w:rPr>
      </w:pPr>
      <w:r w:rsidRPr="00827921">
        <w:rPr>
          <w:rFonts w:ascii="Times New Roman" w:hAnsi="Times New Roman" w:cs="Times New Roman"/>
          <w:sz w:val="28"/>
          <w:szCs w:val="28"/>
        </w:rPr>
        <w:t xml:space="preserve">Дополнительные требования по размещению зонда на площадке типа </w:t>
      </w:r>
      <w:r w:rsidR="00A14149" w:rsidRPr="00827921">
        <w:rPr>
          <w:rFonts w:ascii="Times New Roman" w:hAnsi="Times New Roman" w:cs="Times New Roman"/>
          <w:sz w:val="28"/>
          <w:szCs w:val="28"/>
          <w:lang w:val="en-US"/>
        </w:rPr>
        <w:t>PE</w:t>
      </w:r>
    </w:p>
    <w:tbl>
      <w:tblPr>
        <w:tblStyle w:val="afa"/>
        <w:tblpPr w:leftFromText="180" w:rightFromText="180" w:vertAnchor="text" w:horzAnchor="margin" w:tblpY="179"/>
        <w:tblW w:w="5000" w:type="pct"/>
        <w:tblLook w:val="04A0" w:firstRow="1" w:lastRow="0" w:firstColumn="1" w:lastColumn="0" w:noHBand="0" w:noVBand="1"/>
      </w:tblPr>
      <w:tblGrid>
        <w:gridCol w:w="1344"/>
        <w:gridCol w:w="5271"/>
        <w:gridCol w:w="3806"/>
      </w:tblGrid>
      <w:tr w:rsidR="003827D3" w:rsidRPr="00827921" w14:paraId="49728AA9" w14:textId="77777777" w:rsidTr="003827D3">
        <w:tc>
          <w:tcPr>
            <w:tcW w:w="645" w:type="pct"/>
          </w:tcPr>
          <w:p w14:paraId="7613540A" w14:textId="77777777" w:rsidR="003827D3" w:rsidRPr="00827921" w:rsidRDefault="003827D3" w:rsidP="003D0417">
            <w:pPr>
              <w:jc w:val="center"/>
              <w:rPr>
                <w:rFonts w:ascii="Times New Roman" w:hAnsi="Times New Roman" w:cs="Times New Roman"/>
                <w:b/>
                <w:sz w:val="28"/>
                <w:szCs w:val="28"/>
              </w:rPr>
            </w:pPr>
            <w:r w:rsidRPr="00827921">
              <w:rPr>
                <w:rFonts w:ascii="Times New Roman" w:hAnsi="Times New Roman" w:cs="Times New Roman"/>
                <w:b/>
                <w:sz w:val="28"/>
                <w:szCs w:val="28"/>
              </w:rPr>
              <w:t>Тип зонда</w:t>
            </w:r>
          </w:p>
        </w:tc>
        <w:tc>
          <w:tcPr>
            <w:tcW w:w="2529" w:type="pct"/>
          </w:tcPr>
          <w:p w14:paraId="5E8BF8BF" w14:textId="77777777" w:rsidR="003827D3" w:rsidRPr="00827921" w:rsidRDefault="003827D3" w:rsidP="003D0417">
            <w:pPr>
              <w:jc w:val="center"/>
              <w:rPr>
                <w:rFonts w:ascii="Times New Roman" w:hAnsi="Times New Roman" w:cs="Times New Roman"/>
                <w:b/>
                <w:sz w:val="28"/>
                <w:szCs w:val="28"/>
              </w:rPr>
            </w:pPr>
            <w:r w:rsidRPr="00827921">
              <w:rPr>
                <w:rFonts w:ascii="Times New Roman" w:hAnsi="Times New Roman" w:cs="Times New Roman"/>
                <w:b/>
                <w:sz w:val="28"/>
                <w:szCs w:val="28"/>
              </w:rPr>
              <w:t>Требования по размещению</w:t>
            </w:r>
          </w:p>
        </w:tc>
        <w:tc>
          <w:tcPr>
            <w:tcW w:w="1826" w:type="pct"/>
          </w:tcPr>
          <w:p w14:paraId="3AD28DA1" w14:textId="77777777" w:rsidR="003827D3" w:rsidRPr="00827921" w:rsidRDefault="003827D3" w:rsidP="003D0417">
            <w:pPr>
              <w:jc w:val="center"/>
              <w:rPr>
                <w:rFonts w:ascii="Times New Roman" w:hAnsi="Times New Roman" w:cs="Times New Roman"/>
                <w:b/>
                <w:sz w:val="28"/>
                <w:szCs w:val="28"/>
              </w:rPr>
            </w:pPr>
            <w:r w:rsidRPr="00827921">
              <w:rPr>
                <w:rFonts w:ascii="Times New Roman" w:hAnsi="Times New Roman" w:cs="Times New Roman"/>
                <w:b/>
                <w:sz w:val="28"/>
                <w:szCs w:val="28"/>
              </w:rPr>
              <w:t>Ограничения по функциональности</w:t>
            </w:r>
          </w:p>
        </w:tc>
      </w:tr>
      <w:tr w:rsidR="003827D3" w:rsidRPr="00827921" w14:paraId="33AD1934" w14:textId="77777777" w:rsidTr="003827D3">
        <w:tc>
          <w:tcPr>
            <w:tcW w:w="645" w:type="pct"/>
          </w:tcPr>
          <w:p w14:paraId="4A3E5800" w14:textId="77777777"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В1</w:t>
            </w:r>
          </w:p>
        </w:tc>
        <w:tc>
          <w:tcPr>
            <w:tcW w:w="2529" w:type="pct"/>
          </w:tcPr>
          <w:p w14:paraId="54C2D356" w14:textId="77777777"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 xml:space="preserve">1. Скорость потока в точке 2.1 не может превышать 10 Гбит/с </w:t>
            </w:r>
          </w:p>
          <w:p w14:paraId="51327431" w14:textId="77777777"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 xml:space="preserve">2. Каналообразующее оборудование должно обеспечивать интерфейс подключения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xml:space="preserve">, электрический интерфейс, 1000/10000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X</w:t>
            </w:r>
            <w:r w:rsidRPr="00827921">
              <w:rPr>
                <w:rFonts w:ascii="Times New Roman" w:hAnsi="Times New Roman" w:cs="Times New Roman"/>
                <w:sz w:val="28"/>
                <w:szCs w:val="28"/>
              </w:rPr>
              <w:t xml:space="preserve"> оптический интерфейс</w:t>
            </w:r>
          </w:p>
          <w:p w14:paraId="7C1690DA" w14:textId="142E9D51"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 xml:space="preserve">3. Должно быть обеспечено электропитание автономного устройства </w:t>
            </w:r>
            <w:r w:rsidRPr="00827921">
              <w:rPr>
                <w:rFonts w:ascii="Times New Roman" w:hAnsi="Times New Roman" w:cs="Times New Roman"/>
                <w:sz w:val="28"/>
                <w:szCs w:val="28"/>
              </w:rPr>
              <w:lastRenderedPageBreak/>
              <w:t>220 В переменного тока и мощность 100 Вт</w:t>
            </w:r>
          </w:p>
        </w:tc>
        <w:tc>
          <w:tcPr>
            <w:tcW w:w="1826" w:type="pct"/>
          </w:tcPr>
          <w:p w14:paraId="08BFF39C" w14:textId="77777777"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lastRenderedPageBreak/>
              <w:t>1. Максимальная скорость организации измерений не может быть выше 10 Гбит/с</w:t>
            </w:r>
          </w:p>
        </w:tc>
      </w:tr>
      <w:tr w:rsidR="003827D3" w:rsidRPr="00827921" w14:paraId="081479D7" w14:textId="77777777" w:rsidTr="003827D3">
        <w:tc>
          <w:tcPr>
            <w:tcW w:w="645" w:type="pct"/>
          </w:tcPr>
          <w:p w14:paraId="12ACA966" w14:textId="77777777"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lastRenderedPageBreak/>
              <w:t>В2</w:t>
            </w:r>
          </w:p>
        </w:tc>
        <w:tc>
          <w:tcPr>
            <w:tcW w:w="2529" w:type="pct"/>
          </w:tcPr>
          <w:p w14:paraId="04EB68CD" w14:textId="77777777"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 xml:space="preserve">1. Должен быть предоставлен дополнительный свободный порт коммутатора уровня агрегации в виде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xml:space="preserve">, электрический интерфейс, 1000/10000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X</w:t>
            </w:r>
            <w:r w:rsidRPr="00827921">
              <w:rPr>
                <w:rFonts w:ascii="Times New Roman" w:hAnsi="Times New Roman" w:cs="Times New Roman"/>
                <w:sz w:val="28"/>
                <w:szCs w:val="28"/>
              </w:rPr>
              <w:t xml:space="preserve"> оптический интерфейс</w:t>
            </w:r>
          </w:p>
          <w:p w14:paraId="56204388" w14:textId="77777777"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2. Исполнителем должно быть обеспечено электропитание автономного устройства 220 В переменного тока и мощность 100 Вт</w:t>
            </w:r>
          </w:p>
        </w:tc>
        <w:tc>
          <w:tcPr>
            <w:tcW w:w="1826" w:type="pct"/>
          </w:tcPr>
          <w:p w14:paraId="2ECBA80D" w14:textId="77777777"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1. Максимальная скорость организации измерений не может быть выше 1 Гбит/с</w:t>
            </w:r>
          </w:p>
          <w:p w14:paraId="55FAC6EC" w14:textId="77777777"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2. Исключены измерения пропускной способности канала, а также измерения передаваемого/принимаемого  объема информации</w:t>
            </w:r>
          </w:p>
        </w:tc>
      </w:tr>
    </w:tbl>
    <w:p w14:paraId="1492DD83" w14:textId="77777777" w:rsidR="00EA0F76" w:rsidRPr="00827921" w:rsidRDefault="00EA0F76" w:rsidP="00EA0F76"/>
    <w:p w14:paraId="3BD8ED58" w14:textId="3E43E9B4"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2.8. На площадке типа </w:t>
      </w:r>
      <w:r w:rsidR="00A14149" w:rsidRPr="00827921">
        <w:rPr>
          <w:rFonts w:ascii="Times New Roman" w:hAnsi="Times New Roman" w:cs="Times New Roman"/>
          <w:sz w:val="28"/>
          <w:szCs w:val="28"/>
          <w:lang w:val="en-US"/>
        </w:rPr>
        <w:t>P</w:t>
      </w:r>
      <w:r w:rsidRPr="00827921">
        <w:rPr>
          <w:rFonts w:ascii="Times New Roman" w:hAnsi="Times New Roman" w:cs="Times New Roman"/>
          <w:sz w:val="28"/>
          <w:szCs w:val="28"/>
        </w:rPr>
        <w:t xml:space="preserve"> могут размещаться следующие типы зондов: </w:t>
      </w:r>
    </w:p>
    <w:p w14:paraId="0C162E33" w14:textId="77777777"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Аппаратный зонд, устанавливаемый между оборудованием для подключения к транспортной сети (тип С1);</w:t>
      </w:r>
    </w:p>
    <w:p w14:paraId="49F71D37" w14:textId="77777777"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Аппаратный зонд, устанавливаемый в дополнительный порт  маршрутизатора доступа к транспортной сети  (тип С2)</w:t>
      </w:r>
    </w:p>
    <w:p w14:paraId="282893C9" w14:textId="77777777" w:rsidR="00EA0F76" w:rsidRPr="00827921" w:rsidRDefault="00EA0F76" w:rsidP="00A14149">
      <w:p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Типовые схемы подключения зондов приведены на рис. 3.</w:t>
      </w:r>
    </w:p>
    <w:p w14:paraId="37BA4077" w14:textId="77777777" w:rsidR="00EA0F76" w:rsidRPr="00827921" w:rsidRDefault="00EA0F76" w:rsidP="00EA0F76">
      <w:pPr>
        <w:tabs>
          <w:tab w:val="left" w:pos="1418"/>
        </w:tabs>
        <w:spacing w:after="0" w:line="360" w:lineRule="auto"/>
        <w:jc w:val="both"/>
        <w:rPr>
          <w:rFonts w:ascii="Times New Roman" w:hAnsi="Times New Roman" w:cs="Times New Roman"/>
          <w:sz w:val="28"/>
          <w:szCs w:val="28"/>
        </w:rPr>
      </w:pPr>
    </w:p>
    <w:p w14:paraId="7F47E2C7" w14:textId="77777777" w:rsidR="00EA0F76" w:rsidRPr="00827921" w:rsidRDefault="005D7FEC" w:rsidP="00EA0F76">
      <w:r w:rsidRPr="00827921">
        <w:rPr>
          <w:noProof/>
        </w:rPr>
        <w:object w:dxaOrig="15636" w:dyaOrig="3385" w14:anchorId="0E9258CA">
          <v:shape id="_x0000_i1027" type="#_x0000_t75" style="width:482.25pt;height:101.3pt" o:ole="">
            <v:imagedata r:id="rId18" o:title=""/>
          </v:shape>
          <o:OLEObject Type="Embed" ProgID="Visio.Drawing.15" ShapeID="_x0000_i1027" DrawAspect="Content" ObjectID="_1756876862" r:id="rId19"/>
        </w:object>
      </w:r>
    </w:p>
    <w:p w14:paraId="3BDD0429" w14:textId="3C6A814F" w:rsidR="00EA0F76" w:rsidRPr="00827921" w:rsidRDefault="00EA0F76" w:rsidP="00A14149">
      <w:pPr>
        <w:jc w:val="center"/>
        <w:rPr>
          <w:rFonts w:ascii="Times New Roman" w:hAnsi="Times New Roman" w:cs="Times New Roman"/>
          <w:sz w:val="28"/>
          <w:szCs w:val="28"/>
        </w:rPr>
      </w:pPr>
      <w:r w:rsidRPr="00827921">
        <w:rPr>
          <w:rFonts w:ascii="Times New Roman" w:hAnsi="Times New Roman" w:cs="Times New Roman"/>
          <w:sz w:val="28"/>
          <w:szCs w:val="28"/>
        </w:rPr>
        <w:t xml:space="preserve">Рис.3. Типовые схемы подключения зондов на площадке типа </w:t>
      </w:r>
      <w:r w:rsidR="00A14149" w:rsidRPr="00827921">
        <w:rPr>
          <w:rFonts w:ascii="Times New Roman" w:hAnsi="Times New Roman" w:cs="Times New Roman"/>
          <w:sz w:val="28"/>
          <w:szCs w:val="28"/>
          <w:lang w:val="en-US"/>
        </w:rPr>
        <w:t>P</w:t>
      </w:r>
    </w:p>
    <w:p w14:paraId="48849857" w14:textId="77777777" w:rsidR="003827D3" w:rsidRPr="00827921" w:rsidRDefault="003827D3" w:rsidP="00A14149">
      <w:pPr>
        <w:ind w:firstLine="709"/>
        <w:jc w:val="both"/>
        <w:rPr>
          <w:rFonts w:ascii="Times New Roman" w:hAnsi="Times New Roman" w:cs="Times New Roman"/>
          <w:sz w:val="14"/>
          <w:szCs w:val="28"/>
        </w:rPr>
      </w:pPr>
    </w:p>
    <w:p w14:paraId="69F7B6B6" w14:textId="6B91AA43"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2.9. Общие требования по размещению зондов на площадке типа </w:t>
      </w:r>
      <w:r w:rsidR="00A14149" w:rsidRPr="00827921">
        <w:rPr>
          <w:rFonts w:ascii="Times New Roman" w:hAnsi="Times New Roman" w:cs="Times New Roman"/>
          <w:sz w:val="28"/>
          <w:szCs w:val="28"/>
          <w:lang w:val="en-US"/>
        </w:rPr>
        <w:t>P</w:t>
      </w:r>
      <w:r w:rsidRPr="00827921">
        <w:rPr>
          <w:rFonts w:ascii="Times New Roman" w:hAnsi="Times New Roman" w:cs="Times New Roman"/>
          <w:sz w:val="28"/>
          <w:szCs w:val="28"/>
        </w:rPr>
        <w:t>:</w:t>
      </w:r>
    </w:p>
    <w:p w14:paraId="5F2946F2" w14:textId="77777777"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Наличие 2-х (двух)  дополнительных IP-адресов в поле адресации Исполнителя;</w:t>
      </w:r>
    </w:p>
    <w:p w14:paraId="4D93A228" w14:textId="77777777"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Наличие связности между точкой установки зонда и центром управления СКПУС через выделенную VPN управления сетью мониторинга; </w:t>
      </w:r>
    </w:p>
    <w:p w14:paraId="33C0B61E" w14:textId="77777777"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Наличие IP-связности по двум нижеуказанным интерфейсам, допускается использование разных логических интерфейсов:</w:t>
      </w:r>
    </w:p>
    <w:p w14:paraId="031771B9" w14:textId="47E58DDB" w:rsidR="00EA0F76" w:rsidRPr="00827921" w:rsidRDefault="00B960DF" w:rsidP="00B960DF">
      <w:p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lastRenderedPageBreak/>
        <w:t xml:space="preserve">интерфейс </w:t>
      </w:r>
      <w:r w:rsidR="00EA0F76" w:rsidRPr="00827921">
        <w:rPr>
          <w:rFonts w:ascii="Times New Roman" w:hAnsi="Times New Roman" w:cs="Times New Roman"/>
          <w:sz w:val="28"/>
          <w:szCs w:val="28"/>
        </w:rPr>
        <w:t xml:space="preserve">тестирования между зондом на площадке типа </w:t>
      </w:r>
      <w:r w:rsidR="00A14149" w:rsidRPr="00B960DF">
        <w:rPr>
          <w:rFonts w:ascii="Times New Roman" w:hAnsi="Times New Roman" w:cs="Times New Roman"/>
          <w:sz w:val="28"/>
          <w:szCs w:val="28"/>
        </w:rPr>
        <w:t>PE</w:t>
      </w:r>
      <w:r w:rsidR="00EA0F76" w:rsidRPr="00827921">
        <w:rPr>
          <w:rFonts w:ascii="Times New Roman" w:hAnsi="Times New Roman" w:cs="Times New Roman"/>
          <w:sz w:val="28"/>
          <w:szCs w:val="28"/>
        </w:rPr>
        <w:t xml:space="preserve"> и зондом на площадке типа </w:t>
      </w:r>
      <w:r w:rsidR="00A14149" w:rsidRPr="00B960DF">
        <w:rPr>
          <w:rFonts w:ascii="Times New Roman" w:hAnsi="Times New Roman" w:cs="Times New Roman"/>
          <w:sz w:val="28"/>
          <w:szCs w:val="28"/>
        </w:rPr>
        <w:t>P</w:t>
      </w:r>
      <w:r w:rsidR="00EA0F76" w:rsidRPr="00827921">
        <w:rPr>
          <w:rFonts w:ascii="Times New Roman" w:hAnsi="Times New Roman" w:cs="Times New Roman"/>
          <w:sz w:val="28"/>
          <w:szCs w:val="28"/>
        </w:rPr>
        <w:t>;</w:t>
      </w:r>
    </w:p>
    <w:p w14:paraId="35726AFF" w14:textId="767EF7FF" w:rsidR="00EA0F76" w:rsidRPr="00827921" w:rsidRDefault="00B960DF" w:rsidP="00B960DF">
      <w:p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интерфейс </w:t>
      </w:r>
      <w:r w:rsidR="00EA0F76" w:rsidRPr="00827921">
        <w:rPr>
          <w:rFonts w:ascii="Times New Roman" w:hAnsi="Times New Roman" w:cs="Times New Roman"/>
          <w:sz w:val="28"/>
          <w:szCs w:val="28"/>
        </w:rPr>
        <w:t xml:space="preserve">управления между зондом на площадке типа </w:t>
      </w:r>
      <w:r w:rsidR="00A14149" w:rsidRPr="00B960DF">
        <w:rPr>
          <w:rFonts w:ascii="Times New Roman" w:hAnsi="Times New Roman" w:cs="Times New Roman"/>
          <w:sz w:val="28"/>
          <w:szCs w:val="28"/>
        </w:rPr>
        <w:t>P</w:t>
      </w:r>
      <w:r w:rsidR="00EA0F76" w:rsidRPr="00827921">
        <w:rPr>
          <w:rFonts w:ascii="Times New Roman" w:hAnsi="Times New Roman" w:cs="Times New Roman"/>
          <w:sz w:val="28"/>
          <w:szCs w:val="28"/>
        </w:rPr>
        <w:t xml:space="preserve"> и ядром системы мониторинга, размещенным во внешнем (по отношению к сети связи Исполнителя) центре обработки данных;</w:t>
      </w:r>
    </w:p>
    <w:p w14:paraId="017F999A" w14:textId="77777777"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Размещение в монтажной стойке размером ширина 640 мм, глубина 800 мм. Высота  устройства - 1U;</w:t>
      </w:r>
    </w:p>
    <w:p w14:paraId="17344EB6" w14:textId="42AE5955"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 участке между площадками типа </w:t>
      </w:r>
      <w:r w:rsidR="00A14149" w:rsidRPr="00827921">
        <w:rPr>
          <w:rFonts w:ascii="Times New Roman" w:hAnsi="Times New Roman" w:cs="Times New Roman"/>
          <w:sz w:val="28"/>
          <w:szCs w:val="28"/>
          <w:lang w:val="en-US"/>
        </w:rPr>
        <w:t>CE</w:t>
      </w:r>
      <w:r w:rsidR="00A14149"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и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не должно быть ограничений по возможным используемым портам по протоколу UDP, TCP.</w:t>
      </w:r>
    </w:p>
    <w:p w14:paraId="4CBC6493" w14:textId="4667952A" w:rsidR="00EA0F76" w:rsidRDefault="00EA0F76" w:rsidP="00A14149">
      <w:pPr>
        <w:spacing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2.10. При необходимости размещения зонда конкретного типа должны быть выполнены дополнительные требования по размещению зонда, представленные в Таблице № 3.</w:t>
      </w:r>
    </w:p>
    <w:p w14:paraId="0ED23E75" w14:textId="7E1BC8BE" w:rsidR="00E37F9B" w:rsidRDefault="00E37F9B" w:rsidP="00A14149">
      <w:pPr>
        <w:spacing w:line="360" w:lineRule="auto"/>
        <w:ind w:firstLine="709"/>
        <w:jc w:val="both"/>
        <w:rPr>
          <w:rFonts w:ascii="Times New Roman" w:hAnsi="Times New Roman" w:cs="Times New Roman"/>
          <w:sz w:val="28"/>
          <w:szCs w:val="28"/>
        </w:rPr>
      </w:pPr>
    </w:p>
    <w:p w14:paraId="0AF111CB" w14:textId="77777777" w:rsidR="00E37F9B" w:rsidRPr="00827921" w:rsidRDefault="00E37F9B" w:rsidP="00A14149">
      <w:pPr>
        <w:spacing w:line="360" w:lineRule="auto"/>
        <w:ind w:firstLine="709"/>
        <w:jc w:val="both"/>
        <w:rPr>
          <w:rFonts w:ascii="Times New Roman" w:hAnsi="Times New Roman" w:cs="Times New Roman"/>
          <w:sz w:val="28"/>
          <w:szCs w:val="28"/>
        </w:rPr>
      </w:pPr>
    </w:p>
    <w:p w14:paraId="7EC1EEA6" w14:textId="7B7E67DA" w:rsidR="00155F6A" w:rsidRPr="00827921" w:rsidRDefault="00155F6A" w:rsidP="00155F6A">
      <w:pPr>
        <w:spacing w:after="0"/>
        <w:jc w:val="right"/>
        <w:rPr>
          <w:rFonts w:ascii="Times New Roman" w:hAnsi="Times New Roman" w:cs="Times New Roman"/>
          <w:sz w:val="28"/>
          <w:szCs w:val="28"/>
        </w:rPr>
      </w:pPr>
      <w:r w:rsidRPr="00827921">
        <w:rPr>
          <w:rFonts w:ascii="Times New Roman" w:hAnsi="Times New Roman" w:cs="Times New Roman"/>
          <w:sz w:val="28"/>
          <w:szCs w:val="28"/>
        </w:rPr>
        <w:t>Таблица № 3</w:t>
      </w:r>
    </w:p>
    <w:p w14:paraId="159750B8" w14:textId="70ED505C" w:rsidR="00EA0F76" w:rsidRPr="00827921" w:rsidRDefault="00EA0F76" w:rsidP="00155F6A">
      <w:pPr>
        <w:spacing w:after="0"/>
        <w:jc w:val="center"/>
        <w:rPr>
          <w:rFonts w:ascii="Times New Roman" w:hAnsi="Times New Roman" w:cs="Times New Roman"/>
          <w:sz w:val="28"/>
          <w:szCs w:val="28"/>
        </w:rPr>
      </w:pPr>
      <w:r w:rsidRPr="00827921">
        <w:rPr>
          <w:rFonts w:ascii="Times New Roman" w:hAnsi="Times New Roman" w:cs="Times New Roman"/>
          <w:sz w:val="28"/>
          <w:szCs w:val="28"/>
        </w:rPr>
        <w:t xml:space="preserve">Дополнительные требования к размещению зондов на площадке типа </w:t>
      </w:r>
      <w:r w:rsidR="00A14149" w:rsidRPr="00827921">
        <w:rPr>
          <w:rFonts w:ascii="Times New Roman" w:hAnsi="Times New Roman" w:cs="Times New Roman"/>
          <w:sz w:val="28"/>
          <w:szCs w:val="28"/>
          <w:lang w:val="en-US"/>
        </w:rPr>
        <w:t>P</w:t>
      </w:r>
    </w:p>
    <w:tbl>
      <w:tblPr>
        <w:tblStyle w:val="afa"/>
        <w:tblpPr w:leftFromText="180" w:rightFromText="180" w:vertAnchor="text" w:horzAnchor="margin" w:tblpY="179"/>
        <w:tblW w:w="5000" w:type="pct"/>
        <w:tblLook w:val="04A0" w:firstRow="1" w:lastRow="0" w:firstColumn="1" w:lastColumn="0" w:noHBand="0" w:noVBand="1"/>
      </w:tblPr>
      <w:tblGrid>
        <w:gridCol w:w="1370"/>
        <w:gridCol w:w="4980"/>
        <w:gridCol w:w="4071"/>
      </w:tblGrid>
      <w:tr w:rsidR="003827D3" w:rsidRPr="00827921" w14:paraId="27D5D59A" w14:textId="77777777" w:rsidTr="003827D3">
        <w:tc>
          <w:tcPr>
            <w:tcW w:w="657" w:type="pct"/>
            <w:vAlign w:val="center"/>
          </w:tcPr>
          <w:p w14:paraId="6900509F" w14:textId="77777777" w:rsidR="003827D3" w:rsidRPr="00827921" w:rsidRDefault="003827D3" w:rsidP="003D0417">
            <w:pPr>
              <w:jc w:val="center"/>
              <w:rPr>
                <w:rFonts w:ascii="Times New Roman" w:hAnsi="Times New Roman" w:cs="Times New Roman"/>
                <w:b/>
                <w:sz w:val="28"/>
                <w:szCs w:val="28"/>
              </w:rPr>
            </w:pPr>
            <w:r w:rsidRPr="00827921">
              <w:rPr>
                <w:rFonts w:ascii="Times New Roman" w:hAnsi="Times New Roman" w:cs="Times New Roman"/>
                <w:b/>
                <w:sz w:val="28"/>
                <w:szCs w:val="28"/>
              </w:rPr>
              <w:t>Точка</w:t>
            </w:r>
          </w:p>
        </w:tc>
        <w:tc>
          <w:tcPr>
            <w:tcW w:w="2389" w:type="pct"/>
            <w:vAlign w:val="center"/>
          </w:tcPr>
          <w:p w14:paraId="4C21E34A" w14:textId="77777777" w:rsidR="003827D3" w:rsidRPr="00827921" w:rsidRDefault="003827D3" w:rsidP="003D0417">
            <w:pPr>
              <w:jc w:val="center"/>
              <w:rPr>
                <w:rFonts w:ascii="Times New Roman" w:hAnsi="Times New Roman" w:cs="Times New Roman"/>
                <w:b/>
                <w:sz w:val="28"/>
                <w:szCs w:val="28"/>
              </w:rPr>
            </w:pPr>
            <w:r w:rsidRPr="00827921">
              <w:rPr>
                <w:rFonts w:ascii="Times New Roman" w:hAnsi="Times New Roman" w:cs="Times New Roman"/>
                <w:b/>
                <w:sz w:val="28"/>
                <w:szCs w:val="28"/>
              </w:rPr>
              <w:t>Требования по размещению</w:t>
            </w:r>
          </w:p>
        </w:tc>
        <w:tc>
          <w:tcPr>
            <w:tcW w:w="1953" w:type="pct"/>
            <w:vAlign w:val="center"/>
          </w:tcPr>
          <w:p w14:paraId="4B196D91" w14:textId="77777777" w:rsidR="003827D3" w:rsidRPr="00827921" w:rsidRDefault="003827D3" w:rsidP="003D0417">
            <w:pPr>
              <w:jc w:val="center"/>
              <w:rPr>
                <w:rFonts w:ascii="Times New Roman" w:hAnsi="Times New Roman" w:cs="Times New Roman"/>
                <w:b/>
                <w:sz w:val="28"/>
                <w:szCs w:val="28"/>
              </w:rPr>
            </w:pPr>
            <w:r w:rsidRPr="00827921">
              <w:rPr>
                <w:rFonts w:ascii="Times New Roman" w:hAnsi="Times New Roman" w:cs="Times New Roman"/>
                <w:b/>
                <w:sz w:val="28"/>
                <w:szCs w:val="28"/>
              </w:rPr>
              <w:t>Ограничения по функциональности</w:t>
            </w:r>
          </w:p>
        </w:tc>
      </w:tr>
      <w:tr w:rsidR="003827D3" w:rsidRPr="00827921" w14:paraId="6A8D6320" w14:textId="77777777" w:rsidTr="003827D3">
        <w:tc>
          <w:tcPr>
            <w:tcW w:w="657" w:type="pct"/>
          </w:tcPr>
          <w:p w14:paraId="51703A07" w14:textId="77777777"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С1</w:t>
            </w:r>
          </w:p>
        </w:tc>
        <w:tc>
          <w:tcPr>
            <w:tcW w:w="2389" w:type="pct"/>
          </w:tcPr>
          <w:p w14:paraId="596F0A83" w14:textId="77777777"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 xml:space="preserve">1. Скорость потока в точке 3.1 не может превышать 10 Гбит/с </w:t>
            </w:r>
          </w:p>
          <w:p w14:paraId="13F339FB" w14:textId="77777777" w:rsidR="003827D3" w:rsidRPr="00827921" w:rsidRDefault="003827D3" w:rsidP="003D0417">
            <w:pPr>
              <w:ind w:left="-9"/>
              <w:rPr>
                <w:rFonts w:ascii="Times New Roman" w:hAnsi="Times New Roman" w:cs="Times New Roman"/>
                <w:sz w:val="28"/>
                <w:szCs w:val="28"/>
              </w:rPr>
            </w:pPr>
            <w:r w:rsidRPr="00827921">
              <w:rPr>
                <w:rFonts w:ascii="Times New Roman" w:hAnsi="Times New Roman" w:cs="Times New Roman"/>
                <w:sz w:val="28"/>
                <w:szCs w:val="28"/>
              </w:rPr>
              <w:t xml:space="preserve">2. Каналообразующее оборудование должно обеспечивать интерфейс подключения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xml:space="preserve">, электрический интерфейс, 1000/10000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X</w:t>
            </w:r>
            <w:r w:rsidRPr="00827921">
              <w:rPr>
                <w:rFonts w:ascii="Times New Roman" w:hAnsi="Times New Roman" w:cs="Times New Roman"/>
                <w:sz w:val="28"/>
                <w:szCs w:val="28"/>
              </w:rPr>
              <w:t xml:space="preserve"> оптический интерфейс</w:t>
            </w:r>
          </w:p>
          <w:p w14:paraId="364E7696" w14:textId="57FCFAF6"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3. Исполнителем должно быть обеспечено электропитание автономного устройства 220 В переменного тока и мощность 100 Вт</w:t>
            </w:r>
          </w:p>
        </w:tc>
        <w:tc>
          <w:tcPr>
            <w:tcW w:w="1953" w:type="pct"/>
          </w:tcPr>
          <w:p w14:paraId="7B281C26" w14:textId="77777777"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1. Максимальная скорость измеряемого потока данных не может быть выше 10 Гбит/с</w:t>
            </w:r>
          </w:p>
        </w:tc>
      </w:tr>
      <w:tr w:rsidR="003827D3" w:rsidRPr="00827921" w14:paraId="26BDF964" w14:textId="77777777" w:rsidTr="003827D3">
        <w:tc>
          <w:tcPr>
            <w:tcW w:w="657" w:type="pct"/>
          </w:tcPr>
          <w:p w14:paraId="4D20A2FB" w14:textId="77777777"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С2</w:t>
            </w:r>
          </w:p>
        </w:tc>
        <w:tc>
          <w:tcPr>
            <w:tcW w:w="2389" w:type="pct"/>
          </w:tcPr>
          <w:p w14:paraId="781967A6" w14:textId="77777777"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 xml:space="preserve">1. Исполнителем должен быть предоставлен дополнительный свободный порт коммутатора уровня транспортной в виде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xml:space="preserve">, электрический интерфейс, 1000/10000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X</w:t>
            </w:r>
            <w:r w:rsidRPr="00827921">
              <w:rPr>
                <w:rFonts w:ascii="Times New Roman" w:hAnsi="Times New Roman" w:cs="Times New Roman"/>
                <w:sz w:val="28"/>
                <w:szCs w:val="28"/>
              </w:rPr>
              <w:t xml:space="preserve"> оптический </w:t>
            </w:r>
            <w:r w:rsidRPr="00827921">
              <w:rPr>
                <w:rFonts w:ascii="Times New Roman" w:hAnsi="Times New Roman" w:cs="Times New Roman"/>
                <w:sz w:val="28"/>
                <w:szCs w:val="28"/>
              </w:rPr>
              <w:lastRenderedPageBreak/>
              <w:t>интерфейс</w:t>
            </w:r>
          </w:p>
          <w:p w14:paraId="01AA3DCD" w14:textId="77777777" w:rsidR="003827D3" w:rsidRPr="00827921" w:rsidRDefault="003827D3" w:rsidP="003D0417">
            <w:pPr>
              <w:ind w:right="-108"/>
              <w:rPr>
                <w:rFonts w:ascii="Times New Roman" w:hAnsi="Times New Roman" w:cs="Times New Roman"/>
                <w:sz w:val="28"/>
                <w:szCs w:val="28"/>
              </w:rPr>
            </w:pPr>
            <w:r w:rsidRPr="00827921">
              <w:rPr>
                <w:rFonts w:ascii="Times New Roman" w:hAnsi="Times New Roman" w:cs="Times New Roman"/>
                <w:sz w:val="28"/>
                <w:szCs w:val="28"/>
              </w:rPr>
              <w:t>2. Исполнителем должно быть обеспечено электропитание автономного устройства 220 В переменного тока и мощность 100 Вт</w:t>
            </w:r>
          </w:p>
        </w:tc>
        <w:tc>
          <w:tcPr>
            <w:tcW w:w="1953" w:type="pct"/>
          </w:tcPr>
          <w:p w14:paraId="7B118390" w14:textId="77777777"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lastRenderedPageBreak/>
              <w:t>1. Максимальная скорость измеряемого потока не может быть выше 1 Гбит/с</w:t>
            </w:r>
          </w:p>
          <w:p w14:paraId="69F11DF4" w14:textId="77777777"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 xml:space="preserve">2. Исключены измерения пропускной способности канала, а также измерения </w:t>
            </w:r>
            <w:r w:rsidRPr="00827921">
              <w:rPr>
                <w:rFonts w:ascii="Times New Roman" w:hAnsi="Times New Roman" w:cs="Times New Roman"/>
                <w:sz w:val="28"/>
                <w:szCs w:val="28"/>
              </w:rPr>
              <w:lastRenderedPageBreak/>
              <w:t>передаваемого/принимаемого  объема информации</w:t>
            </w:r>
          </w:p>
        </w:tc>
      </w:tr>
    </w:tbl>
    <w:p w14:paraId="611533A3" w14:textId="77777777" w:rsidR="00EA0F76" w:rsidRPr="00827921" w:rsidRDefault="00EA0F76" w:rsidP="00EA0F76"/>
    <w:p w14:paraId="056AEAE8" w14:textId="77777777" w:rsidR="00EA0F76" w:rsidRPr="00827921" w:rsidRDefault="00EA0F76" w:rsidP="009E06A5">
      <w:pPr>
        <w:pStyle w:val="13"/>
        <w:keepNext w:val="0"/>
        <w:keepLines w:val="0"/>
        <w:widowControl w:val="0"/>
        <w:spacing w:before="0"/>
        <w:jc w:val="center"/>
        <w:rPr>
          <w:rFonts w:ascii="Times New Roman" w:hAnsi="Times New Roman" w:cs="Times New Roman"/>
          <w:color w:val="auto"/>
          <w:sz w:val="28"/>
          <w:lang w:eastAsia="ru-RU"/>
        </w:rPr>
      </w:pPr>
      <w:r w:rsidRPr="00827921">
        <w:rPr>
          <w:rFonts w:ascii="Times New Roman" w:hAnsi="Times New Roman" w:cs="Times New Roman"/>
          <w:color w:val="auto"/>
          <w:sz w:val="28"/>
          <w:lang w:eastAsia="ru-RU"/>
        </w:rPr>
        <w:t xml:space="preserve">3. Требования по </w:t>
      </w:r>
      <w:r w:rsidRPr="00827921">
        <w:rPr>
          <w:rFonts w:ascii="Times New Roman" w:hAnsi="Times New Roman" w:cs="Times New Roman"/>
          <w:color w:val="auto"/>
          <w:sz w:val="28"/>
          <w:lang w:val="en-US" w:eastAsia="ru-RU"/>
        </w:rPr>
        <w:t>VPN</w:t>
      </w:r>
      <w:r w:rsidRPr="00827921">
        <w:rPr>
          <w:rFonts w:ascii="Times New Roman" w:hAnsi="Times New Roman" w:cs="Times New Roman"/>
          <w:color w:val="auto"/>
          <w:sz w:val="28"/>
          <w:lang w:eastAsia="ru-RU"/>
        </w:rPr>
        <w:t xml:space="preserve"> управления сетью мониторинга</w:t>
      </w:r>
    </w:p>
    <w:p w14:paraId="71C26EF7" w14:textId="77777777" w:rsidR="00EA0F76" w:rsidRPr="00827921" w:rsidRDefault="00EA0F76" w:rsidP="00EA0F76">
      <w:pPr>
        <w:spacing w:line="360" w:lineRule="auto"/>
        <w:ind w:firstLine="567"/>
        <w:jc w:val="both"/>
        <w:rPr>
          <w:rFonts w:ascii="Times New Roman" w:hAnsi="Times New Roman" w:cs="Times New Roman"/>
          <w:sz w:val="28"/>
          <w:szCs w:val="28"/>
        </w:rPr>
      </w:pPr>
    </w:p>
    <w:p w14:paraId="4B27EBC5" w14:textId="77777777" w:rsidR="00EA0F76" w:rsidRPr="00827921" w:rsidRDefault="00EA0F76" w:rsidP="00EA0F76">
      <w:pPr>
        <w:spacing w:line="360" w:lineRule="auto"/>
        <w:ind w:firstLine="567"/>
        <w:jc w:val="both"/>
        <w:rPr>
          <w:rFonts w:ascii="Times New Roman" w:hAnsi="Times New Roman" w:cs="Times New Roman"/>
          <w:sz w:val="28"/>
          <w:szCs w:val="28"/>
        </w:rPr>
      </w:pPr>
      <w:r w:rsidRPr="00827921">
        <w:rPr>
          <w:rFonts w:ascii="Times New Roman" w:hAnsi="Times New Roman" w:cs="Times New Roman"/>
          <w:sz w:val="28"/>
          <w:szCs w:val="28"/>
        </w:rPr>
        <w:t xml:space="preserve">3.1. Исполнитель должен обеспечить подключение зондов к специальной </w:t>
      </w:r>
      <w:r w:rsidRPr="00827921">
        <w:rPr>
          <w:rFonts w:ascii="Times New Roman" w:hAnsi="Times New Roman" w:cs="Times New Roman"/>
          <w:sz w:val="28"/>
          <w:szCs w:val="28"/>
          <w:lang w:val="en-US"/>
        </w:rPr>
        <w:t>VPN</w:t>
      </w:r>
      <w:r w:rsidRPr="00827921">
        <w:rPr>
          <w:rFonts w:ascii="Times New Roman" w:hAnsi="Times New Roman" w:cs="Times New Roman"/>
          <w:sz w:val="28"/>
          <w:szCs w:val="28"/>
        </w:rPr>
        <w:t xml:space="preserve"> управления сетью мониторинга. Порядок подключения зондов описывается в технической документации, получаемой от Заказчика. </w:t>
      </w:r>
    </w:p>
    <w:p w14:paraId="027B7160" w14:textId="77777777" w:rsidR="0082277D" w:rsidRPr="00827921" w:rsidRDefault="00EA0F76" w:rsidP="009E06A5">
      <w:pPr>
        <w:spacing w:line="360" w:lineRule="auto"/>
        <w:ind w:firstLine="567"/>
        <w:jc w:val="both"/>
        <w:rPr>
          <w:rFonts w:ascii="Times New Roman" w:hAnsi="Times New Roman" w:cs="Times New Roman"/>
          <w:sz w:val="28"/>
          <w:szCs w:val="28"/>
        </w:rPr>
        <w:sectPr w:rsidR="0082277D" w:rsidRPr="00827921" w:rsidSect="002F288C">
          <w:headerReference w:type="default" r:id="rId20"/>
          <w:footerReference w:type="default" r:id="rId21"/>
          <w:headerReference w:type="first" r:id="rId22"/>
          <w:pgSz w:w="11906" w:h="16838"/>
          <w:pgMar w:top="567" w:right="567" w:bottom="567" w:left="1134" w:header="709" w:footer="709" w:gutter="0"/>
          <w:cols w:space="708"/>
          <w:titlePg/>
          <w:docGrid w:linePitch="360"/>
        </w:sectPr>
      </w:pPr>
      <w:r w:rsidRPr="00827921">
        <w:rPr>
          <w:rFonts w:ascii="Times New Roman" w:hAnsi="Times New Roman" w:cs="Times New Roman"/>
          <w:sz w:val="28"/>
          <w:szCs w:val="28"/>
        </w:rPr>
        <w:t xml:space="preserve">3.2. Исполнитель должен обеспечить пропускную способность </w:t>
      </w:r>
      <w:r w:rsidRPr="00827921">
        <w:rPr>
          <w:rFonts w:ascii="Times New Roman" w:hAnsi="Times New Roman" w:cs="Times New Roman"/>
          <w:sz w:val="28"/>
          <w:szCs w:val="28"/>
          <w:lang w:val="en-US"/>
        </w:rPr>
        <w:t>VPN</w:t>
      </w:r>
      <w:r w:rsidRPr="00827921">
        <w:rPr>
          <w:rFonts w:ascii="Times New Roman" w:hAnsi="Times New Roman" w:cs="Times New Roman"/>
          <w:sz w:val="28"/>
          <w:szCs w:val="28"/>
        </w:rPr>
        <w:t xml:space="preserve"> управления сетью мониторинга не менее 256 Кбит/с на каждый установленный зонд.</w:t>
      </w:r>
    </w:p>
    <w:p w14:paraId="15067F7A" w14:textId="0BEC574D" w:rsidR="0082277D" w:rsidRPr="00827921" w:rsidRDefault="0082277D" w:rsidP="002F3994">
      <w:pPr>
        <w:spacing w:after="0" w:line="240" w:lineRule="auto"/>
        <w:ind w:left="5103"/>
        <w:jc w:val="center"/>
        <w:rPr>
          <w:rFonts w:ascii="Times New Roman" w:hAnsi="Times New Roman"/>
          <w:szCs w:val="24"/>
        </w:rPr>
      </w:pPr>
      <w:r w:rsidRPr="00827921">
        <w:rPr>
          <w:rFonts w:ascii="Times New Roman" w:hAnsi="Times New Roman"/>
          <w:szCs w:val="24"/>
        </w:rPr>
        <w:lastRenderedPageBreak/>
        <w:t xml:space="preserve">Приложение </w:t>
      </w:r>
      <w:r w:rsidR="002B43A2" w:rsidRPr="00827921">
        <w:rPr>
          <w:rFonts w:ascii="Times New Roman" w:hAnsi="Times New Roman"/>
          <w:szCs w:val="24"/>
        </w:rPr>
        <w:t>№ </w:t>
      </w:r>
      <w:r w:rsidR="00C626EE" w:rsidRPr="00827921">
        <w:rPr>
          <w:rFonts w:ascii="Times New Roman" w:hAnsi="Times New Roman"/>
          <w:szCs w:val="24"/>
        </w:rPr>
        <w:t>3</w:t>
      </w:r>
      <w:r w:rsidRPr="00827921">
        <w:rPr>
          <w:rFonts w:ascii="Times New Roman" w:hAnsi="Times New Roman"/>
          <w:szCs w:val="24"/>
        </w:rPr>
        <w:t xml:space="preserve"> </w:t>
      </w:r>
      <w:r w:rsidRPr="00827921">
        <w:rPr>
          <w:rFonts w:ascii="Times New Roman" w:hAnsi="Times New Roman"/>
          <w:szCs w:val="24"/>
        </w:rPr>
        <w:br/>
        <w:t>к Техническому заданию</w:t>
      </w:r>
      <w:r w:rsidRPr="00827921">
        <w:rPr>
          <w:rFonts w:ascii="Times New Roman" w:hAnsi="Times New Roman"/>
          <w:szCs w:val="24"/>
        </w:rPr>
        <w:b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02F5E">
        <w:rPr>
          <w:rFonts w:ascii="Times New Roman" w:hAnsi="Times New Roman"/>
          <w:szCs w:val="24"/>
        </w:rPr>
        <w:t>,</w:t>
      </w:r>
      <w:r w:rsidRPr="00827921">
        <w:rPr>
          <w:rFonts w:ascii="Times New Roman" w:hAnsi="Times New Roman"/>
          <w:szCs w:val="24"/>
        </w:rPr>
        <w:t xml:space="preserve"> в которых проходят службу лица, имеющие специальные звания полиции</w:t>
      </w:r>
      <w:r w:rsidR="001E68C2" w:rsidRPr="00827921">
        <w:rPr>
          <w:rFonts w:ascii="Times New Roman" w:hAnsi="Times New Roman"/>
          <w:szCs w:val="24"/>
        </w:rPr>
        <w:t xml:space="preserve"> в</w:t>
      </w:r>
      <w:r w:rsidR="00172CBF">
        <w:rPr>
          <w:rFonts w:ascii="Times New Roman" w:hAnsi="Times New Roman"/>
          <w:szCs w:val="24"/>
        </w:rPr>
        <w:t> Ростовской области</w:t>
      </w:r>
      <w:r w:rsidR="00202F5E" w:rsidRPr="00202F5E">
        <w:rPr>
          <w:rFonts w:ascii="Times New Roman" w:hAnsi="Times New Roman"/>
          <w:szCs w:val="24"/>
        </w:rPr>
        <w:t xml:space="preserve"> </w:t>
      </w:r>
    </w:p>
    <w:p w14:paraId="191163B3" w14:textId="33EE28E7" w:rsidR="00064242" w:rsidRPr="00827921" w:rsidRDefault="00064242" w:rsidP="00064242">
      <w:pPr>
        <w:pStyle w:val="a7"/>
        <w:tabs>
          <w:tab w:val="left" w:pos="1276"/>
        </w:tabs>
        <w:spacing w:before="120" w:after="120" w:line="360" w:lineRule="auto"/>
        <w:ind w:left="0"/>
        <w:rPr>
          <w:rFonts w:ascii="Times New Roman" w:eastAsia="Times New Roman" w:hAnsi="Times New Roman" w:cs="Times New Roman"/>
          <w:sz w:val="24"/>
          <w:szCs w:val="28"/>
          <w:lang w:eastAsia="ru-RU"/>
        </w:rPr>
      </w:pPr>
      <w:r w:rsidRPr="00827921">
        <w:rPr>
          <w:rFonts w:ascii="Times New Roman" w:eastAsia="Times New Roman" w:hAnsi="Times New Roman" w:cs="Times New Roman"/>
          <w:sz w:val="24"/>
          <w:szCs w:val="28"/>
          <w:lang w:eastAsia="ru-RU"/>
        </w:rPr>
        <w:t>______________________________________</w:t>
      </w:r>
      <w:r w:rsidR="003611CF" w:rsidRPr="00827921">
        <w:rPr>
          <w:rFonts w:ascii="Times New Roman" w:eastAsia="Times New Roman" w:hAnsi="Times New Roman" w:cs="Times New Roman"/>
          <w:sz w:val="24"/>
          <w:szCs w:val="28"/>
          <w:lang w:eastAsia="ru-RU"/>
        </w:rPr>
        <w:t>_______________</w:t>
      </w:r>
      <w:r w:rsidRPr="00827921">
        <w:rPr>
          <w:rFonts w:ascii="Times New Roman" w:eastAsia="Times New Roman" w:hAnsi="Times New Roman" w:cs="Times New Roman"/>
          <w:sz w:val="24"/>
          <w:szCs w:val="28"/>
          <w:u w:val="single"/>
          <w:lang w:eastAsia="ru-RU"/>
        </w:rPr>
        <w:t>Начало  формы</w:t>
      </w:r>
      <w:r w:rsidR="003611CF" w:rsidRPr="00827921">
        <w:rPr>
          <w:rFonts w:ascii="Times New Roman" w:eastAsia="Times New Roman" w:hAnsi="Times New Roman" w:cs="Times New Roman"/>
          <w:sz w:val="24"/>
          <w:szCs w:val="28"/>
          <w:u w:val="single"/>
          <w:lang w:eastAsia="ru-RU"/>
        </w:rPr>
        <w:t xml:space="preserve">                </w:t>
      </w:r>
      <w:r w:rsidRPr="00827921">
        <w:rPr>
          <w:rFonts w:ascii="Times New Roman" w:eastAsia="Times New Roman" w:hAnsi="Times New Roman" w:cs="Times New Roman"/>
          <w:sz w:val="24"/>
          <w:szCs w:val="28"/>
          <w:lang w:eastAsia="ru-RU"/>
        </w:rPr>
        <w:t>______</w:t>
      </w:r>
      <w:r w:rsidR="003611CF" w:rsidRPr="00827921">
        <w:rPr>
          <w:rFonts w:ascii="Times New Roman" w:eastAsia="Times New Roman" w:hAnsi="Times New Roman" w:cs="Times New Roman"/>
          <w:sz w:val="24"/>
          <w:szCs w:val="28"/>
          <w:lang w:eastAsia="ru-RU"/>
        </w:rPr>
        <w:t>___________________________</w:t>
      </w:r>
      <w:r w:rsidRPr="00827921">
        <w:rPr>
          <w:rFonts w:ascii="Times New Roman" w:eastAsia="Times New Roman" w:hAnsi="Times New Roman" w:cs="Times New Roman"/>
          <w:sz w:val="24"/>
          <w:szCs w:val="28"/>
          <w:lang w:eastAsia="ru-RU"/>
        </w:rPr>
        <w:t>______________</w:t>
      </w:r>
    </w:p>
    <w:p w14:paraId="365BC3DF" w14:textId="1319CF3E" w:rsidR="003D0417" w:rsidRPr="00827921" w:rsidRDefault="003D0417" w:rsidP="00252E90">
      <w:pPr>
        <w:spacing w:after="0" w:line="240" w:lineRule="auto"/>
        <w:ind w:right="15876"/>
        <w:jc w:val="center"/>
        <w:rPr>
          <w:rFonts w:ascii="Times New Roman" w:hAnsi="Times New Roman"/>
          <w:sz w:val="28"/>
        </w:rPr>
      </w:pPr>
      <w:r w:rsidRPr="00827921">
        <w:rPr>
          <w:rFonts w:ascii="Times New Roman" w:hAnsi="Times New Roman"/>
          <w:noProof/>
          <w:sz w:val="18"/>
          <w:szCs w:val="18"/>
          <w:lang w:eastAsia="ru-RU"/>
        </w:rPr>
        <mc:AlternateContent>
          <mc:Choice Requires="wps">
            <w:drawing>
              <wp:anchor distT="0" distB="0" distL="114300" distR="114300" simplePos="0" relativeHeight="251660288" behindDoc="0" locked="0" layoutInCell="1" allowOverlap="1" wp14:anchorId="4157F4A6" wp14:editId="089D5A13">
                <wp:simplePos x="0" y="0"/>
                <wp:positionH relativeFrom="column">
                  <wp:posOffset>4817110</wp:posOffset>
                </wp:positionH>
                <wp:positionV relativeFrom="paragraph">
                  <wp:posOffset>194945</wp:posOffset>
                </wp:positionV>
                <wp:extent cx="4213860" cy="1280795"/>
                <wp:effectExtent l="0" t="0" r="0" b="0"/>
                <wp:wrapSquare wrapText="bothSides"/>
                <wp:docPr id="3" name="Надпись 1"/>
                <wp:cNvGraphicFramePr/>
                <a:graphic xmlns:a="http://schemas.openxmlformats.org/drawingml/2006/main">
                  <a:graphicData uri="http://schemas.microsoft.com/office/word/2010/wordprocessingShape">
                    <wps:wsp>
                      <wps:cNvSpPr txBox="1"/>
                      <wps:spPr>
                        <a:xfrm>
                          <a:off x="0" y="0"/>
                          <a:ext cx="4213860" cy="128079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4F55585" w14:textId="4526B40C" w:rsidR="008A3358" w:rsidRPr="003D0417" w:rsidRDefault="008A3358" w:rsidP="003D0417">
                            <w:pPr>
                              <w:spacing w:after="0" w:line="240" w:lineRule="auto"/>
                              <w:jc w:val="center"/>
                              <w:rPr>
                                <w:sz w:val="24"/>
                                <w:szCs w:val="24"/>
                                <w:vertAlign w:val="superscript"/>
                              </w:rPr>
                            </w:pPr>
                            <w:r>
                              <w:rPr>
                                <w:rFonts w:ascii="Times New Roman" w:hAnsi="Times New Roman"/>
                                <w:sz w:val="24"/>
                                <w:szCs w:val="24"/>
                              </w:rPr>
                              <w:t>Утверждаю</w:t>
                            </w:r>
                            <w:r w:rsidRPr="00215B05">
                              <w:rPr>
                                <w:rFonts w:ascii="Times New Roman" w:hAnsi="Times New Roman"/>
                                <w:sz w:val="24"/>
                                <w:szCs w:val="24"/>
                              </w:rPr>
                              <w:br/>
                            </w:r>
                            <w:r w:rsidRPr="00215B05">
                              <w:rPr>
                                <w:sz w:val="24"/>
                                <w:szCs w:val="24"/>
                              </w:rPr>
                              <w:t>_____________</w:t>
                            </w:r>
                            <w:r>
                              <w:rPr>
                                <w:sz w:val="24"/>
                                <w:szCs w:val="24"/>
                              </w:rPr>
                              <w:t>_____     ____________</w:t>
                            </w:r>
                            <w:r w:rsidRPr="00215B05">
                              <w:rPr>
                                <w:sz w:val="24"/>
                                <w:szCs w:val="24"/>
                              </w:rPr>
                              <w:t xml:space="preserve">__ </w:t>
                            </w:r>
                            <w:r w:rsidRPr="00215B05">
                              <w:rPr>
                                <w:rFonts w:ascii="Times New Roman" w:hAnsi="Times New Roman" w:cs="Times New Roman"/>
                                <w:sz w:val="24"/>
                                <w:szCs w:val="24"/>
                              </w:rPr>
                              <w:t>И.О. Фамилия</w:t>
                            </w:r>
                          </w:p>
                          <w:p w14:paraId="22DE7E39" w14:textId="77777777" w:rsidR="008A3358" w:rsidRPr="00215B05" w:rsidRDefault="008A3358" w:rsidP="003D0417">
                            <w:pPr>
                              <w:spacing w:after="0" w:line="240" w:lineRule="auto"/>
                              <w:rPr>
                                <w:sz w:val="24"/>
                                <w:szCs w:val="24"/>
                                <w:vertAlign w:val="superscript"/>
                              </w:rPr>
                            </w:pPr>
                            <w:r w:rsidRPr="00215B05">
                              <w:rPr>
                                <w:sz w:val="24"/>
                                <w:szCs w:val="24"/>
                                <w:vertAlign w:val="superscript"/>
                              </w:rPr>
                              <w:t xml:space="preserve">       Должность уполномоченного                             Подпись</w:t>
                            </w:r>
                          </w:p>
                          <w:p w14:paraId="4C9D1F4E" w14:textId="17952D99" w:rsidR="008A3358" w:rsidRPr="00215B05" w:rsidRDefault="008A3358" w:rsidP="003D0417">
                            <w:pPr>
                              <w:spacing w:after="0" w:line="240" w:lineRule="auto"/>
                              <w:rPr>
                                <w:sz w:val="24"/>
                                <w:szCs w:val="24"/>
                                <w:vertAlign w:val="superscript"/>
                              </w:rPr>
                            </w:pPr>
                            <w:r>
                              <w:rPr>
                                <w:sz w:val="24"/>
                                <w:szCs w:val="24"/>
                                <w:vertAlign w:val="superscript"/>
                              </w:rPr>
                              <w:t xml:space="preserve">          </w:t>
                            </w:r>
                            <w:r w:rsidRPr="00215B05">
                              <w:rPr>
                                <w:sz w:val="24"/>
                                <w:szCs w:val="24"/>
                                <w:vertAlign w:val="superscript"/>
                              </w:rPr>
                              <w:t xml:space="preserve">лица </w:t>
                            </w:r>
                            <w:r>
                              <w:rPr>
                                <w:sz w:val="24"/>
                                <w:szCs w:val="24"/>
                                <w:vertAlign w:val="superscript"/>
                              </w:rPr>
                              <w:t>Минкомсвязи России</w:t>
                            </w:r>
                          </w:p>
                          <w:p w14:paraId="42C6E1EE" w14:textId="77777777" w:rsidR="008A3358" w:rsidRPr="0082277D" w:rsidRDefault="008A3358" w:rsidP="003D0417">
                            <w:pPr>
                              <w:spacing w:after="0" w:line="240" w:lineRule="auto"/>
                              <w:jc w:val="center"/>
                              <w:rPr>
                                <w:rFonts w:ascii="Times New Roman" w:hAnsi="Times New Roman"/>
                                <w:sz w:val="24"/>
                                <w:szCs w:val="24"/>
                              </w:rPr>
                            </w:pPr>
                            <w:r w:rsidRPr="00215B05">
                              <w:rPr>
                                <w:rFonts w:ascii="Times New Roman" w:hAnsi="Times New Roman"/>
                                <w:sz w:val="24"/>
                                <w:szCs w:val="24"/>
                              </w:rPr>
                              <w:t>«___» _______________ 2019 г.</w:t>
                            </w:r>
                          </w:p>
                          <w:p w14:paraId="62D64532" w14:textId="77777777" w:rsidR="008A3358" w:rsidRPr="00215B05" w:rsidRDefault="008A3358" w:rsidP="003D0417">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4157F4A6" id="_x0000_t202" coordsize="21600,21600" o:spt="202" path="m,l,21600r21600,l21600,xe">
                <v:stroke joinstyle="miter"/>
                <v:path gradientshapeok="t" o:connecttype="rect"/>
              </v:shapetype>
              <v:shape id="Надпись 1" o:spid="_x0000_s1026" type="#_x0000_t202" style="position:absolute;left:0;text-align:left;margin-left:379.3pt;margin-top:15.35pt;width:331.8pt;height:10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" filled="f" stroked="f">
                <v:textbox>
                  <w:txbxContent>
                    <w:p w14:paraId="14F55585" w14:textId="4526B40C" w:rsidR="008A3358" w:rsidRPr="003D0417" w:rsidRDefault="008A3358" w:rsidP="003D0417">
                      <w:pPr>
                        <w:spacing w:after="0" w:line="240" w:lineRule="auto"/>
                        <w:jc w:val="center"/>
                        <w:rPr>
                          <w:sz w:val="24"/>
                          <w:szCs w:val="24"/>
                          <w:vertAlign w:val="superscript"/>
                        </w:rPr>
                      </w:pPr>
                      <w:r>
                        <w:rPr>
                          <w:rFonts w:ascii="Times New Roman" w:hAnsi="Times New Roman"/>
                          <w:sz w:val="24"/>
                          <w:szCs w:val="24"/>
                        </w:rPr>
                        <w:t>Утверждаю</w:t>
                      </w:r>
                      <w:r w:rsidRPr="00215B05">
                        <w:rPr>
                          <w:rFonts w:ascii="Times New Roman" w:hAnsi="Times New Roman"/>
                          <w:sz w:val="24"/>
                          <w:szCs w:val="24"/>
                        </w:rPr>
                        <w:br/>
                      </w:r>
                      <w:r w:rsidRPr="00215B05">
                        <w:rPr>
                          <w:sz w:val="24"/>
                          <w:szCs w:val="24"/>
                        </w:rPr>
                        <w:t>_____________</w:t>
                      </w:r>
                      <w:r>
                        <w:rPr>
                          <w:sz w:val="24"/>
                          <w:szCs w:val="24"/>
                        </w:rPr>
                        <w:t>_____     ____________</w:t>
                      </w:r>
                      <w:r w:rsidRPr="00215B05">
                        <w:rPr>
                          <w:sz w:val="24"/>
                          <w:szCs w:val="24"/>
                        </w:rPr>
                        <w:t xml:space="preserve">__ </w:t>
                      </w:r>
                      <w:r w:rsidRPr="00215B05">
                        <w:rPr>
                          <w:rFonts w:ascii="Times New Roman" w:hAnsi="Times New Roman" w:cs="Times New Roman"/>
                          <w:sz w:val="24"/>
                          <w:szCs w:val="24"/>
                        </w:rPr>
                        <w:t>И.О. Фамилия</w:t>
                      </w:r>
                    </w:p>
                    <w:p w14:paraId="22DE7E39" w14:textId="77777777" w:rsidR="008A3358" w:rsidRPr="00215B05" w:rsidRDefault="008A3358" w:rsidP="003D0417">
                      <w:pPr>
                        <w:spacing w:after="0" w:line="240" w:lineRule="auto"/>
                        <w:rPr>
                          <w:sz w:val="24"/>
                          <w:szCs w:val="24"/>
                          <w:vertAlign w:val="superscript"/>
                        </w:rPr>
                      </w:pPr>
                      <w:r w:rsidRPr="00215B05">
                        <w:rPr>
                          <w:sz w:val="24"/>
                          <w:szCs w:val="24"/>
                          <w:vertAlign w:val="superscript"/>
                        </w:rPr>
                        <w:t xml:space="preserve">       Должность уполномоченного                             Подпись</w:t>
                      </w:r>
                    </w:p>
                    <w:p w14:paraId="4C9D1F4E" w14:textId="17952D99" w:rsidR="008A3358" w:rsidRPr="00215B05" w:rsidRDefault="008A3358" w:rsidP="003D0417">
                      <w:pPr>
                        <w:spacing w:after="0" w:line="240" w:lineRule="auto"/>
                        <w:rPr>
                          <w:sz w:val="24"/>
                          <w:szCs w:val="24"/>
                          <w:vertAlign w:val="superscript"/>
                        </w:rPr>
                      </w:pPr>
                      <w:r>
                        <w:rPr>
                          <w:sz w:val="24"/>
                          <w:szCs w:val="24"/>
                          <w:vertAlign w:val="superscript"/>
                        </w:rPr>
                        <w:t xml:space="preserve">          </w:t>
                      </w:r>
                      <w:r w:rsidRPr="00215B05">
                        <w:rPr>
                          <w:sz w:val="24"/>
                          <w:szCs w:val="24"/>
                          <w:vertAlign w:val="superscript"/>
                        </w:rPr>
                        <w:t xml:space="preserve">лица </w:t>
                      </w:r>
                      <w:r>
                        <w:rPr>
                          <w:sz w:val="24"/>
                          <w:szCs w:val="24"/>
                          <w:vertAlign w:val="superscript"/>
                        </w:rPr>
                        <w:t>Минкомсвязи России</w:t>
                      </w:r>
                    </w:p>
                    <w:p w14:paraId="42C6E1EE" w14:textId="77777777" w:rsidR="008A3358" w:rsidRPr="0082277D" w:rsidRDefault="008A3358" w:rsidP="003D0417">
                      <w:pPr>
                        <w:spacing w:after="0" w:line="240" w:lineRule="auto"/>
                        <w:jc w:val="center"/>
                        <w:rPr>
                          <w:rFonts w:ascii="Times New Roman" w:hAnsi="Times New Roman"/>
                          <w:sz w:val="24"/>
                          <w:szCs w:val="24"/>
                        </w:rPr>
                      </w:pPr>
                      <w:r w:rsidRPr="00215B05">
                        <w:rPr>
                          <w:rFonts w:ascii="Times New Roman" w:hAnsi="Times New Roman"/>
                          <w:sz w:val="24"/>
                          <w:szCs w:val="24"/>
                        </w:rPr>
                        <w:t>«___» _______________ 2019 г.</w:t>
                      </w:r>
                    </w:p>
                    <w:p w14:paraId="62D64532" w14:textId="77777777" w:rsidR="008A3358" w:rsidRPr="00215B05" w:rsidRDefault="008A3358" w:rsidP="003D0417">
                      <w:pPr>
                        <w:rPr>
                          <w:sz w:val="24"/>
                          <w:szCs w:val="24"/>
                        </w:rPr>
                      </w:pPr>
                    </w:p>
                  </w:txbxContent>
                </v:textbox>
                <w10:wrap type="square"/>
              </v:shape>
            </w:pict>
          </mc:Fallback>
        </mc:AlternateContent>
      </w:r>
      <w:r w:rsidRPr="00827921">
        <w:rPr>
          <w:rFonts w:ascii="Times New Roman" w:hAnsi="Times New Roman"/>
          <w:noProof/>
          <w:sz w:val="18"/>
          <w:szCs w:val="18"/>
          <w:lang w:eastAsia="ru-RU"/>
        </w:rPr>
        <mc:AlternateContent>
          <mc:Choice Requires="wps">
            <w:drawing>
              <wp:anchor distT="0" distB="0" distL="114300" distR="114300" simplePos="0" relativeHeight="251654144" behindDoc="0" locked="0" layoutInCell="1" allowOverlap="1" wp14:anchorId="17B86D9F" wp14:editId="78130369">
                <wp:simplePos x="0" y="0"/>
                <wp:positionH relativeFrom="column">
                  <wp:posOffset>-414655</wp:posOffset>
                </wp:positionH>
                <wp:positionV relativeFrom="paragraph">
                  <wp:posOffset>196850</wp:posOffset>
                </wp:positionV>
                <wp:extent cx="4213860" cy="1280795"/>
                <wp:effectExtent l="0" t="0" r="0" b="0"/>
                <wp:wrapSquare wrapText="bothSides"/>
                <wp:docPr id="1" name="Надпись 1"/>
                <wp:cNvGraphicFramePr/>
                <a:graphic xmlns:a="http://schemas.openxmlformats.org/drawingml/2006/main">
                  <a:graphicData uri="http://schemas.microsoft.com/office/word/2010/wordprocessingShape">
                    <wps:wsp>
                      <wps:cNvSpPr txBox="1"/>
                      <wps:spPr>
                        <a:xfrm>
                          <a:off x="0" y="0"/>
                          <a:ext cx="4213860" cy="128079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B16E5D5" w14:textId="0A1A18B6" w:rsidR="008A3358" w:rsidRPr="003D0417" w:rsidRDefault="008A3358" w:rsidP="0082277D">
                            <w:pPr>
                              <w:spacing w:after="0" w:line="240" w:lineRule="auto"/>
                              <w:jc w:val="center"/>
                              <w:rPr>
                                <w:sz w:val="24"/>
                                <w:szCs w:val="24"/>
                                <w:vertAlign w:val="superscript"/>
                              </w:rPr>
                            </w:pPr>
                            <w:r w:rsidRPr="0082277D">
                              <w:rPr>
                                <w:rFonts w:ascii="Times New Roman" w:hAnsi="Times New Roman"/>
                                <w:sz w:val="24"/>
                                <w:szCs w:val="24"/>
                              </w:rPr>
                              <w:t>Согласовано</w:t>
                            </w:r>
                            <w:r w:rsidRPr="00215B05">
                              <w:rPr>
                                <w:rFonts w:ascii="Times New Roman" w:hAnsi="Times New Roman"/>
                                <w:sz w:val="24"/>
                                <w:szCs w:val="24"/>
                              </w:rPr>
                              <w:br/>
                            </w:r>
                            <w:r w:rsidRPr="00215B05">
                              <w:rPr>
                                <w:sz w:val="24"/>
                                <w:szCs w:val="24"/>
                              </w:rPr>
                              <w:t>_____________</w:t>
                            </w:r>
                            <w:r>
                              <w:rPr>
                                <w:sz w:val="24"/>
                                <w:szCs w:val="24"/>
                              </w:rPr>
                              <w:t>_____     ____________</w:t>
                            </w:r>
                            <w:r w:rsidRPr="00215B05">
                              <w:rPr>
                                <w:sz w:val="24"/>
                                <w:szCs w:val="24"/>
                              </w:rPr>
                              <w:t xml:space="preserve">__ </w:t>
                            </w:r>
                            <w:r w:rsidRPr="00215B05">
                              <w:rPr>
                                <w:rFonts w:ascii="Times New Roman" w:hAnsi="Times New Roman" w:cs="Times New Roman"/>
                                <w:sz w:val="24"/>
                                <w:szCs w:val="24"/>
                              </w:rPr>
                              <w:t>И.О. Фамилия</w:t>
                            </w:r>
                          </w:p>
                          <w:p w14:paraId="517716E8" w14:textId="7B1DF4BF" w:rsidR="008A3358" w:rsidRPr="00215B05" w:rsidRDefault="008A3358" w:rsidP="0082277D">
                            <w:pPr>
                              <w:spacing w:after="0" w:line="40" w:lineRule="atLeast"/>
                              <w:rPr>
                                <w:sz w:val="24"/>
                                <w:szCs w:val="24"/>
                                <w:vertAlign w:val="superscript"/>
                              </w:rPr>
                            </w:pPr>
                            <w:r w:rsidRPr="00215B05">
                              <w:rPr>
                                <w:sz w:val="24"/>
                                <w:szCs w:val="24"/>
                                <w:vertAlign w:val="superscript"/>
                              </w:rPr>
                              <w:t xml:space="preserve">       Должность уполномоченного                             Подпись</w:t>
                            </w:r>
                          </w:p>
                          <w:p w14:paraId="60B6ACFA" w14:textId="77777777" w:rsidR="008A3358" w:rsidRPr="00215B05" w:rsidRDefault="008A3358" w:rsidP="0082277D">
                            <w:pPr>
                              <w:spacing w:after="0" w:line="40" w:lineRule="atLeast"/>
                              <w:rPr>
                                <w:sz w:val="24"/>
                                <w:szCs w:val="24"/>
                                <w:vertAlign w:val="superscript"/>
                              </w:rPr>
                            </w:pPr>
                            <w:r w:rsidRPr="00215B05">
                              <w:rPr>
                                <w:sz w:val="24"/>
                                <w:szCs w:val="24"/>
                                <w:vertAlign w:val="superscript"/>
                              </w:rPr>
                              <w:t>лица субъекта Российской Федерации</w:t>
                            </w:r>
                          </w:p>
                          <w:p w14:paraId="46EA48BC" w14:textId="79C891B4" w:rsidR="008A3358" w:rsidRPr="0082277D" w:rsidRDefault="008A3358" w:rsidP="0082277D">
                            <w:pPr>
                              <w:spacing w:after="0" w:line="240" w:lineRule="auto"/>
                              <w:jc w:val="center"/>
                              <w:rPr>
                                <w:rFonts w:ascii="Times New Roman" w:hAnsi="Times New Roman"/>
                                <w:sz w:val="24"/>
                                <w:szCs w:val="24"/>
                              </w:rPr>
                            </w:pPr>
                            <w:r w:rsidRPr="00215B05">
                              <w:rPr>
                                <w:rFonts w:ascii="Times New Roman" w:hAnsi="Times New Roman"/>
                                <w:sz w:val="24"/>
                                <w:szCs w:val="24"/>
                              </w:rPr>
                              <w:t>«___» _______________ 2019 г.</w:t>
                            </w:r>
                          </w:p>
                          <w:p w14:paraId="7E66AFEF" w14:textId="77777777" w:rsidR="008A3358" w:rsidRPr="00215B05" w:rsidRDefault="008A3358">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7B86D9F" id="_x0000_s1027" type="#_x0000_t202" style="position:absolute;left:0;text-align:left;margin-left:-32.65pt;margin-top:15.5pt;width:331.8pt;height:10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" filled="f" stroked="f">
                <v:textbox>
                  <w:txbxContent>
                    <w:p w14:paraId="5B16E5D5" w14:textId="0A1A18B6" w:rsidR="008A3358" w:rsidRPr="003D0417" w:rsidRDefault="008A3358" w:rsidP="0082277D">
                      <w:pPr>
                        <w:spacing w:after="0" w:line="240" w:lineRule="auto"/>
                        <w:jc w:val="center"/>
                        <w:rPr>
                          <w:sz w:val="24"/>
                          <w:szCs w:val="24"/>
                          <w:vertAlign w:val="superscript"/>
                        </w:rPr>
                      </w:pPr>
                      <w:r w:rsidRPr="0082277D">
                        <w:rPr>
                          <w:rFonts w:ascii="Times New Roman" w:hAnsi="Times New Roman"/>
                          <w:sz w:val="24"/>
                          <w:szCs w:val="24"/>
                        </w:rPr>
                        <w:t>Согласовано</w:t>
                      </w:r>
                      <w:r w:rsidRPr="00215B05">
                        <w:rPr>
                          <w:rFonts w:ascii="Times New Roman" w:hAnsi="Times New Roman"/>
                          <w:sz w:val="24"/>
                          <w:szCs w:val="24"/>
                        </w:rPr>
                        <w:br/>
                      </w:r>
                      <w:r w:rsidRPr="00215B05">
                        <w:rPr>
                          <w:sz w:val="24"/>
                          <w:szCs w:val="24"/>
                        </w:rPr>
                        <w:t>_____________</w:t>
                      </w:r>
                      <w:r>
                        <w:rPr>
                          <w:sz w:val="24"/>
                          <w:szCs w:val="24"/>
                        </w:rPr>
                        <w:t>_____     ____________</w:t>
                      </w:r>
                      <w:r w:rsidRPr="00215B05">
                        <w:rPr>
                          <w:sz w:val="24"/>
                          <w:szCs w:val="24"/>
                        </w:rPr>
                        <w:t xml:space="preserve">__ </w:t>
                      </w:r>
                      <w:r w:rsidRPr="00215B05">
                        <w:rPr>
                          <w:rFonts w:ascii="Times New Roman" w:hAnsi="Times New Roman" w:cs="Times New Roman"/>
                          <w:sz w:val="24"/>
                          <w:szCs w:val="24"/>
                        </w:rPr>
                        <w:t>И.О. Фамилия</w:t>
                      </w:r>
                    </w:p>
                    <w:p w14:paraId="517716E8" w14:textId="7B1DF4BF" w:rsidR="008A3358" w:rsidRPr="00215B05" w:rsidRDefault="008A3358" w:rsidP="0082277D">
                      <w:pPr>
                        <w:spacing w:after="0" w:line="40" w:lineRule="atLeast"/>
                        <w:rPr>
                          <w:sz w:val="24"/>
                          <w:szCs w:val="24"/>
                          <w:vertAlign w:val="superscript"/>
                        </w:rPr>
                      </w:pPr>
                      <w:r w:rsidRPr="00215B05">
                        <w:rPr>
                          <w:sz w:val="24"/>
                          <w:szCs w:val="24"/>
                          <w:vertAlign w:val="superscript"/>
                        </w:rPr>
                        <w:t xml:space="preserve">       Должность уполномоченного                             Подпись</w:t>
                      </w:r>
                    </w:p>
                    <w:p w14:paraId="60B6ACFA" w14:textId="77777777" w:rsidR="008A3358" w:rsidRPr="00215B05" w:rsidRDefault="008A3358" w:rsidP="0082277D">
                      <w:pPr>
                        <w:spacing w:after="0" w:line="40" w:lineRule="atLeast"/>
                        <w:rPr>
                          <w:sz w:val="24"/>
                          <w:szCs w:val="24"/>
                          <w:vertAlign w:val="superscript"/>
                        </w:rPr>
                      </w:pPr>
                      <w:r w:rsidRPr="00215B05">
                        <w:rPr>
                          <w:sz w:val="24"/>
                          <w:szCs w:val="24"/>
                          <w:vertAlign w:val="superscript"/>
                        </w:rPr>
                        <w:t>лица субъекта Российской Федерации</w:t>
                      </w:r>
                    </w:p>
                    <w:p w14:paraId="46EA48BC" w14:textId="79C891B4" w:rsidR="008A3358" w:rsidRPr="0082277D" w:rsidRDefault="008A3358" w:rsidP="0082277D">
                      <w:pPr>
                        <w:spacing w:after="0" w:line="240" w:lineRule="auto"/>
                        <w:jc w:val="center"/>
                        <w:rPr>
                          <w:rFonts w:ascii="Times New Roman" w:hAnsi="Times New Roman"/>
                          <w:sz w:val="24"/>
                          <w:szCs w:val="24"/>
                        </w:rPr>
                      </w:pPr>
                      <w:r w:rsidRPr="00215B05">
                        <w:rPr>
                          <w:rFonts w:ascii="Times New Roman" w:hAnsi="Times New Roman"/>
                          <w:sz w:val="24"/>
                          <w:szCs w:val="24"/>
                        </w:rPr>
                        <w:t>«___» _______________ 2019 г.</w:t>
                      </w:r>
                    </w:p>
                    <w:p w14:paraId="7E66AFEF" w14:textId="77777777" w:rsidR="008A3358" w:rsidRPr="00215B05" w:rsidRDefault="008A3358">
                      <w:pPr>
                        <w:rPr>
                          <w:sz w:val="24"/>
                          <w:szCs w:val="24"/>
                        </w:rPr>
                      </w:pPr>
                    </w:p>
                  </w:txbxContent>
                </v:textbox>
                <w10:wrap type="square"/>
              </v:shape>
            </w:pict>
          </mc:Fallback>
        </mc:AlternateContent>
      </w:r>
    </w:p>
    <w:p w14:paraId="5CCD771B" w14:textId="77777777" w:rsidR="003940A1" w:rsidRPr="00D0560F" w:rsidRDefault="003940A1" w:rsidP="003940A1">
      <w:pPr>
        <w:spacing w:after="0" w:line="240" w:lineRule="auto"/>
        <w:jc w:val="center"/>
        <w:rPr>
          <w:rFonts w:ascii="Times New Roman" w:hAnsi="Times New Roman"/>
          <w:sz w:val="28"/>
        </w:rPr>
      </w:pPr>
      <w:r w:rsidRPr="00D0560F">
        <w:rPr>
          <w:rFonts w:ascii="Times New Roman" w:hAnsi="Times New Roman"/>
          <w:sz w:val="28"/>
        </w:rPr>
        <w:t>План</w:t>
      </w:r>
    </w:p>
    <w:p w14:paraId="515F26F1" w14:textId="77777777" w:rsidR="003940A1" w:rsidRPr="00D0560F" w:rsidRDefault="003940A1" w:rsidP="003940A1">
      <w:pPr>
        <w:spacing w:after="0" w:line="240" w:lineRule="auto"/>
        <w:jc w:val="center"/>
        <w:rPr>
          <w:rFonts w:ascii="Times New Roman" w:hAnsi="Times New Roman"/>
          <w:sz w:val="28"/>
        </w:rPr>
      </w:pPr>
      <w:r w:rsidRPr="00D0560F">
        <w:rPr>
          <w:rFonts w:ascii="Times New Roman" w:hAnsi="Times New Roman"/>
          <w:sz w:val="28"/>
        </w:rPr>
        <w:t xml:space="preserve">поэтапного подключения социально значимых объектов на территории </w:t>
      </w:r>
      <w:r w:rsidRPr="00D0560F">
        <w:rPr>
          <w:rFonts w:ascii="Times New Roman" w:hAnsi="Times New Roman"/>
          <w:sz w:val="28"/>
          <w:u w:val="single"/>
        </w:rPr>
        <w:t>__________________________________________</w:t>
      </w:r>
      <w:r w:rsidRPr="00D0560F">
        <w:rPr>
          <w:rFonts w:ascii="Times New Roman" w:hAnsi="Times New Roman"/>
          <w:sz w:val="28"/>
        </w:rPr>
        <w:t xml:space="preserve">_ </w:t>
      </w:r>
    </w:p>
    <w:p w14:paraId="4A65C71D" w14:textId="77777777" w:rsidR="003940A1" w:rsidRPr="00D0560F" w:rsidRDefault="003940A1" w:rsidP="003940A1">
      <w:pPr>
        <w:spacing w:after="0" w:line="240" w:lineRule="auto"/>
        <w:jc w:val="center"/>
        <w:rPr>
          <w:rFonts w:ascii="Times New Roman" w:hAnsi="Times New Roman"/>
          <w:sz w:val="28"/>
          <w:u w:val="single"/>
        </w:rPr>
      </w:pPr>
      <w:r w:rsidRPr="00D0560F">
        <w:rPr>
          <w:rFonts w:ascii="Times New Roman" w:hAnsi="Times New Roman"/>
          <w:sz w:val="28"/>
        </w:rPr>
        <w:t xml:space="preserve">в рамках исполнения государственного контракта </w:t>
      </w:r>
      <w:r w:rsidRPr="00D0560F">
        <w:rPr>
          <w:rFonts w:ascii="Times New Roman" w:hAnsi="Times New Roman"/>
          <w:sz w:val="28"/>
          <w:u w:val="single"/>
        </w:rPr>
        <w:t>___________________________________</w:t>
      </w:r>
    </w:p>
    <w:p w14:paraId="3D947C07" w14:textId="77777777" w:rsidR="003940A1" w:rsidRPr="00827921" w:rsidRDefault="003940A1" w:rsidP="003940A1">
      <w:pPr>
        <w:tabs>
          <w:tab w:val="num" w:pos="792"/>
          <w:tab w:val="left" w:pos="1276"/>
        </w:tabs>
        <w:spacing w:before="120" w:after="120" w:line="360" w:lineRule="auto"/>
        <w:contextualSpacing/>
        <w:jc w:val="both"/>
        <w:rPr>
          <w:rFonts w:ascii="Times New Roman" w:eastAsia="Times New Roman" w:hAnsi="Times New Roman" w:cs="Times New Roman"/>
          <w:sz w:val="28"/>
          <w:szCs w:val="28"/>
          <w:lang w:eastAsia="ru-RU"/>
        </w:rPr>
      </w:pPr>
    </w:p>
    <w:tbl>
      <w:tblPr>
        <w:tblW w:w="13001" w:type="dxa"/>
        <w:jc w:val="center"/>
        <w:tblLayout w:type="fixed"/>
        <w:tblLook w:val="04A0" w:firstRow="1" w:lastRow="0" w:firstColumn="1" w:lastColumn="0" w:noHBand="0" w:noVBand="1"/>
      </w:tblPr>
      <w:tblGrid>
        <w:gridCol w:w="546"/>
        <w:gridCol w:w="764"/>
        <w:gridCol w:w="849"/>
        <w:gridCol w:w="851"/>
        <w:gridCol w:w="708"/>
        <w:gridCol w:w="567"/>
        <w:gridCol w:w="567"/>
        <w:gridCol w:w="567"/>
        <w:gridCol w:w="567"/>
        <w:gridCol w:w="851"/>
        <w:gridCol w:w="709"/>
        <w:gridCol w:w="671"/>
        <w:gridCol w:w="567"/>
        <w:gridCol w:w="567"/>
        <w:gridCol w:w="709"/>
        <w:gridCol w:w="708"/>
        <w:gridCol w:w="567"/>
        <w:gridCol w:w="886"/>
        <w:gridCol w:w="780"/>
      </w:tblGrid>
      <w:tr w:rsidR="00252E90" w:rsidRPr="00827921" w14:paraId="3087D694" w14:textId="77777777" w:rsidTr="00FD18AF">
        <w:trPr>
          <w:cantSplit/>
          <w:trHeight w:val="1710"/>
          <w:jc w:val="center"/>
        </w:trPr>
        <w:tc>
          <w:tcPr>
            <w:tcW w:w="5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66DFE1" w14:textId="77777777"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val="en-US" w:eastAsia="ru-RU"/>
              </w:rPr>
            </w:pPr>
            <w:r w:rsidRPr="00827921">
              <w:rPr>
                <w:rFonts w:ascii="Times New Roman" w:eastAsia="Times New Roman" w:hAnsi="Times New Roman" w:cs="Times New Roman"/>
                <w:bCs/>
                <w:color w:val="000000"/>
                <w:sz w:val="16"/>
                <w:szCs w:val="20"/>
                <w:lang w:eastAsia="ru-RU"/>
              </w:rPr>
              <w:t>№ п/п</w:t>
            </w:r>
            <w:r w:rsidRPr="00827921">
              <w:rPr>
                <w:rFonts w:ascii="Times New Roman" w:eastAsia="Times New Roman" w:hAnsi="Times New Roman" w:cs="Times New Roman"/>
                <w:bCs/>
                <w:color w:val="000000"/>
                <w:sz w:val="16"/>
                <w:szCs w:val="20"/>
                <w:vertAlign w:val="superscript"/>
                <w:lang w:eastAsia="ru-RU"/>
              </w:rPr>
              <w:t>1</w:t>
            </w:r>
          </w:p>
        </w:tc>
        <w:tc>
          <w:tcPr>
            <w:tcW w:w="764" w:type="dxa"/>
            <w:tcBorders>
              <w:top w:val="single" w:sz="4" w:space="0" w:color="auto"/>
              <w:left w:val="nil"/>
              <w:bottom w:val="single" w:sz="4" w:space="0" w:color="auto"/>
              <w:right w:val="single" w:sz="4" w:space="0" w:color="auto"/>
            </w:tcBorders>
            <w:shd w:val="clear" w:color="auto" w:fill="auto"/>
            <w:textDirection w:val="btLr"/>
            <w:vAlign w:val="center"/>
            <w:hideMark/>
          </w:tcPr>
          <w:p w14:paraId="79A76B37" w14:textId="77777777"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 xml:space="preserve">Муниципальное образование </w:t>
            </w:r>
          </w:p>
        </w:tc>
        <w:tc>
          <w:tcPr>
            <w:tcW w:w="849" w:type="dxa"/>
            <w:tcBorders>
              <w:top w:val="single" w:sz="4" w:space="0" w:color="auto"/>
              <w:left w:val="nil"/>
              <w:bottom w:val="single" w:sz="4" w:space="0" w:color="auto"/>
              <w:right w:val="single" w:sz="4" w:space="0" w:color="auto"/>
            </w:tcBorders>
            <w:shd w:val="clear" w:color="auto" w:fill="auto"/>
            <w:textDirection w:val="btLr"/>
            <w:vAlign w:val="center"/>
            <w:hideMark/>
          </w:tcPr>
          <w:p w14:paraId="26C90AD4" w14:textId="77777777"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населённого пункта</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14:paraId="09B12596" w14:textId="77777777"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Наименование населенного пункта</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14:paraId="6BFB924D" w14:textId="77777777"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Адрес учреждения</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D2897A0" w14:textId="77777777" w:rsidR="00252E90" w:rsidRPr="00827921" w:rsidRDefault="00252E90" w:rsidP="00DD1D02">
            <w:pPr>
              <w:spacing w:after="0" w:line="240" w:lineRule="auto"/>
              <w:ind w:left="34"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Широта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094D8E26" w14:textId="77777777" w:rsidR="00252E90" w:rsidRPr="00827921" w:rsidRDefault="00252E90" w:rsidP="00DD1D02">
            <w:pPr>
              <w:spacing w:after="0" w:line="240" w:lineRule="auto"/>
              <w:ind w:left="34"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Долгота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7F53040B" w14:textId="77777777"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Вид СЗО</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ECF1BB3" w14:textId="77777777"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учреждения</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14:paraId="5A6665B0" w14:textId="77777777"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Полное наименование учреждения</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2557EB9A" w14:textId="77777777"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подключения (сущ.)</w:t>
            </w:r>
          </w:p>
        </w:tc>
        <w:tc>
          <w:tcPr>
            <w:tcW w:w="671" w:type="dxa"/>
            <w:tcBorders>
              <w:top w:val="single" w:sz="4" w:space="0" w:color="auto"/>
              <w:left w:val="nil"/>
              <w:bottom w:val="single" w:sz="4" w:space="0" w:color="auto"/>
              <w:right w:val="single" w:sz="4" w:space="0" w:color="auto"/>
            </w:tcBorders>
            <w:shd w:val="clear" w:color="auto" w:fill="auto"/>
            <w:textDirection w:val="btLr"/>
            <w:vAlign w:val="center"/>
            <w:hideMark/>
          </w:tcPr>
          <w:p w14:paraId="38F6448B" w14:textId="77777777"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Скорость подключения (сущ.), Мбит/с</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AB05AEA" w14:textId="77777777"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Провайдер (сущ.)</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3A9CBBB8" w14:textId="77777777"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подключения  (план)</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29DA4D39" w14:textId="77777777"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Скорость подключения (план), Мбит/с</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7C646E3" w14:textId="77777777"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Дата планируемого подключения (ДД.ММ.ГГГГ)</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B0E913" w14:textId="77777777"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Стоимость услуги по подключению, руб.</w:t>
            </w:r>
          </w:p>
        </w:tc>
        <w:tc>
          <w:tcPr>
            <w:tcW w:w="886" w:type="dxa"/>
            <w:tcBorders>
              <w:top w:val="single" w:sz="4" w:space="0" w:color="auto"/>
              <w:left w:val="single" w:sz="4" w:space="0" w:color="auto"/>
              <w:bottom w:val="single" w:sz="4" w:space="0" w:color="auto"/>
              <w:right w:val="single" w:sz="4" w:space="0" w:color="auto"/>
            </w:tcBorders>
            <w:textDirection w:val="btLr"/>
          </w:tcPr>
          <w:p w14:paraId="77EA4E86" w14:textId="77777777"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Стоимость услуги по передаче данных, руб./тарифный план*</w:t>
            </w:r>
          </w:p>
        </w:tc>
        <w:tc>
          <w:tcPr>
            <w:tcW w:w="780" w:type="dxa"/>
            <w:tcBorders>
              <w:top w:val="single" w:sz="4" w:space="0" w:color="auto"/>
              <w:left w:val="single" w:sz="4" w:space="0" w:color="auto"/>
              <w:bottom w:val="single" w:sz="4" w:space="0" w:color="auto"/>
              <w:right w:val="single" w:sz="4" w:space="0" w:color="auto"/>
            </w:tcBorders>
            <w:textDirection w:val="btLr"/>
          </w:tcPr>
          <w:p w14:paraId="72D35599" w14:textId="77777777"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Примечание</w:t>
            </w:r>
          </w:p>
        </w:tc>
      </w:tr>
      <w:tr w:rsidR="00252E90" w:rsidRPr="00827921" w14:paraId="43BD0F4B" w14:textId="77777777" w:rsidTr="00FD18AF">
        <w:trPr>
          <w:cantSplit/>
          <w:trHeight w:val="372"/>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663FB950"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w:t>
            </w:r>
          </w:p>
        </w:tc>
        <w:tc>
          <w:tcPr>
            <w:tcW w:w="764" w:type="dxa"/>
            <w:tcBorders>
              <w:top w:val="single" w:sz="4" w:space="0" w:color="auto"/>
              <w:left w:val="nil"/>
              <w:bottom w:val="single" w:sz="4" w:space="0" w:color="auto"/>
              <w:right w:val="single" w:sz="4" w:space="0" w:color="auto"/>
            </w:tcBorders>
            <w:shd w:val="clear" w:color="auto" w:fill="auto"/>
            <w:vAlign w:val="center"/>
          </w:tcPr>
          <w:p w14:paraId="35B53231"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2</w:t>
            </w:r>
          </w:p>
        </w:tc>
        <w:tc>
          <w:tcPr>
            <w:tcW w:w="849" w:type="dxa"/>
            <w:tcBorders>
              <w:top w:val="single" w:sz="4" w:space="0" w:color="auto"/>
              <w:left w:val="nil"/>
              <w:bottom w:val="single" w:sz="4" w:space="0" w:color="auto"/>
              <w:right w:val="single" w:sz="4" w:space="0" w:color="auto"/>
            </w:tcBorders>
            <w:shd w:val="clear" w:color="auto" w:fill="auto"/>
            <w:vAlign w:val="center"/>
          </w:tcPr>
          <w:p w14:paraId="03534C82"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2DAACE60"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4</w:t>
            </w:r>
          </w:p>
        </w:tc>
        <w:tc>
          <w:tcPr>
            <w:tcW w:w="708" w:type="dxa"/>
            <w:tcBorders>
              <w:top w:val="single" w:sz="4" w:space="0" w:color="auto"/>
              <w:left w:val="nil"/>
              <w:bottom w:val="single" w:sz="4" w:space="0" w:color="auto"/>
              <w:right w:val="single" w:sz="4" w:space="0" w:color="auto"/>
            </w:tcBorders>
            <w:shd w:val="clear" w:color="auto" w:fill="auto"/>
            <w:vAlign w:val="center"/>
          </w:tcPr>
          <w:p w14:paraId="0CBC06BB"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245AF3D9" w14:textId="77777777" w:rsidR="00252E90" w:rsidRPr="00827921" w:rsidRDefault="00252E90" w:rsidP="00DD1D02">
            <w:pPr>
              <w:spacing w:after="0" w:line="240" w:lineRule="auto"/>
              <w:ind w:left="34"/>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tcPr>
          <w:p w14:paraId="5049A359" w14:textId="77777777" w:rsidR="00252E90" w:rsidRPr="00827921" w:rsidRDefault="00252E90" w:rsidP="00DD1D02">
            <w:pPr>
              <w:spacing w:after="0" w:line="240" w:lineRule="auto"/>
              <w:ind w:left="34"/>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7</w:t>
            </w:r>
          </w:p>
        </w:tc>
        <w:tc>
          <w:tcPr>
            <w:tcW w:w="567" w:type="dxa"/>
            <w:tcBorders>
              <w:top w:val="single" w:sz="4" w:space="0" w:color="auto"/>
              <w:left w:val="nil"/>
              <w:bottom w:val="single" w:sz="4" w:space="0" w:color="auto"/>
              <w:right w:val="single" w:sz="4" w:space="0" w:color="auto"/>
            </w:tcBorders>
            <w:shd w:val="clear" w:color="auto" w:fill="auto"/>
            <w:vAlign w:val="center"/>
          </w:tcPr>
          <w:p w14:paraId="340C6D2B"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8</w:t>
            </w:r>
          </w:p>
        </w:tc>
        <w:tc>
          <w:tcPr>
            <w:tcW w:w="567" w:type="dxa"/>
            <w:tcBorders>
              <w:top w:val="single" w:sz="4" w:space="0" w:color="auto"/>
              <w:left w:val="nil"/>
              <w:bottom w:val="single" w:sz="4" w:space="0" w:color="auto"/>
              <w:right w:val="single" w:sz="4" w:space="0" w:color="auto"/>
            </w:tcBorders>
            <w:shd w:val="clear" w:color="auto" w:fill="auto"/>
            <w:vAlign w:val="center"/>
          </w:tcPr>
          <w:p w14:paraId="5BC4CA4F"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9</w:t>
            </w:r>
          </w:p>
        </w:tc>
        <w:tc>
          <w:tcPr>
            <w:tcW w:w="851" w:type="dxa"/>
            <w:tcBorders>
              <w:top w:val="single" w:sz="4" w:space="0" w:color="auto"/>
              <w:left w:val="nil"/>
              <w:bottom w:val="single" w:sz="4" w:space="0" w:color="auto"/>
              <w:right w:val="single" w:sz="4" w:space="0" w:color="auto"/>
            </w:tcBorders>
            <w:shd w:val="clear" w:color="auto" w:fill="auto"/>
            <w:vAlign w:val="center"/>
          </w:tcPr>
          <w:p w14:paraId="279221AD"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2C22AFAF"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11</w:t>
            </w:r>
          </w:p>
        </w:tc>
        <w:tc>
          <w:tcPr>
            <w:tcW w:w="671" w:type="dxa"/>
            <w:tcBorders>
              <w:top w:val="single" w:sz="4" w:space="0" w:color="auto"/>
              <w:left w:val="nil"/>
              <w:bottom w:val="single" w:sz="4" w:space="0" w:color="auto"/>
              <w:right w:val="single" w:sz="4" w:space="0" w:color="auto"/>
            </w:tcBorders>
            <w:shd w:val="clear" w:color="auto" w:fill="auto"/>
            <w:vAlign w:val="center"/>
          </w:tcPr>
          <w:p w14:paraId="49BA8B24"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12</w:t>
            </w:r>
          </w:p>
        </w:tc>
        <w:tc>
          <w:tcPr>
            <w:tcW w:w="567" w:type="dxa"/>
            <w:tcBorders>
              <w:top w:val="single" w:sz="4" w:space="0" w:color="auto"/>
              <w:left w:val="nil"/>
              <w:bottom w:val="single" w:sz="4" w:space="0" w:color="auto"/>
              <w:right w:val="single" w:sz="4" w:space="0" w:color="auto"/>
            </w:tcBorders>
            <w:shd w:val="clear" w:color="auto" w:fill="auto"/>
            <w:vAlign w:val="center"/>
          </w:tcPr>
          <w:p w14:paraId="1478B142"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13</w:t>
            </w:r>
          </w:p>
        </w:tc>
        <w:tc>
          <w:tcPr>
            <w:tcW w:w="567" w:type="dxa"/>
            <w:tcBorders>
              <w:top w:val="single" w:sz="4" w:space="0" w:color="auto"/>
              <w:left w:val="nil"/>
              <w:bottom w:val="single" w:sz="4" w:space="0" w:color="auto"/>
              <w:right w:val="single" w:sz="4" w:space="0" w:color="auto"/>
            </w:tcBorders>
            <w:shd w:val="clear" w:color="auto" w:fill="auto"/>
            <w:vAlign w:val="center"/>
          </w:tcPr>
          <w:p w14:paraId="7534E7E5"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14</w:t>
            </w:r>
          </w:p>
        </w:tc>
        <w:tc>
          <w:tcPr>
            <w:tcW w:w="709" w:type="dxa"/>
            <w:tcBorders>
              <w:top w:val="single" w:sz="4" w:space="0" w:color="auto"/>
              <w:left w:val="nil"/>
              <w:bottom w:val="single" w:sz="4" w:space="0" w:color="auto"/>
              <w:right w:val="single" w:sz="4" w:space="0" w:color="auto"/>
            </w:tcBorders>
            <w:shd w:val="clear" w:color="auto" w:fill="auto"/>
            <w:vAlign w:val="center"/>
          </w:tcPr>
          <w:p w14:paraId="09B141DE"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D43086" w14:textId="645B4CE0" w:rsidR="00252E90" w:rsidRPr="00827921" w:rsidRDefault="00252E90" w:rsidP="00FD18AF">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w:t>
            </w:r>
            <w:r w:rsidR="00FD18AF">
              <w:rPr>
                <w:rFonts w:ascii="Times New Roman" w:eastAsia="Times New Roman" w:hAnsi="Times New Roman" w:cs="Times New Roman"/>
                <w:bCs/>
                <w:color w:val="000000"/>
                <w:sz w:val="16"/>
                <w:szCs w:val="20"/>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26F29C" w14:textId="7E34BB57" w:rsidR="00252E90" w:rsidRPr="00827921" w:rsidRDefault="00FD18AF" w:rsidP="00DD1D02">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17</w:t>
            </w:r>
          </w:p>
        </w:tc>
        <w:tc>
          <w:tcPr>
            <w:tcW w:w="886" w:type="dxa"/>
            <w:tcBorders>
              <w:top w:val="single" w:sz="4" w:space="0" w:color="auto"/>
              <w:left w:val="nil"/>
              <w:bottom w:val="single" w:sz="4" w:space="0" w:color="auto"/>
              <w:right w:val="single" w:sz="4" w:space="0" w:color="auto"/>
            </w:tcBorders>
            <w:vAlign w:val="center"/>
          </w:tcPr>
          <w:p w14:paraId="1B36299C" w14:textId="59DD60D9"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w:t>
            </w:r>
            <w:r w:rsidR="00FD18AF">
              <w:rPr>
                <w:rFonts w:ascii="Times New Roman" w:eastAsia="Times New Roman" w:hAnsi="Times New Roman" w:cs="Times New Roman"/>
                <w:bCs/>
                <w:color w:val="000000"/>
                <w:sz w:val="16"/>
                <w:szCs w:val="20"/>
                <w:lang w:eastAsia="ru-RU"/>
              </w:rPr>
              <w:t>8</w:t>
            </w:r>
          </w:p>
        </w:tc>
        <w:tc>
          <w:tcPr>
            <w:tcW w:w="780" w:type="dxa"/>
            <w:tcBorders>
              <w:top w:val="single" w:sz="4" w:space="0" w:color="auto"/>
              <w:left w:val="nil"/>
              <w:bottom w:val="single" w:sz="4" w:space="0" w:color="auto"/>
              <w:right w:val="single" w:sz="4" w:space="0" w:color="auto"/>
            </w:tcBorders>
            <w:vAlign w:val="center"/>
          </w:tcPr>
          <w:p w14:paraId="07E6FE79" w14:textId="4FECFCA5" w:rsidR="00252E90" w:rsidRPr="00827921" w:rsidRDefault="00FD18AF" w:rsidP="00DD1D02">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19</w:t>
            </w:r>
          </w:p>
        </w:tc>
      </w:tr>
      <w:tr w:rsidR="00252E90" w:rsidRPr="00827921" w14:paraId="12D2C05E" w14:textId="77777777" w:rsidTr="00FD18AF">
        <w:trPr>
          <w:trHeight w:val="248"/>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14:paraId="470097F2"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764" w:type="dxa"/>
            <w:tcBorders>
              <w:top w:val="single" w:sz="4" w:space="0" w:color="auto"/>
              <w:left w:val="nil"/>
              <w:bottom w:val="single" w:sz="4" w:space="0" w:color="auto"/>
              <w:right w:val="single" w:sz="4" w:space="0" w:color="auto"/>
            </w:tcBorders>
            <w:shd w:val="clear" w:color="auto" w:fill="auto"/>
          </w:tcPr>
          <w:p w14:paraId="7CD207BC"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849" w:type="dxa"/>
            <w:tcBorders>
              <w:top w:val="single" w:sz="4" w:space="0" w:color="auto"/>
              <w:left w:val="nil"/>
              <w:bottom w:val="single" w:sz="4" w:space="0" w:color="auto"/>
              <w:right w:val="single" w:sz="4" w:space="0" w:color="auto"/>
            </w:tcBorders>
            <w:shd w:val="clear" w:color="auto" w:fill="auto"/>
          </w:tcPr>
          <w:p w14:paraId="207FBBEC"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tcPr>
          <w:p w14:paraId="5F5913B1"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708" w:type="dxa"/>
            <w:tcBorders>
              <w:top w:val="single" w:sz="4" w:space="0" w:color="auto"/>
              <w:left w:val="nil"/>
              <w:bottom w:val="single" w:sz="4" w:space="0" w:color="auto"/>
              <w:right w:val="single" w:sz="4" w:space="0" w:color="auto"/>
            </w:tcBorders>
            <w:shd w:val="clear" w:color="auto" w:fill="auto"/>
          </w:tcPr>
          <w:p w14:paraId="775547A9"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1DAB20D9"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4917E173"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3430D098"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4FBF2C90"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tcPr>
          <w:p w14:paraId="741D65E1"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26DA5337"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671" w:type="dxa"/>
            <w:tcBorders>
              <w:top w:val="single" w:sz="4" w:space="0" w:color="auto"/>
              <w:left w:val="nil"/>
              <w:bottom w:val="single" w:sz="4" w:space="0" w:color="auto"/>
              <w:right w:val="single" w:sz="4" w:space="0" w:color="auto"/>
            </w:tcBorders>
            <w:shd w:val="clear" w:color="auto" w:fill="auto"/>
          </w:tcPr>
          <w:p w14:paraId="20B71CCE"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2BD8CAAD"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36E41F65"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689549A5"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51004A0"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2E8CEE6E"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886" w:type="dxa"/>
            <w:tcBorders>
              <w:top w:val="single" w:sz="4" w:space="0" w:color="auto"/>
              <w:left w:val="nil"/>
              <w:bottom w:val="single" w:sz="4" w:space="0" w:color="auto"/>
              <w:right w:val="single" w:sz="4" w:space="0" w:color="auto"/>
            </w:tcBorders>
          </w:tcPr>
          <w:p w14:paraId="6FA3D11F"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780" w:type="dxa"/>
            <w:tcBorders>
              <w:top w:val="single" w:sz="4" w:space="0" w:color="auto"/>
              <w:left w:val="nil"/>
              <w:bottom w:val="single" w:sz="4" w:space="0" w:color="auto"/>
              <w:right w:val="single" w:sz="4" w:space="0" w:color="auto"/>
            </w:tcBorders>
          </w:tcPr>
          <w:p w14:paraId="7A9A76F6" w14:textId="77777777"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r>
    </w:tbl>
    <w:p w14:paraId="3A2A9982" w14:textId="77777777" w:rsidR="003940A1" w:rsidRPr="00827921" w:rsidRDefault="003940A1" w:rsidP="003940A1">
      <w:pPr>
        <w:spacing w:after="0" w:line="240" w:lineRule="auto"/>
        <w:jc w:val="center"/>
        <w:rPr>
          <w:rFonts w:ascii="Times New Roman" w:hAnsi="Times New Roman"/>
        </w:rPr>
      </w:pPr>
    </w:p>
    <w:p w14:paraId="0F4FF562" w14:textId="77777777" w:rsidR="003940A1" w:rsidRPr="00827921" w:rsidRDefault="003940A1" w:rsidP="003940A1">
      <w:pPr>
        <w:spacing w:after="0" w:line="240" w:lineRule="auto"/>
        <w:rPr>
          <w:rFonts w:ascii="Times New Roman" w:hAnsi="Times New Roman"/>
        </w:rPr>
      </w:pPr>
      <w:r w:rsidRPr="00827921">
        <w:rPr>
          <w:rFonts w:ascii="Times New Roman" w:hAnsi="Times New Roman"/>
        </w:rPr>
        <w:lastRenderedPageBreak/>
        <w:t>* - форма оплаты – абонентская.</w:t>
      </w:r>
    </w:p>
    <w:p w14:paraId="09856C53" w14:textId="77777777" w:rsidR="003940A1" w:rsidRPr="00827921" w:rsidRDefault="003940A1" w:rsidP="003940A1">
      <w:pPr>
        <w:spacing w:after="0" w:line="240" w:lineRule="auto"/>
        <w:jc w:val="center"/>
        <w:rPr>
          <w:rFonts w:ascii="Times New Roman" w:hAnsi="Times New Roman"/>
        </w:rPr>
      </w:pPr>
      <w:r w:rsidRPr="00827921">
        <w:rPr>
          <w:rFonts w:ascii="Times New Roman" w:hAnsi="Times New Roman"/>
        </w:rPr>
        <w:t>Должность уполномоченного лица Исполнителя</w:t>
      </w:r>
    </w:p>
    <w:p w14:paraId="5E9956B6" w14:textId="77777777" w:rsidR="003940A1" w:rsidRPr="00827921" w:rsidRDefault="003940A1" w:rsidP="003940A1">
      <w:pPr>
        <w:spacing w:after="0" w:line="240" w:lineRule="auto"/>
        <w:jc w:val="center"/>
        <w:rPr>
          <w:rFonts w:ascii="Times New Roman" w:hAnsi="Times New Roman"/>
        </w:rPr>
      </w:pPr>
      <w:r w:rsidRPr="00827921">
        <w:rPr>
          <w:rFonts w:ascii="Times New Roman" w:hAnsi="Times New Roman"/>
        </w:rPr>
        <w:t xml:space="preserve">________________________________ И.О. Фамилия </w:t>
      </w:r>
    </w:p>
    <w:p w14:paraId="3BA0648D" w14:textId="77777777" w:rsidR="003940A1" w:rsidRPr="00827921" w:rsidRDefault="003940A1" w:rsidP="003940A1">
      <w:pPr>
        <w:spacing w:after="0" w:line="240" w:lineRule="auto"/>
        <w:ind w:left="6237"/>
        <w:rPr>
          <w:rFonts w:ascii="Times New Roman" w:hAnsi="Times New Roman"/>
          <w:vertAlign w:val="superscript"/>
        </w:rPr>
      </w:pPr>
      <w:r w:rsidRPr="00827921">
        <w:rPr>
          <w:rFonts w:ascii="Times New Roman" w:hAnsi="Times New Roman"/>
          <w:vertAlign w:val="superscript"/>
        </w:rPr>
        <w:t>Подпись</w:t>
      </w:r>
    </w:p>
    <w:p w14:paraId="133E464C" w14:textId="77777777" w:rsidR="003940A1" w:rsidRPr="00827921" w:rsidRDefault="003940A1" w:rsidP="003940A1">
      <w:pPr>
        <w:spacing w:after="0" w:line="240" w:lineRule="auto"/>
        <w:jc w:val="center"/>
        <w:rPr>
          <w:rFonts w:ascii="Times New Roman" w:eastAsia="Times New Roman" w:hAnsi="Times New Roman" w:cs="Times New Roman"/>
          <w:sz w:val="28"/>
          <w:szCs w:val="28"/>
          <w:lang w:eastAsia="ru-RU"/>
        </w:rPr>
      </w:pPr>
      <w:r w:rsidRPr="00827921">
        <w:rPr>
          <w:rFonts w:ascii="Times New Roman" w:hAnsi="Times New Roman"/>
        </w:rPr>
        <w:t>«____» _____________________ 2019 г.</w:t>
      </w:r>
      <w:r w:rsidRPr="00827921">
        <w:rPr>
          <w:rFonts w:ascii="Times New Roman" w:eastAsia="Times New Roman" w:hAnsi="Times New Roman" w:cs="Times New Roman"/>
          <w:sz w:val="28"/>
          <w:szCs w:val="28"/>
          <w:lang w:eastAsia="ru-RU"/>
        </w:rPr>
        <w:t xml:space="preserve"> </w:t>
      </w:r>
    </w:p>
    <w:p w14:paraId="2632C54D" w14:textId="77777777" w:rsidR="0009240F" w:rsidRPr="00827921" w:rsidRDefault="0009240F" w:rsidP="00215B05">
      <w:pPr>
        <w:spacing w:after="0" w:line="240" w:lineRule="auto"/>
        <w:jc w:val="center"/>
        <w:rPr>
          <w:rFonts w:ascii="Times New Roman" w:eastAsia="Times New Roman" w:hAnsi="Times New Roman" w:cs="Times New Roman"/>
          <w:sz w:val="28"/>
          <w:szCs w:val="28"/>
          <w:lang w:eastAsia="ru-RU"/>
        </w:rPr>
      </w:pPr>
    </w:p>
    <w:p w14:paraId="6FA558A6" w14:textId="77777777" w:rsidR="00215994" w:rsidRPr="00827921" w:rsidRDefault="00215994" w:rsidP="00215B05">
      <w:pPr>
        <w:pStyle w:val="a7"/>
        <w:tabs>
          <w:tab w:val="left" w:pos="1276"/>
        </w:tabs>
        <w:spacing w:before="120" w:after="120" w:line="360" w:lineRule="auto"/>
        <w:ind w:left="0"/>
        <w:rPr>
          <w:rFonts w:ascii="Times New Roman" w:eastAsia="Times New Roman" w:hAnsi="Times New Roman" w:cs="Times New Roman"/>
          <w:sz w:val="28"/>
          <w:szCs w:val="28"/>
          <w:lang w:eastAsia="ru-RU"/>
        </w:rPr>
      </w:pPr>
    </w:p>
    <w:p w14:paraId="6A8DE9B8" w14:textId="32D43622" w:rsidR="00215994" w:rsidRPr="00827921" w:rsidRDefault="00215994" w:rsidP="00215B05">
      <w:pPr>
        <w:pStyle w:val="a7"/>
        <w:tabs>
          <w:tab w:val="left" w:pos="1276"/>
        </w:tabs>
        <w:spacing w:before="120" w:after="120" w:line="360" w:lineRule="auto"/>
        <w:ind w:left="0"/>
        <w:rPr>
          <w:rFonts w:ascii="Times New Roman" w:eastAsia="Times New Roman" w:hAnsi="Times New Roman" w:cs="Times New Roman"/>
          <w:sz w:val="24"/>
          <w:szCs w:val="28"/>
          <w:lang w:eastAsia="ru-RU"/>
        </w:rPr>
      </w:pPr>
      <w:r w:rsidRPr="00827921">
        <w:rPr>
          <w:rFonts w:ascii="Times New Roman" w:eastAsia="Times New Roman" w:hAnsi="Times New Roman" w:cs="Times New Roman"/>
          <w:sz w:val="24"/>
          <w:szCs w:val="28"/>
          <w:lang w:eastAsia="ru-RU"/>
        </w:rPr>
        <w:t>______________________________________</w:t>
      </w:r>
      <w:r w:rsidR="003611CF" w:rsidRPr="00827921">
        <w:rPr>
          <w:rFonts w:ascii="Times New Roman" w:eastAsia="Times New Roman" w:hAnsi="Times New Roman" w:cs="Times New Roman"/>
          <w:sz w:val="24"/>
          <w:szCs w:val="28"/>
          <w:lang w:eastAsia="ru-RU"/>
        </w:rPr>
        <w:t>_________________</w:t>
      </w:r>
      <w:r w:rsidRPr="00827921">
        <w:rPr>
          <w:rFonts w:ascii="Times New Roman" w:eastAsia="Times New Roman" w:hAnsi="Times New Roman" w:cs="Times New Roman"/>
          <w:sz w:val="24"/>
          <w:szCs w:val="28"/>
          <w:u w:val="single"/>
          <w:lang w:eastAsia="ru-RU"/>
        </w:rPr>
        <w:t>Конец формы</w:t>
      </w:r>
      <w:r w:rsidRPr="00827921">
        <w:rPr>
          <w:rFonts w:ascii="Times New Roman" w:eastAsia="Times New Roman" w:hAnsi="Times New Roman" w:cs="Times New Roman"/>
          <w:sz w:val="24"/>
          <w:szCs w:val="28"/>
          <w:lang w:eastAsia="ru-RU"/>
        </w:rPr>
        <w:t>_______________________________________________________</w:t>
      </w:r>
    </w:p>
    <w:p w14:paraId="40885EA4" w14:textId="77777777" w:rsidR="00215994" w:rsidRPr="00827921" w:rsidRDefault="00215994" w:rsidP="00215B05">
      <w:pPr>
        <w:pStyle w:val="a7"/>
        <w:tabs>
          <w:tab w:val="left" w:pos="1276"/>
        </w:tabs>
        <w:spacing w:before="120" w:after="120" w:line="360" w:lineRule="auto"/>
        <w:ind w:left="0"/>
        <w:rPr>
          <w:rFonts w:ascii="Times New Roman" w:eastAsia="Times New Roman" w:hAnsi="Times New Roman" w:cs="Times New Roman"/>
          <w:sz w:val="28"/>
          <w:szCs w:val="28"/>
          <w:lang w:eastAsia="ru-RU"/>
        </w:rPr>
      </w:pPr>
    </w:p>
    <w:p w14:paraId="2230BD09" w14:textId="77777777" w:rsidR="00B960DF" w:rsidRPr="00827921" w:rsidRDefault="00B960DF" w:rsidP="00B960DF">
      <w:pPr>
        <w:pStyle w:val="a7"/>
        <w:tabs>
          <w:tab w:val="left" w:pos="1276"/>
        </w:tabs>
        <w:spacing w:before="120" w:after="120" w:line="360" w:lineRule="auto"/>
        <w:ind w:left="0"/>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Примечание: 1. В соответствии с порядком в Перечне социально значимых объектов по субъекту Российской Федерации</w:t>
      </w:r>
      <w:r>
        <w:rPr>
          <w:rFonts w:ascii="Times New Roman" w:eastAsia="Times New Roman" w:hAnsi="Times New Roman" w:cs="Times New Roman"/>
          <w:sz w:val="28"/>
          <w:szCs w:val="28"/>
          <w:lang w:eastAsia="ru-RU"/>
        </w:rPr>
        <w:t xml:space="preserve"> (приложение № 5 к ТЗ)</w:t>
      </w:r>
      <w:r w:rsidRPr="00827921">
        <w:rPr>
          <w:rFonts w:ascii="Times New Roman" w:eastAsia="Times New Roman" w:hAnsi="Times New Roman" w:cs="Times New Roman"/>
          <w:sz w:val="28"/>
          <w:szCs w:val="28"/>
          <w:lang w:eastAsia="ru-RU"/>
        </w:rPr>
        <w:t>.</w:t>
      </w:r>
    </w:p>
    <w:p w14:paraId="42D0D058" w14:textId="77777777" w:rsidR="00B960DF" w:rsidRPr="00827921" w:rsidRDefault="00B960DF" w:rsidP="00B960DF">
      <w:pPr>
        <w:pStyle w:val="a7"/>
        <w:tabs>
          <w:tab w:val="left" w:pos="1276"/>
        </w:tabs>
        <w:spacing w:before="120" w:after="120" w:line="360" w:lineRule="auto"/>
        <w:ind w:left="0"/>
        <w:rPr>
          <w:rFonts w:ascii="Times New Roman" w:eastAsia="Times New Roman" w:hAnsi="Times New Roman" w:cs="Times New Roman"/>
          <w:sz w:val="28"/>
          <w:szCs w:val="28"/>
          <w:lang w:eastAsia="ru-RU"/>
        </w:rPr>
      </w:pPr>
    </w:p>
    <w:p w14:paraId="4AA388A1" w14:textId="77777777" w:rsidR="00215994" w:rsidRPr="00827921" w:rsidRDefault="00215994" w:rsidP="00215B05">
      <w:pPr>
        <w:pStyle w:val="a7"/>
        <w:tabs>
          <w:tab w:val="left" w:pos="1276"/>
        </w:tabs>
        <w:spacing w:before="120" w:after="120" w:line="360" w:lineRule="auto"/>
        <w:ind w:left="0"/>
        <w:rPr>
          <w:rFonts w:ascii="Times New Roman" w:eastAsia="Times New Roman" w:hAnsi="Times New Roman" w:cs="Times New Roman"/>
          <w:sz w:val="28"/>
          <w:szCs w:val="28"/>
          <w:lang w:eastAsia="ru-RU"/>
        </w:rPr>
      </w:pPr>
    </w:p>
    <w:p w14:paraId="23EB0EB2" w14:textId="264989D6" w:rsidR="00406EDF" w:rsidRPr="00827921" w:rsidRDefault="00406EDF">
      <w:pPr>
        <w:rPr>
          <w:rFonts w:ascii="Times New Roman" w:hAnsi="Times New Roman"/>
          <w:szCs w:val="18"/>
        </w:rPr>
      </w:pPr>
      <w:r w:rsidRPr="00827921">
        <w:rPr>
          <w:rFonts w:ascii="Times New Roman" w:hAnsi="Times New Roman"/>
          <w:szCs w:val="18"/>
        </w:rPr>
        <w:br w:type="page"/>
      </w:r>
    </w:p>
    <w:p w14:paraId="619CA4E6" w14:textId="7EF3C0F3" w:rsidR="00AE5167" w:rsidRPr="00827921" w:rsidRDefault="00AE5167" w:rsidP="002F3994">
      <w:pPr>
        <w:ind w:left="5670"/>
        <w:jc w:val="center"/>
        <w:rPr>
          <w:rFonts w:ascii="Times New Roman" w:hAnsi="Times New Roman"/>
          <w:sz w:val="20"/>
          <w:szCs w:val="18"/>
        </w:rPr>
      </w:pPr>
      <w:r w:rsidRPr="00827921">
        <w:rPr>
          <w:rFonts w:ascii="Times New Roman" w:hAnsi="Times New Roman"/>
          <w:sz w:val="20"/>
          <w:szCs w:val="18"/>
        </w:rPr>
        <w:lastRenderedPageBreak/>
        <w:t xml:space="preserve">Приложение № 4 </w:t>
      </w:r>
      <w:r w:rsidRPr="00827921">
        <w:rPr>
          <w:rFonts w:ascii="Times New Roman" w:hAnsi="Times New Roman"/>
          <w:sz w:val="20"/>
          <w:szCs w:val="18"/>
        </w:rPr>
        <w:br/>
        <w:t>к Техническому заданию</w:t>
      </w:r>
      <w:r w:rsidRPr="00827921">
        <w:rPr>
          <w:rFonts w:ascii="Times New Roman" w:hAnsi="Times New Roman"/>
          <w:sz w:val="20"/>
          <w:szCs w:val="18"/>
        </w:rPr>
        <w:b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02F5E">
        <w:rPr>
          <w:rFonts w:ascii="Times New Roman" w:hAnsi="Times New Roman"/>
          <w:sz w:val="20"/>
          <w:szCs w:val="18"/>
        </w:rPr>
        <w:t>,</w:t>
      </w:r>
      <w:r w:rsidRPr="00827921">
        <w:rPr>
          <w:rFonts w:ascii="Times New Roman" w:hAnsi="Times New Roman"/>
          <w:sz w:val="20"/>
          <w:szCs w:val="18"/>
        </w:rPr>
        <w:t xml:space="preserve"> в которых проходят службу лица, имеющие специальные звания полиции</w:t>
      </w:r>
      <w:r w:rsidR="00926AC5" w:rsidRPr="00827921">
        <w:rPr>
          <w:rFonts w:ascii="Times New Roman" w:hAnsi="Times New Roman"/>
          <w:sz w:val="20"/>
          <w:szCs w:val="18"/>
        </w:rPr>
        <w:t xml:space="preserve"> в </w:t>
      </w:r>
      <w:r w:rsidR="00172CBF">
        <w:rPr>
          <w:rFonts w:ascii="Times New Roman" w:hAnsi="Times New Roman"/>
          <w:sz w:val="20"/>
          <w:szCs w:val="18"/>
        </w:rPr>
        <w:t>Ростовской области</w:t>
      </w:r>
    </w:p>
    <w:p w14:paraId="29184F56" w14:textId="77777777" w:rsidR="00D9588E" w:rsidRPr="00827921" w:rsidRDefault="00D9588E" w:rsidP="002F3994">
      <w:pPr>
        <w:ind w:left="5670"/>
        <w:jc w:val="center"/>
        <w:rPr>
          <w:rFonts w:ascii="Times New Roman" w:hAnsi="Times New Roman"/>
          <w:sz w:val="20"/>
          <w:szCs w:val="18"/>
        </w:rPr>
      </w:pPr>
    </w:p>
    <w:p w14:paraId="7D3612F0" w14:textId="7E0EACB1" w:rsidR="00D9588E" w:rsidRPr="00827921" w:rsidRDefault="00DD7C79" w:rsidP="00D9588E">
      <w:pPr>
        <w:pStyle w:val="a7"/>
        <w:tabs>
          <w:tab w:val="left" w:pos="1276"/>
        </w:tabs>
        <w:spacing w:before="120" w:after="120" w:line="360" w:lineRule="auto"/>
        <w:ind w:left="0"/>
        <w:rPr>
          <w:rFonts w:ascii="Times New Roman" w:eastAsia="Times New Roman" w:hAnsi="Times New Roman" w:cs="Times New Roman"/>
          <w:sz w:val="28"/>
          <w:szCs w:val="28"/>
          <w:lang w:eastAsia="ru-RU"/>
        </w:rPr>
      </w:pPr>
      <w:r w:rsidRPr="00827921">
        <w:rPr>
          <w:rFonts w:ascii="Times New Roman" w:hAnsi="Times New Roman"/>
          <w:noProof/>
          <w:sz w:val="18"/>
          <w:szCs w:val="18"/>
          <w:lang w:eastAsia="ru-RU"/>
        </w:rPr>
        <mc:AlternateContent>
          <mc:Choice Requires="wps">
            <w:drawing>
              <wp:anchor distT="0" distB="0" distL="114300" distR="114300" simplePos="0" relativeHeight="251662336" behindDoc="0" locked="0" layoutInCell="1" allowOverlap="1" wp14:anchorId="461B5816" wp14:editId="6C1D3B95">
                <wp:simplePos x="0" y="0"/>
                <wp:positionH relativeFrom="margin">
                  <wp:posOffset>4866640</wp:posOffset>
                </wp:positionH>
                <wp:positionV relativeFrom="paragraph">
                  <wp:posOffset>156020</wp:posOffset>
                </wp:positionV>
                <wp:extent cx="4474845" cy="1280795"/>
                <wp:effectExtent l="0" t="0" r="0" b="0"/>
                <wp:wrapNone/>
                <wp:docPr id="4" name="Надпись 1"/>
                <wp:cNvGraphicFramePr/>
                <a:graphic xmlns:a="http://schemas.openxmlformats.org/drawingml/2006/main">
                  <a:graphicData uri="http://schemas.microsoft.com/office/word/2010/wordprocessingShape">
                    <wps:wsp>
                      <wps:cNvSpPr txBox="1"/>
                      <wps:spPr>
                        <a:xfrm>
                          <a:off x="0" y="0"/>
                          <a:ext cx="4474845" cy="128079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8C51C5B" w14:textId="77777777" w:rsidR="008A3358" w:rsidRPr="003D0417" w:rsidRDefault="008A3358" w:rsidP="00DD7C79">
                            <w:pPr>
                              <w:spacing w:after="0" w:line="240" w:lineRule="auto"/>
                              <w:jc w:val="center"/>
                              <w:rPr>
                                <w:sz w:val="24"/>
                                <w:szCs w:val="24"/>
                                <w:vertAlign w:val="superscript"/>
                              </w:rPr>
                            </w:pPr>
                            <w:r>
                              <w:rPr>
                                <w:rFonts w:ascii="Times New Roman" w:hAnsi="Times New Roman"/>
                                <w:sz w:val="24"/>
                                <w:szCs w:val="24"/>
                              </w:rPr>
                              <w:t>Утверждаю</w:t>
                            </w:r>
                            <w:r w:rsidRPr="00215B05">
                              <w:rPr>
                                <w:rFonts w:ascii="Times New Roman" w:hAnsi="Times New Roman"/>
                                <w:sz w:val="24"/>
                                <w:szCs w:val="24"/>
                              </w:rPr>
                              <w:br/>
                            </w:r>
                            <w:r w:rsidRPr="00215B05">
                              <w:rPr>
                                <w:sz w:val="24"/>
                                <w:szCs w:val="24"/>
                              </w:rPr>
                              <w:t>_____________</w:t>
                            </w:r>
                            <w:r>
                              <w:rPr>
                                <w:sz w:val="24"/>
                                <w:szCs w:val="24"/>
                              </w:rPr>
                              <w:t>_____     ____________</w:t>
                            </w:r>
                            <w:r w:rsidRPr="00215B05">
                              <w:rPr>
                                <w:sz w:val="24"/>
                                <w:szCs w:val="24"/>
                              </w:rPr>
                              <w:t xml:space="preserve">__ </w:t>
                            </w:r>
                            <w:r w:rsidRPr="00215B05">
                              <w:rPr>
                                <w:rFonts w:ascii="Times New Roman" w:hAnsi="Times New Roman" w:cs="Times New Roman"/>
                                <w:sz w:val="24"/>
                                <w:szCs w:val="24"/>
                              </w:rPr>
                              <w:t>И.О. Фамилия</w:t>
                            </w:r>
                          </w:p>
                          <w:p w14:paraId="6CDDB9C1" w14:textId="77777777" w:rsidR="008A3358" w:rsidRPr="00215B05" w:rsidRDefault="008A3358" w:rsidP="00DD7C79">
                            <w:pPr>
                              <w:spacing w:after="0" w:line="240" w:lineRule="auto"/>
                              <w:rPr>
                                <w:sz w:val="24"/>
                                <w:szCs w:val="24"/>
                                <w:vertAlign w:val="superscript"/>
                              </w:rPr>
                            </w:pPr>
                            <w:r w:rsidRPr="00215B05">
                              <w:rPr>
                                <w:sz w:val="24"/>
                                <w:szCs w:val="24"/>
                                <w:vertAlign w:val="superscript"/>
                              </w:rPr>
                              <w:t xml:space="preserve">       Должность</w:t>
                            </w:r>
                            <w:r>
                              <w:rPr>
                                <w:sz w:val="24"/>
                                <w:szCs w:val="24"/>
                                <w:vertAlign w:val="superscript"/>
                              </w:rPr>
                              <w:t xml:space="preserve"> руководителя</w:t>
                            </w:r>
                            <w:r w:rsidRPr="00215B05">
                              <w:rPr>
                                <w:sz w:val="24"/>
                                <w:szCs w:val="24"/>
                                <w:vertAlign w:val="superscript"/>
                              </w:rPr>
                              <w:t xml:space="preserve"> уполномоченного         Подпись</w:t>
                            </w:r>
                          </w:p>
                          <w:p w14:paraId="112C1422" w14:textId="77777777" w:rsidR="008A3358" w:rsidRPr="00215B05" w:rsidRDefault="008A3358" w:rsidP="00DD7C79">
                            <w:pPr>
                              <w:spacing w:after="0" w:line="240" w:lineRule="auto"/>
                              <w:rPr>
                                <w:sz w:val="24"/>
                                <w:szCs w:val="24"/>
                                <w:vertAlign w:val="superscript"/>
                              </w:rPr>
                            </w:pPr>
                            <w:r>
                              <w:rPr>
                                <w:sz w:val="24"/>
                                <w:szCs w:val="24"/>
                                <w:vertAlign w:val="superscript"/>
                              </w:rPr>
                              <w:t xml:space="preserve">          </w:t>
                            </w:r>
                            <w:r w:rsidRPr="00215B05">
                              <w:rPr>
                                <w:sz w:val="24"/>
                                <w:szCs w:val="24"/>
                                <w:vertAlign w:val="superscript"/>
                              </w:rPr>
                              <w:t xml:space="preserve">лица </w:t>
                            </w:r>
                            <w:r>
                              <w:rPr>
                                <w:sz w:val="24"/>
                                <w:szCs w:val="24"/>
                                <w:vertAlign w:val="superscript"/>
                              </w:rPr>
                              <w:t>Исполнителя</w:t>
                            </w:r>
                          </w:p>
                          <w:p w14:paraId="630D08EF" w14:textId="77777777" w:rsidR="008A3358" w:rsidRPr="0082277D" w:rsidRDefault="008A3358" w:rsidP="00DD7C79">
                            <w:pPr>
                              <w:spacing w:after="0" w:line="240" w:lineRule="auto"/>
                              <w:jc w:val="center"/>
                              <w:rPr>
                                <w:rFonts w:ascii="Times New Roman" w:hAnsi="Times New Roman"/>
                                <w:sz w:val="24"/>
                                <w:szCs w:val="24"/>
                              </w:rPr>
                            </w:pPr>
                            <w:r w:rsidRPr="00215B05">
                              <w:rPr>
                                <w:rFonts w:ascii="Times New Roman" w:hAnsi="Times New Roman"/>
                                <w:sz w:val="24"/>
                                <w:szCs w:val="24"/>
                              </w:rPr>
                              <w:t>«___» _______________ 2019 г.</w:t>
                            </w:r>
                          </w:p>
                          <w:p w14:paraId="061C9597" w14:textId="77777777" w:rsidR="008A3358" w:rsidRPr="00215B05" w:rsidRDefault="008A3358" w:rsidP="00DD7C7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61B5816" id="_x0000_s1028" type="#_x0000_t202" style="position:absolute;margin-left:383.2pt;margin-top:12.3pt;width:352.35pt;height:100.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" filled="f" stroked="f">
                <v:textbox>
                  <w:txbxContent>
                    <w:p w14:paraId="68C51C5B" w14:textId="77777777" w:rsidR="008A3358" w:rsidRPr="003D0417" w:rsidRDefault="008A3358" w:rsidP="00DD7C79">
                      <w:pPr>
                        <w:spacing w:after="0" w:line="240" w:lineRule="auto"/>
                        <w:jc w:val="center"/>
                        <w:rPr>
                          <w:sz w:val="24"/>
                          <w:szCs w:val="24"/>
                          <w:vertAlign w:val="superscript"/>
                        </w:rPr>
                      </w:pPr>
                      <w:r>
                        <w:rPr>
                          <w:rFonts w:ascii="Times New Roman" w:hAnsi="Times New Roman"/>
                          <w:sz w:val="24"/>
                          <w:szCs w:val="24"/>
                        </w:rPr>
                        <w:t>Утверждаю</w:t>
                      </w:r>
                      <w:r w:rsidRPr="00215B05">
                        <w:rPr>
                          <w:rFonts w:ascii="Times New Roman" w:hAnsi="Times New Roman"/>
                          <w:sz w:val="24"/>
                          <w:szCs w:val="24"/>
                        </w:rPr>
                        <w:br/>
                      </w:r>
                      <w:r w:rsidRPr="00215B05">
                        <w:rPr>
                          <w:sz w:val="24"/>
                          <w:szCs w:val="24"/>
                        </w:rPr>
                        <w:t>_____________</w:t>
                      </w:r>
                      <w:r>
                        <w:rPr>
                          <w:sz w:val="24"/>
                          <w:szCs w:val="24"/>
                        </w:rPr>
                        <w:t>_____     ____________</w:t>
                      </w:r>
                      <w:r w:rsidRPr="00215B05">
                        <w:rPr>
                          <w:sz w:val="24"/>
                          <w:szCs w:val="24"/>
                        </w:rPr>
                        <w:t xml:space="preserve">__ </w:t>
                      </w:r>
                      <w:r w:rsidRPr="00215B05">
                        <w:rPr>
                          <w:rFonts w:ascii="Times New Roman" w:hAnsi="Times New Roman" w:cs="Times New Roman"/>
                          <w:sz w:val="24"/>
                          <w:szCs w:val="24"/>
                        </w:rPr>
                        <w:t>И.О. Фамилия</w:t>
                      </w:r>
                    </w:p>
                    <w:p w14:paraId="6CDDB9C1" w14:textId="77777777" w:rsidR="008A3358" w:rsidRPr="00215B05" w:rsidRDefault="008A3358" w:rsidP="00DD7C79">
                      <w:pPr>
                        <w:spacing w:after="0" w:line="240" w:lineRule="auto"/>
                        <w:rPr>
                          <w:sz w:val="24"/>
                          <w:szCs w:val="24"/>
                          <w:vertAlign w:val="superscript"/>
                        </w:rPr>
                      </w:pPr>
                      <w:r w:rsidRPr="00215B05">
                        <w:rPr>
                          <w:sz w:val="24"/>
                          <w:szCs w:val="24"/>
                          <w:vertAlign w:val="superscript"/>
                        </w:rPr>
                        <w:t xml:space="preserve">       Должность</w:t>
                      </w:r>
                      <w:r>
                        <w:rPr>
                          <w:sz w:val="24"/>
                          <w:szCs w:val="24"/>
                          <w:vertAlign w:val="superscript"/>
                        </w:rPr>
                        <w:t xml:space="preserve"> руководителя</w:t>
                      </w:r>
                      <w:r w:rsidRPr="00215B05">
                        <w:rPr>
                          <w:sz w:val="24"/>
                          <w:szCs w:val="24"/>
                          <w:vertAlign w:val="superscript"/>
                        </w:rPr>
                        <w:t xml:space="preserve"> уполномоченного         Подпись</w:t>
                      </w:r>
                    </w:p>
                    <w:p w14:paraId="112C1422" w14:textId="77777777" w:rsidR="008A3358" w:rsidRPr="00215B05" w:rsidRDefault="008A3358" w:rsidP="00DD7C79">
                      <w:pPr>
                        <w:spacing w:after="0" w:line="240" w:lineRule="auto"/>
                        <w:rPr>
                          <w:sz w:val="24"/>
                          <w:szCs w:val="24"/>
                          <w:vertAlign w:val="superscript"/>
                        </w:rPr>
                      </w:pPr>
                      <w:r>
                        <w:rPr>
                          <w:sz w:val="24"/>
                          <w:szCs w:val="24"/>
                          <w:vertAlign w:val="superscript"/>
                        </w:rPr>
                        <w:t xml:space="preserve">          </w:t>
                      </w:r>
                      <w:r w:rsidRPr="00215B05">
                        <w:rPr>
                          <w:sz w:val="24"/>
                          <w:szCs w:val="24"/>
                          <w:vertAlign w:val="superscript"/>
                        </w:rPr>
                        <w:t xml:space="preserve">лица </w:t>
                      </w:r>
                      <w:r>
                        <w:rPr>
                          <w:sz w:val="24"/>
                          <w:szCs w:val="24"/>
                          <w:vertAlign w:val="superscript"/>
                        </w:rPr>
                        <w:t>Исполнителя</w:t>
                      </w:r>
                    </w:p>
                    <w:p w14:paraId="630D08EF" w14:textId="77777777" w:rsidR="008A3358" w:rsidRPr="0082277D" w:rsidRDefault="008A3358" w:rsidP="00DD7C79">
                      <w:pPr>
                        <w:spacing w:after="0" w:line="240" w:lineRule="auto"/>
                        <w:jc w:val="center"/>
                        <w:rPr>
                          <w:rFonts w:ascii="Times New Roman" w:hAnsi="Times New Roman"/>
                          <w:sz w:val="24"/>
                          <w:szCs w:val="24"/>
                        </w:rPr>
                      </w:pPr>
                      <w:r w:rsidRPr="00215B05">
                        <w:rPr>
                          <w:rFonts w:ascii="Times New Roman" w:hAnsi="Times New Roman"/>
                          <w:sz w:val="24"/>
                          <w:szCs w:val="24"/>
                        </w:rPr>
                        <w:t>«___» _______________ 2019 г.</w:t>
                      </w:r>
                    </w:p>
                    <w:p w14:paraId="061C9597" w14:textId="77777777" w:rsidR="008A3358" w:rsidRPr="00215B05" w:rsidRDefault="008A3358" w:rsidP="00DD7C79">
                      <w:pPr>
                        <w:rPr>
                          <w:sz w:val="24"/>
                          <w:szCs w:val="24"/>
                        </w:rPr>
                      </w:pPr>
                    </w:p>
                  </w:txbxContent>
                </v:textbox>
                <w10:wrap anchorx="margin"/>
              </v:shape>
            </w:pict>
          </mc:Fallback>
        </mc:AlternateContent>
      </w:r>
      <w:r w:rsidR="00D9588E" w:rsidRPr="00827921">
        <w:rPr>
          <w:rFonts w:ascii="Times New Roman" w:eastAsia="Times New Roman" w:hAnsi="Times New Roman" w:cs="Times New Roman"/>
          <w:sz w:val="28"/>
          <w:szCs w:val="28"/>
          <w:lang w:eastAsia="ru-RU"/>
        </w:rPr>
        <w:t>______________________________________</w:t>
      </w:r>
      <w:r w:rsidR="00D9588E" w:rsidRPr="00827921">
        <w:rPr>
          <w:rFonts w:ascii="Times New Roman" w:eastAsia="Times New Roman" w:hAnsi="Times New Roman" w:cs="Times New Roman"/>
          <w:sz w:val="28"/>
          <w:szCs w:val="28"/>
          <w:u w:val="single"/>
          <w:lang w:eastAsia="ru-RU"/>
        </w:rPr>
        <w:t>Начало  формы</w:t>
      </w:r>
      <w:r w:rsidR="00D9588E" w:rsidRPr="00827921">
        <w:rPr>
          <w:rFonts w:ascii="Times New Roman" w:eastAsia="Times New Roman" w:hAnsi="Times New Roman" w:cs="Times New Roman"/>
          <w:sz w:val="28"/>
          <w:szCs w:val="28"/>
          <w:lang w:eastAsia="ru-RU"/>
        </w:rPr>
        <w:t>____________________________________________________</w:t>
      </w:r>
    </w:p>
    <w:p w14:paraId="74823A6A" w14:textId="44B8BBF0" w:rsidR="00682E5D" w:rsidRPr="00827921" w:rsidRDefault="00682E5D" w:rsidP="00EE771B">
      <w:pPr>
        <w:tabs>
          <w:tab w:val="num" w:pos="792"/>
          <w:tab w:val="left" w:pos="1276"/>
        </w:tabs>
        <w:spacing w:before="120" w:after="120" w:line="360" w:lineRule="auto"/>
        <w:contextualSpacing/>
        <w:jc w:val="both"/>
      </w:pPr>
    </w:p>
    <w:p w14:paraId="1001DCE9" w14:textId="6CA1705B" w:rsidR="00682E5D" w:rsidRPr="00827921" w:rsidRDefault="00682E5D" w:rsidP="00682E5D">
      <w:pPr>
        <w:spacing w:after="0" w:line="240" w:lineRule="auto"/>
        <w:jc w:val="center"/>
      </w:pPr>
    </w:p>
    <w:p w14:paraId="32849643" w14:textId="3565FB65" w:rsidR="00682E5D" w:rsidRPr="00827921" w:rsidRDefault="00682E5D" w:rsidP="00682E5D">
      <w:pPr>
        <w:spacing w:after="0" w:line="240" w:lineRule="auto"/>
        <w:jc w:val="center"/>
      </w:pPr>
    </w:p>
    <w:p w14:paraId="238543FC" w14:textId="77777777" w:rsidR="00682E5D" w:rsidRPr="00827921" w:rsidRDefault="00682E5D" w:rsidP="00682E5D">
      <w:pPr>
        <w:spacing w:after="0" w:line="240" w:lineRule="auto"/>
        <w:jc w:val="center"/>
      </w:pPr>
    </w:p>
    <w:p w14:paraId="6D6FCA18" w14:textId="77777777" w:rsidR="00DD7C79" w:rsidRDefault="00DD7C79" w:rsidP="00D0560F">
      <w:pPr>
        <w:spacing w:after="0" w:line="240" w:lineRule="auto"/>
        <w:jc w:val="center"/>
        <w:rPr>
          <w:rFonts w:ascii="Times New Roman" w:hAnsi="Times New Roman" w:cs="Times New Roman"/>
        </w:rPr>
      </w:pPr>
    </w:p>
    <w:p w14:paraId="5E4EEE79" w14:textId="0D3961F6" w:rsidR="00682E5D" w:rsidRPr="00827921" w:rsidRDefault="00682E5D" w:rsidP="00D0560F">
      <w:pPr>
        <w:spacing w:after="0" w:line="240" w:lineRule="auto"/>
        <w:jc w:val="center"/>
        <w:rPr>
          <w:rFonts w:ascii="Times New Roman" w:hAnsi="Times New Roman" w:cs="Times New Roman"/>
        </w:rPr>
      </w:pPr>
      <w:r w:rsidRPr="00827921">
        <w:rPr>
          <w:rFonts w:ascii="Times New Roman" w:hAnsi="Times New Roman" w:cs="Times New Roman"/>
        </w:rPr>
        <w:t>План</w:t>
      </w:r>
    </w:p>
    <w:p w14:paraId="151F78B1" w14:textId="55333498" w:rsidR="00682E5D" w:rsidRPr="00827921" w:rsidRDefault="00682E5D" w:rsidP="00D0560F">
      <w:pPr>
        <w:spacing w:after="0" w:line="240" w:lineRule="auto"/>
        <w:jc w:val="center"/>
        <w:rPr>
          <w:rFonts w:ascii="Times New Roman" w:hAnsi="Times New Roman" w:cs="Times New Roman"/>
        </w:rPr>
      </w:pPr>
      <w:r w:rsidRPr="00827921">
        <w:rPr>
          <w:rFonts w:ascii="Times New Roman" w:hAnsi="Times New Roman" w:cs="Times New Roman"/>
        </w:rPr>
        <w:t xml:space="preserve">подключения </w:t>
      </w:r>
      <w:r w:rsidRPr="00827921">
        <w:rPr>
          <w:rFonts w:ascii="Times New Roman" w:hAnsi="Times New Roman" w:cs="Times New Roman"/>
          <w:szCs w:val="28"/>
        </w:rPr>
        <w:t xml:space="preserve">узлов связи (УС) </w:t>
      </w:r>
      <w:r w:rsidRPr="00827921">
        <w:rPr>
          <w:rFonts w:ascii="Times New Roman" w:hAnsi="Times New Roman" w:cs="Times New Roman"/>
        </w:rPr>
        <w:t xml:space="preserve">на </w:t>
      </w:r>
      <w:r w:rsidR="00252E90" w:rsidRPr="00827921">
        <w:rPr>
          <w:rFonts w:ascii="Times New Roman" w:hAnsi="Times New Roman" w:cs="Times New Roman"/>
        </w:rPr>
        <w:t>территории _</w:t>
      </w:r>
      <w:r w:rsidRPr="00827921">
        <w:rPr>
          <w:rFonts w:ascii="Times New Roman" w:hAnsi="Times New Roman" w:cs="Times New Roman"/>
        </w:rPr>
        <w:t>__________________________________________</w:t>
      </w:r>
    </w:p>
    <w:p w14:paraId="7365E4E1" w14:textId="77777777" w:rsidR="00682E5D" w:rsidRPr="00827921" w:rsidRDefault="00682E5D" w:rsidP="00D0560F">
      <w:pPr>
        <w:spacing w:after="0" w:line="240" w:lineRule="auto"/>
        <w:jc w:val="center"/>
        <w:rPr>
          <w:rFonts w:ascii="Times New Roman" w:hAnsi="Times New Roman" w:cs="Times New Roman"/>
        </w:rPr>
      </w:pPr>
      <w:r w:rsidRPr="00827921">
        <w:rPr>
          <w:rFonts w:ascii="Times New Roman" w:hAnsi="Times New Roman" w:cs="Times New Roman"/>
        </w:rPr>
        <w:t>в рамках исполнения государственного контракта ___________________________________</w:t>
      </w:r>
    </w:p>
    <w:p w14:paraId="270A8FFD" w14:textId="77777777" w:rsidR="00682E5D" w:rsidRPr="00827921" w:rsidRDefault="00682E5D" w:rsidP="00D0560F">
      <w:pPr>
        <w:jc w:val="center"/>
      </w:pPr>
    </w:p>
    <w:tbl>
      <w:tblPr>
        <w:tblW w:w="14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22"/>
        <w:gridCol w:w="1116"/>
        <w:gridCol w:w="1134"/>
        <w:gridCol w:w="680"/>
        <w:gridCol w:w="917"/>
        <w:gridCol w:w="807"/>
        <w:gridCol w:w="848"/>
        <w:gridCol w:w="1281"/>
        <w:gridCol w:w="1320"/>
        <w:gridCol w:w="706"/>
        <w:gridCol w:w="724"/>
        <w:gridCol w:w="1207"/>
        <w:gridCol w:w="1077"/>
        <w:gridCol w:w="1347"/>
        <w:gridCol w:w="1012"/>
      </w:tblGrid>
      <w:tr w:rsidR="00682E5D" w:rsidRPr="00827921" w14:paraId="702107D1" w14:textId="77777777" w:rsidTr="00D0560F">
        <w:trPr>
          <w:trHeight w:val="1710"/>
          <w:jc w:val="center"/>
        </w:trPr>
        <w:tc>
          <w:tcPr>
            <w:tcW w:w="722" w:type="dxa"/>
            <w:shd w:val="clear" w:color="auto" w:fill="auto"/>
            <w:vAlign w:val="center"/>
            <w:hideMark/>
          </w:tcPr>
          <w:p w14:paraId="5B42A750" w14:textId="77777777"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 п/п</w:t>
            </w:r>
          </w:p>
        </w:tc>
        <w:tc>
          <w:tcPr>
            <w:tcW w:w="1116" w:type="dxa"/>
            <w:shd w:val="clear" w:color="auto" w:fill="auto"/>
            <w:vAlign w:val="center"/>
            <w:hideMark/>
          </w:tcPr>
          <w:p w14:paraId="27199011" w14:textId="77777777" w:rsidR="00682E5D" w:rsidRPr="00827921" w:rsidRDefault="00682E5D" w:rsidP="00682E5D">
            <w:pPr>
              <w:spacing w:after="0" w:line="240" w:lineRule="auto"/>
              <w:ind w:left="12"/>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 xml:space="preserve">Вид </w:t>
            </w:r>
            <w:r w:rsidRPr="00827921">
              <w:rPr>
                <w:rFonts w:ascii="Times New Roman" w:eastAsia="Times New Roman" w:hAnsi="Times New Roman" w:cs="Times New Roman"/>
                <w:bCs/>
                <w:color w:val="000000"/>
                <w:sz w:val="20"/>
                <w:szCs w:val="20"/>
                <w:lang w:eastAsia="ru-RU"/>
              </w:rPr>
              <w:br/>
              <w:t>муниципального образования</w:t>
            </w:r>
          </w:p>
        </w:tc>
        <w:tc>
          <w:tcPr>
            <w:tcW w:w="1134" w:type="dxa"/>
            <w:shd w:val="clear" w:color="auto" w:fill="auto"/>
            <w:vAlign w:val="center"/>
            <w:hideMark/>
          </w:tcPr>
          <w:p w14:paraId="1AB89426" w14:textId="77777777"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Муниципальное образование</w:t>
            </w:r>
          </w:p>
        </w:tc>
        <w:tc>
          <w:tcPr>
            <w:tcW w:w="680" w:type="dxa"/>
            <w:shd w:val="clear" w:color="auto" w:fill="auto"/>
            <w:vAlign w:val="center"/>
            <w:hideMark/>
          </w:tcPr>
          <w:p w14:paraId="36184395" w14:textId="77777777"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Тип населённого пункта</w:t>
            </w:r>
          </w:p>
        </w:tc>
        <w:tc>
          <w:tcPr>
            <w:tcW w:w="917" w:type="dxa"/>
            <w:shd w:val="clear" w:color="auto" w:fill="auto"/>
            <w:vAlign w:val="center"/>
            <w:hideMark/>
          </w:tcPr>
          <w:p w14:paraId="5BE5736F" w14:textId="77777777"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Наименование населенного пункта</w:t>
            </w:r>
          </w:p>
        </w:tc>
        <w:tc>
          <w:tcPr>
            <w:tcW w:w="807" w:type="dxa"/>
            <w:shd w:val="clear" w:color="auto" w:fill="auto"/>
            <w:vAlign w:val="center"/>
          </w:tcPr>
          <w:p w14:paraId="0C8A4E08" w14:textId="77777777"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 xml:space="preserve">Численность населения НП </w:t>
            </w:r>
            <w:r w:rsidRPr="00827921">
              <w:rPr>
                <w:rFonts w:ascii="Times New Roman" w:eastAsia="Times New Roman" w:hAnsi="Times New Roman" w:cs="Times New Roman"/>
                <w:bCs/>
                <w:color w:val="000000"/>
                <w:sz w:val="20"/>
                <w:szCs w:val="20"/>
                <w:lang w:eastAsia="ru-RU"/>
              </w:rPr>
              <w:br/>
              <w:t>(по данным переписи 2010)</w:t>
            </w:r>
          </w:p>
        </w:tc>
        <w:tc>
          <w:tcPr>
            <w:tcW w:w="848" w:type="dxa"/>
            <w:shd w:val="clear" w:color="auto" w:fill="auto"/>
            <w:vAlign w:val="center"/>
          </w:tcPr>
          <w:p w14:paraId="30E0412E" w14:textId="77777777"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Наличие в НП существующего УС</w:t>
            </w:r>
          </w:p>
        </w:tc>
        <w:tc>
          <w:tcPr>
            <w:tcW w:w="1281" w:type="dxa"/>
            <w:shd w:val="clear" w:color="auto" w:fill="auto"/>
            <w:vAlign w:val="center"/>
          </w:tcPr>
          <w:p w14:paraId="26314500" w14:textId="77777777"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Пропускная способность существующего УС,</w:t>
            </w:r>
          </w:p>
          <w:p w14:paraId="4B30C8D2" w14:textId="77777777"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ГГб/с</w:t>
            </w:r>
          </w:p>
        </w:tc>
        <w:tc>
          <w:tcPr>
            <w:tcW w:w="1320" w:type="dxa"/>
            <w:shd w:val="clear" w:color="auto" w:fill="auto"/>
            <w:vAlign w:val="center"/>
            <w:hideMark/>
          </w:tcPr>
          <w:p w14:paraId="2995067E" w14:textId="77777777"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Адрес  размещения (нахождения) создаваемого узла связи</w:t>
            </w:r>
          </w:p>
        </w:tc>
        <w:tc>
          <w:tcPr>
            <w:tcW w:w="706" w:type="dxa"/>
            <w:shd w:val="clear" w:color="auto" w:fill="auto"/>
            <w:vAlign w:val="center"/>
            <w:hideMark/>
          </w:tcPr>
          <w:p w14:paraId="5526E052" w14:textId="77777777"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Широта</w:t>
            </w:r>
          </w:p>
        </w:tc>
        <w:tc>
          <w:tcPr>
            <w:tcW w:w="724" w:type="dxa"/>
            <w:shd w:val="clear" w:color="auto" w:fill="auto"/>
            <w:vAlign w:val="center"/>
            <w:hideMark/>
          </w:tcPr>
          <w:p w14:paraId="4F788DBE" w14:textId="77777777"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Долгота</w:t>
            </w:r>
          </w:p>
        </w:tc>
        <w:tc>
          <w:tcPr>
            <w:tcW w:w="1207" w:type="dxa"/>
            <w:shd w:val="clear" w:color="auto" w:fill="auto"/>
            <w:vAlign w:val="center"/>
          </w:tcPr>
          <w:p w14:paraId="5EE297B3" w14:textId="77777777"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Пропускная способность развертываемого УС,</w:t>
            </w:r>
          </w:p>
          <w:p w14:paraId="35E29A86" w14:textId="77777777"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ГГб/с</w:t>
            </w:r>
          </w:p>
        </w:tc>
        <w:tc>
          <w:tcPr>
            <w:tcW w:w="1077" w:type="dxa"/>
            <w:shd w:val="clear" w:color="auto" w:fill="auto"/>
            <w:vAlign w:val="center"/>
            <w:hideMark/>
          </w:tcPr>
          <w:p w14:paraId="514EE11E" w14:textId="77777777"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Тип магистральной линии связи до УС</w:t>
            </w:r>
          </w:p>
        </w:tc>
        <w:tc>
          <w:tcPr>
            <w:tcW w:w="1347" w:type="dxa"/>
            <w:shd w:val="clear" w:color="auto" w:fill="auto"/>
            <w:vAlign w:val="center"/>
            <w:hideMark/>
          </w:tcPr>
          <w:p w14:paraId="5A1F1EF4" w14:textId="77777777"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Дата планируемого развертывания (ДД.ММ.ГГГГ)</w:t>
            </w:r>
          </w:p>
        </w:tc>
        <w:tc>
          <w:tcPr>
            <w:tcW w:w="1012" w:type="dxa"/>
            <w:shd w:val="clear" w:color="auto" w:fill="auto"/>
            <w:vAlign w:val="center"/>
            <w:hideMark/>
          </w:tcPr>
          <w:p w14:paraId="76F3556C" w14:textId="77777777"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Примечание</w:t>
            </w:r>
          </w:p>
        </w:tc>
      </w:tr>
      <w:tr w:rsidR="00682E5D" w:rsidRPr="00827921" w14:paraId="13BBE0CB" w14:textId="77777777" w:rsidTr="00D0560F">
        <w:trPr>
          <w:trHeight w:val="765"/>
          <w:jc w:val="center"/>
        </w:trPr>
        <w:tc>
          <w:tcPr>
            <w:tcW w:w="722" w:type="dxa"/>
            <w:shd w:val="clear" w:color="auto" w:fill="auto"/>
            <w:vAlign w:val="center"/>
          </w:tcPr>
          <w:p w14:paraId="3E35D93B" w14:textId="77777777"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116" w:type="dxa"/>
            <w:shd w:val="clear" w:color="auto" w:fill="auto"/>
            <w:vAlign w:val="center"/>
          </w:tcPr>
          <w:p w14:paraId="32DB9376" w14:textId="77777777"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134" w:type="dxa"/>
            <w:shd w:val="clear" w:color="auto" w:fill="auto"/>
            <w:vAlign w:val="center"/>
          </w:tcPr>
          <w:p w14:paraId="2CB4E657" w14:textId="77777777"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680" w:type="dxa"/>
            <w:shd w:val="clear" w:color="auto" w:fill="auto"/>
            <w:vAlign w:val="center"/>
          </w:tcPr>
          <w:p w14:paraId="32F57498" w14:textId="77777777"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917" w:type="dxa"/>
            <w:shd w:val="clear" w:color="auto" w:fill="auto"/>
            <w:vAlign w:val="center"/>
          </w:tcPr>
          <w:p w14:paraId="0D86AEA8" w14:textId="77777777"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807" w:type="dxa"/>
            <w:shd w:val="clear" w:color="auto" w:fill="auto"/>
            <w:vAlign w:val="center"/>
          </w:tcPr>
          <w:p w14:paraId="02E728CB" w14:textId="77777777"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848" w:type="dxa"/>
            <w:shd w:val="clear" w:color="auto" w:fill="auto"/>
            <w:vAlign w:val="center"/>
          </w:tcPr>
          <w:p w14:paraId="7914AB57" w14:textId="77777777"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281" w:type="dxa"/>
            <w:shd w:val="clear" w:color="auto" w:fill="auto"/>
            <w:vAlign w:val="center"/>
          </w:tcPr>
          <w:p w14:paraId="28FE2045" w14:textId="77777777"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320" w:type="dxa"/>
            <w:shd w:val="clear" w:color="auto" w:fill="auto"/>
            <w:vAlign w:val="center"/>
          </w:tcPr>
          <w:p w14:paraId="3828C49E" w14:textId="77777777"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706" w:type="dxa"/>
            <w:shd w:val="clear" w:color="auto" w:fill="auto"/>
            <w:vAlign w:val="center"/>
          </w:tcPr>
          <w:p w14:paraId="0F0BBB2A" w14:textId="77777777" w:rsidR="00682E5D" w:rsidRPr="00827921" w:rsidRDefault="00682E5D" w:rsidP="00D0560F">
            <w:pPr>
              <w:spacing w:after="0" w:line="240" w:lineRule="auto"/>
              <w:jc w:val="center"/>
              <w:rPr>
                <w:rFonts w:ascii="Times New Roman" w:eastAsia="Times New Roman" w:hAnsi="Times New Roman" w:cs="Times New Roman"/>
                <w:sz w:val="20"/>
                <w:szCs w:val="20"/>
                <w:lang w:eastAsia="ru-RU"/>
              </w:rPr>
            </w:pPr>
          </w:p>
        </w:tc>
        <w:tc>
          <w:tcPr>
            <w:tcW w:w="724" w:type="dxa"/>
            <w:shd w:val="clear" w:color="auto" w:fill="auto"/>
            <w:vAlign w:val="center"/>
          </w:tcPr>
          <w:p w14:paraId="501804F6" w14:textId="77777777" w:rsidR="00682E5D" w:rsidRPr="00827921" w:rsidRDefault="00682E5D" w:rsidP="00D0560F">
            <w:pPr>
              <w:spacing w:after="0" w:line="240" w:lineRule="auto"/>
              <w:jc w:val="center"/>
              <w:rPr>
                <w:rFonts w:ascii="Times New Roman" w:eastAsia="Times New Roman" w:hAnsi="Times New Roman" w:cs="Times New Roman"/>
                <w:sz w:val="20"/>
                <w:szCs w:val="20"/>
                <w:lang w:eastAsia="ru-RU"/>
              </w:rPr>
            </w:pPr>
          </w:p>
        </w:tc>
        <w:tc>
          <w:tcPr>
            <w:tcW w:w="1207" w:type="dxa"/>
            <w:shd w:val="clear" w:color="auto" w:fill="auto"/>
            <w:vAlign w:val="center"/>
          </w:tcPr>
          <w:p w14:paraId="44832EE1" w14:textId="77777777"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077" w:type="dxa"/>
            <w:shd w:val="clear" w:color="auto" w:fill="auto"/>
            <w:vAlign w:val="center"/>
          </w:tcPr>
          <w:p w14:paraId="77AA3B96" w14:textId="77777777"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347" w:type="dxa"/>
            <w:shd w:val="clear" w:color="auto" w:fill="auto"/>
            <w:vAlign w:val="center"/>
          </w:tcPr>
          <w:p w14:paraId="58BCDF21" w14:textId="77777777"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012" w:type="dxa"/>
            <w:shd w:val="clear" w:color="auto" w:fill="auto"/>
            <w:vAlign w:val="center"/>
          </w:tcPr>
          <w:p w14:paraId="60C8D5B8" w14:textId="77777777"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r>
    </w:tbl>
    <w:p w14:paraId="29AB8345" w14:textId="77777777" w:rsidR="00682E5D" w:rsidRPr="00827921" w:rsidRDefault="00682E5D" w:rsidP="00682E5D"/>
    <w:p w14:paraId="02AD49DF" w14:textId="77777777" w:rsidR="008B360E" w:rsidRPr="00827921" w:rsidRDefault="008B360E" w:rsidP="008B360E">
      <w:pPr>
        <w:spacing w:after="0" w:line="240" w:lineRule="auto"/>
        <w:jc w:val="center"/>
        <w:rPr>
          <w:rFonts w:ascii="Times New Roman" w:hAnsi="Times New Roman"/>
        </w:rPr>
      </w:pPr>
      <w:r w:rsidRPr="00827921">
        <w:rPr>
          <w:rFonts w:ascii="Times New Roman" w:hAnsi="Times New Roman"/>
        </w:rPr>
        <w:t>Должность уполномоченного лица Исполнителя</w:t>
      </w:r>
    </w:p>
    <w:p w14:paraId="4CF7B3D2" w14:textId="77777777" w:rsidR="008B360E" w:rsidRPr="00827921" w:rsidRDefault="008B360E" w:rsidP="008B360E">
      <w:pPr>
        <w:spacing w:after="0" w:line="240" w:lineRule="auto"/>
        <w:jc w:val="center"/>
        <w:rPr>
          <w:rFonts w:ascii="Times New Roman" w:hAnsi="Times New Roman"/>
        </w:rPr>
      </w:pPr>
      <w:r w:rsidRPr="00827921">
        <w:rPr>
          <w:rFonts w:ascii="Times New Roman" w:hAnsi="Times New Roman"/>
        </w:rPr>
        <w:t xml:space="preserve">________________________________ И.О. Фамилия </w:t>
      </w:r>
    </w:p>
    <w:p w14:paraId="219CE14C" w14:textId="77777777" w:rsidR="008B360E" w:rsidRPr="00827921" w:rsidRDefault="008B360E" w:rsidP="008B360E">
      <w:pPr>
        <w:spacing w:after="0" w:line="240" w:lineRule="auto"/>
        <w:ind w:left="6237"/>
        <w:rPr>
          <w:rFonts w:ascii="Times New Roman" w:hAnsi="Times New Roman"/>
          <w:vertAlign w:val="superscript"/>
        </w:rPr>
      </w:pPr>
      <w:r w:rsidRPr="00827921">
        <w:rPr>
          <w:rFonts w:ascii="Times New Roman" w:hAnsi="Times New Roman"/>
          <w:vertAlign w:val="superscript"/>
        </w:rPr>
        <w:t>Подпись</w:t>
      </w:r>
    </w:p>
    <w:p w14:paraId="55BA67E4" w14:textId="77777777" w:rsidR="008B360E" w:rsidRPr="00827921" w:rsidRDefault="008B360E" w:rsidP="008B360E">
      <w:pPr>
        <w:spacing w:after="0" w:line="240" w:lineRule="auto"/>
        <w:jc w:val="center"/>
        <w:rPr>
          <w:rFonts w:ascii="Times New Roman" w:eastAsia="Times New Roman" w:hAnsi="Times New Roman" w:cs="Times New Roman"/>
          <w:sz w:val="28"/>
          <w:szCs w:val="28"/>
          <w:lang w:eastAsia="ru-RU"/>
        </w:rPr>
      </w:pPr>
      <w:r w:rsidRPr="00827921">
        <w:rPr>
          <w:rFonts w:ascii="Times New Roman" w:hAnsi="Times New Roman"/>
        </w:rPr>
        <w:t>«____» _____________________ 2019 г.</w:t>
      </w:r>
      <w:r w:rsidRPr="00827921">
        <w:rPr>
          <w:rFonts w:ascii="Times New Roman" w:eastAsia="Times New Roman" w:hAnsi="Times New Roman" w:cs="Times New Roman"/>
          <w:sz w:val="28"/>
          <w:szCs w:val="28"/>
          <w:lang w:eastAsia="ru-RU"/>
        </w:rPr>
        <w:t xml:space="preserve"> </w:t>
      </w:r>
    </w:p>
    <w:p w14:paraId="258C733E" w14:textId="77777777" w:rsidR="001C657D" w:rsidRPr="00827921" w:rsidRDefault="001C657D" w:rsidP="001C657D">
      <w:pPr>
        <w:pStyle w:val="a7"/>
        <w:tabs>
          <w:tab w:val="left" w:pos="1276"/>
        </w:tabs>
        <w:spacing w:before="120" w:after="120" w:line="360" w:lineRule="auto"/>
        <w:ind w:left="0"/>
        <w:rPr>
          <w:rFonts w:ascii="Times New Roman" w:eastAsia="Times New Roman" w:hAnsi="Times New Roman" w:cs="Times New Roman"/>
          <w:sz w:val="28"/>
          <w:szCs w:val="28"/>
          <w:lang w:eastAsia="ru-RU"/>
        </w:rPr>
      </w:pPr>
    </w:p>
    <w:p w14:paraId="65B0EF0A" w14:textId="71BC0C7B" w:rsidR="0082277D" w:rsidRPr="00827921" w:rsidRDefault="001C657D" w:rsidP="001C657D">
      <w:pPr>
        <w:pStyle w:val="a7"/>
        <w:tabs>
          <w:tab w:val="left" w:pos="1276"/>
        </w:tabs>
        <w:spacing w:before="120" w:after="120" w:line="360" w:lineRule="auto"/>
        <w:ind w:left="0"/>
        <w:rPr>
          <w:rFonts w:ascii="Times New Roman" w:eastAsia="Times New Roman" w:hAnsi="Times New Roman" w:cs="Times New Roman"/>
          <w:sz w:val="28"/>
          <w:szCs w:val="28"/>
          <w:lang w:val="en-US" w:eastAsia="ru-RU"/>
        </w:rPr>
      </w:pPr>
      <w:r w:rsidRPr="00827921">
        <w:rPr>
          <w:rFonts w:ascii="Times New Roman" w:eastAsia="Times New Roman" w:hAnsi="Times New Roman" w:cs="Times New Roman"/>
          <w:sz w:val="28"/>
          <w:szCs w:val="28"/>
          <w:lang w:eastAsia="ru-RU"/>
        </w:rPr>
        <w:t>______________________________________</w:t>
      </w:r>
      <w:r w:rsidRPr="00827921">
        <w:rPr>
          <w:rFonts w:ascii="Times New Roman" w:eastAsia="Times New Roman" w:hAnsi="Times New Roman" w:cs="Times New Roman"/>
          <w:sz w:val="28"/>
          <w:szCs w:val="28"/>
          <w:u w:val="single"/>
          <w:lang w:eastAsia="ru-RU"/>
        </w:rPr>
        <w:t>Конец формы</w:t>
      </w:r>
      <w:r w:rsidRPr="00827921">
        <w:rPr>
          <w:rFonts w:ascii="Times New Roman" w:eastAsia="Times New Roman" w:hAnsi="Times New Roman" w:cs="Times New Roman"/>
          <w:sz w:val="28"/>
          <w:szCs w:val="28"/>
          <w:lang w:eastAsia="ru-RU"/>
        </w:rPr>
        <w:t>_______________________________________________________</w:t>
      </w:r>
    </w:p>
    <w:p w14:paraId="4FCF44BF" w14:textId="77777777" w:rsidR="0082277D" w:rsidRPr="00827921" w:rsidRDefault="0082277D" w:rsidP="00237D8E">
      <w:pPr>
        <w:tabs>
          <w:tab w:val="num" w:pos="792"/>
          <w:tab w:val="left" w:pos="1276"/>
        </w:tabs>
        <w:spacing w:before="120" w:after="120" w:line="360" w:lineRule="auto"/>
        <w:contextualSpacing/>
        <w:jc w:val="both"/>
        <w:rPr>
          <w:rFonts w:ascii="Times New Roman" w:eastAsia="Times New Roman" w:hAnsi="Times New Roman" w:cs="Times New Roman"/>
          <w:sz w:val="28"/>
          <w:szCs w:val="28"/>
          <w:lang w:val="en-US" w:eastAsia="ru-RU"/>
        </w:rPr>
        <w:sectPr w:rsidR="0082277D" w:rsidRPr="00827921" w:rsidSect="00252E90">
          <w:pgSz w:w="16838" w:h="11906" w:orient="landscape"/>
          <w:pgMar w:top="993" w:right="993" w:bottom="709" w:left="1134" w:header="709" w:footer="709" w:gutter="0"/>
          <w:cols w:space="708"/>
          <w:titlePg/>
          <w:docGrid w:linePitch="360"/>
        </w:sectPr>
      </w:pPr>
    </w:p>
    <w:p w14:paraId="741C1BE3" w14:textId="77777777" w:rsidR="00823EEE" w:rsidRPr="00827921" w:rsidRDefault="00823EEE" w:rsidP="005078E9">
      <w:pPr>
        <w:tabs>
          <w:tab w:val="left" w:pos="1276"/>
        </w:tabs>
        <w:spacing w:before="120" w:after="120" w:line="360" w:lineRule="auto"/>
        <w:ind w:firstLine="709"/>
        <w:contextualSpacing/>
        <w:jc w:val="both"/>
        <w:rPr>
          <w:rFonts w:ascii="Times New Roman" w:eastAsia="Times New Roman" w:hAnsi="Times New Roman" w:cs="Times New Roman"/>
          <w:sz w:val="28"/>
          <w:szCs w:val="28"/>
          <w:lang w:eastAsia="ru-RU"/>
        </w:rPr>
      </w:pPr>
    </w:p>
    <w:p w14:paraId="1EBD82DA" w14:textId="47BBBA61" w:rsidR="008C48E7" w:rsidRDefault="008C48E7" w:rsidP="00775649">
      <w:pPr>
        <w:pStyle w:val="a7"/>
        <w:tabs>
          <w:tab w:val="left" w:pos="1276"/>
        </w:tabs>
        <w:spacing w:before="120" w:after="120" w:line="360" w:lineRule="auto"/>
        <w:jc w:val="center"/>
        <w:rPr>
          <w:rFonts w:ascii="Times New Roman" w:eastAsia="Times New Roman" w:hAnsi="Times New Roman" w:cs="Times New Roman"/>
          <w:sz w:val="28"/>
          <w:szCs w:val="28"/>
          <w:lang w:eastAsia="ru-RU"/>
        </w:rPr>
      </w:pPr>
    </w:p>
    <w:p w14:paraId="082EC6DF" w14:textId="64904BCE" w:rsidR="004920E5" w:rsidRPr="00827921" w:rsidRDefault="004920E5" w:rsidP="004920E5">
      <w:pPr>
        <w:pStyle w:val="a7"/>
        <w:tabs>
          <w:tab w:val="left" w:pos="1276"/>
        </w:tabs>
        <w:spacing w:before="120" w:after="120" w:line="360" w:lineRule="auto"/>
        <w:ind w:left="0"/>
        <w:rPr>
          <w:rFonts w:ascii="Times New Roman" w:eastAsia="Times New Roman" w:hAnsi="Times New Roman" w:cs="Times New Roman"/>
          <w:sz w:val="24"/>
          <w:szCs w:val="28"/>
          <w:lang w:eastAsia="ru-RU"/>
        </w:rPr>
      </w:pPr>
    </w:p>
    <w:p w14:paraId="07E9FFDF" w14:textId="77777777" w:rsidR="004920E5" w:rsidRPr="0060427B" w:rsidRDefault="004920E5" w:rsidP="00775649">
      <w:pPr>
        <w:pStyle w:val="a7"/>
        <w:tabs>
          <w:tab w:val="left" w:pos="1276"/>
        </w:tabs>
        <w:spacing w:before="120" w:after="120" w:line="360" w:lineRule="auto"/>
        <w:jc w:val="center"/>
        <w:rPr>
          <w:rFonts w:ascii="Times New Roman" w:eastAsia="Times New Roman" w:hAnsi="Times New Roman" w:cs="Times New Roman"/>
          <w:sz w:val="28"/>
          <w:szCs w:val="28"/>
          <w:lang w:val="en-US" w:eastAsia="ru-RU"/>
        </w:rPr>
        <w:sectPr w:rsidR="004920E5" w:rsidRPr="0060427B" w:rsidSect="002422F5">
          <w:type w:val="continuous"/>
          <w:pgSz w:w="16838" w:h="11906" w:orient="landscape"/>
          <w:pgMar w:top="1134" w:right="993" w:bottom="851" w:left="1134" w:header="709" w:footer="709" w:gutter="0"/>
          <w:cols w:space="708"/>
          <w:titlePg/>
          <w:docGrid w:linePitch="360"/>
        </w:sectPr>
      </w:pPr>
    </w:p>
    <w:p w14:paraId="2BF5A1E0" w14:textId="3571B11A" w:rsidR="00E27C02" w:rsidRPr="00827921" w:rsidRDefault="00E27C02" w:rsidP="005E2889">
      <w:pPr>
        <w:spacing w:line="240" w:lineRule="auto"/>
        <w:ind w:left="3402"/>
        <w:jc w:val="center"/>
        <w:rPr>
          <w:rFonts w:ascii="Times New Roman" w:hAnsi="Times New Roman"/>
          <w:sz w:val="20"/>
          <w:szCs w:val="18"/>
        </w:rPr>
      </w:pPr>
      <w:r w:rsidRPr="00827921">
        <w:rPr>
          <w:rFonts w:ascii="Times New Roman" w:hAnsi="Times New Roman"/>
          <w:sz w:val="20"/>
          <w:szCs w:val="18"/>
        </w:rPr>
        <w:lastRenderedPageBreak/>
        <w:t xml:space="preserve">Приложение № 9 </w:t>
      </w:r>
      <w:r w:rsidRPr="00827921">
        <w:rPr>
          <w:rFonts w:ascii="Times New Roman" w:hAnsi="Times New Roman"/>
          <w:sz w:val="20"/>
          <w:szCs w:val="18"/>
        </w:rPr>
        <w:br/>
        <w:t>к Техническому заданию</w:t>
      </w:r>
      <w:r w:rsidRPr="00827921">
        <w:rPr>
          <w:rFonts w:ascii="Times New Roman" w:hAnsi="Times New Roman"/>
          <w:sz w:val="20"/>
          <w:szCs w:val="18"/>
        </w:rPr>
        <w:b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02F5E">
        <w:rPr>
          <w:rFonts w:ascii="Times New Roman" w:hAnsi="Times New Roman"/>
          <w:sz w:val="20"/>
          <w:szCs w:val="18"/>
        </w:rPr>
        <w:t>,</w:t>
      </w:r>
      <w:r w:rsidRPr="00827921">
        <w:rPr>
          <w:rFonts w:ascii="Times New Roman" w:hAnsi="Times New Roman"/>
          <w:sz w:val="20"/>
          <w:szCs w:val="18"/>
        </w:rPr>
        <w:t xml:space="preserve"> в которых проходят службу лица, имеющие специальные звания полиции в </w:t>
      </w:r>
      <w:r w:rsidR="00172CBF">
        <w:rPr>
          <w:rFonts w:ascii="Times New Roman" w:hAnsi="Times New Roman"/>
          <w:sz w:val="20"/>
          <w:szCs w:val="18"/>
        </w:rPr>
        <w:t>Ростовской области</w:t>
      </w:r>
    </w:p>
    <w:p w14:paraId="54CD7369" w14:textId="77777777" w:rsidR="00D16FDE" w:rsidRPr="00827921" w:rsidRDefault="00D16FDE" w:rsidP="00D16FDE">
      <w:pPr>
        <w:spacing w:before="120" w:after="120"/>
        <w:contextualSpacing/>
        <w:jc w:val="right"/>
        <w:rPr>
          <w:rFonts w:ascii="Times New Roman" w:hAnsi="Times New Roman" w:cs="Times New Roman"/>
          <w:sz w:val="14"/>
          <w:szCs w:val="28"/>
        </w:rPr>
      </w:pPr>
    </w:p>
    <w:p w14:paraId="0E6CBBA7" w14:textId="0B636F03" w:rsidR="00C8298B" w:rsidRPr="00827921" w:rsidRDefault="00C8298B" w:rsidP="00C8298B">
      <w:pPr>
        <w:pStyle w:val="a7"/>
        <w:tabs>
          <w:tab w:val="left" w:pos="1276"/>
        </w:tabs>
        <w:spacing w:before="120" w:after="120" w:line="360" w:lineRule="auto"/>
        <w:ind w:left="0"/>
        <w:jc w:val="center"/>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_________________________</w:t>
      </w:r>
      <w:r w:rsidRPr="00827921">
        <w:rPr>
          <w:rFonts w:ascii="Times New Roman" w:eastAsia="Times New Roman" w:hAnsi="Times New Roman" w:cs="Times New Roman"/>
          <w:sz w:val="28"/>
          <w:szCs w:val="28"/>
          <w:u w:val="single"/>
          <w:lang w:eastAsia="ru-RU"/>
        </w:rPr>
        <w:t>Начало  формы</w:t>
      </w:r>
      <w:r w:rsidRPr="00827921">
        <w:rPr>
          <w:rFonts w:ascii="Times New Roman" w:eastAsia="Times New Roman" w:hAnsi="Times New Roman" w:cs="Times New Roman"/>
          <w:sz w:val="28"/>
          <w:szCs w:val="28"/>
          <w:lang w:eastAsia="ru-RU"/>
        </w:rPr>
        <w:t>________________________</w:t>
      </w:r>
    </w:p>
    <w:p w14:paraId="689297A9" w14:textId="77777777" w:rsidR="00323381" w:rsidRDefault="00D16FDE" w:rsidP="00D16FDE">
      <w:pPr>
        <w:tabs>
          <w:tab w:val="left" w:pos="1276"/>
        </w:tabs>
        <w:spacing w:before="120" w:after="120"/>
        <w:contextualSpacing/>
        <w:jc w:val="center"/>
        <w:rPr>
          <w:rFonts w:ascii="Times New Roman" w:hAnsi="Times New Roman" w:cs="Times New Roman"/>
          <w:b/>
          <w:sz w:val="28"/>
          <w:szCs w:val="28"/>
        </w:rPr>
      </w:pPr>
      <w:r w:rsidRPr="00827921">
        <w:rPr>
          <w:rFonts w:ascii="Times New Roman" w:hAnsi="Times New Roman" w:cs="Times New Roman"/>
          <w:b/>
          <w:sz w:val="28"/>
          <w:szCs w:val="28"/>
        </w:rPr>
        <w:t xml:space="preserve">Акт </w:t>
      </w:r>
      <w:bookmarkStart w:id="18" w:name="_Hlk487408497"/>
    </w:p>
    <w:p w14:paraId="43535C6F" w14:textId="150B2B8E" w:rsidR="00D16FDE" w:rsidRPr="00827921" w:rsidRDefault="00D16FDE" w:rsidP="00D16FDE">
      <w:pPr>
        <w:tabs>
          <w:tab w:val="left" w:pos="1276"/>
        </w:tabs>
        <w:spacing w:before="120" w:after="120"/>
        <w:contextualSpacing/>
        <w:jc w:val="center"/>
      </w:pPr>
      <w:r w:rsidRPr="00827921">
        <w:rPr>
          <w:rFonts w:ascii="Times New Roman" w:hAnsi="Times New Roman" w:cs="Times New Roman"/>
          <w:b/>
          <w:color w:val="000000" w:themeColor="text1"/>
          <w:sz w:val="28"/>
          <w:szCs w:val="28"/>
        </w:rPr>
        <w:t xml:space="preserve">о подключении </w:t>
      </w:r>
      <w:bookmarkEnd w:id="18"/>
      <w:r w:rsidRPr="00827921">
        <w:rPr>
          <w:rFonts w:ascii="Times New Roman" w:hAnsi="Times New Roman" w:cs="Times New Roman"/>
          <w:b/>
          <w:color w:val="000000" w:themeColor="text1"/>
          <w:sz w:val="28"/>
          <w:szCs w:val="28"/>
        </w:rPr>
        <w:t>социально значимого объекта к сети передачи данных и начале оказания услуг по передаче данных</w:t>
      </w:r>
    </w:p>
    <w:p w14:paraId="1744688D" w14:textId="77777777" w:rsidR="001F60E6" w:rsidRDefault="001F60E6" w:rsidP="00D16FDE">
      <w:pPr>
        <w:spacing w:before="120" w:after="120"/>
        <w:ind w:left="720" w:firstLine="708"/>
        <w:contextualSpacing/>
        <w:jc w:val="both"/>
        <w:rPr>
          <w:rFonts w:ascii="Times New Roman" w:hAnsi="Times New Roman" w:cs="Times New Roman"/>
          <w:sz w:val="28"/>
          <w:szCs w:val="28"/>
        </w:rPr>
      </w:pPr>
    </w:p>
    <w:p w14:paraId="700DE8AF" w14:textId="166E0F0F" w:rsidR="00D16FDE" w:rsidRPr="00827921" w:rsidRDefault="00D16FDE" w:rsidP="00D16FDE">
      <w:pPr>
        <w:spacing w:before="120" w:after="120"/>
        <w:ind w:left="720" w:firstLine="708"/>
        <w:contextualSpacing/>
        <w:jc w:val="both"/>
      </w:pPr>
      <w:r w:rsidRPr="00827921">
        <w:rPr>
          <w:rFonts w:ascii="Times New Roman" w:hAnsi="Times New Roman" w:cs="Times New Roman"/>
          <w:sz w:val="28"/>
          <w:szCs w:val="28"/>
        </w:rPr>
        <w:t xml:space="preserve">Мы, нижеподписавшиеся, от лица _________________ (далее – Исполнитель), в лице </w:t>
      </w:r>
    </w:p>
    <w:p w14:paraId="60A48406" w14:textId="77777777" w:rsidR="00D16FDE" w:rsidRPr="00827921" w:rsidRDefault="00D16FDE" w:rsidP="00D16FDE">
      <w:pPr>
        <w:spacing w:before="120" w:after="120"/>
        <w:contextualSpacing/>
        <w:jc w:val="center"/>
      </w:pPr>
      <w:r w:rsidRPr="00827921">
        <w:rPr>
          <w:rFonts w:ascii="Times New Roman" w:hAnsi="Times New Roman" w:cs="Times New Roman"/>
          <w:sz w:val="28"/>
          <w:szCs w:val="28"/>
        </w:rPr>
        <w:t xml:space="preserve">__________________________________________________________________ </w:t>
      </w:r>
      <w:r w:rsidRPr="00827921">
        <w:rPr>
          <w:rFonts w:ascii="Times New Roman" w:hAnsi="Times New Roman" w:cs="Times New Roman"/>
          <w:sz w:val="20"/>
          <w:szCs w:val="20"/>
        </w:rPr>
        <w:t>(должность, фамилия, имя, отчество)</w:t>
      </w:r>
    </w:p>
    <w:p w14:paraId="2269BD29" w14:textId="77777777" w:rsidR="00D16FDE" w:rsidRPr="00827921" w:rsidRDefault="00D16FDE" w:rsidP="00D16FDE">
      <w:pPr>
        <w:spacing w:before="120" w:after="120"/>
        <w:contextualSpacing/>
        <w:jc w:val="both"/>
      </w:pPr>
      <w:r w:rsidRPr="00827921">
        <w:rPr>
          <w:rFonts w:ascii="Times New Roman" w:hAnsi="Times New Roman" w:cs="Times New Roman"/>
          <w:sz w:val="28"/>
          <w:szCs w:val="28"/>
        </w:rPr>
        <w:t>__________________________________________________________________,</w:t>
      </w:r>
    </w:p>
    <w:p w14:paraId="4D8AA5B6" w14:textId="77777777" w:rsidR="00D16FDE" w:rsidRPr="00827921" w:rsidRDefault="00D16FDE" w:rsidP="00D16FDE">
      <w:pPr>
        <w:spacing w:before="120" w:after="120"/>
        <w:contextualSpacing/>
        <w:jc w:val="both"/>
      </w:pPr>
      <w:r w:rsidRPr="00827921">
        <w:rPr>
          <w:rFonts w:ascii="Times New Roman" w:hAnsi="Times New Roman" w:cs="Times New Roman"/>
          <w:sz w:val="28"/>
          <w:szCs w:val="28"/>
        </w:rPr>
        <w:t>действующего (-ей) на основании ________________________________________</w:t>
      </w:r>
    </w:p>
    <w:p w14:paraId="5B040C76" w14:textId="77777777" w:rsidR="00D16FDE" w:rsidRPr="00827921" w:rsidRDefault="00D16FDE" w:rsidP="00D16FDE">
      <w:pPr>
        <w:spacing w:before="120" w:after="120"/>
        <w:contextualSpacing/>
        <w:jc w:val="both"/>
      </w:pPr>
      <w:r w:rsidRPr="00827921">
        <w:rPr>
          <w:rFonts w:ascii="Times New Roman" w:hAnsi="Times New Roman" w:cs="Times New Roman"/>
          <w:sz w:val="28"/>
          <w:szCs w:val="28"/>
        </w:rPr>
        <w:t>__________________________________________________________________,</w:t>
      </w:r>
    </w:p>
    <w:p w14:paraId="455EE06F" w14:textId="77777777" w:rsidR="00D16FDE" w:rsidRPr="00827921" w:rsidRDefault="00D16FDE" w:rsidP="00D16FDE">
      <w:pPr>
        <w:spacing w:before="120" w:after="120"/>
        <w:contextualSpacing/>
        <w:jc w:val="both"/>
      </w:pPr>
      <w:r w:rsidRPr="00827921">
        <w:rPr>
          <w:rFonts w:ascii="Times New Roman" w:hAnsi="Times New Roman" w:cs="Times New Roman"/>
          <w:sz w:val="28"/>
          <w:szCs w:val="28"/>
        </w:rPr>
        <w:t xml:space="preserve">с одной стороны, и </w:t>
      </w:r>
    </w:p>
    <w:p w14:paraId="63D4ECCC" w14:textId="77777777" w:rsidR="00D16FDE" w:rsidRPr="00827921" w:rsidRDefault="00D16FDE" w:rsidP="00D16FDE">
      <w:pPr>
        <w:spacing w:after="0"/>
        <w:ind w:left="720" w:firstLine="708"/>
        <w:contextualSpacing/>
      </w:pPr>
      <w:r w:rsidRPr="00827921">
        <w:rPr>
          <w:rFonts w:ascii="Times New Roman" w:hAnsi="Times New Roman" w:cs="Times New Roman"/>
          <w:sz w:val="28"/>
          <w:szCs w:val="28"/>
        </w:rPr>
        <w:t>от лица __________________________________________________</w:t>
      </w:r>
    </w:p>
    <w:p w14:paraId="7A8D2C37" w14:textId="77777777" w:rsidR="00D16FDE" w:rsidRPr="00827921" w:rsidRDefault="00D16FDE" w:rsidP="00D16FDE">
      <w:pPr>
        <w:spacing w:after="0"/>
        <w:ind w:left="3540" w:firstLine="708"/>
        <w:contextualSpacing/>
        <w:jc w:val="both"/>
      </w:pPr>
      <w:r w:rsidRPr="00827921">
        <w:rPr>
          <w:rFonts w:ascii="Times New Roman" w:hAnsi="Times New Roman" w:cs="Times New Roman"/>
          <w:sz w:val="20"/>
          <w:szCs w:val="28"/>
        </w:rPr>
        <w:t>(наименование социально-значимого объекта)</w:t>
      </w:r>
    </w:p>
    <w:p w14:paraId="14E63F95" w14:textId="77777777" w:rsidR="00D16FDE" w:rsidRPr="00827921" w:rsidRDefault="00D16FDE" w:rsidP="00D16FDE">
      <w:pPr>
        <w:spacing w:before="120" w:after="120"/>
        <w:contextualSpacing/>
        <w:jc w:val="both"/>
      </w:pPr>
      <w:r w:rsidRPr="00827921">
        <w:rPr>
          <w:rFonts w:ascii="Times New Roman" w:hAnsi="Times New Roman" w:cs="Times New Roman"/>
          <w:sz w:val="28"/>
          <w:szCs w:val="28"/>
        </w:rPr>
        <w:t>__________________________________________________________________,</w:t>
      </w:r>
    </w:p>
    <w:p w14:paraId="6021E582" w14:textId="77777777" w:rsidR="00D16FDE" w:rsidRPr="00827921" w:rsidRDefault="00D16FDE" w:rsidP="00D16FDE">
      <w:pPr>
        <w:spacing w:before="120" w:after="120"/>
        <w:contextualSpacing/>
        <w:jc w:val="both"/>
      </w:pPr>
      <w:r w:rsidRPr="00827921">
        <w:rPr>
          <w:rFonts w:ascii="Times New Roman" w:hAnsi="Times New Roman" w:cs="Times New Roman"/>
          <w:sz w:val="28"/>
          <w:szCs w:val="28"/>
        </w:rPr>
        <w:t xml:space="preserve">расположенного (-ой) по адресу ______________________________________ </w:t>
      </w:r>
    </w:p>
    <w:p w14:paraId="0F6E96C7" w14:textId="77777777" w:rsidR="00D16FDE" w:rsidRPr="00827921" w:rsidRDefault="00D16FDE" w:rsidP="00D16FDE">
      <w:pPr>
        <w:spacing w:after="0"/>
        <w:contextualSpacing/>
        <w:jc w:val="both"/>
      </w:pPr>
      <w:r w:rsidRPr="00827921">
        <w:rPr>
          <w:rFonts w:ascii="Times New Roman" w:hAnsi="Times New Roman" w:cs="Times New Roman"/>
          <w:sz w:val="28"/>
          <w:szCs w:val="28"/>
        </w:rPr>
        <w:t>__________________________________________________________________</w:t>
      </w:r>
    </w:p>
    <w:p w14:paraId="209B0F03" w14:textId="77777777" w:rsidR="00D16FDE" w:rsidRPr="00827921" w:rsidRDefault="00D16FDE" w:rsidP="00D16FDE">
      <w:pPr>
        <w:spacing w:after="0"/>
        <w:contextualSpacing/>
        <w:jc w:val="center"/>
      </w:pPr>
      <w:r w:rsidRPr="00827921">
        <w:rPr>
          <w:rFonts w:ascii="Times New Roman" w:hAnsi="Times New Roman" w:cs="Times New Roman"/>
          <w:sz w:val="20"/>
          <w:szCs w:val="28"/>
        </w:rPr>
        <w:t>(субъект РФ, муниципальное образование, населенный пункт, улица, дом)</w:t>
      </w:r>
    </w:p>
    <w:p w14:paraId="779B9AD6" w14:textId="77777777" w:rsidR="00D16FDE" w:rsidRPr="00827921" w:rsidRDefault="00D16FDE" w:rsidP="00D16FDE">
      <w:pPr>
        <w:spacing w:before="120" w:after="120"/>
        <w:contextualSpacing/>
        <w:jc w:val="both"/>
      </w:pPr>
      <w:r w:rsidRPr="00827921">
        <w:rPr>
          <w:rFonts w:ascii="Times New Roman" w:hAnsi="Times New Roman" w:cs="Times New Roman"/>
          <w:sz w:val="28"/>
          <w:szCs w:val="28"/>
        </w:rPr>
        <w:t>__________________________________________________________________,</w:t>
      </w:r>
    </w:p>
    <w:p w14:paraId="278FFF27" w14:textId="77777777" w:rsidR="00D16FDE" w:rsidRPr="00827921" w:rsidRDefault="00D16FDE" w:rsidP="00D16FDE">
      <w:pPr>
        <w:spacing w:after="0"/>
        <w:contextualSpacing/>
        <w:jc w:val="both"/>
      </w:pPr>
      <w:r w:rsidRPr="00827921">
        <w:rPr>
          <w:rFonts w:ascii="Times New Roman" w:hAnsi="Times New Roman" w:cs="Times New Roman"/>
          <w:sz w:val="28"/>
          <w:szCs w:val="28"/>
        </w:rPr>
        <w:t>(далее – Получатель), в лице ____________________________________________</w:t>
      </w:r>
    </w:p>
    <w:p w14:paraId="5A3C34F0" w14:textId="77777777" w:rsidR="00D16FDE" w:rsidRPr="00827921" w:rsidRDefault="00D16FDE" w:rsidP="00D16FDE">
      <w:pPr>
        <w:spacing w:after="0"/>
        <w:contextualSpacing/>
      </w:pPr>
      <w:r w:rsidRPr="00827921">
        <w:rPr>
          <w:rFonts w:ascii="Times New Roman" w:hAnsi="Times New Roman" w:cs="Times New Roman"/>
          <w:sz w:val="20"/>
          <w:szCs w:val="20"/>
        </w:rPr>
        <w:t xml:space="preserve">                                                                                       (должность, фамилия, имя, отчество)</w:t>
      </w:r>
    </w:p>
    <w:p w14:paraId="52C7B6C0" w14:textId="77777777" w:rsidR="00D16FDE" w:rsidRPr="00827921" w:rsidRDefault="00D16FDE" w:rsidP="00D16FDE">
      <w:pPr>
        <w:spacing w:before="120" w:after="120"/>
        <w:contextualSpacing/>
        <w:jc w:val="both"/>
      </w:pPr>
      <w:r w:rsidRPr="00827921">
        <w:rPr>
          <w:rFonts w:ascii="Times New Roman" w:hAnsi="Times New Roman" w:cs="Times New Roman"/>
          <w:sz w:val="28"/>
          <w:szCs w:val="28"/>
        </w:rPr>
        <w:t>__________________________________________________________________,</w:t>
      </w:r>
    </w:p>
    <w:p w14:paraId="52BABC3D" w14:textId="77777777" w:rsidR="00D16FDE" w:rsidRPr="00827921" w:rsidRDefault="00D16FDE" w:rsidP="00D16FDE">
      <w:pPr>
        <w:spacing w:before="120" w:after="120"/>
        <w:contextualSpacing/>
        <w:jc w:val="both"/>
      </w:pPr>
      <w:r w:rsidRPr="00827921">
        <w:rPr>
          <w:rFonts w:ascii="Times New Roman" w:hAnsi="Times New Roman" w:cs="Times New Roman"/>
          <w:sz w:val="28"/>
          <w:szCs w:val="28"/>
        </w:rPr>
        <w:t>действующего (-ей) на основании _____________________________________</w:t>
      </w:r>
    </w:p>
    <w:p w14:paraId="60D45DDA" w14:textId="77777777" w:rsidR="00D16FDE" w:rsidRPr="00827921" w:rsidRDefault="00D16FDE" w:rsidP="00D16FDE">
      <w:pPr>
        <w:spacing w:before="120" w:after="120"/>
        <w:contextualSpacing/>
        <w:jc w:val="both"/>
      </w:pPr>
      <w:r w:rsidRPr="00827921">
        <w:rPr>
          <w:rFonts w:ascii="Times New Roman" w:hAnsi="Times New Roman" w:cs="Times New Roman"/>
          <w:sz w:val="28"/>
          <w:szCs w:val="28"/>
        </w:rPr>
        <w:t>__________________________________________________________________,</w:t>
      </w:r>
    </w:p>
    <w:p w14:paraId="4E217166" w14:textId="77777777" w:rsidR="00D16FDE" w:rsidRPr="00827921" w:rsidRDefault="00D16FDE" w:rsidP="00D16FDE">
      <w:pPr>
        <w:spacing w:before="120" w:after="120"/>
        <w:contextualSpacing/>
        <w:jc w:val="both"/>
      </w:pPr>
      <w:r w:rsidRPr="00827921">
        <w:rPr>
          <w:rFonts w:ascii="Times New Roman" w:hAnsi="Times New Roman" w:cs="Times New Roman"/>
          <w:sz w:val="28"/>
          <w:szCs w:val="28"/>
        </w:rPr>
        <w:t xml:space="preserve">с другой стороны, </w:t>
      </w:r>
    </w:p>
    <w:p w14:paraId="740843E6" w14:textId="77777777" w:rsidR="00D16FDE" w:rsidRPr="00827921" w:rsidRDefault="00D16FDE" w:rsidP="00D16FDE">
      <w:pPr>
        <w:spacing w:before="120" w:after="120"/>
        <w:ind w:firstLine="708"/>
        <w:contextualSpacing/>
        <w:jc w:val="both"/>
      </w:pPr>
      <w:r w:rsidRPr="00827921">
        <w:rPr>
          <w:rFonts w:ascii="Times New Roman" w:hAnsi="Times New Roman" w:cs="Times New Roman"/>
          <w:sz w:val="28"/>
          <w:szCs w:val="28"/>
        </w:rPr>
        <w:t xml:space="preserve">по результатам испытаний составили настоящий акт о том, что </w:t>
      </w:r>
      <w:r w:rsidRPr="00827921">
        <w:rPr>
          <w:rFonts w:ascii="Times New Roman" w:hAnsi="Times New Roman" w:cs="Times New Roman"/>
          <w:color w:val="000000" w:themeColor="text1"/>
          <w:sz w:val="28"/>
          <w:szCs w:val="28"/>
        </w:rPr>
        <w:t xml:space="preserve">подключение социально значимого объекта к сети передачи данных обеспечено </w:t>
      </w:r>
      <w:r w:rsidRPr="00827921">
        <w:rPr>
          <w:rFonts w:ascii="Times New Roman" w:hAnsi="Times New Roman" w:cs="Times New Roman"/>
          <w:sz w:val="28"/>
          <w:szCs w:val="28"/>
        </w:rPr>
        <w:lastRenderedPageBreak/>
        <w:t>Исполнителем в соответствии с требованиями государственного контракта от «___» ____________ 2019 года №___________.</w:t>
      </w:r>
    </w:p>
    <w:p w14:paraId="7C21B354" w14:textId="77777777" w:rsidR="00D16FDE" w:rsidRPr="00827921" w:rsidRDefault="00D16FDE" w:rsidP="00D16FDE">
      <w:pPr>
        <w:spacing w:before="120" w:after="0"/>
        <w:ind w:firstLine="708"/>
        <w:contextualSpacing/>
        <w:jc w:val="both"/>
      </w:pPr>
      <w:r w:rsidRPr="00827921">
        <w:rPr>
          <w:rFonts w:ascii="Times New Roman" w:hAnsi="Times New Roman" w:cs="Times New Roman"/>
          <w:sz w:val="28"/>
          <w:szCs w:val="28"/>
        </w:rPr>
        <w:tab/>
        <w:t>Узел доступа подключен _________________________ линией связи.</w:t>
      </w:r>
    </w:p>
    <w:p w14:paraId="33E9A98F" w14:textId="3B0CB76D" w:rsidR="00D16FDE" w:rsidRPr="00827921" w:rsidRDefault="00D16FDE" w:rsidP="00D16FDE">
      <w:pPr>
        <w:spacing w:before="120" w:after="0"/>
        <w:ind w:firstLine="708"/>
        <w:contextualSpacing/>
        <w:jc w:val="both"/>
      </w:pPr>
      <w:r w:rsidRPr="00827921">
        <w:rPr>
          <w:rFonts w:ascii="Times New Roman" w:hAnsi="Times New Roman" w:cs="Times New Roman"/>
          <w:sz w:val="20"/>
          <w:szCs w:val="28"/>
        </w:rPr>
        <w:t xml:space="preserve">                                                         (</w:t>
      </w:r>
      <w:r w:rsidR="00323381" w:rsidRPr="00827921">
        <w:rPr>
          <w:rFonts w:ascii="Times New Roman" w:hAnsi="Times New Roman" w:cs="Times New Roman"/>
          <w:sz w:val="20"/>
          <w:szCs w:val="28"/>
        </w:rPr>
        <w:t>указывается технологи</w:t>
      </w:r>
      <w:r w:rsidR="00323381">
        <w:rPr>
          <w:rFonts w:ascii="Times New Roman" w:hAnsi="Times New Roman" w:cs="Times New Roman"/>
          <w:sz w:val="20"/>
          <w:szCs w:val="28"/>
        </w:rPr>
        <w:t>я</w:t>
      </w:r>
      <w:r w:rsidRPr="00827921">
        <w:rPr>
          <w:rFonts w:ascii="Times New Roman" w:hAnsi="Times New Roman" w:cs="Times New Roman"/>
          <w:sz w:val="20"/>
          <w:szCs w:val="28"/>
        </w:rPr>
        <w:t xml:space="preserve"> подключения)</w:t>
      </w:r>
    </w:p>
    <w:p w14:paraId="261A9929" w14:textId="104FF8D0" w:rsidR="00D16FDE" w:rsidRPr="00827921" w:rsidRDefault="00D16FDE" w:rsidP="00D16FDE">
      <w:pPr>
        <w:spacing w:before="120" w:after="120"/>
        <w:ind w:firstLine="708"/>
        <w:contextualSpacing/>
        <w:jc w:val="both"/>
      </w:pPr>
      <w:r w:rsidRPr="00827921">
        <w:rPr>
          <w:rFonts w:ascii="Times New Roman" w:hAnsi="Times New Roman" w:cs="Times New Roman"/>
          <w:sz w:val="28"/>
          <w:szCs w:val="28"/>
        </w:rPr>
        <w:t>Узел доступа (порт №______________</w:t>
      </w:r>
      <w:r w:rsidR="00926AC5" w:rsidRPr="00827921">
        <w:rPr>
          <w:rFonts w:ascii="Times New Roman" w:hAnsi="Times New Roman" w:cs="Times New Roman"/>
          <w:sz w:val="28"/>
          <w:szCs w:val="28"/>
        </w:rPr>
        <w:t>, абонентские интерфейсы________</w:t>
      </w:r>
      <w:r w:rsidR="00323381" w:rsidRPr="00827921">
        <w:rPr>
          <w:rFonts w:ascii="Times New Roman" w:hAnsi="Times New Roman" w:cs="Times New Roman"/>
          <w:sz w:val="28"/>
          <w:szCs w:val="28"/>
        </w:rPr>
        <w:t>_)</w:t>
      </w:r>
      <w:r w:rsidRPr="00827921">
        <w:rPr>
          <w:rFonts w:ascii="Times New Roman" w:hAnsi="Times New Roman" w:cs="Times New Roman"/>
          <w:sz w:val="28"/>
          <w:szCs w:val="28"/>
        </w:rPr>
        <w:t xml:space="preserve"> обеспечивает подключение</w:t>
      </w:r>
      <w:r w:rsidR="00926AC5"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к сети передачи данных и оказание услуг по передаче данных со следующими параметрами: </w:t>
      </w:r>
    </w:p>
    <w:p w14:paraId="657274F0" w14:textId="77777777" w:rsidR="00D16FDE" w:rsidRPr="00827921" w:rsidRDefault="00D16FDE" w:rsidP="00D16FDE">
      <w:pPr>
        <w:spacing w:before="120" w:after="0"/>
        <w:ind w:firstLine="708"/>
        <w:contextualSpacing/>
        <w:jc w:val="both"/>
      </w:pPr>
      <w:r w:rsidRPr="00827921">
        <w:rPr>
          <w:rFonts w:ascii="Times New Roman" w:hAnsi="Times New Roman" w:cs="Times New Roman"/>
          <w:sz w:val="28"/>
          <w:szCs w:val="28"/>
        </w:rPr>
        <w:t xml:space="preserve">скорость подключения______ (______________________________________) </w:t>
      </w:r>
    </w:p>
    <w:p w14:paraId="72FCFA1E" w14:textId="77777777" w:rsidR="00D16FDE" w:rsidRPr="00827921" w:rsidRDefault="00D16FDE" w:rsidP="00D16FDE">
      <w:pPr>
        <w:spacing w:after="0"/>
        <w:ind w:firstLine="708"/>
        <w:contextualSpacing/>
        <w:jc w:val="both"/>
      </w:pPr>
      <w:r w:rsidRPr="00827921">
        <w:rPr>
          <w:rFonts w:ascii="Times New Roman" w:hAnsi="Times New Roman" w:cs="Times New Roman"/>
          <w:sz w:val="20"/>
          <w:szCs w:val="28"/>
        </w:rPr>
        <w:t xml:space="preserve">                                                                                      (значение прописью)</w:t>
      </w:r>
    </w:p>
    <w:p w14:paraId="6E14566B" w14:textId="77777777" w:rsidR="00D16FDE" w:rsidRPr="00827921" w:rsidRDefault="00D16FDE" w:rsidP="00D16FDE">
      <w:pPr>
        <w:spacing w:before="120" w:after="120"/>
        <w:ind w:firstLine="708"/>
        <w:contextualSpacing/>
        <w:jc w:val="both"/>
      </w:pPr>
      <w:r w:rsidRPr="00827921">
        <w:rPr>
          <w:rFonts w:ascii="Times New Roman" w:hAnsi="Times New Roman" w:cs="Times New Roman"/>
          <w:sz w:val="28"/>
          <w:szCs w:val="28"/>
        </w:rPr>
        <w:t>Мбит/с по направлению к пользователю;</w:t>
      </w:r>
    </w:p>
    <w:p w14:paraId="1D443B16" w14:textId="77777777" w:rsidR="00D16FDE" w:rsidRPr="00827921" w:rsidRDefault="00D16FDE" w:rsidP="00D16FDE">
      <w:pPr>
        <w:spacing w:after="0"/>
        <w:ind w:firstLine="708"/>
        <w:contextualSpacing/>
        <w:jc w:val="both"/>
      </w:pPr>
      <w:r w:rsidRPr="00827921">
        <w:rPr>
          <w:rFonts w:ascii="Times New Roman" w:hAnsi="Times New Roman" w:cs="Times New Roman"/>
          <w:sz w:val="28"/>
          <w:szCs w:val="28"/>
        </w:rPr>
        <w:t xml:space="preserve">_____ (___________________________________________________) </w:t>
      </w:r>
    </w:p>
    <w:p w14:paraId="5D9B8A57" w14:textId="77777777" w:rsidR="00D16FDE" w:rsidRPr="00827921" w:rsidRDefault="00D16FDE" w:rsidP="00D16FDE">
      <w:pPr>
        <w:spacing w:after="0"/>
        <w:ind w:firstLine="708"/>
        <w:contextualSpacing/>
        <w:jc w:val="both"/>
      </w:pPr>
      <w:r w:rsidRPr="00827921">
        <w:rPr>
          <w:rFonts w:ascii="Times New Roman" w:hAnsi="Times New Roman" w:cs="Times New Roman"/>
          <w:sz w:val="20"/>
          <w:szCs w:val="28"/>
        </w:rPr>
        <w:t xml:space="preserve">                                                         (значение прописью)</w:t>
      </w:r>
    </w:p>
    <w:p w14:paraId="33171328" w14:textId="77777777" w:rsidR="00D16FDE" w:rsidRPr="00827921" w:rsidRDefault="00D16FDE" w:rsidP="00D16FDE">
      <w:pPr>
        <w:spacing w:before="120" w:after="120"/>
        <w:ind w:firstLine="708"/>
        <w:contextualSpacing/>
        <w:jc w:val="both"/>
      </w:pPr>
      <w:r w:rsidRPr="00827921">
        <w:rPr>
          <w:rFonts w:ascii="Times New Roman" w:hAnsi="Times New Roman" w:cs="Times New Roman"/>
          <w:sz w:val="28"/>
          <w:szCs w:val="28"/>
        </w:rPr>
        <w:t xml:space="preserve">Мбит/с по направлению от пользователя (указывается при подключении волоконно-оптической линией связи), </w:t>
      </w:r>
    </w:p>
    <w:p w14:paraId="1746C06C" w14:textId="77777777" w:rsidR="00D16FDE" w:rsidRPr="00827921" w:rsidRDefault="00D16FDE" w:rsidP="00D16FDE">
      <w:pPr>
        <w:spacing w:before="120" w:after="120"/>
        <w:contextualSpacing/>
        <w:jc w:val="both"/>
      </w:pPr>
      <w:r w:rsidRPr="00827921">
        <w:rPr>
          <w:rFonts w:ascii="Times New Roman" w:hAnsi="Times New Roman" w:cs="Times New Roman"/>
          <w:sz w:val="28"/>
          <w:szCs w:val="28"/>
        </w:rPr>
        <w:t xml:space="preserve">время задержки </w:t>
      </w:r>
      <w:r w:rsidRPr="00827921">
        <w:rPr>
          <w:rFonts w:ascii="Times New Roman" w:hAnsi="Times New Roman" w:cs="Times New Roman"/>
          <w:sz w:val="28"/>
          <w:szCs w:val="28"/>
          <w:lang w:val="en-US"/>
        </w:rPr>
        <w:t>IP</w:t>
      </w:r>
      <w:r w:rsidRPr="00827921">
        <w:rPr>
          <w:rFonts w:ascii="Times New Roman" w:hAnsi="Times New Roman" w:cs="Times New Roman"/>
          <w:sz w:val="28"/>
          <w:szCs w:val="28"/>
        </w:rPr>
        <w:t xml:space="preserve">-пакетов – ___________мс, </w:t>
      </w:r>
    </w:p>
    <w:p w14:paraId="1050AF60" w14:textId="77777777" w:rsidR="00D16FDE" w:rsidRPr="00827921" w:rsidRDefault="00D16FDE" w:rsidP="00D16FDE">
      <w:pPr>
        <w:spacing w:before="120" w:after="120"/>
        <w:contextualSpacing/>
        <w:jc w:val="both"/>
      </w:pPr>
      <w:r w:rsidRPr="00827921">
        <w:rPr>
          <w:rFonts w:ascii="Times New Roman" w:hAnsi="Times New Roman" w:cs="Times New Roman"/>
          <w:sz w:val="28"/>
          <w:szCs w:val="28"/>
        </w:rPr>
        <w:t xml:space="preserve">вариация времени задержки </w:t>
      </w:r>
      <w:r w:rsidRPr="00827921">
        <w:rPr>
          <w:rFonts w:ascii="Times New Roman" w:hAnsi="Times New Roman" w:cs="Times New Roman"/>
          <w:sz w:val="28"/>
          <w:szCs w:val="28"/>
          <w:lang w:val="en-US"/>
        </w:rPr>
        <w:t>IP</w:t>
      </w:r>
      <w:r w:rsidRPr="00827921">
        <w:rPr>
          <w:rFonts w:ascii="Times New Roman" w:hAnsi="Times New Roman" w:cs="Times New Roman"/>
          <w:sz w:val="28"/>
          <w:szCs w:val="28"/>
        </w:rPr>
        <w:t xml:space="preserve">-пакетов –______________мс, </w:t>
      </w:r>
    </w:p>
    <w:p w14:paraId="0264BBF0" w14:textId="77777777" w:rsidR="00D16FDE" w:rsidRPr="00827921" w:rsidRDefault="00D16FDE" w:rsidP="00D16FDE">
      <w:pPr>
        <w:spacing w:before="120" w:after="120"/>
        <w:contextualSpacing/>
        <w:jc w:val="both"/>
      </w:pPr>
      <w:r w:rsidRPr="00827921">
        <w:rPr>
          <w:rFonts w:ascii="Times New Roman" w:hAnsi="Times New Roman" w:cs="Times New Roman"/>
          <w:sz w:val="28"/>
          <w:szCs w:val="28"/>
        </w:rPr>
        <w:t xml:space="preserve">потери  </w:t>
      </w:r>
      <w:r w:rsidRPr="00827921">
        <w:rPr>
          <w:rFonts w:ascii="Times New Roman" w:hAnsi="Times New Roman" w:cs="Times New Roman"/>
          <w:sz w:val="28"/>
          <w:szCs w:val="28"/>
          <w:lang w:val="en-US"/>
        </w:rPr>
        <w:t>IP</w:t>
      </w:r>
      <w:r w:rsidRPr="00827921">
        <w:rPr>
          <w:rFonts w:ascii="Times New Roman" w:hAnsi="Times New Roman" w:cs="Times New Roman"/>
          <w:sz w:val="28"/>
          <w:szCs w:val="28"/>
        </w:rPr>
        <w:t>-пакетов – ______________%.</w:t>
      </w:r>
    </w:p>
    <w:p w14:paraId="78418B6C" w14:textId="67090F03" w:rsidR="00D16FDE" w:rsidRDefault="00D16FDE" w:rsidP="00D16FDE">
      <w:pPr>
        <w:spacing w:before="120" w:after="120"/>
        <w:ind w:firstLine="708"/>
        <w:contextualSpacing/>
        <w:jc w:val="both"/>
        <w:rPr>
          <w:rFonts w:ascii="Times New Roman" w:hAnsi="Times New Roman" w:cs="Times New Roman"/>
          <w:sz w:val="28"/>
          <w:szCs w:val="28"/>
        </w:rPr>
      </w:pPr>
      <w:r w:rsidRPr="00827921">
        <w:rPr>
          <w:rFonts w:ascii="Times New Roman" w:hAnsi="Times New Roman" w:cs="Times New Roman"/>
          <w:sz w:val="28"/>
          <w:szCs w:val="28"/>
        </w:rPr>
        <w:t>Дата начала оказания услуг по передаче данных «___» ________ 201_ г.</w:t>
      </w:r>
    </w:p>
    <w:p w14:paraId="6191E2EB" w14:textId="77777777" w:rsidR="00323381" w:rsidRPr="00827921" w:rsidRDefault="00323381" w:rsidP="00D16FDE">
      <w:pPr>
        <w:spacing w:before="120" w:after="120"/>
        <w:ind w:firstLine="708"/>
        <w:contextualSpacing/>
        <w:jc w:val="both"/>
      </w:pPr>
    </w:p>
    <w:tbl>
      <w:tblPr>
        <w:tblW w:w="10173" w:type="dxa"/>
        <w:tblLook w:val="04A0" w:firstRow="1" w:lastRow="0" w:firstColumn="1" w:lastColumn="0" w:noHBand="0" w:noVBand="1"/>
      </w:tblPr>
      <w:tblGrid>
        <w:gridCol w:w="5355"/>
        <w:gridCol w:w="4818"/>
      </w:tblGrid>
      <w:tr w:rsidR="00D16FDE" w:rsidRPr="00827921" w14:paraId="579B826D" w14:textId="77777777" w:rsidTr="001E68C2">
        <w:trPr>
          <w:trHeight w:val="70"/>
        </w:trPr>
        <w:tc>
          <w:tcPr>
            <w:tcW w:w="5354" w:type="dxa"/>
            <w:hideMark/>
          </w:tcPr>
          <w:p w14:paraId="058EA3A7" w14:textId="77777777" w:rsidR="00D16FDE" w:rsidRPr="00827921" w:rsidRDefault="00D16FDE" w:rsidP="001E68C2">
            <w:pPr>
              <w:spacing w:before="120" w:after="0"/>
              <w:contextualSpacing/>
              <w:jc w:val="both"/>
            </w:pPr>
            <w:r w:rsidRPr="00827921">
              <w:rPr>
                <w:rFonts w:ascii="Times New Roman" w:hAnsi="Times New Roman" w:cs="Times New Roman"/>
                <w:sz w:val="28"/>
                <w:szCs w:val="28"/>
              </w:rPr>
              <w:t>от Исполнителя:</w:t>
            </w:r>
          </w:p>
        </w:tc>
        <w:tc>
          <w:tcPr>
            <w:tcW w:w="4818" w:type="dxa"/>
            <w:hideMark/>
          </w:tcPr>
          <w:p w14:paraId="4C28E30F" w14:textId="77777777" w:rsidR="00D16FDE" w:rsidRPr="00827921" w:rsidRDefault="00D16FDE" w:rsidP="001E68C2">
            <w:pPr>
              <w:spacing w:before="120" w:after="0"/>
              <w:contextualSpacing/>
              <w:jc w:val="both"/>
            </w:pPr>
            <w:r w:rsidRPr="00827921">
              <w:rPr>
                <w:rFonts w:ascii="Times New Roman" w:hAnsi="Times New Roman" w:cs="Times New Roman"/>
                <w:sz w:val="28"/>
                <w:szCs w:val="28"/>
              </w:rPr>
              <w:t>от Получателя:</w:t>
            </w:r>
          </w:p>
        </w:tc>
      </w:tr>
      <w:tr w:rsidR="00D16FDE" w:rsidRPr="00827921" w14:paraId="40BC87D2" w14:textId="77777777" w:rsidTr="001E68C2">
        <w:trPr>
          <w:trHeight w:val="1068"/>
        </w:trPr>
        <w:tc>
          <w:tcPr>
            <w:tcW w:w="5354" w:type="dxa"/>
            <w:hideMark/>
          </w:tcPr>
          <w:p w14:paraId="03E7707C" w14:textId="77777777" w:rsidR="00D16FDE" w:rsidRPr="00827921" w:rsidRDefault="00D16FDE" w:rsidP="001E68C2">
            <w:pPr>
              <w:spacing w:before="120" w:after="0"/>
              <w:contextualSpacing/>
              <w:jc w:val="both"/>
            </w:pPr>
            <w:r w:rsidRPr="00827921">
              <w:rPr>
                <w:rFonts w:ascii="Times New Roman" w:hAnsi="Times New Roman" w:cs="Times New Roman"/>
                <w:szCs w:val="28"/>
              </w:rPr>
              <w:t>______________________________</w:t>
            </w:r>
          </w:p>
          <w:p w14:paraId="60D2F333" w14:textId="77777777" w:rsidR="00D16FDE" w:rsidRPr="00827921" w:rsidRDefault="00D16FDE" w:rsidP="001E68C2">
            <w:pPr>
              <w:spacing w:before="120" w:after="0"/>
              <w:contextualSpacing/>
              <w:jc w:val="center"/>
            </w:pPr>
            <w:r w:rsidRPr="00827921">
              <w:rPr>
                <w:rFonts w:ascii="Times New Roman" w:hAnsi="Times New Roman" w:cs="Times New Roman"/>
                <w:szCs w:val="28"/>
              </w:rPr>
              <w:t>(должность)</w:t>
            </w:r>
          </w:p>
        </w:tc>
        <w:tc>
          <w:tcPr>
            <w:tcW w:w="4818" w:type="dxa"/>
            <w:hideMark/>
          </w:tcPr>
          <w:p w14:paraId="17C8E789" w14:textId="77777777" w:rsidR="00D16FDE" w:rsidRPr="00827921" w:rsidRDefault="00D16FDE" w:rsidP="001E68C2">
            <w:pPr>
              <w:spacing w:before="120" w:after="0"/>
              <w:contextualSpacing/>
              <w:jc w:val="both"/>
            </w:pPr>
            <w:r w:rsidRPr="00827921">
              <w:rPr>
                <w:rFonts w:ascii="Times New Roman" w:hAnsi="Times New Roman" w:cs="Times New Roman"/>
                <w:szCs w:val="28"/>
              </w:rPr>
              <w:t>______________________________</w:t>
            </w:r>
          </w:p>
          <w:p w14:paraId="11673DDA" w14:textId="77777777" w:rsidR="00D16FDE" w:rsidRPr="00827921" w:rsidRDefault="00D16FDE" w:rsidP="001E68C2">
            <w:pPr>
              <w:spacing w:before="120" w:after="0"/>
              <w:contextualSpacing/>
              <w:jc w:val="center"/>
            </w:pPr>
            <w:r w:rsidRPr="00827921">
              <w:rPr>
                <w:rFonts w:ascii="Times New Roman" w:hAnsi="Times New Roman" w:cs="Times New Roman"/>
                <w:szCs w:val="28"/>
              </w:rPr>
              <w:t>(должность)</w:t>
            </w:r>
          </w:p>
        </w:tc>
      </w:tr>
      <w:tr w:rsidR="00D16FDE" w:rsidRPr="00827921" w14:paraId="4D36E25D" w14:textId="77777777" w:rsidTr="001E68C2">
        <w:tc>
          <w:tcPr>
            <w:tcW w:w="5354" w:type="dxa"/>
            <w:hideMark/>
          </w:tcPr>
          <w:p w14:paraId="1BB362E6" w14:textId="77777777" w:rsidR="00D16FDE" w:rsidRPr="00827921" w:rsidRDefault="00D16FDE" w:rsidP="001E68C2">
            <w:pPr>
              <w:tabs>
                <w:tab w:val="left" w:pos="1276"/>
              </w:tabs>
              <w:spacing w:after="0"/>
              <w:contextualSpacing/>
              <w:jc w:val="both"/>
            </w:pPr>
            <w:r w:rsidRPr="00827921">
              <w:rPr>
                <w:rFonts w:ascii="Times New Roman" w:hAnsi="Times New Roman" w:cs="Times New Roman"/>
                <w:sz w:val="20"/>
                <w:szCs w:val="28"/>
              </w:rPr>
              <w:t>________________/______________/</w:t>
            </w:r>
          </w:p>
        </w:tc>
        <w:tc>
          <w:tcPr>
            <w:tcW w:w="4818" w:type="dxa"/>
            <w:hideMark/>
          </w:tcPr>
          <w:p w14:paraId="4BE5E2B4" w14:textId="77777777" w:rsidR="00D16FDE" w:rsidRPr="00827921" w:rsidRDefault="00D16FDE" w:rsidP="001E68C2">
            <w:pPr>
              <w:tabs>
                <w:tab w:val="left" w:pos="1276"/>
              </w:tabs>
              <w:spacing w:after="0"/>
              <w:contextualSpacing/>
              <w:jc w:val="both"/>
            </w:pPr>
            <w:r w:rsidRPr="00827921">
              <w:rPr>
                <w:rFonts w:ascii="Times New Roman" w:hAnsi="Times New Roman" w:cs="Times New Roman"/>
                <w:sz w:val="20"/>
                <w:szCs w:val="28"/>
              </w:rPr>
              <w:t>________________/______________/</w:t>
            </w:r>
          </w:p>
        </w:tc>
      </w:tr>
      <w:tr w:rsidR="00D16FDE" w:rsidRPr="00827921" w14:paraId="2EFD885A" w14:textId="77777777" w:rsidTr="001E68C2">
        <w:tc>
          <w:tcPr>
            <w:tcW w:w="5354" w:type="dxa"/>
            <w:hideMark/>
          </w:tcPr>
          <w:p w14:paraId="4D96F4DB" w14:textId="77777777" w:rsidR="00D16FDE" w:rsidRPr="00827921" w:rsidRDefault="00D16FDE" w:rsidP="001E68C2">
            <w:pPr>
              <w:spacing w:after="0"/>
              <w:contextualSpacing/>
              <w:jc w:val="both"/>
            </w:pPr>
            <w:r w:rsidRPr="00827921">
              <w:rPr>
                <w:rFonts w:ascii="Times New Roman" w:hAnsi="Times New Roman" w:cs="Times New Roman"/>
                <w:sz w:val="20"/>
                <w:szCs w:val="28"/>
              </w:rPr>
              <w:t>(подпись)                           (И.О. фамилия)</w:t>
            </w:r>
          </w:p>
        </w:tc>
        <w:tc>
          <w:tcPr>
            <w:tcW w:w="4818" w:type="dxa"/>
            <w:hideMark/>
          </w:tcPr>
          <w:p w14:paraId="333C650E" w14:textId="77777777" w:rsidR="00D16FDE" w:rsidRPr="00827921" w:rsidRDefault="00D16FDE" w:rsidP="001E68C2">
            <w:pPr>
              <w:spacing w:after="0"/>
              <w:contextualSpacing/>
              <w:jc w:val="both"/>
            </w:pPr>
            <w:r w:rsidRPr="00827921">
              <w:rPr>
                <w:rFonts w:ascii="Times New Roman" w:hAnsi="Times New Roman" w:cs="Times New Roman"/>
                <w:sz w:val="20"/>
                <w:szCs w:val="28"/>
              </w:rPr>
              <w:t xml:space="preserve"> (подпись)                        (И.О. фамилия)</w:t>
            </w:r>
          </w:p>
        </w:tc>
      </w:tr>
      <w:tr w:rsidR="00D16FDE" w:rsidRPr="00827921" w14:paraId="63D64C9C" w14:textId="77777777" w:rsidTr="001E68C2">
        <w:tc>
          <w:tcPr>
            <w:tcW w:w="5354" w:type="dxa"/>
            <w:hideMark/>
          </w:tcPr>
          <w:p w14:paraId="4F64BC5C" w14:textId="77777777" w:rsidR="00D16FDE" w:rsidRPr="00827921" w:rsidRDefault="00D16FDE" w:rsidP="001E68C2">
            <w:pPr>
              <w:spacing w:before="120" w:after="0"/>
              <w:contextualSpacing/>
              <w:jc w:val="center"/>
            </w:pPr>
            <w:r w:rsidRPr="00827921">
              <w:rPr>
                <w:rFonts w:ascii="Times New Roman" w:hAnsi="Times New Roman" w:cs="Times New Roman"/>
                <w:szCs w:val="28"/>
              </w:rPr>
              <w:t>М.П.</w:t>
            </w:r>
          </w:p>
        </w:tc>
        <w:tc>
          <w:tcPr>
            <w:tcW w:w="4818" w:type="dxa"/>
            <w:hideMark/>
          </w:tcPr>
          <w:p w14:paraId="669B0331" w14:textId="77777777" w:rsidR="00D16FDE" w:rsidRPr="00827921" w:rsidRDefault="00D16FDE" w:rsidP="001E68C2">
            <w:pPr>
              <w:tabs>
                <w:tab w:val="left" w:pos="1276"/>
              </w:tabs>
              <w:spacing w:before="120" w:after="0"/>
              <w:contextualSpacing/>
              <w:jc w:val="center"/>
            </w:pPr>
            <w:r w:rsidRPr="00827921">
              <w:rPr>
                <w:rFonts w:ascii="Times New Roman" w:hAnsi="Times New Roman" w:cs="Times New Roman"/>
                <w:szCs w:val="28"/>
              </w:rPr>
              <w:t>М.П.</w:t>
            </w:r>
          </w:p>
        </w:tc>
      </w:tr>
      <w:tr w:rsidR="00D16FDE" w:rsidRPr="00827921" w14:paraId="7015618C" w14:textId="77777777" w:rsidTr="001E68C2">
        <w:trPr>
          <w:trHeight w:val="70"/>
        </w:trPr>
        <w:tc>
          <w:tcPr>
            <w:tcW w:w="5354" w:type="dxa"/>
            <w:hideMark/>
          </w:tcPr>
          <w:p w14:paraId="2F45E666" w14:textId="77777777" w:rsidR="00D16FDE" w:rsidRPr="00827921" w:rsidRDefault="00D16FDE" w:rsidP="001E68C2">
            <w:pPr>
              <w:spacing w:before="120" w:after="0"/>
              <w:contextualSpacing/>
              <w:jc w:val="center"/>
            </w:pPr>
            <w:r w:rsidRPr="00827921">
              <w:rPr>
                <w:rFonts w:ascii="Times New Roman" w:hAnsi="Times New Roman" w:cs="Times New Roman"/>
                <w:sz w:val="28"/>
                <w:szCs w:val="28"/>
              </w:rPr>
              <w:t>«___» ________ 201_ г.</w:t>
            </w:r>
          </w:p>
        </w:tc>
        <w:tc>
          <w:tcPr>
            <w:tcW w:w="4818" w:type="dxa"/>
            <w:hideMark/>
          </w:tcPr>
          <w:p w14:paraId="27A495D9" w14:textId="77777777" w:rsidR="00D16FDE" w:rsidRPr="00827921" w:rsidRDefault="00D16FDE" w:rsidP="001E68C2">
            <w:pPr>
              <w:tabs>
                <w:tab w:val="left" w:pos="1276"/>
              </w:tabs>
              <w:spacing w:before="120" w:after="0"/>
              <w:contextualSpacing/>
              <w:jc w:val="center"/>
            </w:pPr>
            <w:r w:rsidRPr="00827921">
              <w:rPr>
                <w:rFonts w:ascii="Times New Roman" w:hAnsi="Times New Roman" w:cs="Times New Roman"/>
                <w:sz w:val="28"/>
                <w:szCs w:val="28"/>
              </w:rPr>
              <w:t>«___» ________ 201_ г.</w:t>
            </w:r>
          </w:p>
        </w:tc>
      </w:tr>
      <w:tr w:rsidR="00D16FDE" w:rsidRPr="00827921" w14:paraId="183A923F" w14:textId="77777777" w:rsidTr="001E68C2">
        <w:trPr>
          <w:trHeight w:val="70"/>
        </w:trPr>
        <w:tc>
          <w:tcPr>
            <w:tcW w:w="5354" w:type="dxa"/>
          </w:tcPr>
          <w:p w14:paraId="4CFF5AA6" w14:textId="066F7065" w:rsidR="00D16FDE" w:rsidRPr="00827921" w:rsidRDefault="00D16FDE" w:rsidP="001E68C2">
            <w:pPr>
              <w:tabs>
                <w:tab w:val="center" w:pos="1134"/>
              </w:tabs>
              <w:spacing w:after="0" w:line="240" w:lineRule="auto"/>
              <w:contextualSpacing/>
            </w:pPr>
          </w:p>
        </w:tc>
        <w:tc>
          <w:tcPr>
            <w:tcW w:w="4818" w:type="dxa"/>
          </w:tcPr>
          <w:p w14:paraId="748472F2" w14:textId="02049FB4" w:rsidR="00D16FDE" w:rsidRPr="00827921" w:rsidRDefault="00D16FDE" w:rsidP="001E68C2">
            <w:pPr>
              <w:spacing w:after="0" w:line="240" w:lineRule="auto"/>
              <w:ind w:left="36"/>
              <w:contextualSpacing/>
            </w:pPr>
          </w:p>
        </w:tc>
      </w:tr>
    </w:tbl>
    <w:p w14:paraId="4BE8876C" w14:textId="3CED3FC4" w:rsidR="00C8298B" w:rsidRDefault="00C8298B" w:rsidP="00C8298B">
      <w:pPr>
        <w:pStyle w:val="a7"/>
        <w:tabs>
          <w:tab w:val="left" w:pos="1276"/>
        </w:tabs>
        <w:spacing w:before="120" w:after="120" w:line="360" w:lineRule="auto"/>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w:t>
      </w:r>
      <w:r w:rsidRPr="00827921">
        <w:rPr>
          <w:rFonts w:ascii="Times New Roman" w:eastAsia="Times New Roman" w:hAnsi="Times New Roman" w:cs="Times New Roman"/>
          <w:sz w:val="28"/>
          <w:szCs w:val="28"/>
          <w:lang w:eastAsia="ru-RU"/>
        </w:rPr>
        <w:t>__________</w:t>
      </w:r>
      <w:r w:rsidRPr="00827921">
        <w:rPr>
          <w:rFonts w:ascii="Times New Roman" w:eastAsia="Times New Roman" w:hAnsi="Times New Roman" w:cs="Times New Roman"/>
          <w:sz w:val="28"/>
          <w:szCs w:val="28"/>
          <w:u w:val="single"/>
          <w:lang w:eastAsia="ru-RU"/>
        </w:rPr>
        <w:t>Конец формы</w:t>
      </w:r>
      <w:r w:rsidRPr="00827921">
        <w:rPr>
          <w:rFonts w:ascii="Times New Roman" w:eastAsia="Times New Roman" w:hAnsi="Times New Roman" w:cs="Times New Roman"/>
          <w:sz w:val="28"/>
          <w:szCs w:val="28"/>
          <w:lang w:eastAsia="ru-RU"/>
        </w:rPr>
        <w:t>_______________________</w:t>
      </w:r>
    </w:p>
    <w:tbl>
      <w:tblPr>
        <w:tblW w:w="5100" w:type="pct"/>
        <w:tblLayout w:type="fixed"/>
        <w:tblLook w:val="04A0" w:firstRow="1" w:lastRow="0" w:firstColumn="1" w:lastColumn="0" w:noHBand="0" w:noVBand="1"/>
      </w:tblPr>
      <w:tblGrid>
        <w:gridCol w:w="5051"/>
        <w:gridCol w:w="451"/>
        <w:gridCol w:w="4838"/>
      </w:tblGrid>
      <w:tr w:rsidR="00A96354" w:rsidRPr="00A96354" w14:paraId="061F72CD" w14:textId="77777777" w:rsidTr="00562DA4">
        <w:trPr>
          <w:trHeight w:val="1331"/>
        </w:trPr>
        <w:tc>
          <w:tcPr>
            <w:tcW w:w="5041" w:type="dxa"/>
          </w:tcPr>
          <w:p w14:paraId="41E54290"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b/>
                <w:sz w:val="24"/>
                <w:szCs w:val="24"/>
                <w:lang w:eastAsia="ru-RU"/>
              </w:rPr>
            </w:pPr>
            <w:r w:rsidRPr="00A96354">
              <w:rPr>
                <w:rFonts w:ascii="Times New Roman" w:eastAsia="Times New Roman" w:hAnsi="Times New Roman" w:cs="Times New Roman"/>
                <w:b/>
                <w:sz w:val="24"/>
                <w:szCs w:val="24"/>
                <w:lang w:eastAsia="ru-RU"/>
              </w:rPr>
              <w:t>от Заказчика:</w:t>
            </w:r>
          </w:p>
          <w:p w14:paraId="13375E30"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lang w:eastAsia="ru-RU"/>
              </w:rPr>
              <w:t>Заместитель Министра цифрового развития, связи и массовых коммуникаций Российской Федерации</w:t>
            </w:r>
          </w:p>
          <w:p w14:paraId="4E25230A"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p>
          <w:p w14:paraId="01BE1B0A"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p>
          <w:p w14:paraId="75201164"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p>
          <w:p w14:paraId="6A482376" w14:textId="77777777" w:rsidR="00A96354" w:rsidRPr="00A96354" w:rsidRDefault="00A96354" w:rsidP="00A96354">
            <w:pPr>
              <w:widowControl w:val="0"/>
              <w:spacing w:after="0" w:line="240" w:lineRule="auto"/>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lang w:eastAsia="ru-RU"/>
              </w:rPr>
              <w:t>___________________ /О.А. Иванов/</w:t>
            </w:r>
          </w:p>
          <w:p w14:paraId="6C8559A1"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spacing w:val="-5"/>
                <w:sz w:val="24"/>
                <w:szCs w:val="24"/>
                <w:lang w:eastAsia="ru-RU"/>
              </w:rPr>
              <w:t>М.П.</w:t>
            </w:r>
          </w:p>
        </w:tc>
        <w:tc>
          <w:tcPr>
            <w:tcW w:w="450" w:type="dxa"/>
          </w:tcPr>
          <w:p w14:paraId="52CC67AE"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b/>
                <w:bCs/>
                <w:lang w:eastAsia="ru-RU"/>
              </w:rPr>
            </w:pPr>
          </w:p>
        </w:tc>
        <w:tc>
          <w:tcPr>
            <w:tcW w:w="4828" w:type="dxa"/>
          </w:tcPr>
          <w:p w14:paraId="06B25129"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b/>
                <w:sz w:val="24"/>
                <w:szCs w:val="24"/>
                <w:lang w:eastAsia="ru-RU"/>
              </w:rPr>
            </w:pPr>
            <w:r w:rsidRPr="00A96354">
              <w:rPr>
                <w:rFonts w:ascii="Times New Roman" w:eastAsia="Times New Roman" w:hAnsi="Times New Roman" w:cs="Times New Roman"/>
                <w:b/>
                <w:sz w:val="24"/>
                <w:szCs w:val="24"/>
                <w:lang w:eastAsia="ru-RU"/>
              </w:rPr>
              <w:t>от Исполнителя:</w:t>
            </w:r>
          </w:p>
          <w:p w14:paraId="4E28C3B8" w14:textId="77777777" w:rsidR="0085768F" w:rsidRPr="0085768F" w:rsidRDefault="0085768F" w:rsidP="0085768F">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85768F">
              <w:rPr>
                <w:rFonts w:ascii="Times New Roman" w:eastAsia="Times New Roman" w:hAnsi="Times New Roman" w:cs="Times New Roman"/>
                <w:sz w:val="24"/>
                <w:szCs w:val="24"/>
                <w:lang w:eastAsia="ru-RU"/>
              </w:rPr>
              <w:t>Генеральный директор</w:t>
            </w:r>
          </w:p>
          <w:p w14:paraId="0CE93DD8" w14:textId="77777777" w:rsidR="0085768F" w:rsidRPr="00A96354" w:rsidRDefault="0085768F" w:rsidP="0085768F">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6AF62C55" w14:textId="77777777" w:rsidR="0085768F" w:rsidRDefault="0085768F" w:rsidP="0085768F">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010FA0CF" w14:textId="77777777" w:rsidR="0085768F" w:rsidRPr="00A96354" w:rsidRDefault="0085768F" w:rsidP="0085768F">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37AE1D5E" w14:textId="4F98D647" w:rsidR="00A96354" w:rsidRPr="00A96354" w:rsidRDefault="0085768F" w:rsidP="0085768F">
            <w:pPr>
              <w:widowControl w:val="0"/>
              <w:spacing w:after="0" w:line="240" w:lineRule="auto"/>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___________________ /</w:t>
            </w:r>
            <w:r>
              <w:rPr>
                <w:rFonts w:ascii="Times New Roman" w:eastAsia="Times New Roman" w:hAnsi="Times New Roman" w:cs="Times New Roman"/>
                <w:sz w:val="24"/>
                <w:szCs w:val="24"/>
                <w:lang w:eastAsia="ru-RU"/>
              </w:rPr>
              <w:t xml:space="preserve">Р.В. </w:t>
            </w:r>
            <w:r w:rsidRPr="00562DA4">
              <w:rPr>
                <w:rFonts w:ascii="Times New Roman" w:eastAsia="Times New Roman" w:hAnsi="Times New Roman" w:cs="Times New Roman"/>
                <w:sz w:val="24"/>
                <w:szCs w:val="24"/>
                <w:lang w:eastAsia="ru-RU"/>
              </w:rPr>
              <w:t xml:space="preserve">Кравцов </w:t>
            </w:r>
            <w:r w:rsidRPr="00A96354">
              <w:rPr>
                <w:rFonts w:ascii="Times New Roman" w:eastAsia="Times New Roman" w:hAnsi="Times New Roman" w:cs="Times New Roman"/>
                <w:sz w:val="24"/>
                <w:szCs w:val="24"/>
                <w:lang w:eastAsia="ru-RU"/>
              </w:rPr>
              <w:t>/</w:t>
            </w:r>
          </w:p>
          <w:p w14:paraId="2DA971F2" w14:textId="77777777" w:rsidR="00A96354" w:rsidRPr="00A96354" w:rsidRDefault="00A96354" w:rsidP="00A96354">
            <w:pPr>
              <w:widowControl w:val="0"/>
              <w:spacing w:after="0" w:line="240" w:lineRule="auto"/>
              <w:jc w:val="both"/>
              <w:rPr>
                <w:rFonts w:ascii="Times New Roman" w:eastAsia="Times New Roman" w:hAnsi="Times New Roman" w:cs="Times New Roman"/>
                <w:sz w:val="24"/>
                <w:szCs w:val="24"/>
                <w:lang w:eastAsia="ru-RU"/>
              </w:rPr>
            </w:pPr>
          </w:p>
          <w:p w14:paraId="58851FBD"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spacing w:val="-5"/>
                <w:sz w:val="24"/>
                <w:szCs w:val="24"/>
                <w:lang w:eastAsia="ru-RU"/>
              </w:rPr>
              <w:t xml:space="preserve">М.П. </w:t>
            </w:r>
            <w:r w:rsidRPr="00A96354">
              <w:rPr>
                <w:rFonts w:ascii="Times New Roman" w:eastAsia="Times New Roman" w:hAnsi="Times New Roman" w:cs="Times New Roman"/>
                <w:spacing w:val="-5"/>
                <w:sz w:val="16"/>
                <w:szCs w:val="16"/>
                <w:lang w:eastAsia="ru-RU"/>
              </w:rPr>
              <w:t>(при наличии)</w:t>
            </w:r>
          </w:p>
        </w:tc>
      </w:tr>
    </w:tbl>
    <w:p w14:paraId="32D22034" w14:textId="699A814C" w:rsidR="00A96354" w:rsidRDefault="00A96354" w:rsidP="00C8298B"/>
    <w:p w14:paraId="675F3CFD" w14:textId="77777777" w:rsidR="00A96354" w:rsidRDefault="00A96354">
      <w:r>
        <w:br w:type="page"/>
      </w:r>
    </w:p>
    <w:p w14:paraId="4C126E0B" w14:textId="02DDB780" w:rsidR="00E27C02" w:rsidRPr="00827921" w:rsidRDefault="00E27C02" w:rsidP="00B820AB">
      <w:pPr>
        <w:spacing w:line="240" w:lineRule="auto"/>
        <w:ind w:left="3544"/>
        <w:jc w:val="center"/>
        <w:rPr>
          <w:rFonts w:ascii="Times New Roman" w:hAnsi="Times New Roman"/>
          <w:sz w:val="20"/>
          <w:szCs w:val="18"/>
        </w:rPr>
      </w:pPr>
      <w:r w:rsidRPr="00827921">
        <w:rPr>
          <w:rFonts w:ascii="Times New Roman" w:hAnsi="Times New Roman"/>
          <w:sz w:val="20"/>
          <w:szCs w:val="18"/>
        </w:rPr>
        <w:lastRenderedPageBreak/>
        <w:t xml:space="preserve">Приложение № 10 </w:t>
      </w:r>
      <w:r w:rsidRPr="00827921">
        <w:rPr>
          <w:rFonts w:ascii="Times New Roman" w:hAnsi="Times New Roman"/>
          <w:sz w:val="20"/>
          <w:szCs w:val="18"/>
        </w:rPr>
        <w:br/>
        <w:t>к Техническому заданию</w:t>
      </w:r>
      <w:r w:rsidRPr="00827921">
        <w:rPr>
          <w:rFonts w:ascii="Times New Roman" w:hAnsi="Times New Roman"/>
          <w:sz w:val="20"/>
          <w:szCs w:val="18"/>
        </w:rPr>
        <w:b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02F5E">
        <w:rPr>
          <w:rFonts w:ascii="Times New Roman" w:hAnsi="Times New Roman"/>
          <w:sz w:val="20"/>
          <w:szCs w:val="18"/>
        </w:rPr>
        <w:t>,</w:t>
      </w:r>
      <w:r w:rsidRPr="00827921">
        <w:rPr>
          <w:rFonts w:ascii="Times New Roman" w:hAnsi="Times New Roman"/>
          <w:sz w:val="20"/>
          <w:szCs w:val="18"/>
        </w:rPr>
        <w:t xml:space="preserve"> в которых проходят службу лица, имеющие специальные звания полиции в</w:t>
      </w:r>
      <w:r w:rsidR="00172CBF">
        <w:rPr>
          <w:rFonts w:ascii="Times New Roman" w:hAnsi="Times New Roman"/>
          <w:sz w:val="20"/>
          <w:szCs w:val="18"/>
        </w:rPr>
        <w:t> Ростовской области</w:t>
      </w:r>
    </w:p>
    <w:p w14:paraId="0D3F251A" w14:textId="77777777" w:rsidR="00C8298B" w:rsidRPr="00827921" w:rsidRDefault="00C8298B" w:rsidP="00C8298B">
      <w:pPr>
        <w:pStyle w:val="a7"/>
        <w:tabs>
          <w:tab w:val="left" w:pos="1276"/>
        </w:tabs>
        <w:spacing w:before="120" w:after="120" w:line="360" w:lineRule="auto"/>
        <w:ind w:left="0"/>
        <w:jc w:val="center"/>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_________________________</w:t>
      </w:r>
      <w:r w:rsidRPr="00827921">
        <w:rPr>
          <w:rFonts w:ascii="Times New Roman" w:eastAsia="Times New Roman" w:hAnsi="Times New Roman" w:cs="Times New Roman"/>
          <w:sz w:val="28"/>
          <w:szCs w:val="28"/>
          <w:u w:val="single"/>
          <w:lang w:eastAsia="ru-RU"/>
        </w:rPr>
        <w:t>Начало  формы</w:t>
      </w:r>
      <w:r w:rsidRPr="00827921">
        <w:rPr>
          <w:rFonts w:ascii="Times New Roman" w:eastAsia="Times New Roman" w:hAnsi="Times New Roman" w:cs="Times New Roman"/>
          <w:sz w:val="28"/>
          <w:szCs w:val="28"/>
          <w:lang w:eastAsia="ru-RU"/>
        </w:rPr>
        <w:t>________________________</w:t>
      </w:r>
    </w:p>
    <w:p w14:paraId="2BFBACD3" w14:textId="77777777" w:rsidR="00D16FDE" w:rsidRPr="00827921" w:rsidRDefault="00D16FDE" w:rsidP="00D16FDE">
      <w:pPr>
        <w:tabs>
          <w:tab w:val="left" w:pos="1276"/>
        </w:tabs>
        <w:spacing w:before="120" w:after="120"/>
        <w:jc w:val="center"/>
      </w:pPr>
      <w:r w:rsidRPr="00827921">
        <w:rPr>
          <w:rFonts w:ascii="Times New Roman" w:hAnsi="Times New Roman" w:cs="Times New Roman"/>
          <w:b/>
          <w:sz w:val="28"/>
          <w:szCs w:val="28"/>
        </w:rPr>
        <w:t xml:space="preserve">Акт </w:t>
      </w:r>
      <w:r w:rsidRPr="00827921">
        <w:rPr>
          <w:rFonts w:ascii="Times New Roman" w:hAnsi="Times New Roman" w:cs="Times New Roman"/>
          <w:b/>
          <w:color w:val="000000" w:themeColor="text1"/>
          <w:sz w:val="28"/>
          <w:szCs w:val="28"/>
        </w:rPr>
        <w:t>оказания услуг по передаче данных</w:t>
      </w:r>
    </w:p>
    <w:p w14:paraId="7121DC83" w14:textId="77777777" w:rsidR="00D16FDE" w:rsidRPr="00827921" w:rsidRDefault="00D16FDE" w:rsidP="00D16FDE">
      <w:pPr>
        <w:spacing w:before="120" w:after="120"/>
        <w:ind w:firstLine="708"/>
        <w:jc w:val="both"/>
      </w:pPr>
      <w:r w:rsidRPr="00827921">
        <w:rPr>
          <w:rFonts w:ascii="Times New Roman" w:hAnsi="Times New Roman" w:cs="Times New Roman"/>
          <w:sz w:val="28"/>
          <w:szCs w:val="28"/>
        </w:rPr>
        <w:t>Мы, нижеподписавшиеся, от лица _______________________________ (далее – Исполнитель), в лице ___________________________________________</w:t>
      </w:r>
    </w:p>
    <w:p w14:paraId="3B1580D5" w14:textId="77777777" w:rsidR="00D16FDE" w:rsidRPr="00827921" w:rsidRDefault="00D16FDE" w:rsidP="00D16FDE">
      <w:pPr>
        <w:spacing w:before="120" w:after="120"/>
        <w:jc w:val="center"/>
      </w:pPr>
      <w:r w:rsidRPr="00827921">
        <w:rPr>
          <w:rFonts w:ascii="Times New Roman" w:hAnsi="Times New Roman" w:cs="Times New Roman"/>
          <w:sz w:val="28"/>
          <w:szCs w:val="28"/>
        </w:rPr>
        <w:t xml:space="preserve">__________________________________________________________________ </w:t>
      </w:r>
      <w:r w:rsidRPr="00827921">
        <w:rPr>
          <w:rFonts w:ascii="Times New Roman" w:hAnsi="Times New Roman" w:cs="Times New Roman"/>
          <w:sz w:val="20"/>
          <w:szCs w:val="20"/>
        </w:rPr>
        <w:t>(должность, фамилия, имя, отчество)</w:t>
      </w:r>
    </w:p>
    <w:p w14:paraId="5F54F0EA" w14:textId="77777777" w:rsidR="00D16FDE" w:rsidRPr="00827921" w:rsidRDefault="00D16FDE" w:rsidP="00D16FDE">
      <w:pPr>
        <w:spacing w:before="120" w:after="120"/>
        <w:jc w:val="both"/>
      </w:pPr>
      <w:r w:rsidRPr="00827921">
        <w:rPr>
          <w:rFonts w:ascii="Times New Roman" w:hAnsi="Times New Roman" w:cs="Times New Roman"/>
          <w:sz w:val="28"/>
          <w:szCs w:val="28"/>
        </w:rPr>
        <w:t>действующего (-ей) на основании ________________________________________</w:t>
      </w:r>
    </w:p>
    <w:p w14:paraId="58AB3944" w14:textId="77777777" w:rsidR="00D16FDE" w:rsidRPr="00827921" w:rsidRDefault="00D16FDE" w:rsidP="00D16FDE">
      <w:pPr>
        <w:spacing w:before="120" w:after="120"/>
        <w:jc w:val="both"/>
      </w:pPr>
      <w:r w:rsidRPr="00827921">
        <w:rPr>
          <w:rFonts w:ascii="Times New Roman" w:hAnsi="Times New Roman" w:cs="Times New Roman"/>
          <w:sz w:val="28"/>
          <w:szCs w:val="28"/>
        </w:rPr>
        <w:t>__________________________________________________________________,</w:t>
      </w:r>
    </w:p>
    <w:p w14:paraId="3BC0D400" w14:textId="77777777" w:rsidR="00D16FDE" w:rsidRPr="00827921" w:rsidRDefault="00D16FDE" w:rsidP="00D16FDE">
      <w:pPr>
        <w:spacing w:before="120" w:after="120"/>
        <w:jc w:val="both"/>
      </w:pPr>
      <w:r w:rsidRPr="00827921">
        <w:rPr>
          <w:rFonts w:ascii="Times New Roman" w:hAnsi="Times New Roman" w:cs="Times New Roman"/>
          <w:sz w:val="28"/>
          <w:szCs w:val="28"/>
        </w:rPr>
        <w:t>с одной стороны, и от лица ______________________________________________</w:t>
      </w:r>
    </w:p>
    <w:p w14:paraId="6F91C5DC" w14:textId="77777777" w:rsidR="00D16FDE" w:rsidRPr="00827921" w:rsidRDefault="00D16FDE" w:rsidP="00D16FDE">
      <w:pPr>
        <w:spacing w:after="0"/>
        <w:ind w:left="3540" w:firstLine="708"/>
        <w:jc w:val="both"/>
      </w:pPr>
      <w:r w:rsidRPr="00827921">
        <w:rPr>
          <w:rFonts w:ascii="Times New Roman" w:hAnsi="Times New Roman" w:cs="Times New Roman"/>
          <w:sz w:val="20"/>
          <w:szCs w:val="28"/>
        </w:rPr>
        <w:t>(наименование социально-значимого объекта)</w:t>
      </w:r>
    </w:p>
    <w:p w14:paraId="46607C29" w14:textId="77777777" w:rsidR="00D16FDE" w:rsidRPr="00827921" w:rsidRDefault="00D16FDE" w:rsidP="00D16FDE">
      <w:pPr>
        <w:spacing w:before="120" w:after="120"/>
        <w:jc w:val="both"/>
      </w:pPr>
      <w:r w:rsidRPr="00827921">
        <w:rPr>
          <w:rFonts w:ascii="Times New Roman" w:hAnsi="Times New Roman" w:cs="Times New Roman"/>
          <w:sz w:val="28"/>
          <w:szCs w:val="28"/>
        </w:rPr>
        <w:t>__________________________________________________________________,</w:t>
      </w:r>
    </w:p>
    <w:p w14:paraId="7E8818D1" w14:textId="77777777" w:rsidR="00D16FDE" w:rsidRPr="00827921" w:rsidRDefault="00D16FDE" w:rsidP="00D16FDE">
      <w:pPr>
        <w:spacing w:before="120" w:after="120"/>
        <w:jc w:val="both"/>
      </w:pPr>
      <w:r w:rsidRPr="00827921">
        <w:rPr>
          <w:rFonts w:ascii="Times New Roman" w:hAnsi="Times New Roman" w:cs="Times New Roman"/>
          <w:sz w:val="28"/>
          <w:szCs w:val="28"/>
        </w:rPr>
        <w:t xml:space="preserve">расположенного (-ой) по адресу ______________________________________ </w:t>
      </w:r>
    </w:p>
    <w:p w14:paraId="462D07A8" w14:textId="77777777" w:rsidR="00D16FDE" w:rsidRPr="00827921" w:rsidRDefault="00D16FDE" w:rsidP="00D16FDE">
      <w:pPr>
        <w:spacing w:after="0"/>
        <w:jc w:val="both"/>
      </w:pPr>
      <w:r w:rsidRPr="00827921">
        <w:rPr>
          <w:rFonts w:ascii="Times New Roman" w:hAnsi="Times New Roman" w:cs="Times New Roman"/>
          <w:sz w:val="28"/>
          <w:szCs w:val="28"/>
        </w:rPr>
        <w:t>__________________________________________________________________</w:t>
      </w:r>
    </w:p>
    <w:p w14:paraId="488B8A14" w14:textId="77777777" w:rsidR="00D16FDE" w:rsidRPr="00827921" w:rsidRDefault="00D16FDE" w:rsidP="00D16FDE">
      <w:pPr>
        <w:spacing w:after="0"/>
        <w:jc w:val="center"/>
      </w:pPr>
      <w:r w:rsidRPr="00827921">
        <w:rPr>
          <w:rFonts w:ascii="Times New Roman" w:hAnsi="Times New Roman" w:cs="Times New Roman"/>
          <w:sz w:val="20"/>
          <w:szCs w:val="28"/>
        </w:rPr>
        <w:t>(субъект РФ, муниципальное образование, населенный пункт, улица, дом)</w:t>
      </w:r>
    </w:p>
    <w:p w14:paraId="2C3CF723" w14:textId="77777777" w:rsidR="00D16FDE" w:rsidRPr="00827921" w:rsidRDefault="00D16FDE" w:rsidP="00D16FDE">
      <w:pPr>
        <w:spacing w:before="120" w:after="120"/>
        <w:jc w:val="both"/>
      </w:pPr>
      <w:r w:rsidRPr="00827921">
        <w:rPr>
          <w:rFonts w:ascii="Times New Roman" w:hAnsi="Times New Roman" w:cs="Times New Roman"/>
          <w:sz w:val="28"/>
          <w:szCs w:val="28"/>
        </w:rPr>
        <w:t>__________________________________________________________________,</w:t>
      </w:r>
    </w:p>
    <w:p w14:paraId="39E1B356" w14:textId="77777777" w:rsidR="00D16FDE" w:rsidRPr="00827921" w:rsidRDefault="00D16FDE" w:rsidP="00D16FDE">
      <w:pPr>
        <w:spacing w:after="0"/>
        <w:jc w:val="both"/>
      </w:pPr>
      <w:r w:rsidRPr="00827921">
        <w:rPr>
          <w:rFonts w:ascii="Times New Roman" w:hAnsi="Times New Roman" w:cs="Times New Roman"/>
          <w:sz w:val="28"/>
          <w:szCs w:val="28"/>
        </w:rPr>
        <w:t>(далее – Получатель), в лице ____________________________________________</w:t>
      </w:r>
    </w:p>
    <w:p w14:paraId="22A9B7DF" w14:textId="77777777" w:rsidR="00D16FDE" w:rsidRPr="00827921" w:rsidRDefault="00D16FDE" w:rsidP="00D16FDE">
      <w:pPr>
        <w:spacing w:after="0"/>
      </w:pPr>
      <w:r w:rsidRPr="00827921">
        <w:rPr>
          <w:rFonts w:ascii="Times New Roman" w:hAnsi="Times New Roman" w:cs="Times New Roman"/>
          <w:sz w:val="20"/>
          <w:szCs w:val="20"/>
        </w:rPr>
        <w:t xml:space="preserve">                                                                                       (должность, фамилия, имя, отчество)</w:t>
      </w:r>
    </w:p>
    <w:p w14:paraId="63FFA061" w14:textId="77777777" w:rsidR="00D16FDE" w:rsidRPr="00827921" w:rsidRDefault="00D16FDE" w:rsidP="00D16FDE">
      <w:pPr>
        <w:spacing w:before="120" w:after="120"/>
        <w:jc w:val="both"/>
      </w:pPr>
      <w:r w:rsidRPr="00827921">
        <w:rPr>
          <w:rFonts w:ascii="Times New Roman" w:hAnsi="Times New Roman" w:cs="Times New Roman"/>
          <w:sz w:val="28"/>
          <w:szCs w:val="28"/>
        </w:rPr>
        <w:t>__________________________________________________________________,</w:t>
      </w:r>
    </w:p>
    <w:p w14:paraId="60B8962F" w14:textId="77777777" w:rsidR="00D16FDE" w:rsidRPr="00827921" w:rsidRDefault="00D16FDE" w:rsidP="00D16FDE">
      <w:pPr>
        <w:spacing w:before="120" w:after="120"/>
        <w:jc w:val="both"/>
      </w:pPr>
      <w:r w:rsidRPr="00827921">
        <w:rPr>
          <w:rFonts w:ascii="Times New Roman" w:hAnsi="Times New Roman" w:cs="Times New Roman"/>
          <w:sz w:val="28"/>
          <w:szCs w:val="28"/>
        </w:rPr>
        <w:t>действующего (-ей) на основании _____________________________________</w:t>
      </w:r>
    </w:p>
    <w:p w14:paraId="246666F6" w14:textId="77777777" w:rsidR="00D16FDE" w:rsidRPr="00827921" w:rsidRDefault="00D16FDE" w:rsidP="00D16FDE">
      <w:pPr>
        <w:spacing w:before="120" w:after="120"/>
        <w:jc w:val="both"/>
      </w:pPr>
      <w:r w:rsidRPr="00827921">
        <w:rPr>
          <w:rFonts w:ascii="Times New Roman" w:hAnsi="Times New Roman" w:cs="Times New Roman"/>
          <w:sz w:val="28"/>
          <w:szCs w:val="28"/>
        </w:rPr>
        <w:t>__________________________________________________________________,</w:t>
      </w:r>
    </w:p>
    <w:p w14:paraId="0788B5B3" w14:textId="77777777" w:rsidR="00D16FDE" w:rsidRPr="00827921" w:rsidRDefault="00D16FDE" w:rsidP="00D16FDE">
      <w:pPr>
        <w:spacing w:before="120" w:after="120"/>
        <w:jc w:val="both"/>
      </w:pPr>
      <w:r w:rsidRPr="00827921">
        <w:rPr>
          <w:rFonts w:ascii="Times New Roman" w:hAnsi="Times New Roman" w:cs="Times New Roman"/>
          <w:sz w:val="28"/>
          <w:szCs w:val="28"/>
        </w:rPr>
        <w:t xml:space="preserve">с другой стороны, </w:t>
      </w:r>
    </w:p>
    <w:p w14:paraId="22AF4EB3" w14:textId="77777777" w:rsidR="00D16FDE" w:rsidRPr="00827921" w:rsidRDefault="00D16FDE" w:rsidP="00D16FDE">
      <w:pPr>
        <w:spacing w:before="120" w:after="120"/>
        <w:ind w:firstLine="708"/>
        <w:jc w:val="both"/>
      </w:pPr>
      <w:r w:rsidRPr="00827921">
        <w:rPr>
          <w:rFonts w:ascii="Times New Roman" w:hAnsi="Times New Roman" w:cs="Times New Roman"/>
          <w:sz w:val="28"/>
          <w:szCs w:val="28"/>
        </w:rPr>
        <w:t xml:space="preserve">составили настоящий акт о том, что Исполнителем в соответствии с требованиями государственного контракта от «___» ____________ 2019 года </w:t>
      </w:r>
      <w:r w:rsidRPr="00827921">
        <w:rPr>
          <w:rFonts w:ascii="Times New Roman" w:hAnsi="Times New Roman" w:cs="Times New Roman"/>
          <w:sz w:val="28"/>
          <w:szCs w:val="28"/>
        </w:rPr>
        <w:lastRenderedPageBreak/>
        <w:t xml:space="preserve">№___________ в период с «__»______201__ г. по  «___»_________201__ г. оказана услуга по передачи данных со следующими параметрами: </w:t>
      </w:r>
    </w:p>
    <w:p w14:paraId="3A6AE51F" w14:textId="77777777" w:rsidR="00D16FDE" w:rsidRPr="00827921" w:rsidRDefault="00D16FDE" w:rsidP="00D16FDE">
      <w:pPr>
        <w:spacing w:before="120" w:after="0"/>
        <w:ind w:firstLine="708"/>
        <w:jc w:val="both"/>
      </w:pPr>
      <w:r w:rsidRPr="00827921">
        <w:rPr>
          <w:rFonts w:ascii="Times New Roman" w:hAnsi="Times New Roman" w:cs="Times New Roman"/>
          <w:sz w:val="28"/>
          <w:szCs w:val="28"/>
        </w:rPr>
        <w:t xml:space="preserve">скорость подключения _______(_____________________________________) </w:t>
      </w:r>
    </w:p>
    <w:p w14:paraId="31E4A3AA" w14:textId="77777777" w:rsidR="00D16FDE" w:rsidRPr="00827921" w:rsidRDefault="00D16FDE" w:rsidP="00D16FDE">
      <w:pPr>
        <w:spacing w:after="0"/>
        <w:ind w:left="4247" w:firstLine="709"/>
        <w:contextualSpacing/>
        <w:jc w:val="both"/>
      </w:pPr>
      <w:r w:rsidRPr="00827921">
        <w:rPr>
          <w:rFonts w:ascii="Times New Roman" w:hAnsi="Times New Roman" w:cs="Times New Roman"/>
          <w:sz w:val="20"/>
          <w:szCs w:val="28"/>
        </w:rPr>
        <w:t>(значение прописью)</w:t>
      </w:r>
    </w:p>
    <w:p w14:paraId="2B677C96" w14:textId="77777777" w:rsidR="00D16FDE" w:rsidRPr="00827921" w:rsidRDefault="00D16FDE" w:rsidP="00D16FDE">
      <w:pPr>
        <w:spacing w:before="120" w:after="120"/>
        <w:jc w:val="both"/>
      </w:pPr>
      <w:r w:rsidRPr="00827921">
        <w:rPr>
          <w:rFonts w:ascii="Times New Roman" w:hAnsi="Times New Roman" w:cs="Times New Roman"/>
          <w:sz w:val="28"/>
          <w:szCs w:val="28"/>
        </w:rPr>
        <w:t>Мбит/с по направлению к пользователю;</w:t>
      </w:r>
    </w:p>
    <w:p w14:paraId="3C235970" w14:textId="77777777" w:rsidR="00D16FDE" w:rsidRPr="00827921" w:rsidRDefault="00D16FDE" w:rsidP="00D16FDE">
      <w:pPr>
        <w:spacing w:after="0"/>
        <w:ind w:firstLine="708"/>
        <w:jc w:val="both"/>
      </w:pPr>
      <w:r w:rsidRPr="00827921">
        <w:rPr>
          <w:rFonts w:ascii="Times New Roman" w:hAnsi="Times New Roman" w:cs="Times New Roman"/>
          <w:sz w:val="28"/>
          <w:szCs w:val="28"/>
        </w:rPr>
        <w:t xml:space="preserve">________ (_______________________________________________) </w:t>
      </w:r>
    </w:p>
    <w:p w14:paraId="332AFA73" w14:textId="77777777" w:rsidR="00D16FDE" w:rsidRPr="00827921" w:rsidRDefault="00D16FDE" w:rsidP="00D16FDE">
      <w:pPr>
        <w:spacing w:after="0"/>
        <w:ind w:left="4248" w:firstLine="708"/>
        <w:jc w:val="both"/>
      </w:pPr>
      <w:r w:rsidRPr="00827921">
        <w:rPr>
          <w:rFonts w:ascii="Times New Roman" w:hAnsi="Times New Roman" w:cs="Times New Roman"/>
          <w:sz w:val="20"/>
          <w:szCs w:val="28"/>
        </w:rPr>
        <w:t>(значение прописью)</w:t>
      </w:r>
    </w:p>
    <w:p w14:paraId="12D6E2AD" w14:textId="77777777" w:rsidR="00D16FDE" w:rsidRPr="00827921" w:rsidRDefault="00D16FDE" w:rsidP="00D16FDE">
      <w:pPr>
        <w:spacing w:before="120" w:after="120"/>
        <w:jc w:val="both"/>
      </w:pPr>
      <w:r w:rsidRPr="00827921">
        <w:rPr>
          <w:rFonts w:ascii="Times New Roman" w:hAnsi="Times New Roman" w:cs="Times New Roman"/>
          <w:sz w:val="28"/>
          <w:szCs w:val="28"/>
        </w:rPr>
        <w:t xml:space="preserve">Мбит/с по направлению от пользователя (указывается при подключении волоконно-оптической линией связи), </w:t>
      </w:r>
    </w:p>
    <w:p w14:paraId="58C2B29B" w14:textId="77777777" w:rsidR="00D16FDE" w:rsidRPr="00827921" w:rsidRDefault="00D16FDE" w:rsidP="00D16FDE">
      <w:pPr>
        <w:spacing w:before="120" w:after="120"/>
        <w:jc w:val="both"/>
      </w:pPr>
      <w:r w:rsidRPr="00827921">
        <w:rPr>
          <w:rFonts w:ascii="Times New Roman" w:hAnsi="Times New Roman" w:cs="Times New Roman"/>
          <w:sz w:val="28"/>
          <w:szCs w:val="28"/>
        </w:rPr>
        <w:t xml:space="preserve">время задержки </w:t>
      </w:r>
      <w:r w:rsidRPr="00827921">
        <w:rPr>
          <w:rFonts w:ascii="Times New Roman" w:hAnsi="Times New Roman" w:cs="Times New Roman"/>
          <w:sz w:val="28"/>
          <w:szCs w:val="28"/>
          <w:lang w:val="en-US"/>
        </w:rPr>
        <w:t>IP</w:t>
      </w:r>
      <w:r w:rsidRPr="00827921">
        <w:rPr>
          <w:rFonts w:ascii="Times New Roman" w:hAnsi="Times New Roman" w:cs="Times New Roman"/>
          <w:sz w:val="28"/>
          <w:szCs w:val="28"/>
        </w:rPr>
        <w:t xml:space="preserve">-пакетов – ___________мс, </w:t>
      </w:r>
    </w:p>
    <w:p w14:paraId="404AC125" w14:textId="77777777" w:rsidR="00D16FDE" w:rsidRPr="00827921" w:rsidRDefault="00D16FDE" w:rsidP="00D16FDE">
      <w:pPr>
        <w:spacing w:before="120" w:after="120"/>
        <w:jc w:val="both"/>
      </w:pPr>
      <w:r w:rsidRPr="00827921">
        <w:rPr>
          <w:rFonts w:ascii="Times New Roman" w:hAnsi="Times New Roman" w:cs="Times New Roman"/>
          <w:sz w:val="28"/>
          <w:szCs w:val="28"/>
        </w:rPr>
        <w:t xml:space="preserve">вариация времени задержки </w:t>
      </w:r>
      <w:r w:rsidRPr="00827921">
        <w:rPr>
          <w:rFonts w:ascii="Times New Roman" w:hAnsi="Times New Roman" w:cs="Times New Roman"/>
          <w:sz w:val="28"/>
          <w:szCs w:val="28"/>
          <w:lang w:val="en-US"/>
        </w:rPr>
        <w:t>IP</w:t>
      </w:r>
      <w:r w:rsidRPr="00827921">
        <w:rPr>
          <w:rFonts w:ascii="Times New Roman" w:hAnsi="Times New Roman" w:cs="Times New Roman"/>
          <w:sz w:val="28"/>
          <w:szCs w:val="28"/>
        </w:rPr>
        <w:t xml:space="preserve">-пакетов –______________мс, </w:t>
      </w:r>
    </w:p>
    <w:p w14:paraId="0EE0844F" w14:textId="77777777" w:rsidR="00D16FDE" w:rsidRPr="00827921" w:rsidRDefault="00D16FDE" w:rsidP="00D16FDE">
      <w:pPr>
        <w:spacing w:before="120" w:after="120"/>
        <w:jc w:val="both"/>
      </w:pPr>
      <w:r w:rsidRPr="00827921">
        <w:rPr>
          <w:rFonts w:ascii="Times New Roman" w:hAnsi="Times New Roman" w:cs="Times New Roman"/>
          <w:sz w:val="28"/>
          <w:szCs w:val="28"/>
        </w:rPr>
        <w:t xml:space="preserve">потери  </w:t>
      </w:r>
      <w:r w:rsidRPr="00827921">
        <w:rPr>
          <w:rFonts w:ascii="Times New Roman" w:hAnsi="Times New Roman" w:cs="Times New Roman"/>
          <w:sz w:val="28"/>
          <w:szCs w:val="28"/>
          <w:lang w:val="en-US"/>
        </w:rPr>
        <w:t>IP</w:t>
      </w:r>
      <w:r w:rsidRPr="00827921">
        <w:rPr>
          <w:rFonts w:ascii="Times New Roman" w:hAnsi="Times New Roman" w:cs="Times New Roman"/>
          <w:sz w:val="28"/>
          <w:szCs w:val="28"/>
        </w:rPr>
        <w:t>-пакетов – ______________%.</w:t>
      </w:r>
    </w:p>
    <w:p w14:paraId="56407256" w14:textId="77777777" w:rsidR="00D16FDE" w:rsidRPr="00827921" w:rsidRDefault="00D16FDE" w:rsidP="00D16FDE">
      <w:pPr>
        <w:pStyle w:val="Default"/>
        <w:ind w:firstLine="708"/>
        <w:jc w:val="both"/>
      </w:pPr>
      <w:r w:rsidRPr="00827921">
        <w:rPr>
          <w:sz w:val="28"/>
          <w:szCs w:val="28"/>
        </w:rPr>
        <w:t xml:space="preserve">Вышеперечисленные услуги выполнены полностью и в срок. Получатель претензий по объему, качеству и срокам оказания </w:t>
      </w:r>
      <w:bookmarkStart w:id="19" w:name="_GoBack2"/>
      <w:bookmarkEnd w:id="19"/>
      <w:r w:rsidRPr="00827921">
        <w:rPr>
          <w:sz w:val="28"/>
          <w:szCs w:val="28"/>
        </w:rPr>
        <w:t>подключению к услуге имеет следующие претензии: ________________________________________________</w:t>
      </w:r>
    </w:p>
    <w:p w14:paraId="016F2A75" w14:textId="0C4D0DEF" w:rsidR="00D16FDE" w:rsidRPr="00827921" w:rsidRDefault="00D16FDE" w:rsidP="00D16FDE">
      <w:pPr>
        <w:pStyle w:val="Default"/>
        <w:jc w:val="both"/>
      </w:pPr>
      <w:r w:rsidRPr="00827921">
        <w:rPr>
          <w:sz w:val="28"/>
          <w:szCs w:val="28"/>
        </w:rPr>
        <w:t xml:space="preserve">______________________________________________________________________ </w:t>
      </w:r>
    </w:p>
    <w:p w14:paraId="20BC7C7C" w14:textId="77777777" w:rsidR="00D16FDE" w:rsidRPr="00827921" w:rsidRDefault="00D16FDE" w:rsidP="00D16FDE">
      <w:pPr>
        <w:spacing w:after="0"/>
        <w:jc w:val="both"/>
      </w:pPr>
      <w:r w:rsidRPr="00827921">
        <w:rPr>
          <w:rFonts w:ascii="Times New Roman" w:hAnsi="Times New Roman" w:cs="Times New Roman"/>
          <w:sz w:val="20"/>
          <w:szCs w:val="20"/>
        </w:rPr>
        <w:t>(в случае отсутствия претензий, ставится прочерк)</w:t>
      </w:r>
    </w:p>
    <w:tbl>
      <w:tblPr>
        <w:tblW w:w="10139" w:type="dxa"/>
        <w:tblLook w:val="04A0" w:firstRow="1" w:lastRow="0" w:firstColumn="1" w:lastColumn="0" w:noHBand="0" w:noVBand="1"/>
      </w:tblPr>
      <w:tblGrid>
        <w:gridCol w:w="5354"/>
        <w:gridCol w:w="4785"/>
      </w:tblGrid>
      <w:tr w:rsidR="00D16FDE" w:rsidRPr="00827921" w14:paraId="10732056" w14:textId="77777777" w:rsidTr="00C8298B">
        <w:trPr>
          <w:trHeight w:val="70"/>
        </w:trPr>
        <w:tc>
          <w:tcPr>
            <w:tcW w:w="5354" w:type="dxa"/>
            <w:hideMark/>
          </w:tcPr>
          <w:p w14:paraId="7A9A8BA2" w14:textId="77777777" w:rsidR="00D16FDE" w:rsidRPr="00827921" w:rsidRDefault="00D16FDE" w:rsidP="001E68C2">
            <w:pPr>
              <w:spacing w:before="120" w:after="0"/>
              <w:jc w:val="both"/>
            </w:pPr>
            <w:r w:rsidRPr="00827921">
              <w:rPr>
                <w:rFonts w:ascii="Times New Roman" w:hAnsi="Times New Roman" w:cs="Times New Roman"/>
                <w:sz w:val="28"/>
                <w:szCs w:val="28"/>
              </w:rPr>
              <w:t>от Исполнителя:</w:t>
            </w:r>
          </w:p>
        </w:tc>
        <w:tc>
          <w:tcPr>
            <w:tcW w:w="4785" w:type="dxa"/>
            <w:hideMark/>
          </w:tcPr>
          <w:p w14:paraId="15EBC1B6" w14:textId="77777777" w:rsidR="00D16FDE" w:rsidRPr="00827921" w:rsidRDefault="00D16FDE" w:rsidP="001E68C2">
            <w:pPr>
              <w:spacing w:before="120" w:after="0"/>
              <w:jc w:val="both"/>
            </w:pPr>
            <w:r w:rsidRPr="00827921">
              <w:rPr>
                <w:rFonts w:ascii="Times New Roman" w:hAnsi="Times New Roman" w:cs="Times New Roman"/>
                <w:sz w:val="28"/>
                <w:szCs w:val="28"/>
              </w:rPr>
              <w:t>от Получателя:</w:t>
            </w:r>
          </w:p>
        </w:tc>
      </w:tr>
      <w:tr w:rsidR="00D16FDE" w:rsidRPr="00827921" w14:paraId="53BD79A2" w14:textId="77777777" w:rsidTr="00C8298B">
        <w:trPr>
          <w:trHeight w:val="1068"/>
        </w:trPr>
        <w:tc>
          <w:tcPr>
            <w:tcW w:w="5354" w:type="dxa"/>
            <w:hideMark/>
          </w:tcPr>
          <w:p w14:paraId="2BAC4614" w14:textId="77777777" w:rsidR="00D16FDE" w:rsidRPr="00827921" w:rsidRDefault="00D16FDE" w:rsidP="001E68C2">
            <w:pPr>
              <w:spacing w:before="120" w:after="0"/>
              <w:jc w:val="both"/>
            </w:pPr>
            <w:r w:rsidRPr="00827921">
              <w:rPr>
                <w:rFonts w:ascii="Times New Roman" w:hAnsi="Times New Roman" w:cs="Times New Roman"/>
                <w:szCs w:val="28"/>
              </w:rPr>
              <w:t>______________________________</w:t>
            </w:r>
          </w:p>
          <w:p w14:paraId="0B094802" w14:textId="77777777" w:rsidR="00D16FDE" w:rsidRPr="00827921" w:rsidRDefault="00D16FDE" w:rsidP="001E68C2">
            <w:pPr>
              <w:spacing w:before="120" w:after="0"/>
              <w:jc w:val="center"/>
            </w:pPr>
            <w:r w:rsidRPr="00827921">
              <w:rPr>
                <w:rFonts w:ascii="Times New Roman" w:hAnsi="Times New Roman" w:cs="Times New Roman"/>
                <w:szCs w:val="28"/>
              </w:rPr>
              <w:t>(должность)</w:t>
            </w:r>
          </w:p>
        </w:tc>
        <w:tc>
          <w:tcPr>
            <w:tcW w:w="4785" w:type="dxa"/>
            <w:hideMark/>
          </w:tcPr>
          <w:p w14:paraId="7E1C26ED" w14:textId="77777777" w:rsidR="00D16FDE" w:rsidRPr="00827921" w:rsidRDefault="00D16FDE" w:rsidP="001E68C2">
            <w:pPr>
              <w:spacing w:before="120" w:after="0"/>
              <w:jc w:val="both"/>
            </w:pPr>
            <w:r w:rsidRPr="00827921">
              <w:rPr>
                <w:rFonts w:ascii="Times New Roman" w:hAnsi="Times New Roman" w:cs="Times New Roman"/>
                <w:szCs w:val="28"/>
              </w:rPr>
              <w:t>______________________________</w:t>
            </w:r>
          </w:p>
          <w:p w14:paraId="190E46C4" w14:textId="77777777" w:rsidR="00D16FDE" w:rsidRPr="00827921" w:rsidRDefault="00D16FDE" w:rsidP="001E68C2">
            <w:pPr>
              <w:spacing w:before="120" w:after="0"/>
              <w:jc w:val="center"/>
            </w:pPr>
            <w:r w:rsidRPr="00827921">
              <w:rPr>
                <w:rFonts w:ascii="Times New Roman" w:hAnsi="Times New Roman" w:cs="Times New Roman"/>
                <w:szCs w:val="28"/>
              </w:rPr>
              <w:t>(должность)</w:t>
            </w:r>
          </w:p>
        </w:tc>
      </w:tr>
      <w:tr w:rsidR="00D16FDE" w:rsidRPr="00827921" w14:paraId="06CD3BF1" w14:textId="77777777" w:rsidTr="00C8298B">
        <w:tc>
          <w:tcPr>
            <w:tcW w:w="5354" w:type="dxa"/>
            <w:hideMark/>
          </w:tcPr>
          <w:p w14:paraId="26F0310B" w14:textId="77777777" w:rsidR="00D16FDE" w:rsidRPr="00827921" w:rsidRDefault="00D16FDE" w:rsidP="001E68C2">
            <w:pPr>
              <w:tabs>
                <w:tab w:val="left" w:pos="1276"/>
              </w:tabs>
              <w:spacing w:after="0"/>
              <w:jc w:val="both"/>
            </w:pPr>
            <w:r w:rsidRPr="00827921">
              <w:rPr>
                <w:rFonts w:ascii="Times New Roman" w:hAnsi="Times New Roman" w:cs="Times New Roman"/>
                <w:sz w:val="20"/>
                <w:szCs w:val="28"/>
              </w:rPr>
              <w:t>________________/______________/</w:t>
            </w:r>
          </w:p>
        </w:tc>
        <w:tc>
          <w:tcPr>
            <w:tcW w:w="4785" w:type="dxa"/>
            <w:hideMark/>
          </w:tcPr>
          <w:p w14:paraId="679629C4" w14:textId="77777777" w:rsidR="00D16FDE" w:rsidRPr="00827921" w:rsidRDefault="00D16FDE" w:rsidP="001E68C2">
            <w:pPr>
              <w:tabs>
                <w:tab w:val="left" w:pos="1276"/>
              </w:tabs>
              <w:spacing w:after="0"/>
              <w:jc w:val="both"/>
            </w:pPr>
            <w:r w:rsidRPr="00827921">
              <w:rPr>
                <w:rFonts w:ascii="Times New Roman" w:hAnsi="Times New Roman" w:cs="Times New Roman"/>
                <w:sz w:val="20"/>
                <w:szCs w:val="28"/>
              </w:rPr>
              <w:t>________________/______________/</w:t>
            </w:r>
          </w:p>
        </w:tc>
      </w:tr>
      <w:tr w:rsidR="00D16FDE" w:rsidRPr="00827921" w14:paraId="22A96AB9" w14:textId="77777777" w:rsidTr="00C8298B">
        <w:tc>
          <w:tcPr>
            <w:tcW w:w="5354" w:type="dxa"/>
            <w:hideMark/>
          </w:tcPr>
          <w:p w14:paraId="0A814A12" w14:textId="77777777" w:rsidR="00D16FDE" w:rsidRPr="00827921" w:rsidRDefault="00D16FDE" w:rsidP="001E68C2">
            <w:pPr>
              <w:spacing w:after="0"/>
              <w:jc w:val="both"/>
            </w:pPr>
            <w:r w:rsidRPr="00827921">
              <w:rPr>
                <w:rFonts w:ascii="Times New Roman" w:hAnsi="Times New Roman" w:cs="Times New Roman"/>
                <w:sz w:val="20"/>
                <w:szCs w:val="28"/>
              </w:rPr>
              <w:t>(подпись)                           (И.О. фамилия)</w:t>
            </w:r>
          </w:p>
        </w:tc>
        <w:tc>
          <w:tcPr>
            <w:tcW w:w="4785" w:type="dxa"/>
            <w:hideMark/>
          </w:tcPr>
          <w:p w14:paraId="1D034CE3" w14:textId="77777777" w:rsidR="00D16FDE" w:rsidRPr="00827921" w:rsidRDefault="00D16FDE" w:rsidP="001E68C2">
            <w:pPr>
              <w:spacing w:after="0"/>
              <w:jc w:val="both"/>
            </w:pPr>
            <w:r w:rsidRPr="00827921">
              <w:rPr>
                <w:rFonts w:ascii="Times New Roman" w:hAnsi="Times New Roman" w:cs="Times New Roman"/>
                <w:sz w:val="20"/>
                <w:szCs w:val="28"/>
              </w:rPr>
              <w:t xml:space="preserve"> (подпись)                        (И.О. фамилия)</w:t>
            </w:r>
          </w:p>
        </w:tc>
      </w:tr>
      <w:tr w:rsidR="00D16FDE" w:rsidRPr="00827921" w14:paraId="335264F3" w14:textId="77777777" w:rsidTr="00C8298B">
        <w:tc>
          <w:tcPr>
            <w:tcW w:w="5354" w:type="dxa"/>
            <w:hideMark/>
          </w:tcPr>
          <w:p w14:paraId="586FEEE8" w14:textId="77777777" w:rsidR="00D16FDE" w:rsidRPr="00827921" w:rsidRDefault="00D16FDE" w:rsidP="001E68C2">
            <w:pPr>
              <w:spacing w:before="120" w:after="0"/>
              <w:jc w:val="center"/>
            </w:pPr>
            <w:r w:rsidRPr="00827921">
              <w:rPr>
                <w:rFonts w:ascii="Times New Roman" w:hAnsi="Times New Roman" w:cs="Times New Roman"/>
                <w:szCs w:val="28"/>
              </w:rPr>
              <w:t>М.П.</w:t>
            </w:r>
          </w:p>
        </w:tc>
        <w:tc>
          <w:tcPr>
            <w:tcW w:w="4785" w:type="dxa"/>
            <w:hideMark/>
          </w:tcPr>
          <w:p w14:paraId="592D20DB" w14:textId="77777777" w:rsidR="00D16FDE" w:rsidRPr="00827921" w:rsidRDefault="00D16FDE" w:rsidP="001E68C2">
            <w:pPr>
              <w:tabs>
                <w:tab w:val="left" w:pos="1276"/>
              </w:tabs>
              <w:spacing w:before="120" w:after="0"/>
              <w:jc w:val="center"/>
            </w:pPr>
            <w:r w:rsidRPr="00827921">
              <w:rPr>
                <w:rFonts w:ascii="Times New Roman" w:hAnsi="Times New Roman" w:cs="Times New Roman"/>
                <w:szCs w:val="28"/>
              </w:rPr>
              <w:t>М.П.</w:t>
            </w:r>
          </w:p>
        </w:tc>
      </w:tr>
      <w:tr w:rsidR="00D16FDE" w:rsidRPr="00827921" w14:paraId="736939E2" w14:textId="77777777" w:rsidTr="00C8298B">
        <w:trPr>
          <w:trHeight w:val="70"/>
        </w:trPr>
        <w:tc>
          <w:tcPr>
            <w:tcW w:w="5354" w:type="dxa"/>
            <w:hideMark/>
          </w:tcPr>
          <w:p w14:paraId="7AF78DA0" w14:textId="77777777" w:rsidR="00D16FDE" w:rsidRPr="00827921" w:rsidRDefault="00D16FDE" w:rsidP="001E68C2">
            <w:pPr>
              <w:spacing w:before="120" w:after="0"/>
              <w:jc w:val="center"/>
            </w:pPr>
            <w:r w:rsidRPr="00827921">
              <w:rPr>
                <w:rFonts w:ascii="Times New Roman" w:hAnsi="Times New Roman" w:cs="Times New Roman"/>
                <w:sz w:val="28"/>
                <w:szCs w:val="28"/>
              </w:rPr>
              <w:t>«___» ________ 201_ г.</w:t>
            </w:r>
          </w:p>
        </w:tc>
        <w:tc>
          <w:tcPr>
            <w:tcW w:w="4785" w:type="dxa"/>
            <w:hideMark/>
          </w:tcPr>
          <w:p w14:paraId="06011AAE" w14:textId="77777777" w:rsidR="00D16FDE" w:rsidRPr="00827921" w:rsidRDefault="00D16FDE" w:rsidP="001E68C2">
            <w:pPr>
              <w:tabs>
                <w:tab w:val="left" w:pos="1276"/>
              </w:tabs>
              <w:spacing w:before="120" w:after="0"/>
              <w:jc w:val="center"/>
            </w:pPr>
            <w:r w:rsidRPr="00827921">
              <w:rPr>
                <w:rFonts w:ascii="Times New Roman" w:hAnsi="Times New Roman" w:cs="Times New Roman"/>
                <w:sz w:val="28"/>
                <w:szCs w:val="28"/>
              </w:rPr>
              <w:t>«___» ________ 201_ г.</w:t>
            </w:r>
          </w:p>
        </w:tc>
      </w:tr>
      <w:tr w:rsidR="00D16FDE" w:rsidRPr="00827921" w14:paraId="460E9B8E" w14:textId="77777777" w:rsidTr="00C8298B">
        <w:trPr>
          <w:trHeight w:val="70"/>
        </w:trPr>
        <w:tc>
          <w:tcPr>
            <w:tcW w:w="5354" w:type="dxa"/>
          </w:tcPr>
          <w:p w14:paraId="787050A0" w14:textId="614EB732" w:rsidR="00D16FDE" w:rsidRPr="00827921" w:rsidRDefault="00D16FDE" w:rsidP="001E68C2">
            <w:pPr>
              <w:tabs>
                <w:tab w:val="center" w:pos="1134"/>
              </w:tabs>
              <w:spacing w:after="0" w:line="240" w:lineRule="auto"/>
            </w:pPr>
          </w:p>
        </w:tc>
        <w:tc>
          <w:tcPr>
            <w:tcW w:w="4785" w:type="dxa"/>
          </w:tcPr>
          <w:p w14:paraId="2774C74D" w14:textId="2ACEF9B7" w:rsidR="00D16FDE" w:rsidRPr="00827921" w:rsidRDefault="00D16FDE" w:rsidP="001E68C2">
            <w:pPr>
              <w:spacing w:after="0" w:line="240" w:lineRule="auto"/>
              <w:ind w:left="36"/>
            </w:pPr>
          </w:p>
        </w:tc>
      </w:tr>
    </w:tbl>
    <w:p w14:paraId="3AE437D8" w14:textId="77777777" w:rsidR="00C8298B" w:rsidRDefault="00C8298B" w:rsidP="00C8298B">
      <w:pPr>
        <w:pStyle w:val="a7"/>
        <w:tabs>
          <w:tab w:val="left" w:pos="1276"/>
        </w:tabs>
        <w:spacing w:before="120" w:after="120" w:line="360" w:lineRule="auto"/>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w:t>
      </w:r>
      <w:r w:rsidRPr="00827921">
        <w:rPr>
          <w:rFonts w:ascii="Times New Roman" w:eastAsia="Times New Roman" w:hAnsi="Times New Roman" w:cs="Times New Roman"/>
          <w:sz w:val="28"/>
          <w:szCs w:val="28"/>
          <w:lang w:eastAsia="ru-RU"/>
        </w:rPr>
        <w:t>__________</w:t>
      </w:r>
      <w:r w:rsidRPr="00827921">
        <w:rPr>
          <w:rFonts w:ascii="Times New Roman" w:eastAsia="Times New Roman" w:hAnsi="Times New Roman" w:cs="Times New Roman"/>
          <w:sz w:val="28"/>
          <w:szCs w:val="28"/>
          <w:u w:val="single"/>
          <w:lang w:eastAsia="ru-RU"/>
        </w:rPr>
        <w:t>Конец формы</w:t>
      </w:r>
      <w:r w:rsidRPr="00827921">
        <w:rPr>
          <w:rFonts w:ascii="Times New Roman" w:eastAsia="Times New Roman" w:hAnsi="Times New Roman" w:cs="Times New Roman"/>
          <w:sz w:val="28"/>
          <w:szCs w:val="28"/>
          <w:lang w:eastAsia="ru-RU"/>
        </w:rPr>
        <w:t>_______________________</w:t>
      </w:r>
    </w:p>
    <w:tbl>
      <w:tblPr>
        <w:tblW w:w="5100" w:type="pct"/>
        <w:tblLayout w:type="fixed"/>
        <w:tblLook w:val="04A0" w:firstRow="1" w:lastRow="0" w:firstColumn="1" w:lastColumn="0" w:noHBand="0" w:noVBand="1"/>
      </w:tblPr>
      <w:tblGrid>
        <w:gridCol w:w="5051"/>
        <w:gridCol w:w="451"/>
        <w:gridCol w:w="4838"/>
      </w:tblGrid>
      <w:tr w:rsidR="00A96354" w:rsidRPr="00A96354" w14:paraId="640100F9" w14:textId="77777777" w:rsidTr="00562DA4">
        <w:trPr>
          <w:trHeight w:val="1331"/>
        </w:trPr>
        <w:tc>
          <w:tcPr>
            <w:tcW w:w="5041" w:type="dxa"/>
          </w:tcPr>
          <w:p w14:paraId="7F3641AA"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b/>
                <w:sz w:val="24"/>
                <w:szCs w:val="24"/>
                <w:lang w:eastAsia="ru-RU"/>
              </w:rPr>
            </w:pPr>
            <w:r w:rsidRPr="00A96354">
              <w:rPr>
                <w:rFonts w:ascii="Times New Roman" w:eastAsia="Times New Roman" w:hAnsi="Times New Roman" w:cs="Times New Roman"/>
                <w:b/>
                <w:sz w:val="24"/>
                <w:szCs w:val="24"/>
                <w:lang w:eastAsia="ru-RU"/>
              </w:rPr>
              <w:t>от Заказчика:</w:t>
            </w:r>
          </w:p>
          <w:p w14:paraId="5F8204FA"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lang w:eastAsia="ru-RU"/>
              </w:rPr>
              <w:t>Заместитель Министра цифрового развития, связи и массовых коммуникаций Российской Федерации</w:t>
            </w:r>
          </w:p>
          <w:p w14:paraId="1A05CC28"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p>
          <w:p w14:paraId="6B75CC22"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p>
          <w:p w14:paraId="212517A2"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p>
          <w:p w14:paraId="27086F41" w14:textId="77777777" w:rsidR="00A96354" w:rsidRPr="00A96354" w:rsidRDefault="00A96354" w:rsidP="00A96354">
            <w:pPr>
              <w:widowControl w:val="0"/>
              <w:spacing w:after="0" w:line="240" w:lineRule="auto"/>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lang w:eastAsia="ru-RU"/>
              </w:rPr>
              <w:t>___________________ /О.А. Иванов/</w:t>
            </w:r>
          </w:p>
          <w:p w14:paraId="09A0DC72"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spacing w:val="-5"/>
                <w:sz w:val="24"/>
                <w:szCs w:val="24"/>
                <w:lang w:eastAsia="ru-RU"/>
              </w:rPr>
              <w:t>М.П.</w:t>
            </w:r>
          </w:p>
        </w:tc>
        <w:tc>
          <w:tcPr>
            <w:tcW w:w="450" w:type="dxa"/>
          </w:tcPr>
          <w:p w14:paraId="7B35ADFE"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b/>
                <w:bCs/>
                <w:lang w:eastAsia="ru-RU"/>
              </w:rPr>
            </w:pPr>
          </w:p>
        </w:tc>
        <w:tc>
          <w:tcPr>
            <w:tcW w:w="4828" w:type="dxa"/>
          </w:tcPr>
          <w:p w14:paraId="5560EC66"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b/>
                <w:sz w:val="24"/>
                <w:szCs w:val="24"/>
                <w:lang w:eastAsia="ru-RU"/>
              </w:rPr>
            </w:pPr>
            <w:r w:rsidRPr="00A96354">
              <w:rPr>
                <w:rFonts w:ascii="Times New Roman" w:eastAsia="Times New Roman" w:hAnsi="Times New Roman" w:cs="Times New Roman"/>
                <w:b/>
                <w:sz w:val="24"/>
                <w:szCs w:val="24"/>
                <w:lang w:eastAsia="ru-RU"/>
              </w:rPr>
              <w:t>от Исполнителя:</w:t>
            </w:r>
          </w:p>
          <w:p w14:paraId="0F051451" w14:textId="77777777" w:rsidR="0085768F" w:rsidRPr="0085768F" w:rsidRDefault="0085768F" w:rsidP="0085768F">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85768F">
              <w:rPr>
                <w:rFonts w:ascii="Times New Roman" w:eastAsia="Times New Roman" w:hAnsi="Times New Roman" w:cs="Times New Roman"/>
                <w:sz w:val="24"/>
                <w:szCs w:val="24"/>
                <w:lang w:eastAsia="ru-RU"/>
              </w:rPr>
              <w:t>Генеральный директор</w:t>
            </w:r>
          </w:p>
          <w:p w14:paraId="50E90D7D" w14:textId="77777777" w:rsidR="0085768F" w:rsidRPr="00A96354" w:rsidRDefault="0085768F" w:rsidP="0085768F">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17B758BE" w14:textId="77777777" w:rsidR="0085768F" w:rsidRDefault="0085768F" w:rsidP="0085768F">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6FD42CD0" w14:textId="77777777" w:rsidR="0085768F" w:rsidRPr="00A96354" w:rsidRDefault="0085768F" w:rsidP="0085768F">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37BC8819" w14:textId="39C825D1" w:rsidR="00A96354" w:rsidRPr="00A96354" w:rsidRDefault="0085768F" w:rsidP="0085768F">
            <w:pPr>
              <w:widowControl w:val="0"/>
              <w:spacing w:after="0" w:line="240" w:lineRule="auto"/>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___________________ /</w:t>
            </w:r>
            <w:r>
              <w:rPr>
                <w:rFonts w:ascii="Times New Roman" w:eastAsia="Times New Roman" w:hAnsi="Times New Roman" w:cs="Times New Roman"/>
                <w:sz w:val="24"/>
                <w:szCs w:val="24"/>
                <w:lang w:eastAsia="ru-RU"/>
              </w:rPr>
              <w:t xml:space="preserve">Р.В. </w:t>
            </w:r>
            <w:r w:rsidRPr="00562DA4">
              <w:rPr>
                <w:rFonts w:ascii="Times New Roman" w:eastAsia="Times New Roman" w:hAnsi="Times New Roman" w:cs="Times New Roman"/>
                <w:sz w:val="24"/>
                <w:szCs w:val="24"/>
                <w:lang w:eastAsia="ru-RU"/>
              </w:rPr>
              <w:t xml:space="preserve">Кравцов </w:t>
            </w:r>
            <w:r w:rsidRPr="00A96354">
              <w:rPr>
                <w:rFonts w:ascii="Times New Roman" w:eastAsia="Times New Roman" w:hAnsi="Times New Roman" w:cs="Times New Roman"/>
                <w:sz w:val="24"/>
                <w:szCs w:val="24"/>
                <w:lang w:eastAsia="ru-RU"/>
              </w:rPr>
              <w:t>/</w:t>
            </w:r>
          </w:p>
          <w:p w14:paraId="56BE0B56" w14:textId="77777777" w:rsidR="00A96354" w:rsidRPr="00A96354" w:rsidRDefault="00A96354" w:rsidP="00A96354">
            <w:pPr>
              <w:widowControl w:val="0"/>
              <w:spacing w:after="0" w:line="240" w:lineRule="auto"/>
              <w:jc w:val="both"/>
              <w:rPr>
                <w:rFonts w:ascii="Times New Roman" w:eastAsia="Times New Roman" w:hAnsi="Times New Roman" w:cs="Times New Roman"/>
                <w:sz w:val="24"/>
                <w:szCs w:val="24"/>
                <w:lang w:eastAsia="ru-RU"/>
              </w:rPr>
            </w:pPr>
          </w:p>
          <w:p w14:paraId="53C5BD6E" w14:textId="77777777" w:rsidR="00A96354" w:rsidRPr="00A96354" w:rsidRDefault="00A96354" w:rsidP="00A96354">
            <w:pPr>
              <w:widowControl w:val="0"/>
              <w:tabs>
                <w:tab w:val="left" w:pos="567"/>
              </w:tabs>
              <w:spacing w:after="0" w:line="240" w:lineRule="auto"/>
              <w:jc w:val="both"/>
              <w:rPr>
                <w:rFonts w:ascii="Times New Roman" w:eastAsia="Times New Roman" w:hAnsi="Times New Roman" w:cs="Times New Roman"/>
                <w:lang w:eastAsia="ru-RU"/>
              </w:rPr>
            </w:pPr>
            <w:r w:rsidRPr="00A96354">
              <w:rPr>
                <w:rFonts w:ascii="Times New Roman" w:eastAsia="Times New Roman" w:hAnsi="Times New Roman" w:cs="Times New Roman"/>
                <w:spacing w:val="-5"/>
                <w:sz w:val="24"/>
                <w:szCs w:val="24"/>
                <w:lang w:eastAsia="ru-RU"/>
              </w:rPr>
              <w:t xml:space="preserve">М.П. </w:t>
            </w:r>
            <w:r w:rsidRPr="00A96354">
              <w:rPr>
                <w:rFonts w:ascii="Times New Roman" w:eastAsia="Times New Roman" w:hAnsi="Times New Roman" w:cs="Times New Roman"/>
                <w:spacing w:val="-5"/>
                <w:sz w:val="16"/>
                <w:szCs w:val="16"/>
                <w:lang w:eastAsia="ru-RU"/>
              </w:rPr>
              <w:t>(при наличии)</w:t>
            </w:r>
          </w:p>
        </w:tc>
      </w:tr>
    </w:tbl>
    <w:p w14:paraId="39727479" w14:textId="676DEBF3" w:rsidR="00A96354" w:rsidRDefault="00A96354" w:rsidP="00D16FDE">
      <w:pPr>
        <w:tabs>
          <w:tab w:val="left" w:pos="1276"/>
        </w:tabs>
        <w:spacing w:before="120" w:after="120" w:line="360" w:lineRule="auto"/>
        <w:jc w:val="both"/>
      </w:pPr>
    </w:p>
    <w:p w14:paraId="7F01B28C" w14:textId="77777777" w:rsidR="00A96354" w:rsidRDefault="00A96354">
      <w:r>
        <w:br w:type="page"/>
      </w:r>
    </w:p>
    <w:p w14:paraId="05D9362F" w14:textId="77777777" w:rsidR="002470A3" w:rsidRPr="00827921" w:rsidRDefault="002470A3" w:rsidP="002470A3">
      <w:pPr>
        <w:spacing w:after="0" w:line="240" w:lineRule="auto"/>
        <w:ind w:left="2977"/>
        <w:contextualSpacing/>
        <w:jc w:val="center"/>
        <w:rPr>
          <w:rFonts w:ascii="Times New Roman" w:eastAsia="Times New Roman" w:hAnsi="Times New Roman" w:cs="Times New Roman"/>
          <w:sz w:val="24"/>
          <w:szCs w:val="24"/>
          <w:lang w:eastAsia="ru-RU"/>
        </w:rPr>
      </w:pPr>
      <w:r w:rsidRPr="00827921">
        <w:rPr>
          <w:rFonts w:ascii="Times New Roman" w:eastAsia="Times New Roman" w:hAnsi="Times New Roman" w:cs="Times New Roman"/>
          <w:sz w:val="24"/>
          <w:szCs w:val="24"/>
          <w:lang w:eastAsia="ru-RU"/>
        </w:rPr>
        <w:lastRenderedPageBreak/>
        <w:t>Приложение № 11</w:t>
      </w:r>
    </w:p>
    <w:p w14:paraId="79004DA3" w14:textId="77777777" w:rsidR="002470A3" w:rsidRPr="00827921" w:rsidRDefault="002470A3" w:rsidP="002470A3">
      <w:pPr>
        <w:spacing w:after="0" w:line="240" w:lineRule="auto"/>
        <w:ind w:left="2977"/>
        <w:contextualSpacing/>
        <w:jc w:val="center"/>
        <w:rPr>
          <w:rFonts w:ascii="Times New Roman" w:eastAsia="Times New Roman" w:hAnsi="Times New Roman" w:cs="Times New Roman"/>
          <w:sz w:val="24"/>
          <w:szCs w:val="24"/>
          <w:lang w:eastAsia="ru-RU"/>
        </w:rPr>
      </w:pPr>
      <w:r w:rsidRPr="00827921">
        <w:rPr>
          <w:rFonts w:ascii="Times New Roman" w:eastAsia="Times New Roman" w:hAnsi="Times New Roman" w:cs="Times New Roman"/>
          <w:sz w:val="24"/>
          <w:szCs w:val="24"/>
          <w:lang w:eastAsia="ru-RU"/>
        </w:rPr>
        <w:t>к Техническому заданию</w:t>
      </w:r>
    </w:p>
    <w:p w14:paraId="1BAF58A2" w14:textId="0CDD79B6" w:rsidR="002470A3" w:rsidRPr="00827921" w:rsidRDefault="002470A3" w:rsidP="002470A3">
      <w:pPr>
        <w:spacing w:after="0" w:line="240" w:lineRule="auto"/>
        <w:ind w:left="2977"/>
        <w:jc w:val="center"/>
        <w:rPr>
          <w:rFonts w:ascii="Times New Roman" w:eastAsia="Times New Roman" w:hAnsi="Times New Roman" w:cs="Times New Roman"/>
          <w:b/>
          <w:sz w:val="28"/>
          <w:szCs w:val="28"/>
          <w:lang w:eastAsia="ru-RU"/>
        </w:rPr>
      </w:pPr>
      <w:r w:rsidRPr="00827921">
        <w:rPr>
          <w:rFonts w:ascii="Times New Roman" w:eastAsia="Times New Roman" w:hAnsi="Times New Roman" w:cs="Times New Roman"/>
          <w:sz w:val="24"/>
          <w:szCs w:val="24"/>
          <w:lang w:eastAsia="ru-RU"/>
        </w:rP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02F5E">
        <w:rPr>
          <w:rFonts w:ascii="Times New Roman" w:eastAsia="Times New Roman" w:hAnsi="Times New Roman" w:cs="Times New Roman"/>
          <w:sz w:val="24"/>
          <w:szCs w:val="24"/>
          <w:lang w:eastAsia="ru-RU"/>
        </w:rPr>
        <w:t>,</w:t>
      </w:r>
      <w:r w:rsidRPr="00827921">
        <w:rPr>
          <w:rFonts w:ascii="Times New Roman" w:eastAsia="Times New Roman" w:hAnsi="Times New Roman" w:cs="Times New Roman"/>
          <w:sz w:val="24"/>
          <w:szCs w:val="24"/>
          <w:lang w:eastAsia="ru-RU"/>
        </w:rPr>
        <w:t xml:space="preserve"> в которых проходят службу лица, имеющие специальные звания полиции </w:t>
      </w:r>
      <w:r w:rsidRPr="00827921">
        <w:rPr>
          <w:rFonts w:ascii="Times New Roman" w:eastAsia="Times New Roman" w:hAnsi="Times New Roman" w:cs="Times New Roman"/>
          <w:sz w:val="24"/>
          <w:szCs w:val="24"/>
          <w:lang w:eastAsia="ru-RU"/>
        </w:rPr>
        <w:br/>
        <w:t xml:space="preserve">в </w:t>
      </w:r>
      <w:r w:rsidR="00172CBF">
        <w:rPr>
          <w:rFonts w:ascii="Times New Roman" w:eastAsia="Times New Roman" w:hAnsi="Times New Roman" w:cs="Times New Roman"/>
          <w:sz w:val="24"/>
          <w:szCs w:val="24"/>
          <w:lang w:eastAsia="ru-RU"/>
        </w:rPr>
        <w:t>Ростовской области</w:t>
      </w:r>
    </w:p>
    <w:p w14:paraId="30E8006A" w14:textId="77777777"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p>
    <w:p w14:paraId="4F64B9E0" w14:textId="77777777"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p>
    <w:p w14:paraId="663B9845" w14:textId="77777777"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p>
    <w:p w14:paraId="174D7D5D" w14:textId="77777777"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p>
    <w:p w14:paraId="12CF1AA6" w14:textId="77777777"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p>
    <w:p w14:paraId="2E3E1F2F" w14:textId="77777777"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p>
    <w:p w14:paraId="203F0F7D" w14:textId="77777777" w:rsidR="002470A3" w:rsidRPr="00827921" w:rsidRDefault="002470A3" w:rsidP="002470A3">
      <w:pPr>
        <w:spacing w:after="120" w:line="240" w:lineRule="auto"/>
        <w:jc w:val="center"/>
        <w:rPr>
          <w:rFonts w:ascii="Times New Roman" w:eastAsia="Times New Roman" w:hAnsi="Times New Roman" w:cs="Times New Roman"/>
          <w:b/>
          <w:sz w:val="28"/>
          <w:szCs w:val="24"/>
          <w:lang w:eastAsia="ru-RU"/>
        </w:rPr>
      </w:pPr>
      <w:r w:rsidRPr="00827921">
        <w:rPr>
          <w:rFonts w:ascii="Times New Roman" w:eastAsia="Times New Roman" w:hAnsi="Times New Roman" w:cs="Times New Roman"/>
          <w:sz w:val="28"/>
          <w:szCs w:val="28"/>
          <w:lang w:eastAsia="ru-RU"/>
        </w:rPr>
        <w:t>ТЕХНИЧЕСКИЕ ТРЕБОВАНИЯ</w:t>
      </w:r>
      <w:r w:rsidRPr="00827921">
        <w:rPr>
          <w:rFonts w:ascii="Times New Roman" w:eastAsia="Times New Roman" w:hAnsi="Times New Roman" w:cs="Times New Roman"/>
          <w:b/>
          <w:sz w:val="28"/>
          <w:szCs w:val="24"/>
          <w:lang w:eastAsia="ru-RU"/>
        </w:rPr>
        <w:t xml:space="preserve"> </w:t>
      </w:r>
    </w:p>
    <w:p w14:paraId="2E41F7D7" w14:textId="0D820B30" w:rsidR="002470A3" w:rsidRPr="00827921" w:rsidRDefault="002470A3" w:rsidP="002470A3">
      <w:pPr>
        <w:spacing w:after="0" w:line="240" w:lineRule="auto"/>
        <w:jc w:val="center"/>
        <w:rPr>
          <w:rFonts w:ascii="Times New Roman" w:eastAsia="Times New Roman" w:hAnsi="Times New Roman" w:cs="Times New Roman"/>
          <w:sz w:val="28"/>
          <w:szCs w:val="24"/>
          <w:lang w:eastAsia="ru-RU"/>
        </w:rPr>
      </w:pPr>
      <w:r w:rsidRPr="00827921">
        <w:rPr>
          <w:rFonts w:ascii="Times New Roman" w:eastAsia="Times New Roman" w:hAnsi="Times New Roman" w:cs="Times New Roman"/>
          <w:sz w:val="28"/>
          <w:szCs w:val="24"/>
          <w:lang w:eastAsia="ru-RU"/>
        </w:rPr>
        <w:t xml:space="preserve">к подключению и доступу, включая требования к передаче данных, образовательных организаций, избирательных комиссий субъектов Российской Федерации и территориальных избирательных комиссий </w:t>
      </w:r>
      <w:r w:rsidR="001A26EC" w:rsidRPr="00827921">
        <w:rPr>
          <w:rFonts w:ascii="Times New Roman" w:eastAsia="Times New Roman" w:hAnsi="Times New Roman" w:cs="Times New Roman"/>
          <w:sz w:val="28"/>
          <w:szCs w:val="24"/>
          <w:lang w:eastAsia="ru-RU"/>
        </w:rPr>
        <w:t xml:space="preserve">Российской Федерации </w:t>
      </w:r>
      <w:r w:rsidR="001A26EC">
        <w:rPr>
          <w:rFonts w:ascii="Times New Roman" w:eastAsia="Times New Roman" w:hAnsi="Times New Roman" w:cs="Times New Roman"/>
          <w:sz w:val="28"/>
          <w:szCs w:val="24"/>
          <w:lang w:eastAsia="ru-RU"/>
        </w:rPr>
        <w:br/>
      </w:r>
      <w:r w:rsidRPr="00827921">
        <w:rPr>
          <w:rFonts w:ascii="Times New Roman" w:eastAsia="Times New Roman" w:hAnsi="Times New Roman" w:cs="Times New Roman"/>
          <w:sz w:val="28"/>
          <w:szCs w:val="24"/>
          <w:lang w:eastAsia="ru-RU"/>
        </w:rPr>
        <w:t xml:space="preserve">к единой сети передачи данных </w:t>
      </w:r>
    </w:p>
    <w:p w14:paraId="33CDCD3F" w14:textId="77777777"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r w:rsidRPr="00827921">
        <w:rPr>
          <w:rFonts w:ascii="Times New Roman" w:eastAsia="Times New Roman" w:hAnsi="Times New Roman" w:cs="Times New Roman"/>
          <w:sz w:val="28"/>
          <w:szCs w:val="24"/>
          <w:lang w:eastAsia="ru-RU"/>
        </w:rPr>
        <w:t>(за исключением случаев, соответствующих Приложению 1 настоящего ТЗ)</w:t>
      </w:r>
    </w:p>
    <w:p w14:paraId="7947B111" w14:textId="77777777" w:rsidR="002470A3" w:rsidRPr="00827921" w:rsidRDefault="002470A3" w:rsidP="002470A3">
      <w:pPr>
        <w:spacing w:after="0" w:line="240" w:lineRule="auto"/>
        <w:jc w:val="center"/>
        <w:rPr>
          <w:rFonts w:ascii="Times New Roman" w:eastAsia="Times New Roman" w:hAnsi="Times New Roman" w:cs="Times New Roman"/>
          <w:b/>
          <w:sz w:val="28"/>
          <w:szCs w:val="24"/>
          <w:lang w:eastAsia="ru-RU"/>
        </w:rPr>
      </w:pPr>
    </w:p>
    <w:p w14:paraId="4E60C872" w14:textId="77777777" w:rsidR="002470A3" w:rsidRPr="00827921" w:rsidRDefault="002470A3" w:rsidP="002470A3">
      <w:pPr>
        <w:spacing w:after="0" w:line="240" w:lineRule="auto"/>
        <w:jc w:val="center"/>
        <w:rPr>
          <w:rFonts w:ascii="Times New Roman" w:eastAsia="Times New Roman" w:hAnsi="Times New Roman" w:cs="Times New Roman"/>
          <w:b/>
          <w:sz w:val="28"/>
          <w:szCs w:val="24"/>
          <w:lang w:eastAsia="ru-RU"/>
        </w:rPr>
      </w:pPr>
    </w:p>
    <w:p w14:paraId="71F68D36" w14:textId="77777777" w:rsidR="002470A3" w:rsidRPr="00827921" w:rsidRDefault="002470A3" w:rsidP="002470A3">
      <w:pP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br w:type="page"/>
      </w:r>
    </w:p>
    <w:p w14:paraId="1A943B9E" w14:textId="77777777"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lastRenderedPageBreak/>
        <w:t>Сеть передачи данных Исполнителя должна обеспечивать подключение к единой сети передачи данных образовательных организаций и объектов ЦИК, подключение которых к сети Интернет не обеспечено и (или) скорость передачи данных не соответствует настоящему ТЗ, и передачу данных при осуществлении доступа к этой сети.</w:t>
      </w:r>
    </w:p>
    <w:p w14:paraId="43BFDE8F" w14:textId="1D74BD1E" w:rsidR="002470A3" w:rsidRPr="00827921" w:rsidRDefault="00753DF9" w:rsidP="003451DB">
      <w:pPr>
        <w:numPr>
          <w:ilvl w:val="0"/>
          <w:numId w:val="11"/>
        </w:numPr>
        <w:tabs>
          <w:tab w:val="left" w:pos="1418"/>
        </w:tabs>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 xml:space="preserve">Сопряжение </w:t>
      </w:r>
      <w:r w:rsidR="002470A3" w:rsidRPr="00827921">
        <w:rPr>
          <w:rFonts w:ascii="Times New Roman" w:eastAsia="Times New Roman" w:hAnsi="Times New Roman" w:cs="Times New Roman"/>
          <w:color w:val="000000" w:themeColor="text1"/>
          <w:sz w:val="28"/>
          <w:szCs w:val="28"/>
          <w:lang w:eastAsia="ru-RU"/>
        </w:rPr>
        <w:t xml:space="preserve">сети передачи данных Исполнителя и единой сети передачи данных осуществляется по ВОЛС. </w:t>
      </w:r>
      <w:r w:rsidR="00A874AB" w:rsidRPr="00827921">
        <w:rPr>
          <w:rFonts w:ascii="Times New Roman" w:hAnsi="Times New Roman" w:cs="Times New Roman"/>
          <w:sz w:val="28"/>
          <w:szCs w:val="28"/>
        </w:rPr>
        <w:t xml:space="preserve">Подключение образовательных организаций и объектов ЦИК осуществляется от узла связи с использованием </w:t>
      </w:r>
      <w:r w:rsidR="00A874AB" w:rsidRPr="006F442A">
        <w:rPr>
          <w:rFonts w:ascii="Times New Roman" w:hAnsi="Times New Roman" w:cs="Times New Roman"/>
          <w:sz w:val="28"/>
          <w:szCs w:val="28"/>
        </w:rPr>
        <w:t>лини</w:t>
      </w:r>
      <w:r w:rsidR="00A874AB">
        <w:rPr>
          <w:rFonts w:ascii="Times New Roman" w:hAnsi="Times New Roman" w:cs="Times New Roman"/>
          <w:sz w:val="28"/>
          <w:szCs w:val="28"/>
        </w:rPr>
        <w:t>й</w:t>
      </w:r>
      <w:r w:rsidR="00A874AB" w:rsidRPr="006F442A">
        <w:rPr>
          <w:rFonts w:ascii="Times New Roman" w:hAnsi="Times New Roman" w:cs="Times New Roman"/>
          <w:sz w:val="28"/>
          <w:szCs w:val="28"/>
        </w:rPr>
        <w:t xml:space="preserve"> связи, соответствующим спецификациям, включая их комбинации, </w:t>
      </w:r>
      <w:r w:rsidR="00A874AB">
        <w:rPr>
          <w:rFonts w:ascii="Times New Roman" w:hAnsi="Times New Roman" w:cs="Times New Roman"/>
          <w:sz w:val="28"/>
          <w:szCs w:val="28"/>
        </w:rPr>
        <w:t>100BASE-TX</w:t>
      </w:r>
      <w:r w:rsidR="00A874AB" w:rsidRPr="00A874AB">
        <w:rPr>
          <w:rFonts w:ascii="Times New Roman" w:hAnsi="Times New Roman" w:cs="Times New Roman"/>
          <w:sz w:val="28"/>
          <w:szCs w:val="28"/>
        </w:rPr>
        <w:t xml:space="preserve"> (</w:t>
      </w:r>
      <w:r w:rsidR="00A874AB">
        <w:rPr>
          <w:rFonts w:ascii="Times New Roman" w:hAnsi="Times New Roman" w:cs="Times New Roman"/>
          <w:sz w:val="28"/>
          <w:szCs w:val="28"/>
        </w:rPr>
        <w:t>витая пара категории 5</w:t>
      </w:r>
      <w:r w:rsidR="00A874AB">
        <w:rPr>
          <w:rFonts w:ascii="Times New Roman" w:hAnsi="Times New Roman" w:cs="Times New Roman"/>
          <w:sz w:val="28"/>
          <w:szCs w:val="28"/>
          <w:lang w:val="en-US"/>
        </w:rPr>
        <w:t>e</w:t>
      </w:r>
      <w:r w:rsidR="00A874AB">
        <w:rPr>
          <w:rFonts w:ascii="Times New Roman" w:hAnsi="Times New Roman" w:cs="Times New Roman"/>
          <w:sz w:val="28"/>
          <w:szCs w:val="28"/>
        </w:rPr>
        <w:t xml:space="preserve"> или 6</w:t>
      </w:r>
      <w:r w:rsidR="00A874AB" w:rsidRPr="00A874AB">
        <w:rPr>
          <w:rFonts w:ascii="Times New Roman" w:hAnsi="Times New Roman" w:cs="Times New Roman"/>
          <w:sz w:val="28"/>
          <w:szCs w:val="28"/>
        </w:rPr>
        <w:t>)</w:t>
      </w:r>
      <w:r w:rsidR="00A874AB">
        <w:rPr>
          <w:rFonts w:ascii="Times New Roman" w:hAnsi="Times New Roman" w:cs="Times New Roman"/>
          <w:sz w:val="28"/>
          <w:szCs w:val="28"/>
        </w:rPr>
        <w:t>,</w:t>
      </w:r>
      <w:r w:rsidR="00A874AB" w:rsidRPr="006F442A">
        <w:rPr>
          <w:rFonts w:ascii="Times New Roman" w:hAnsi="Times New Roman" w:cs="Times New Roman"/>
          <w:sz w:val="28"/>
          <w:szCs w:val="28"/>
        </w:rPr>
        <w:t xml:space="preserve"> </w:t>
      </w:r>
      <w:r w:rsidR="00A874AB" w:rsidRPr="00A874AB">
        <w:rPr>
          <w:rFonts w:ascii="Times New Roman" w:hAnsi="Times New Roman" w:cs="Times New Roman"/>
          <w:sz w:val="28"/>
          <w:szCs w:val="28"/>
        </w:rPr>
        <w:t>1000</w:t>
      </w:r>
      <w:r w:rsidR="00A874AB" w:rsidRPr="006F442A">
        <w:rPr>
          <w:rFonts w:ascii="Times New Roman" w:hAnsi="Times New Roman" w:cs="Times New Roman"/>
          <w:sz w:val="28"/>
          <w:szCs w:val="28"/>
          <w:lang w:val="en-US"/>
        </w:rPr>
        <w:t>BASE</w:t>
      </w:r>
      <w:r w:rsidR="00A874AB" w:rsidRPr="00A874AB">
        <w:rPr>
          <w:rFonts w:ascii="Times New Roman" w:hAnsi="Times New Roman" w:cs="Times New Roman"/>
          <w:sz w:val="28"/>
          <w:szCs w:val="28"/>
        </w:rPr>
        <w:t>-</w:t>
      </w:r>
      <w:r w:rsidR="00A874AB">
        <w:rPr>
          <w:rFonts w:ascii="Times New Roman" w:hAnsi="Times New Roman" w:cs="Times New Roman"/>
          <w:sz w:val="28"/>
          <w:szCs w:val="28"/>
          <w:lang w:val="en-US"/>
        </w:rPr>
        <w:t>SX</w:t>
      </w:r>
      <w:r w:rsidR="00A874AB">
        <w:rPr>
          <w:rFonts w:ascii="Times New Roman" w:hAnsi="Times New Roman" w:cs="Times New Roman"/>
          <w:sz w:val="28"/>
          <w:szCs w:val="28"/>
        </w:rPr>
        <w:t xml:space="preserve"> (многомодовое оптическое волокно), </w:t>
      </w:r>
      <w:r w:rsidR="00A874AB" w:rsidRPr="00A874AB">
        <w:rPr>
          <w:rFonts w:ascii="Times New Roman" w:hAnsi="Times New Roman" w:cs="Times New Roman"/>
          <w:sz w:val="28"/>
          <w:szCs w:val="28"/>
        </w:rPr>
        <w:t>1000</w:t>
      </w:r>
      <w:r w:rsidR="00A874AB" w:rsidRPr="006F442A">
        <w:rPr>
          <w:rFonts w:ascii="Times New Roman" w:hAnsi="Times New Roman" w:cs="Times New Roman"/>
          <w:sz w:val="28"/>
          <w:szCs w:val="28"/>
          <w:lang w:val="en-US"/>
        </w:rPr>
        <w:t>BASE</w:t>
      </w:r>
      <w:r w:rsidR="00A874AB" w:rsidRPr="00A874AB">
        <w:rPr>
          <w:rFonts w:ascii="Times New Roman" w:hAnsi="Times New Roman" w:cs="Times New Roman"/>
          <w:sz w:val="28"/>
          <w:szCs w:val="28"/>
        </w:rPr>
        <w:t>-</w:t>
      </w:r>
      <w:r w:rsidR="00A874AB">
        <w:rPr>
          <w:rFonts w:ascii="Times New Roman" w:hAnsi="Times New Roman" w:cs="Times New Roman"/>
          <w:sz w:val="28"/>
          <w:szCs w:val="28"/>
          <w:lang w:val="en-US"/>
        </w:rPr>
        <w:t>LX</w:t>
      </w:r>
      <w:r w:rsidR="00A874AB">
        <w:rPr>
          <w:rFonts w:ascii="Times New Roman" w:hAnsi="Times New Roman" w:cs="Times New Roman"/>
          <w:sz w:val="28"/>
          <w:szCs w:val="28"/>
        </w:rPr>
        <w:t xml:space="preserve"> (одномодовое оптическое волокно)</w:t>
      </w:r>
      <w:r w:rsidR="00A874AB" w:rsidRPr="00A874AB">
        <w:rPr>
          <w:rFonts w:ascii="Times New Roman" w:hAnsi="Times New Roman" w:cs="Times New Roman"/>
          <w:sz w:val="28"/>
          <w:szCs w:val="28"/>
        </w:rPr>
        <w:t xml:space="preserve"> </w:t>
      </w:r>
      <w:r w:rsidR="00A874AB">
        <w:rPr>
          <w:rFonts w:ascii="Times New Roman" w:hAnsi="Times New Roman" w:cs="Times New Roman"/>
          <w:sz w:val="28"/>
          <w:szCs w:val="28"/>
        </w:rPr>
        <w:t xml:space="preserve">или </w:t>
      </w:r>
      <w:r w:rsidR="00A874AB" w:rsidRPr="00A874AB">
        <w:rPr>
          <w:rFonts w:ascii="Times New Roman" w:hAnsi="Times New Roman" w:cs="Times New Roman"/>
          <w:sz w:val="28"/>
          <w:szCs w:val="28"/>
        </w:rPr>
        <w:t>1000</w:t>
      </w:r>
      <w:r w:rsidR="00A874AB" w:rsidRPr="006F442A">
        <w:rPr>
          <w:rFonts w:ascii="Times New Roman" w:hAnsi="Times New Roman" w:cs="Times New Roman"/>
          <w:sz w:val="28"/>
          <w:szCs w:val="28"/>
          <w:lang w:val="en-US"/>
        </w:rPr>
        <w:t>BASE</w:t>
      </w:r>
      <w:r w:rsidR="00A874AB" w:rsidRPr="00A874AB">
        <w:rPr>
          <w:rFonts w:ascii="Times New Roman" w:hAnsi="Times New Roman" w:cs="Times New Roman"/>
          <w:sz w:val="28"/>
          <w:szCs w:val="28"/>
        </w:rPr>
        <w:t>-</w:t>
      </w:r>
      <w:r w:rsidR="00A874AB">
        <w:rPr>
          <w:rFonts w:ascii="Times New Roman" w:hAnsi="Times New Roman" w:cs="Times New Roman"/>
          <w:sz w:val="28"/>
          <w:szCs w:val="28"/>
          <w:lang w:val="en-US"/>
        </w:rPr>
        <w:t>LH</w:t>
      </w:r>
      <w:r w:rsidR="00A874AB">
        <w:rPr>
          <w:rFonts w:ascii="Times New Roman" w:hAnsi="Times New Roman" w:cs="Times New Roman"/>
          <w:sz w:val="28"/>
          <w:szCs w:val="28"/>
        </w:rPr>
        <w:t xml:space="preserve"> (одномодовое оптическое волокно)</w:t>
      </w:r>
      <w:r w:rsidR="00A874AB" w:rsidRPr="00A874AB">
        <w:rPr>
          <w:rFonts w:ascii="Times New Roman" w:hAnsi="Times New Roman" w:cs="Times New Roman"/>
          <w:sz w:val="28"/>
          <w:szCs w:val="28"/>
        </w:rPr>
        <w:t>.</w:t>
      </w:r>
    </w:p>
    <w:p w14:paraId="09F03653" w14:textId="77777777"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Сеть передачи данных Исполнителя присоединяется к единой сети передачи данных не менее чем в одной точке подключения.</w:t>
      </w:r>
    </w:p>
    <w:p w14:paraId="5F60B2B7" w14:textId="77777777" w:rsidR="002470A3" w:rsidRPr="00827921" w:rsidRDefault="002470A3" w:rsidP="002470A3">
      <w:pPr>
        <w:spacing w:after="0" w:line="360" w:lineRule="auto"/>
        <w:ind w:firstLine="709"/>
        <w:contextualSpacing/>
        <w:jc w:val="both"/>
        <w:rPr>
          <w:rFonts w:ascii="Times New Roman" w:eastAsia="Times New Roman" w:hAnsi="Times New Roman" w:cs="Times New Roman"/>
          <w:sz w:val="28"/>
          <w:szCs w:val="24"/>
          <w:lang w:eastAsia="ru-RU"/>
        </w:rPr>
      </w:pPr>
      <w:r w:rsidRPr="00827921">
        <w:rPr>
          <w:rFonts w:ascii="Times New Roman" w:eastAsia="Times New Roman" w:hAnsi="Times New Roman" w:cs="Times New Roman"/>
          <w:color w:val="000000" w:themeColor="text1"/>
          <w:sz w:val="28"/>
          <w:szCs w:val="28"/>
          <w:lang w:eastAsia="ru-RU"/>
        </w:rPr>
        <w:t xml:space="preserve">В случае отсутствия присоединения сети передачи данных Исполнителя к единой сети передачи данных сеть передачи данных Исполнителя должна присоединяться к точкам подключения единой сети передачи данных в том субъекте Российской Федерации, где сеть передачи данных Исполнителя расположена. </w:t>
      </w:r>
    </w:p>
    <w:p w14:paraId="1BB508E6" w14:textId="77777777" w:rsidR="002470A3" w:rsidRPr="00827921" w:rsidRDefault="002470A3" w:rsidP="002470A3">
      <w:pPr>
        <w:spacing w:after="0" w:line="360" w:lineRule="auto"/>
        <w:ind w:firstLine="709"/>
        <w:jc w:val="both"/>
        <w:rPr>
          <w:rFonts w:ascii="Times New Roman" w:eastAsia="Times New Roman" w:hAnsi="Times New Roman" w:cs="Times New Roman"/>
          <w:sz w:val="28"/>
          <w:szCs w:val="24"/>
          <w:lang w:eastAsia="ru-RU"/>
        </w:rPr>
      </w:pPr>
      <w:r w:rsidRPr="00827921">
        <w:rPr>
          <w:rFonts w:ascii="Times New Roman" w:eastAsia="Times New Roman" w:hAnsi="Times New Roman" w:cs="Times New Roman"/>
          <w:sz w:val="28"/>
          <w:szCs w:val="24"/>
          <w:lang w:eastAsia="ru-RU"/>
        </w:rPr>
        <w:t>Технические условия присоединения указанных сетей передачи данных определяются Заказчиком.</w:t>
      </w:r>
    </w:p>
    <w:p w14:paraId="0B23210C" w14:textId="77777777"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Не допускается организация каналов связи сети передачи данных Исполнителя, предназначенных для пропуска трафика образовательных организаций и объектов ЦИК, через сеть Интернет.</w:t>
      </w:r>
    </w:p>
    <w:p w14:paraId="5DB77365" w14:textId="77777777"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Сеть передачи данных Исполнителя должна обеспечивать:</w:t>
      </w:r>
    </w:p>
    <w:p w14:paraId="61D2BFB5" w14:textId="77777777"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передачу информации по протоколу IP согласно спецификации IETF RFC 791;</w:t>
      </w:r>
    </w:p>
    <w:p w14:paraId="6D1170AC" w14:textId="77777777"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прохождение между интерфейсами доступа оборудования образовательных организаций и объектов ЦИК IP-пакетов размером до 1500 байт включительно (MTU) без их фрагментации.</w:t>
      </w:r>
    </w:p>
    <w:p w14:paraId="511C623B" w14:textId="77777777"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lastRenderedPageBreak/>
        <w:t xml:space="preserve">Сеть передачи данных Исполнителя должна обладать возможностью организации туннеля L2 VPN между каждой образовательной организацией и/или объектом ЦИК и единой сетью передачи данных. </w:t>
      </w:r>
    </w:p>
    <w:p w14:paraId="48F15311" w14:textId="77777777"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 сети передачи данных Исполнителя должны быть организованы сети:</w:t>
      </w:r>
    </w:p>
    <w:p w14:paraId="6D0C80A6" w14:textId="77777777"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для передачи данных образовательных организаций;</w:t>
      </w:r>
    </w:p>
    <w:p w14:paraId="13B05977" w14:textId="77777777"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для передачи данных избирательных комиссий субъектов Российской Федерации и территориальных избирательных комиссий;</w:t>
      </w:r>
    </w:p>
    <w:p w14:paraId="6F64F921" w14:textId="77777777"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для передачи данных при осуществлении доступа в сеть Интернет для образовательных организаций;</w:t>
      </w:r>
    </w:p>
    <w:p w14:paraId="0FB64B19" w14:textId="77777777"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для передачи данных при осуществлении доступа в сеть Интернет для избирательных комиссий субъектов Российской Федерации и территориальных избирательных комиссий.</w:t>
      </w:r>
    </w:p>
    <w:p w14:paraId="5F6BA4F8" w14:textId="77777777"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Трафик, предназначенный для отдельных сетей, не должен перемешиваться.</w:t>
      </w:r>
    </w:p>
    <w:p w14:paraId="3FA4A259" w14:textId="77777777"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Взаимодействие сети передачи данных Исполнителя с единой сетью передачи данных в сети передачи данных Исполнителя осуществляется с использованием QinQ (стандарт IEEE 802.1</w:t>
      </w:r>
      <w:r w:rsidRPr="00827921">
        <w:rPr>
          <w:rFonts w:ascii="Times New Roman" w:eastAsia="Times New Roman" w:hAnsi="Times New Roman" w:cs="Times New Roman"/>
          <w:color w:val="000000" w:themeColor="text1"/>
          <w:sz w:val="28"/>
          <w:szCs w:val="28"/>
          <w:lang w:val="en-US" w:eastAsia="ru-RU"/>
        </w:rPr>
        <w:t>Q</w:t>
      </w:r>
      <w:r w:rsidRPr="00827921">
        <w:rPr>
          <w:rFonts w:ascii="Times New Roman" w:eastAsia="Times New Roman" w:hAnsi="Times New Roman" w:cs="Times New Roman"/>
          <w:color w:val="000000" w:themeColor="text1"/>
          <w:sz w:val="28"/>
          <w:szCs w:val="28"/>
          <w:lang w:eastAsia="ru-RU"/>
        </w:rPr>
        <w:t>).</w:t>
      </w:r>
    </w:p>
    <w:p w14:paraId="29F50B85" w14:textId="77777777"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Передача данных от и к образовательным организациям и объектам ЦИК осуществляется с использованием сети передачи данных Исполнителя, исключительно через единую сеть передачи данных.</w:t>
      </w:r>
    </w:p>
    <w:p w14:paraId="38C7C954" w14:textId="77777777"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 xml:space="preserve">Исполнитель должен обеспечивать достоверность передачи данных путем исключения возможности изменения структуры </w:t>
      </w:r>
      <w:r w:rsidRPr="00827921">
        <w:rPr>
          <w:rFonts w:ascii="Times New Roman" w:eastAsia="Times New Roman" w:hAnsi="Times New Roman" w:cs="Times New Roman"/>
          <w:color w:val="000000" w:themeColor="text1"/>
          <w:sz w:val="28"/>
          <w:szCs w:val="28"/>
          <w:lang w:val="en-US" w:eastAsia="ru-RU"/>
        </w:rPr>
        <w:t>IP</w:t>
      </w:r>
      <w:r w:rsidRPr="00827921">
        <w:rPr>
          <w:rFonts w:ascii="Times New Roman" w:eastAsia="Times New Roman" w:hAnsi="Times New Roman" w:cs="Times New Roman"/>
          <w:color w:val="000000" w:themeColor="text1"/>
          <w:sz w:val="28"/>
          <w:szCs w:val="28"/>
          <w:lang w:eastAsia="ru-RU"/>
        </w:rPr>
        <w:t xml:space="preserve">-пакетов, проходящих по сети передачи данных Исполнителя, содержимого служебных заголовков и блоков данных </w:t>
      </w:r>
      <w:r w:rsidRPr="00827921">
        <w:rPr>
          <w:rFonts w:ascii="Times New Roman" w:eastAsia="Times New Roman" w:hAnsi="Times New Roman" w:cs="Times New Roman"/>
          <w:color w:val="000000" w:themeColor="text1"/>
          <w:sz w:val="28"/>
          <w:szCs w:val="28"/>
          <w:lang w:val="en-US" w:eastAsia="ru-RU"/>
        </w:rPr>
        <w:t>IP</w:t>
      </w:r>
      <w:r w:rsidRPr="00827921">
        <w:rPr>
          <w:rFonts w:ascii="Times New Roman" w:eastAsia="Times New Roman" w:hAnsi="Times New Roman" w:cs="Times New Roman"/>
          <w:color w:val="000000" w:themeColor="text1"/>
          <w:sz w:val="28"/>
          <w:szCs w:val="28"/>
          <w:lang w:eastAsia="ru-RU"/>
        </w:rPr>
        <w:t>-пакетов.</w:t>
      </w:r>
    </w:p>
    <w:p w14:paraId="11DDC4EE" w14:textId="4DD75C46" w:rsidR="00753DF9" w:rsidRPr="00827921" w:rsidRDefault="00CB6D1E" w:rsidP="003451DB">
      <w:pPr>
        <w:pStyle w:val="a7"/>
        <w:numPr>
          <w:ilvl w:val="0"/>
          <w:numId w:val="11"/>
        </w:numPr>
        <w:spacing w:after="120"/>
        <w:ind w:left="0" w:firstLine="567"/>
        <w:jc w:val="both"/>
        <w:rPr>
          <w:rFonts w:ascii="Times New Roman" w:hAnsi="Times New Roman" w:cs="Times New Roman"/>
          <w:color w:val="000000" w:themeColor="text1"/>
          <w:sz w:val="28"/>
          <w:szCs w:val="28"/>
        </w:rPr>
      </w:pPr>
      <w:r w:rsidRPr="00827921">
        <w:rPr>
          <w:rFonts w:ascii="Times New Roman" w:hAnsi="Times New Roman" w:cs="Times New Roman"/>
          <w:color w:val="000000" w:themeColor="text1"/>
          <w:sz w:val="28"/>
          <w:szCs w:val="28"/>
        </w:rPr>
        <w:t>С</w:t>
      </w:r>
      <w:r w:rsidR="00753DF9" w:rsidRPr="00827921">
        <w:rPr>
          <w:rFonts w:ascii="Times New Roman" w:hAnsi="Times New Roman" w:cs="Times New Roman"/>
          <w:color w:val="000000" w:themeColor="text1"/>
          <w:sz w:val="28"/>
          <w:szCs w:val="28"/>
        </w:rPr>
        <w:t>еть передачи данных</w:t>
      </w:r>
      <w:r w:rsidRPr="00827921">
        <w:rPr>
          <w:rFonts w:ascii="Times New Roman" w:hAnsi="Times New Roman" w:cs="Times New Roman"/>
          <w:color w:val="000000" w:themeColor="text1"/>
          <w:sz w:val="28"/>
          <w:szCs w:val="28"/>
        </w:rPr>
        <w:t xml:space="preserve"> Исполнителя</w:t>
      </w:r>
      <w:r w:rsidR="00753DF9" w:rsidRPr="00827921">
        <w:rPr>
          <w:rFonts w:ascii="Times New Roman" w:hAnsi="Times New Roman" w:cs="Times New Roman"/>
          <w:color w:val="000000" w:themeColor="text1"/>
          <w:sz w:val="28"/>
          <w:szCs w:val="28"/>
        </w:rPr>
        <w:t xml:space="preserve"> должн</w:t>
      </w:r>
      <w:r w:rsidRPr="00827921">
        <w:rPr>
          <w:rFonts w:ascii="Times New Roman" w:hAnsi="Times New Roman" w:cs="Times New Roman"/>
          <w:color w:val="000000" w:themeColor="text1"/>
          <w:sz w:val="28"/>
          <w:szCs w:val="28"/>
        </w:rPr>
        <w:t>а</w:t>
      </w:r>
      <w:r w:rsidR="00753DF9" w:rsidRPr="00827921">
        <w:rPr>
          <w:rFonts w:ascii="Times New Roman" w:hAnsi="Times New Roman" w:cs="Times New Roman"/>
          <w:color w:val="000000" w:themeColor="text1"/>
          <w:sz w:val="28"/>
          <w:szCs w:val="28"/>
        </w:rPr>
        <w:t xml:space="preserve"> поддерживать три класса трафика:</w:t>
      </w:r>
    </w:p>
    <w:p w14:paraId="03D887D3" w14:textId="77777777" w:rsidR="00753DF9" w:rsidRPr="00827921" w:rsidRDefault="00753DF9" w:rsidP="00753DF9">
      <w:pPr>
        <w:spacing w:after="120"/>
        <w:ind w:firstLine="708"/>
        <w:jc w:val="both"/>
        <w:rPr>
          <w:rFonts w:ascii="Times New Roman" w:hAnsi="Times New Roman" w:cs="Times New Roman"/>
          <w:color w:val="000000" w:themeColor="text1"/>
          <w:sz w:val="28"/>
          <w:szCs w:val="28"/>
        </w:rPr>
      </w:pPr>
      <w:r w:rsidRPr="00827921">
        <w:rPr>
          <w:rFonts w:ascii="Times New Roman" w:hAnsi="Times New Roman" w:cs="Times New Roman"/>
          <w:color w:val="000000" w:themeColor="text1"/>
          <w:sz w:val="28"/>
          <w:szCs w:val="28"/>
        </w:rPr>
        <w:t>класс 1 – трафик приложений реального времени (голос, видео), критичный к потерям пакетов, задержкам и колебаниям задержки;</w:t>
      </w:r>
    </w:p>
    <w:p w14:paraId="24DF6752" w14:textId="77777777" w:rsidR="00753DF9" w:rsidRPr="00827921" w:rsidRDefault="00753DF9" w:rsidP="00753DF9">
      <w:pPr>
        <w:spacing w:after="120"/>
        <w:ind w:firstLine="708"/>
        <w:jc w:val="both"/>
        <w:rPr>
          <w:rFonts w:ascii="Times New Roman" w:hAnsi="Times New Roman" w:cs="Times New Roman"/>
          <w:color w:val="000000" w:themeColor="text1"/>
          <w:sz w:val="28"/>
          <w:szCs w:val="28"/>
        </w:rPr>
      </w:pPr>
      <w:r w:rsidRPr="00827921">
        <w:rPr>
          <w:rFonts w:ascii="Times New Roman" w:hAnsi="Times New Roman" w:cs="Times New Roman"/>
          <w:color w:val="000000" w:themeColor="text1"/>
          <w:sz w:val="28"/>
          <w:szCs w:val="28"/>
        </w:rPr>
        <w:t>класс 2 – трафик информационных систем, критичный к задержкам и потерям;</w:t>
      </w:r>
    </w:p>
    <w:p w14:paraId="298B7B13" w14:textId="77777777" w:rsidR="00753DF9" w:rsidRPr="00827921" w:rsidRDefault="00753DF9" w:rsidP="00753DF9">
      <w:pPr>
        <w:spacing w:after="120"/>
        <w:ind w:firstLine="708"/>
        <w:jc w:val="both"/>
        <w:rPr>
          <w:rFonts w:ascii="Times New Roman" w:hAnsi="Times New Roman" w:cs="Times New Roman"/>
          <w:color w:val="000000" w:themeColor="text1"/>
          <w:sz w:val="28"/>
          <w:szCs w:val="28"/>
        </w:rPr>
      </w:pPr>
      <w:r w:rsidRPr="00827921">
        <w:rPr>
          <w:rFonts w:ascii="Times New Roman" w:hAnsi="Times New Roman" w:cs="Times New Roman"/>
          <w:color w:val="000000" w:themeColor="text1"/>
          <w:sz w:val="28"/>
          <w:szCs w:val="28"/>
        </w:rPr>
        <w:lastRenderedPageBreak/>
        <w:t>класс 3 – трафик, не критичный к задержкам (трафик сети Интернет, сетевые службы).</w:t>
      </w:r>
    </w:p>
    <w:p w14:paraId="3EF681C9" w14:textId="038AFC19" w:rsidR="00753DF9" w:rsidRPr="00827921" w:rsidRDefault="00753DF9" w:rsidP="00827921">
      <w:pPr>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hAnsi="Times New Roman" w:cs="Times New Roman"/>
          <w:color w:val="000000" w:themeColor="text1"/>
          <w:sz w:val="28"/>
          <w:szCs w:val="28"/>
        </w:rPr>
        <w:t>Классификация трафика должна осуществляться для каждого IP-пакета, передаваемого по сети передачи данных</w:t>
      </w:r>
      <w:r w:rsidR="00CB6D1E" w:rsidRPr="00827921">
        <w:rPr>
          <w:rFonts w:ascii="Times New Roman" w:hAnsi="Times New Roman" w:cs="Times New Roman"/>
          <w:color w:val="000000" w:themeColor="text1"/>
          <w:sz w:val="28"/>
          <w:szCs w:val="28"/>
        </w:rPr>
        <w:t xml:space="preserve"> Исполнителя</w:t>
      </w:r>
      <w:r w:rsidRPr="00827921">
        <w:rPr>
          <w:rFonts w:ascii="Times New Roman" w:hAnsi="Times New Roman" w:cs="Times New Roman"/>
          <w:color w:val="000000" w:themeColor="text1"/>
          <w:sz w:val="28"/>
          <w:szCs w:val="28"/>
        </w:rPr>
        <w:t xml:space="preserve">. Порядок классификации трафика и порядок обслуживания маркированного трафика различных классов определяются </w:t>
      </w:r>
      <w:r w:rsidR="00CB6D1E" w:rsidRPr="00827921">
        <w:rPr>
          <w:rFonts w:ascii="Times New Roman" w:hAnsi="Times New Roman" w:cs="Times New Roman"/>
          <w:color w:val="000000" w:themeColor="text1"/>
          <w:sz w:val="28"/>
          <w:szCs w:val="28"/>
        </w:rPr>
        <w:t>О</w:t>
      </w:r>
      <w:r w:rsidRPr="00827921">
        <w:rPr>
          <w:rFonts w:ascii="Times New Roman" w:hAnsi="Times New Roman" w:cs="Times New Roman"/>
          <w:color w:val="000000" w:themeColor="text1"/>
          <w:sz w:val="28"/>
          <w:szCs w:val="28"/>
        </w:rPr>
        <w:t xml:space="preserve">ператором </w:t>
      </w:r>
      <w:r w:rsidR="00CB6D1E" w:rsidRPr="00827921">
        <w:rPr>
          <w:rFonts w:ascii="Times New Roman" w:hAnsi="Times New Roman" w:cs="Times New Roman"/>
          <w:color w:val="000000" w:themeColor="text1"/>
          <w:sz w:val="28"/>
          <w:szCs w:val="28"/>
        </w:rPr>
        <w:t>ЕСПД</w:t>
      </w:r>
      <w:r w:rsidRPr="00827921">
        <w:rPr>
          <w:rFonts w:ascii="Times New Roman" w:hAnsi="Times New Roman" w:cs="Times New Roman"/>
          <w:color w:val="000000" w:themeColor="text1"/>
          <w:sz w:val="28"/>
          <w:szCs w:val="28"/>
        </w:rPr>
        <w:t>.</w:t>
      </w:r>
    </w:p>
    <w:p w14:paraId="63837773" w14:textId="77777777"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Сеть передачи данных Исполнителя должна обеспечивать следующие параметры качества передачи данных:</w:t>
      </w:r>
    </w:p>
    <w:p w14:paraId="458A721C" w14:textId="77777777" w:rsidR="002470A3" w:rsidRPr="00827921" w:rsidRDefault="002470A3" w:rsidP="003451DB">
      <w:pPr>
        <w:numPr>
          <w:ilvl w:val="1"/>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Значения параметров качества передачи данных по каналам связи, организованным по ВОЛС, между социально-значимыми объектами и точками подключения к единой сети передачи данных:</w:t>
      </w:r>
    </w:p>
    <w:p w14:paraId="2BCDF4D4" w14:textId="77777777" w:rsidR="00A97015" w:rsidRPr="00827921" w:rsidRDefault="00A97015" w:rsidP="00A97015">
      <w:pPr>
        <w:spacing w:after="0" w:line="360" w:lineRule="auto"/>
        <w:ind w:left="709"/>
        <w:contextualSpacing/>
        <w:jc w:val="both"/>
        <w:rPr>
          <w:rFonts w:ascii="Times New Roman" w:eastAsia="Times New Roman" w:hAnsi="Times New Roman" w:cs="Times New Roman"/>
          <w:color w:val="000000" w:themeColor="text1"/>
          <w:sz w:val="28"/>
          <w:szCs w:val="28"/>
          <w:lang w:eastAsia="ru-RU"/>
        </w:rPr>
      </w:pPr>
    </w:p>
    <w:tbl>
      <w:tblPr>
        <w:tblStyle w:val="22"/>
        <w:tblW w:w="0" w:type="auto"/>
        <w:jc w:val="center"/>
        <w:tblLook w:val="04A0" w:firstRow="1" w:lastRow="0" w:firstColumn="1" w:lastColumn="0" w:noHBand="0" w:noVBand="1"/>
      </w:tblPr>
      <w:tblGrid>
        <w:gridCol w:w="1271"/>
        <w:gridCol w:w="2552"/>
        <w:gridCol w:w="2976"/>
        <w:gridCol w:w="2767"/>
      </w:tblGrid>
      <w:tr w:rsidR="002470A3" w:rsidRPr="00827921" w14:paraId="258F7276" w14:textId="77777777" w:rsidTr="00C25594">
        <w:trPr>
          <w:jc w:val="center"/>
        </w:trPr>
        <w:tc>
          <w:tcPr>
            <w:tcW w:w="1271" w:type="dxa"/>
            <w:vAlign w:val="center"/>
          </w:tcPr>
          <w:p w14:paraId="6B487542"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Тип трафика</w:t>
            </w:r>
          </w:p>
        </w:tc>
        <w:tc>
          <w:tcPr>
            <w:tcW w:w="2552" w:type="dxa"/>
            <w:vAlign w:val="center"/>
          </w:tcPr>
          <w:p w14:paraId="55C7640E"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Процент потерянных IP пакетов, не более</w:t>
            </w:r>
          </w:p>
        </w:tc>
        <w:tc>
          <w:tcPr>
            <w:tcW w:w="2976" w:type="dxa"/>
            <w:vAlign w:val="center"/>
          </w:tcPr>
          <w:p w14:paraId="5D564952"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Задержка передачи IP пакетов в одну сторону, не более</w:t>
            </w:r>
          </w:p>
        </w:tc>
        <w:tc>
          <w:tcPr>
            <w:tcW w:w="2767" w:type="dxa"/>
            <w:vAlign w:val="center"/>
          </w:tcPr>
          <w:p w14:paraId="5247BFA1"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Вариация задержки, не более</w:t>
            </w:r>
          </w:p>
        </w:tc>
      </w:tr>
      <w:tr w:rsidR="002470A3" w:rsidRPr="00827921" w14:paraId="6F5CBF62" w14:textId="77777777" w:rsidTr="00C25594">
        <w:trPr>
          <w:jc w:val="center"/>
        </w:trPr>
        <w:tc>
          <w:tcPr>
            <w:tcW w:w="1271" w:type="dxa"/>
          </w:tcPr>
          <w:p w14:paraId="0B26CCB9" w14:textId="77777777"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1</w:t>
            </w:r>
          </w:p>
        </w:tc>
        <w:tc>
          <w:tcPr>
            <w:tcW w:w="2552" w:type="dxa"/>
          </w:tcPr>
          <w:p w14:paraId="6A887CFE"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0,2%</w:t>
            </w:r>
          </w:p>
        </w:tc>
        <w:tc>
          <w:tcPr>
            <w:tcW w:w="2976" w:type="dxa"/>
          </w:tcPr>
          <w:p w14:paraId="1130076D"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15 мс</w:t>
            </w:r>
          </w:p>
        </w:tc>
        <w:tc>
          <w:tcPr>
            <w:tcW w:w="2767" w:type="dxa"/>
          </w:tcPr>
          <w:p w14:paraId="7A998A54"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10 мс</w:t>
            </w:r>
          </w:p>
        </w:tc>
      </w:tr>
      <w:tr w:rsidR="002470A3" w:rsidRPr="00827921" w14:paraId="01C96A0B" w14:textId="77777777" w:rsidTr="00C25594">
        <w:trPr>
          <w:jc w:val="center"/>
        </w:trPr>
        <w:tc>
          <w:tcPr>
            <w:tcW w:w="1271" w:type="dxa"/>
          </w:tcPr>
          <w:p w14:paraId="54271101" w14:textId="77777777"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2</w:t>
            </w:r>
          </w:p>
        </w:tc>
        <w:tc>
          <w:tcPr>
            <w:tcW w:w="2552" w:type="dxa"/>
          </w:tcPr>
          <w:p w14:paraId="79C43DAF"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0,2%</w:t>
            </w:r>
          </w:p>
        </w:tc>
        <w:tc>
          <w:tcPr>
            <w:tcW w:w="2976" w:type="dxa"/>
          </w:tcPr>
          <w:p w14:paraId="787F591C"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20 мс</w:t>
            </w:r>
          </w:p>
        </w:tc>
        <w:tc>
          <w:tcPr>
            <w:tcW w:w="2767" w:type="dxa"/>
          </w:tcPr>
          <w:p w14:paraId="488A6ECC"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не нормируется</w:t>
            </w:r>
          </w:p>
        </w:tc>
      </w:tr>
      <w:tr w:rsidR="002470A3" w:rsidRPr="00827921" w14:paraId="78794D4C" w14:textId="77777777" w:rsidTr="00C25594">
        <w:trPr>
          <w:jc w:val="center"/>
        </w:trPr>
        <w:tc>
          <w:tcPr>
            <w:tcW w:w="1271" w:type="dxa"/>
          </w:tcPr>
          <w:p w14:paraId="26F5EAFC" w14:textId="77777777"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3</w:t>
            </w:r>
          </w:p>
        </w:tc>
        <w:tc>
          <w:tcPr>
            <w:tcW w:w="2552" w:type="dxa"/>
          </w:tcPr>
          <w:p w14:paraId="434487DC"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5%</w:t>
            </w:r>
          </w:p>
        </w:tc>
        <w:tc>
          <w:tcPr>
            <w:tcW w:w="2976" w:type="dxa"/>
          </w:tcPr>
          <w:p w14:paraId="371CEA40"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25 мс</w:t>
            </w:r>
          </w:p>
        </w:tc>
        <w:tc>
          <w:tcPr>
            <w:tcW w:w="2767" w:type="dxa"/>
          </w:tcPr>
          <w:p w14:paraId="6B535F3B"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не нормируется</w:t>
            </w:r>
          </w:p>
        </w:tc>
      </w:tr>
    </w:tbl>
    <w:p w14:paraId="609747FB" w14:textId="77777777" w:rsidR="002470A3" w:rsidRPr="00827921" w:rsidRDefault="002470A3" w:rsidP="002470A3">
      <w:pPr>
        <w:spacing w:after="120"/>
        <w:rPr>
          <w:rFonts w:ascii="Times New Roman" w:eastAsia="Times New Roman" w:hAnsi="Times New Roman" w:cs="Times New Roman"/>
          <w:color w:val="000000" w:themeColor="text1"/>
          <w:sz w:val="20"/>
          <w:szCs w:val="28"/>
          <w:lang w:eastAsia="ru-RU"/>
        </w:rPr>
      </w:pPr>
    </w:p>
    <w:p w14:paraId="41F8BC6A" w14:textId="48CA2D9B" w:rsidR="00062FB5" w:rsidRPr="00827921" w:rsidRDefault="00062FB5" w:rsidP="003451DB">
      <w:pPr>
        <w:numPr>
          <w:ilvl w:val="1"/>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 xml:space="preserve">Значения параметров качества передачи данных по составным каналам связи </w:t>
      </w:r>
      <w:r>
        <w:rPr>
          <w:rFonts w:ascii="Times New Roman" w:eastAsia="Times New Roman" w:hAnsi="Times New Roman" w:cs="Times New Roman"/>
          <w:color w:val="000000" w:themeColor="text1"/>
          <w:sz w:val="28"/>
          <w:szCs w:val="28"/>
          <w:lang w:eastAsia="ru-RU"/>
        </w:rPr>
        <w:t>типа ВОЛС</w:t>
      </w:r>
      <w:r w:rsidR="007575FF">
        <w:rPr>
          <w:rFonts w:ascii="Times New Roman" w:eastAsia="Times New Roman" w:hAnsi="Times New Roman" w:cs="Times New Roman"/>
          <w:color w:val="000000" w:themeColor="text1"/>
          <w:sz w:val="28"/>
          <w:szCs w:val="28"/>
          <w:lang w:eastAsia="ru-RU"/>
        </w:rPr>
        <w:t xml:space="preserve">+витая пара, РРЛ+витая пара </w:t>
      </w:r>
      <w:r w:rsidRPr="00827921">
        <w:rPr>
          <w:rFonts w:ascii="Times New Roman" w:eastAsia="Times New Roman" w:hAnsi="Times New Roman" w:cs="Times New Roman"/>
          <w:color w:val="000000" w:themeColor="text1"/>
          <w:sz w:val="28"/>
          <w:szCs w:val="28"/>
          <w:lang w:eastAsia="ru-RU"/>
        </w:rPr>
        <w:t>между социально-значимыми объектами и точками подключения к единой сети передачи данных, расположенными на территории Российской Федерации:</w:t>
      </w:r>
    </w:p>
    <w:p w14:paraId="7E611528" w14:textId="77777777" w:rsidR="00062FB5" w:rsidRPr="00827921" w:rsidRDefault="00062FB5" w:rsidP="00062FB5">
      <w:pPr>
        <w:spacing w:after="0"/>
        <w:ind w:firstLine="709"/>
        <w:jc w:val="both"/>
        <w:rPr>
          <w:rFonts w:ascii="Times New Roman" w:eastAsia="Times New Roman" w:hAnsi="Times New Roman" w:cs="Times New Roman"/>
          <w:color w:val="000000" w:themeColor="text1"/>
          <w:sz w:val="28"/>
          <w:szCs w:val="28"/>
          <w:lang w:eastAsia="ru-RU"/>
        </w:rPr>
      </w:pPr>
    </w:p>
    <w:tbl>
      <w:tblPr>
        <w:tblStyle w:val="22"/>
        <w:tblW w:w="0" w:type="auto"/>
        <w:jc w:val="center"/>
        <w:tblLook w:val="04A0" w:firstRow="1" w:lastRow="0" w:firstColumn="1" w:lastColumn="0" w:noHBand="0" w:noVBand="1"/>
      </w:tblPr>
      <w:tblGrid>
        <w:gridCol w:w="1271"/>
        <w:gridCol w:w="2552"/>
        <w:gridCol w:w="2976"/>
        <w:gridCol w:w="2767"/>
      </w:tblGrid>
      <w:tr w:rsidR="00062FB5" w:rsidRPr="00827921" w14:paraId="32B1767F" w14:textId="77777777" w:rsidTr="003C4CA7">
        <w:trPr>
          <w:jc w:val="center"/>
        </w:trPr>
        <w:tc>
          <w:tcPr>
            <w:tcW w:w="1271" w:type="dxa"/>
            <w:vAlign w:val="center"/>
          </w:tcPr>
          <w:p w14:paraId="6D7599E3" w14:textId="77777777" w:rsidR="00062FB5" w:rsidRPr="00827921" w:rsidRDefault="00062FB5" w:rsidP="003C4CA7">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Тип трафика</w:t>
            </w:r>
          </w:p>
        </w:tc>
        <w:tc>
          <w:tcPr>
            <w:tcW w:w="2552" w:type="dxa"/>
            <w:vAlign w:val="center"/>
          </w:tcPr>
          <w:p w14:paraId="539D8B21" w14:textId="77777777" w:rsidR="00062FB5" w:rsidRPr="00827921" w:rsidRDefault="00062FB5" w:rsidP="003C4CA7">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Процент потерянных IP пакетов, не более</w:t>
            </w:r>
          </w:p>
        </w:tc>
        <w:tc>
          <w:tcPr>
            <w:tcW w:w="2976" w:type="dxa"/>
            <w:vAlign w:val="center"/>
          </w:tcPr>
          <w:p w14:paraId="5DEF5FF5" w14:textId="77777777" w:rsidR="00062FB5" w:rsidRPr="00827921" w:rsidRDefault="00062FB5" w:rsidP="003C4CA7">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Задержка передачи IP пакетов в одну сторону, не более</w:t>
            </w:r>
          </w:p>
        </w:tc>
        <w:tc>
          <w:tcPr>
            <w:tcW w:w="2767" w:type="dxa"/>
            <w:vAlign w:val="center"/>
          </w:tcPr>
          <w:p w14:paraId="43411438" w14:textId="77777777" w:rsidR="00062FB5" w:rsidRPr="00827921" w:rsidRDefault="00062FB5" w:rsidP="003C4CA7">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Вариация задержки, не более</w:t>
            </w:r>
          </w:p>
        </w:tc>
      </w:tr>
      <w:tr w:rsidR="00062FB5" w:rsidRPr="00827921" w14:paraId="73ED392F" w14:textId="77777777" w:rsidTr="003C4CA7">
        <w:trPr>
          <w:jc w:val="center"/>
        </w:trPr>
        <w:tc>
          <w:tcPr>
            <w:tcW w:w="1271" w:type="dxa"/>
          </w:tcPr>
          <w:p w14:paraId="5D1BAAEB" w14:textId="77777777" w:rsidR="00062FB5" w:rsidRPr="00827921" w:rsidRDefault="00062FB5" w:rsidP="003C4CA7">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1</w:t>
            </w:r>
          </w:p>
        </w:tc>
        <w:tc>
          <w:tcPr>
            <w:tcW w:w="2552" w:type="dxa"/>
            <w:vAlign w:val="center"/>
          </w:tcPr>
          <w:p w14:paraId="0978EFD6" w14:textId="3E6E5877" w:rsidR="00062FB5" w:rsidRPr="00827921" w:rsidRDefault="00062FB5" w:rsidP="007575FF">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0,</w:t>
            </w:r>
            <w:r w:rsidR="007575FF">
              <w:rPr>
                <w:rFonts w:ascii="Times New Roman" w:eastAsia="Times New Roman" w:hAnsi="Times New Roman" w:cs="Times New Roman"/>
                <w:iCs/>
                <w:color w:val="000000" w:themeColor="text1"/>
                <w:sz w:val="28"/>
                <w:szCs w:val="28"/>
                <w:lang w:eastAsia="ru-RU"/>
              </w:rPr>
              <w:t>3</w:t>
            </w:r>
            <w:r w:rsidRPr="00827921">
              <w:rPr>
                <w:rFonts w:ascii="Times New Roman" w:eastAsia="Times New Roman" w:hAnsi="Times New Roman" w:cs="Times New Roman"/>
                <w:iCs/>
                <w:color w:val="000000" w:themeColor="text1"/>
                <w:sz w:val="28"/>
                <w:szCs w:val="28"/>
                <w:lang w:eastAsia="ru-RU"/>
              </w:rPr>
              <w:t>%</w:t>
            </w:r>
          </w:p>
        </w:tc>
        <w:tc>
          <w:tcPr>
            <w:tcW w:w="2976" w:type="dxa"/>
            <w:vAlign w:val="center"/>
          </w:tcPr>
          <w:p w14:paraId="7F959EE2" w14:textId="440D1DD5" w:rsidR="00062FB5" w:rsidRPr="00827921" w:rsidRDefault="007575FF" w:rsidP="003C4CA7">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15</w:t>
            </w:r>
            <w:r w:rsidR="00062FB5" w:rsidRPr="00827921">
              <w:rPr>
                <w:rFonts w:ascii="Times New Roman" w:eastAsia="Times New Roman" w:hAnsi="Times New Roman" w:cs="Times New Roman"/>
                <w:iCs/>
                <w:color w:val="000000" w:themeColor="text1"/>
                <w:sz w:val="28"/>
                <w:szCs w:val="28"/>
                <w:lang w:eastAsia="ru-RU"/>
              </w:rPr>
              <w:t>0 мс</w:t>
            </w:r>
          </w:p>
        </w:tc>
        <w:tc>
          <w:tcPr>
            <w:tcW w:w="2767" w:type="dxa"/>
            <w:vAlign w:val="center"/>
          </w:tcPr>
          <w:p w14:paraId="29FD4282" w14:textId="77777777" w:rsidR="00062FB5" w:rsidRPr="00827921" w:rsidRDefault="00062FB5" w:rsidP="003C4CA7">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50 мс</w:t>
            </w:r>
          </w:p>
        </w:tc>
      </w:tr>
      <w:tr w:rsidR="00062FB5" w:rsidRPr="00827921" w14:paraId="64E75D5B" w14:textId="77777777" w:rsidTr="003C4CA7">
        <w:trPr>
          <w:jc w:val="center"/>
        </w:trPr>
        <w:tc>
          <w:tcPr>
            <w:tcW w:w="1271" w:type="dxa"/>
          </w:tcPr>
          <w:p w14:paraId="6EB7B69C" w14:textId="77777777" w:rsidR="00062FB5" w:rsidRPr="00827921" w:rsidRDefault="00062FB5" w:rsidP="003C4CA7">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2</w:t>
            </w:r>
          </w:p>
        </w:tc>
        <w:tc>
          <w:tcPr>
            <w:tcW w:w="2552" w:type="dxa"/>
            <w:vAlign w:val="center"/>
          </w:tcPr>
          <w:p w14:paraId="18E5664D" w14:textId="586D670E" w:rsidR="00062FB5" w:rsidRPr="00827921" w:rsidRDefault="007575FF" w:rsidP="007575FF">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0,5</w:t>
            </w:r>
            <w:r w:rsidR="00062FB5" w:rsidRPr="00827921">
              <w:rPr>
                <w:rFonts w:ascii="Times New Roman" w:eastAsia="Times New Roman" w:hAnsi="Times New Roman" w:cs="Times New Roman"/>
                <w:iCs/>
                <w:color w:val="000000" w:themeColor="text1"/>
                <w:sz w:val="28"/>
                <w:szCs w:val="28"/>
                <w:lang w:eastAsia="ru-RU"/>
              </w:rPr>
              <w:t>%</w:t>
            </w:r>
          </w:p>
        </w:tc>
        <w:tc>
          <w:tcPr>
            <w:tcW w:w="2976" w:type="dxa"/>
            <w:vAlign w:val="center"/>
          </w:tcPr>
          <w:p w14:paraId="3392538B" w14:textId="76A878CF" w:rsidR="00062FB5" w:rsidRPr="00827921" w:rsidRDefault="007575FF" w:rsidP="003C4CA7">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20</w:t>
            </w:r>
            <w:r w:rsidR="00062FB5" w:rsidRPr="00827921">
              <w:rPr>
                <w:rFonts w:ascii="Times New Roman" w:eastAsia="Times New Roman" w:hAnsi="Times New Roman" w:cs="Times New Roman"/>
                <w:iCs/>
                <w:color w:val="000000" w:themeColor="text1"/>
                <w:sz w:val="28"/>
                <w:szCs w:val="28"/>
                <w:lang w:eastAsia="ru-RU"/>
              </w:rPr>
              <w:t>0 мс</w:t>
            </w:r>
          </w:p>
        </w:tc>
        <w:tc>
          <w:tcPr>
            <w:tcW w:w="2767" w:type="dxa"/>
            <w:vAlign w:val="center"/>
          </w:tcPr>
          <w:p w14:paraId="0F9BBE7C" w14:textId="77777777" w:rsidR="00062FB5" w:rsidRPr="00827921" w:rsidRDefault="00062FB5" w:rsidP="003C4CA7">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r w:rsidR="00062FB5" w:rsidRPr="00827921" w14:paraId="0955CE8A" w14:textId="77777777" w:rsidTr="003C4CA7">
        <w:trPr>
          <w:jc w:val="center"/>
        </w:trPr>
        <w:tc>
          <w:tcPr>
            <w:tcW w:w="1271" w:type="dxa"/>
          </w:tcPr>
          <w:p w14:paraId="1AF562BF" w14:textId="77777777" w:rsidR="00062FB5" w:rsidRPr="00827921" w:rsidRDefault="00062FB5" w:rsidP="003C4CA7">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3</w:t>
            </w:r>
          </w:p>
        </w:tc>
        <w:tc>
          <w:tcPr>
            <w:tcW w:w="2552" w:type="dxa"/>
            <w:vAlign w:val="center"/>
          </w:tcPr>
          <w:p w14:paraId="52DA086F" w14:textId="068F89F4" w:rsidR="00062FB5" w:rsidRPr="00827921" w:rsidRDefault="007575FF" w:rsidP="003C4CA7">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1</w:t>
            </w:r>
            <w:r w:rsidR="00062FB5" w:rsidRPr="00827921">
              <w:rPr>
                <w:rFonts w:ascii="Times New Roman" w:eastAsia="Times New Roman" w:hAnsi="Times New Roman" w:cs="Times New Roman"/>
                <w:iCs/>
                <w:color w:val="000000" w:themeColor="text1"/>
                <w:sz w:val="28"/>
                <w:szCs w:val="28"/>
                <w:lang w:eastAsia="ru-RU"/>
              </w:rPr>
              <w:t>%</w:t>
            </w:r>
          </w:p>
        </w:tc>
        <w:tc>
          <w:tcPr>
            <w:tcW w:w="2976" w:type="dxa"/>
            <w:vAlign w:val="center"/>
          </w:tcPr>
          <w:p w14:paraId="11827C5E" w14:textId="614EFD1C" w:rsidR="00062FB5" w:rsidRPr="00827921" w:rsidRDefault="007575FF" w:rsidP="007575FF">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2</w:t>
            </w:r>
            <w:r w:rsidR="00062FB5" w:rsidRPr="00827921">
              <w:rPr>
                <w:rFonts w:ascii="Times New Roman" w:eastAsia="Times New Roman" w:hAnsi="Times New Roman" w:cs="Times New Roman"/>
                <w:iCs/>
                <w:color w:val="000000" w:themeColor="text1"/>
                <w:sz w:val="28"/>
                <w:szCs w:val="28"/>
                <w:lang w:eastAsia="ru-RU"/>
              </w:rPr>
              <w:t>50 мс</w:t>
            </w:r>
          </w:p>
        </w:tc>
        <w:tc>
          <w:tcPr>
            <w:tcW w:w="2767" w:type="dxa"/>
            <w:vAlign w:val="center"/>
          </w:tcPr>
          <w:p w14:paraId="55E9E728" w14:textId="77777777" w:rsidR="00062FB5" w:rsidRPr="00827921" w:rsidRDefault="00062FB5" w:rsidP="003C4CA7">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bl>
    <w:p w14:paraId="10A5F3C1" w14:textId="77777777" w:rsidR="00062FB5" w:rsidRDefault="00062FB5" w:rsidP="007575FF">
      <w:pPr>
        <w:spacing w:after="0" w:line="360" w:lineRule="auto"/>
        <w:ind w:left="709"/>
        <w:contextualSpacing/>
        <w:jc w:val="both"/>
        <w:rPr>
          <w:rFonts w:ascii="Times New Roman" w:eastAsia="Times New Roman" w:hAnsi="Times New Roman" w:cs="Times New Roman"/>
          <w:color w:val="000000" w:themeColor="text1"/>
          <w:sz w:val="28"/>
          <w:szCs w:val="28"/>
          <w:lang w:eastAsia="ru-RU"/>
        </w:rPr>
      </w:pPr>
    </w:p>
    <w:p w14:paraId="26B14D44" w14:textId="5BEC3B25" w:rsidR="002470A3" w:rsidRPr="00827921" w:rsidRDefault="002470A3" w:rsidP="003451DB">
      <w:pPr>
        <w:numPr>
          <w:ilvl w:val="1"/>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 xml:space="preserve">Значения параметров качества передачи данных по составным каналам связи с одним беспроводным участком между социально-значимыми </w:t>
      </w:r>
      <w:r w:rsidRPr="00827921">
        <w:rPr>
          <w:rFonts w:ascii="Times New Roman" w:eastAsia="Times New Roman" w:hAnsi="Times New Roman" w:cs="Times New Roman"/>
          <w:color w:val="000000" w:themeColor="text1"/>
          <w:sz w:val="28"/>
          <w:szCs w:val="28"/>
          <w:lang w:eastAsia="ru-RU"/>
        </w:rPr>
        <w:lastRenderedPageBreak/>
        <w:t>объектами и точками подключения к единой сети передачи данных, расположенными на территории Российской Федерации западнее 140 градусов восточной долготы:</w:t>
      </w:r>
    </w:p>
    <w:p w14:paraId="7AEDDE73" w14:textId="77777777" w:rsidR="002470A3" w:rsidRPr="00827921" w:rsidRDefault="002470A3" w:rsidP="002470A3">
      <w:pPr>
        <w:spacing w:after="0"/>
        <w:ind w:firstLine="709"/>
        <w:jc w:val="both"/>
        <w:rPr>
          <w:rFonts w:ascii="Times New Roman" w:eastAsia="Times New Roman" w:hAnsi="Times New Roman" w:cs="Times New Roman"/>
          <w:color w:val="000000" w:themeColor="text1"/>
          <w:sz w:val="28"/>
          <w:szCs w:val="28"/>
          <w:lang w:eastAsia="ru-RU"/>
        </w:rPr>
      </w:pPr>
    </w:p>
    <w:tbl>
      <w:tblPr>
        <w:tblStyle w:val="22"/>
        <w:tblW w:w="0" w:type="auto"/>
        <w:jc w:val="center"/>
        <w:tblLook w:val="04A0" w:firstRow="1" w:lastRow="0" w:firstColumn="1" w:lastColumn="0" w:noHBand="0" w:noVBand="1"/>
      </w:tblPr>
      <w:tblGrid>
        <w:gridCol w:w="1271"/>
        <w:gridCol w:w="2552"/>
        <w:gridCol w:w="2976"/>
        <w:gridCol w:w="2767"/>
      </w:tblGrid>
      <w:tr w:rsidR="002470A3" w:rsidRPr="00827921" w14:paraId="2F5A4234" w14:textId="77777777" w:rsidTr="00C25594">
        <w:trPr>
          <w:jc w:val="center"/>
        </w:trPr>
        <w:tc>
          <w:tcPr>
            <w:tcW w:w="1271" w:type="dxa"/>
            <w:vAlign w:val="center"/>
          </w:tcPr>
          <w:p w14:paraId="127BDD30"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Тип трафика</w:t>
            </w:r>
          </w:p>
        </w:tc>
        <w:tc>
          <w:tcPr>
            <w:tcW w:w="2552" w:type="dxa"/>
            <w:vAlign w:val="center"/>
          </w:tcPr>
          <w:p w14:paraId="34E13435"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Процент потерянных IP пакетов, не более</w:t>
            </w:r>
          </w:p>
        </w:tc>
        <w:tc>
          <w:tcPr>
            <w:tcW w:w="2976" w:type="dxa"/>
            <w:vAlign w:val="center"/>
          </w:tcPr>
          <w:p w14:paraId="3E9CB0D1"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Задержка передачи IP пакетов в одну сторону, не более</w:t>
            </w:r>
          </w:p>
        </w:tc>
        <w:tc>
          <w:tcPr>
            <w:tcW w:w="2767" w:type="dxa"/>
            <w:vAlign w:val="center"/>
          </w:tcPr>
          <w:p w14:paraId="1C381A6B"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Вариация задержки, не более</w:t>
            </w:r>
          </w:p>
        </w:tc>
      </w:tr>
      <w:tr w:rsidR="002470A3" w:rsidRPr="00827921" w14:paraId="793B7B9B" w14:textId="77777777" w:rsidTr="00C25594">
        <w:trPr>
          <w:jc w:val="center"/>
        </w:trPr>
        <w:tc>
          <w:tcPr>
            <w:tcW w:w="1271" w:type="dxa"/>
          </w:tcPr>
          <w:p w14:paraId="34AA9BBC" w14:textId="77777777"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1</w:t>
            </w:r>
          </w:p>
        </w:tc>
        <w:tc>
          <w:tcPr>
            <w:tcW w:w="2552" w:type="dxa"/>
            <w:vAlign w:val="center"/>
          </w:tcPr>
          <w:p w14:paraId="102542C8"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0,5%</w:t>
            </w:r>
          </w:p>
        </w:tc>
        <w:tc>
          <w:tcPr>
            <w:tcW w:w="2976" w:type="dxa"/>
            <w:vAlign w:val="center"/>
          </w:tcPr>
          <w:p w14:paraId="007FB113"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400 мс</w:t>
            </w:r>
          </w:p>
        </w:tc>
        <w:tc>
          <w:tcPr>
            <w:tcW w:w="2767" w:type="dxa"/>
            <w:vAlign w:val="center"/>
          </w:tcPr>
          <w:p w14:paraId="3DB8E524"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50 мс</w:t>
            </w:r>
          </w:p>
        </w:tc>
      </w:tr>
      <w:tr w:rsidR="002470A3" w:rsidRPr="00827921" w14:paraId="02515C86" w14:textId="77777777" w:rsidTr="00C25594">
        <w:trPr>
          <w:jc w:val="center"/>
        </w:trPr>
        <w:tc>
          <w:tcPr>
            <w:tcW w:w="1271" w:type="dxa"/>
          </w:tcPr>
          <w:p w14:paraId="7A01D354" w14:textId="77777777"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2</w:t>
            </w:r>
          </w:p>
        </w:tc>
        <w:tc>
          <w:tcPr>
            <w:tcW w:w="2552" w:type="dxa"/>
            <w:vAlign w:val="center"/>
          </w:tcPr>
          <w:p w14:paraId="33153E9E"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1%</w:t>
            </w:r>
          </w:p>
        </w:tc>
        <w:tc>
          <w:tcPr>
            <w:tcW w:w="2976" w:type="dxa"/>
            <w:vAlign w:val="center"/>
          </w:tcPr>
          <w:p w14:paraId="51100C0A"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450 мс</w:t>
            </w:r>
          </w:p>
        </w:tc>
        <w:tc>
          <w:tcPr>
            <w:tcW w:w="2767" w:type="dxa"/>
            <w:vAlign w:val="center"/>
          </w:tcPr>
          <w:p w14:paraId="6FAAB0E6"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r w:rsidR="002470A3" w:rsidRPr="00827921" w14:paraId="5E243A41" w14:textId="77777777" w:rsidTr="00C25594">
        <w:trPr>
          <w:jc w:val="center"/>
        </w:trPr>
        <w:tc>
          <w:tcPr>
            <w:tcW w:w="1271" w:type="dxa"/>
          </w:tcPr>
          <w:p w14:paraId="065722A0" w14:textId="77777777"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3</w:t>
            </w:r>
          </w:p>
        </w:tc>
        <w:tc>
          <w:tcPr>
            <w:tcW w:w="2552" w:type="dxa"/>
            <w:vAlign w:val="center"/>
          </w:tcPr>
          <w:p w14:paraId="57D81277"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w:t>
            </w:r>
          </w:p>
        </w:tc>
        <w:tc>
          <w:tcPr>
            <w:tcW w:w="2976" w:type="dxa"/>
            <w:vAlign w:val="center"/>
          </w:tcPr>
          <w:p w14:paraId="174954DC"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500 мс</w:t>
            </w:r>
          </w:p>
        </w:tc>
        <w:tc>
          <w:tcPr>
            <w:tcW w:w="2767" w:type="dxa"/>
            <w:vAlign w:val="center"/>
          </w:tcPr>
          <w:p w14:paraId="73494D37"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bl>
    <w:p w14:paraId="2EDBB272" w14:textId="77777777" w:rsidR="002470A3" w:rsidRPr="00827921" w:rsidRDefault="002470A3" w:rsidP="002470A3">
      <w:pPr>
        <w:spacing w:after="120"/>
        <w:jc w:val="both"/>
        <w:rPr>
          <w:rFonts w:ascii="Times New Roman" w:eastAsia="Times New Roman" w:hAnsi="Times New Roman" w:cs="Times New Roman"/>
          <w:color w:val="000000" w:themeColor="text1"/>
          <w:sz w:val="20"/>
          <w:szCs w:val="28"/>
          <w:lang w:eastAsia="ru-RU"/>
        </w:rPr>
      </w:pPr>
    </w:p>
    <w:p w14:paraId="3D59894B" w14:textId="77777777" w:rsidR="002470A3" w:rsidRPr="00827921" w:rsidRDefault="002470A3" w:rsidP="003451DB">
      <w:pPr>
        <w:numPr>
          <w:ilvl w:val="1"/>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Значения параметров качества передачи данных по составным каналам связи с одним беспроводным участком между социально-значимыми объектами и точками подключения к единой сети передачи данных, расположенными на территории Российской Федерации восточнее 140 градусов восточной долготы:</w:t>
      </w:r>
    </w:p>
    <w:p w14:paraId="2EF4DFD5" w14:textId="77777777" w:rsidR="002470A3" w:rsidRPr="00827921" w:rsidRDefault="002470A3" w:rsidP="002470A3">
      <w:pPr>
        <w:spacing w:after="0"/>
        <w:jc w:val="both"/>
        <w:rPr>
          <w:rFonts w:ascii="Times New Roman" w:eastAsia="Times New Roman" w:hAnsi="Times New Roman" w:cs="Times New Roman"/>
          <w:color w:val="000000" w:themeColor="text1"/>
          <w:sz w:val="28"/>
          <w:szCs w:val="28"/>
          <w:lang w:eastAsia="ru-RU"/>
        </w:rPr>
      </w:pPr>
    </w:p>
    <w:tbl>
      <w:tblPr>
        <w:tblStyle w:val="22"/>
        <w:tblW w:w="0" w:type="auto"/>
        <w:jc w:val="center"/>
        <w:tblLook w:val="04A0" w:firstRow="1" w:lastRow="0" w:firstColumn="1" w:lastColumn="0" w:noHBand="0" w:noVBand="1"/>
      </w:tblPr>
      <w:tblGrid>
        <w:gridCol w:w="1271"/>
        <w:gridCol w:w="2552"/>
        <w:gridCol w:w="2976"/>
        <w:gridCol w:w="2783"/>
      </w:tblGrid>
      <w:tr w:rsidR="002470A3" w:rsidRPr="00827921" w14:paraId="7C0B66FD" w14:textId="77777777" w:rsidTr="00C25594">
        <w:trPr>
          <w:jc w:val="center"/>
        </w:trPr>
        <w:tc>
          <w:tcPr>
            <w:tcW w:w="1271" w:type="dxa"/>
            <w:vAlign w:val="center"/>
          </w:tcPr>
          <w:p w14:paraId="033BC334"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Тип трафика</w:t>
            </w:r>
          </w:p>
        </w:tc>
        <w:tc>
          <w:tcPr>
            <w:tcW w:w="2552" w:type="dxa"/>
            <w:vAlign w:val="center"/>
          </w:tcPr>
          <w:p w14:paraId="26BC46AF"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Процент потерянных IP пакетов, не более</w:t>
            </w:r>
          </w:p>
        </w:tc>
        <w:tc>
          <w:tcPr>
            <w:tcW w:w="2976" w:type="dxa"/>
            <w:vAlign w:val="center"/>
          </w:tcPr>
          <w:p w14:paraId="1FF0622C"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Задержка передачи IP пакетов в одну сторону, не более</w:t>
            </w:r>
          </w:p>
        </w:tc>
        <w:tc>
          <w:tcPr>
            <w:tcW w:w="2783" w:type="dxa"/>
            <w:vAlign w:val="center"/>
          </w:tcPr>
          <w:p w14:paraId="63F2FE1C"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Вариация задержки, не более</w:t>
            </w:r>
          </w:p>
        </w:tc>
      </w:tr>
      <w:tr w:rsidR="002470A3" w:rsidRPr="00827921" w14:paraId="3B92A3CF" w14:textId="77777777" w:rsidTr="00C25594">
        <w:trPr>
          <w:jc w:val="center"/>
        </w:trPr>
        <w:tc>
          <w:tcPr>
            <w:tcW w:w="1271" w:type="dxa"/>
          </w:tcPr>
          <w:p w14:paraId="5C7AEA8D" w14:textId="77777777"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1</w:t>
            </w:r>
          </w:p>
        </w:tc>
        <w:tc>
          <w:tcPr>
            <w:tcW w:w="2552" w:type="dxa"/>
            <w:vAlign w:val="center"/>
          </w:tcPr>
          <w:p w14:paraId="7284F9C3"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0,5%</w:t>
            </w:r>
          </w:p>
        </w:tc>
        <w:tc>
          <w:tcPr>
            <w:tcW w:w="2976" w:type="dxa"/>
            <w:vAlign w:val="center"/>
          </w:tcPr>
          <w:p w14:paraId="726EA62C"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500 мс</w:t>
            </w:r>
          </w:p>
        </w:tc>
        <w:tc>
          <w:tcPr>
            <w:tcW w:w="2783" w:type="dxa"/>
            <w:vAlign w:val="center"/>
          </w:tcPr>
          <w:p w14:paraId="19E9DB66"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50 мс</w:t>
            </w:r>
          </w:p>
        </w:tc>
      </w:tr>
      <w:tr w:rsidR="002470A3" w:rsidRPr="00827921" w14:paraId="225BAF9A" w14:textId="77777777" w:rsidTr="00C25594">
        <w:trPr>
          <w:jc w:val="center"/>
        </w:trPr>
        <w:tc>
          <w:tcPr>
            <w:tcW w:w="1271" w:type="dxa"/>
          </w:tcPr>
          <w:p w14:paraId="03A3082E" w14:textId="77777777"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2</w:t>
            </w:r>
          </w:p>
        </w:tc>
        <w:tc>
          <w:tcPr>
            <w:tcW w:w="2552" w:type="dxa"/>
            <w:vAlign w:val="center"/>
          </w:tcPr>
          <w:p w14:paraId="207D873B"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1%</w:t>
            </w:r>
          </w:p>
        </w:tc>
        <w:tc>
          <w:tcPr>
            <w:tcW w:w="2976" w:type="dxa"/>
            <w:vAlign w:val="center"/>
          </w:tcPr>
          <w:p w14:paraId="0AB9B6F5"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550 мс</w:t>
            </w:r>
          </w:p>
        </w:tc>
        <w:tc>
          <w:tcPr>
            <w:tcW w:w="2783" w:type="dxa"/>
            <w:vAlign w:val="center"/>
          </w:tcPr>
          <w:p w14:paraId="11AC8449"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r w:rsidR="002470A3" w:rsidRPr="00827921" w14:paraId="13ED5A9D" w14:textId="77777777" w:rsidTr="00C25594">
        <w:trPr>
          <w:jc w:val="center"/>
        </w:trPr>
        <w:tc>
          <w:tcPr>
            <w:tcW w:w="1271" w:type="dxa"/>
          </w:tcPr>
          <w:p w14:paraId="326C5A92" w14:textId="77777777"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3</w:t>
            </w:r>
          </w:p>
        </w:tc>
        <w:tc>
          <w:tcPr>
            <w:tcW w:w="2552" w:type="dxa"/>
            <w:vAlign w:val="center"/>
          </w:tcPr>
          <w:p w14:paraId="01DB72A7"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w:t>
            </w:r>
          </w:p>
        </w:tc>
        <w:tc>
          <w:tcPr>
            <w:tcW w:w="2976" w:type="dxa"/>
            <w:vAlign w:val="center"/>
          </w:tcPr>
          <w:p w14:paraId="5ACA1B73"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600 мс</w:t>
            </w:r>
          </w:p>
        </w:tc>
        <w:tc>
          <w:tcPr>
            <w:tcW w:w="2783" w:type="dxa"/>
            <w:vAlign w:val="center"/>
          </w:tcPr>
          <w:p w14:paraId="168C001F"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bl>
    <w:p w14:paraId="13B9F91A" w14:textId="77777777" w:rsidR="002470A3" w:rsidRPr="00827921" w:rsidRDefault="002470A3" w:rsidP="002470A3">
      <w:pPr>
        <w:spacing w:after="0"/>
        <w:jc w:val="both"/>
        <w:rPr>
          <w:rFonts w:ascii="Times New Roman" w:eastAsia="Times New Roman" w:hAnsi="Times New Roman" w:cs="Times New Roman"/>
          <w:color w:val="000000" w:themeColor="text1"/>
          <w:sz w:val="28"/>
          <w:szCs w:val="28"/>
          <w:lang w:eastAsia="ru-RU"/>
        </w:rPr>
      </w:pPr>
    </w:p>
    <w:p w14:paraId="60961989" w14:textId="77777777" w:rsidR="002470A3" w:rsidRPr="00827921" w:rsidRDefault="002470A3" w:rsidP="003451DB">
      <w:pPr>
        <w:numPr>
          <w:ilvl w:val="1"/>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Значения параметров качества передачи данных по составным каналам связи с более чем одним беспроводным участком между социально-значимыми объектами и точками подключения к единой сети передачи данных:</w:t>
      </w:r>
    </w:p>
    <w:p w14:paraId="795E745C" w14:textId="77777777" w:rsidR="002470A3" w:rsidRPr="00827921" w:rsidRDefault="002470A3" w:rsidP="002470A3">
      <w:pPr>
        <w:spacing w:after="0"/>
        <w:jc w:val="both"/>
        <w:rPr>
          <w:rFonts w:ascii="Times New Roman" w:eastAsia="Times New Roman" w:hAnsi="Times New Roman" w:cs="Times New Roman"/>
          <w:color w:val="000000" w:themeColor="text1"/>
          <w:sz w:val="28"/>
          <w:szCs w:val="28"/>
          <w:lang w:eastAsia="ru-RU"/>
        </w:rPr>
      </w:pPr>
    </w:p>
    <w:tbl>
      <w:tblPr>
        <w:tblStyle w:val="22"/>
        <w:tblW w:w="0" w:type="auto"/>
        <w:jc w:val="center"/>
        <w:tblLook w:val="04A0" w:firstRow="1" w:lastRow="0" w:firstColumn="1" w:lastColumn="0" w:noHBand="0" w:noVBand="1"/>
      </w:tblPr>
      <w:tblGrid>
        <w:gridCol w:w="1271"/>
        <w:gridCol w:w="2552"/>
        <w:gridCol w:w="2976"/>
        <w:gridCol w:w="2767"/>
      </w:tblGrid>
      <w:tr w:rsidR="002470A3" w:rsidRPr="00827921" w14:paraId="56FC3BF9" w14:textId="77777777" w:rsidTr="00C25594">
        <w:trPr>
          <w:jc w:val="center"/>
        </w:trPr>
        <w:tc>
          <w:tcPr>
            <w:tcW w:w="1271" w:type="dxa"/>
            <w:vAlign w:val="center"/>
          </w:tcPr>
          <w:p w14:paraId="37A2D439"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Тип трафика</w:t>
            </w:r>
          </w:p>
        </w:tc>
        <w:tc>
          <w:tcPr>
            <w:tcW w:w="2552" w:type="dxa"/>
            <w:vAlign w:val="center"/>
          </w:tcPr>
          <w:p w14:paraId="7CB470A3"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Процент потерянных IP пакетов, не более</w:t>
            </w:r>
          </w:p>
        </w:tc>
        <w:tc>
          <w:tcPr>
            <w:tcW w:w="2976" w:type="dxa"/>
            <w:vAlign w:val="center"/>
          </w:tcPr>
          <w:p w14:paraId="31520691"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Задержка передачи IP пакетов в одну сторону, не более</w:t>
            </w:r>
          </w:p>
        </w:tc>
        <w:tc>
          <w:tcPr>
            <w:tcW w:w="2767" w:type="dxa"/>
            <w:vAlign w:val="center"/>
          </w:tcPr>
          <w:p w14:paraId="32D2AB23" w14:textId="77777777"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Вариация задержки, не более</w:t>
            </w:r>
          </w:p>
        </w:tc>
      </w:tr>
      <w:tr w:rsidR="002470A3" w:rsidRPr="00827921" w14:paraId="1DBFF6D2" w14:textId="77777777" w:rsidTr="00C25594">
        <w:trPr>
          <w:jc w:val="center"/>
        </w:trPr>
        <w:tc>
          <w:tcPr>
            <w:tcW w:w="1271" w:type="dxa"/>
          </w:tcPr>
          <w:p w14:paraId="2595ACA1" w14:textId="77777777"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1</w:t>
            </w:r>
          </w:p>
        </w:tc>
        <w:tc>
          <w:tcPr>
            <w:tcW w:w="2552" w:type="dxa"/>
            <w:vAlign w:val="center"/>
          </w:tcPr>
          <w:p w14:paraId="7A0C68E9"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0,5%</w:t>
            </w:r>
          </w:p>
        </w:tc>
        <w:tc>
          <w:tcPr>
            <w:tcW w:w="2976" w:type="dxa"/>
            <w:vAlign w:val="center"/>
          </w:tcPr>
          <w:p w14:paraId="4921BD56"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900 мс</w:t>
            </w:r>
          </w:p>
        </w:tc>
        <w:tc>
          <w:tcPr>
            <w:tcW w:w="2767" w:type="dxa"/>
            <w:vAlign w:val="center"/>
          </w:tcPr>
          <w:p w14:paraId="2E696E79"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75 мс</w:t>
            </w:r>
          </w:p>
        </w:tc>
      </w:tr>
      <w:tr w:rsidR="002470A3" w:rsidRPr="00827921" w14:paraId="750C2198" w14:textId="77777777" w:rsidTr="00C25594">
        <w:trPr>
          <w:jc w:val="center"/>
        </w:trPr>
        <w:tc>
          <w:tcPr>
            <w:tcW w:w="1271" w:type="dxa"/>
          </w:tcPr>
          <w:p w14:paraId="686C881D" w14:textId="77777777"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2</w:t>
            </w:r>
          </w:p>
        </w:tc>
        <w:tc>
          <w:tcPr>
            <w:tcW w:w="2552" w:type="dxa"/>
            <w:vAlign w:val="center"/>
          </w:tcPr>
          <w:p w14:paraId="26AEB8B9"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1%</w:t>
            </w:r>
          </w:p>
        </w:tc>
        <w:tc>
          <w:tcPr>
            <w:tcW w:w="2976" w:type="dxa"/>
            <w:vAlign w:val="center"/>
          </w:tcPr>
          <w:p w14:paraId="17F1522C"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1000 мс</w:t>
            </w:r>
          </w:p>
        </w:tc>
        <w:tc>
          <w:tcPr>
            <w:tcW w:w="2767" w:type="dxa"/>
            <w:vAlign w:val="center"/>
          </w:tcPr>
          <w:p w14:paraId="1FEA27F8"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r w:rsidR="002470A3" w:rsidRPr="00827921" w14:paraId="58B8D0CF" w14:textId="77777777" w:rsidTr="00C25594">
        <w:trPr>
          <w:jc w:val="center"/>
        </w:trPr>
        <w:tc>
          <w:tcPr>
            <w:tcW w:w="1271" w:type="dxa"/>
          </w:tcPr>
          <w:p w14:paraId="6D71AF83" w14:textId="77777777"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3</w:t>
            </w:r>
          </w:p>
        </w:tc>
        <w:tc>
          <w:tcPr>
            <w:tcW w:w="2552" w:type="dxa"/>
            <w:vAlign w:val="center"/>
          </w:tcPr>
          <w:p w14:paraId="3D6738FD"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w:t>
            </w:r>
          </w:p>
        </w:tc>
        <w:tc>
          <w:tcPr>
            <w:tcW w:w="2976" w:type="dxa"/>
            <w:vAlign w:val="center"/>
          </w:tcPr>
          <w:p w14:paraId="3C021A40"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1100 мс</w:t>
            </w:r>
          </w:p>
        </w:tc>
        <w:tc>
          <w:tcPr>
            <w:tcW w:w="2767" w:type="dxa"/>
            <w:vAlign w:val="center"/>
          </w:tcPr>
          <w:p w14:paraId="37B5E902" w14:textId="77777777"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bl>
    <w:p w14:paraId="452F824B" w14:textId="77777777" w:rsidR="002470A3" w:rsidRPr="00827921" w:rsidRDefault="002470A3" w:rsidP="002470A3">
      <w:pPr>
        <w:spacing w:after="0" w:line="360" w:lineRule="auto"/>
        <w:ind w:left="709"/>
        <w:contextualSpacing/>
        <w:jc w:val="both"/>
        <w:rPr>
          <w:rFonts w:ascii="Times New Roman" w:eastAsia="Times New Roman" w:hAnsi="Times New Roman" w:cs="Times New Roman"/>
          <w:color w:val="000000" w:themeColor="text1"/>
          <w:sz w:val="28"/>
          <w:szCs w:val="28"/>
          <w:lang w:eastAsia="ru-RU"/>
        </w:rPr>
      </w:pPr>
    </w:p>
    <w:p w14:paraId="4AA66311" w14:textId="6A15CBBE" w:rsidR="002470A3" w:rsidRPr="00827921" w:rsidRDefault="002470A3" w:rsidP="003451DB">
      <w:pPr>
        <w:numPr>
          <w:ilvl w:val="0"/>
          <w:numId w:val="20"/>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Сеть передачи данных Исполнителя должна сохранять возможность передачи данных в соответствии с настоящими Техническими требованиями в течение не менее чем четырех часов после прекращения внешнего электропитания узлов связи или образовательных организаций</w:t>
      </w:r>
      <w:r w:rsidR="00202F5E">
        <w:rPr>
          <w:rFonts w:ascii="Times New Roman" w:eastAsia="Times New Roman" w:hAnsi="Times New Roman" w:cs="Times New Roman"/>
          <w:color w:val="000000" w:themeColor="text1"/>
          <w:sz w:val="28"/>
          <w:szCs w:val="28"/>
          <w:lang w:eastAsia="ru-RU"/>
        </w:rPr>
        <w:t>,</w:t>
      </w:r>
      <w:r w:rsidRPr="00827921">
        <w:rPr>
          <w:rFonts w:ascii="Times New Roman" w:eastAsia="Times New Roman" w:hAnsi="Times New Roman" w:cs="Times New Roman"/>
          <w:color w:val="000000" w:themeColor="text1"/>
          <w:sz w:val="28"/>
          <w:szCs w:val="28"/>
          <w:lang w:eastAsia="ru-RU"/>
        </w:rPr>
        <w:t xml:space="preserve"> или объектов ЦИК.</w:t>
      </w:r>
    </w:p>
    <w:p w14:paraId="6C336BA0" w14:textId="77777777" w:rsidR="002470A3" w:rsidRPr="00827921" w:rsidRDefault="002470A3" w:rsidP="003451DB">
      <w:pPr>
        <w:numPr>
          <w:ilvl w:val="0"/>
          <w:numId w:val="20"/>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Исполнитель обязан осуществлять техническую поддержку Пользователей, Заказчика и оператора единой сети передачи данных.</w:t>
      </w:r>
    </w:p>
    <w:p w14:paraId="0BB4BAE9" w14:textId="77777777"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sz w:val="28"/>
          <w:szCs w:val="28"/>
          <w:lang w:eastAsia="ru-RU"/>
        </w:rPr>
        <w:t>Регламент технической поддержки</w:t>
      </w:r>
      <w:r w:rsidRPr="00827921">
        <w:rPr>
          <w:rFonts w:ascii="Times New Roman" w:eastAsia="Times New Roman" w:hAnsi="Times New Roman" w:cs="Times New Roman"/>
          <w:color w:val="000000" w:themeColor="text1"/>
          <w:sz w:val="28"/>
          <w:szCs w:val="28"/>
          <w:lang w:eastAsia="ru-RU"/>
        </w:rPr>
        <w:t xml:space="preserve"> должен быть разработан Исполнителем совместно с оператором единой сети передачи данных и согласован с Заказчиком.</w:t>
      </w:r>
    </w:p>
    <w:p w14:paraId="2F7331C5" w14:textId="77777777" w:rsidR="002470A3" w:rsidRPr="00827921" w:rsidRDefault="002470A3" w:rsidP="003451DB">
      <w:pPr>
        <w:numPr>
          <w:ilvl w:val="0"/>
          <w:numId w:val="20"/>
        </w:numPr>
        <w:tabs>
          <w:tab w:val="left" w:pos="1418"/>
        </w:tabs>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 xml:space="preserve">О проведении Исполнителем профилактических работ Заказчик, оператор единой сети передачи данных, образовательные организации и объекты ЦИК должны быть уведомлены не позднее чем за 2 (два) календарных дня до начала работ. </w:t>
      </w:r>
    </w:p>
    <w:p w14:paraId="6C80714C" w14:textId="77777777" w:rsidR="004920E5" w:rsidRDefault="004920E5" w:rsidP="00D16FDE">
      <w:pPr>
        <w:spacing w:before="120" w:after="120"/>
        <w:contextualSpacing/>
        <w:jc w:val="right"/>
        <w:rPr>
          <w:rFonts w:ascii="Times New Roman" w:hAnsi="Times New Roman" w:cs="Times New Roman"/>
          <w:sz w:val="28"/>
          <w:szCs w:val="28"/>
        </w:rPr>
        <w:sectPr w:rsidR="004920E5" w:rsidSect="008C48E7">
          <w:headerReference w:type="default" r:id="rId23"/>
          <w:pgSz w:w="11906" w:h="16838"/>
          <w:pgMar w:top="993" w:right="851" w:bottom="1134" w:left="1134" w:header="709" w:footer="709" w:gutter="0"/>
          <w:cols w:space="708"/>
          <w:titlePg/>
          <w:docGrid w:linePitch="360"/>
        </w:sectPr>
      </w:pPr>
    </w:p>
    <w:p w14:paraId="168760B4" w14:textId="76127161" w:rsidR="004920E5" w:rsidRPr="00827921" w:rsidRDefault="004920E5" w:rsidP="004920E5">
      <w:pPr>
        <w:spacing w:after="0" w:line="240" w:lineRule="auto"/>
        <w:ind w:left="5103"/>
        <w:jc w:val="center"/>
        <w:rPr>
          <w:rFonts w:ascii="Times New Roman" w:hAnsi="Times New Roman"/>
          <w:szCs w:val="24"/>
        </w:rPr>
      </w:pPr>
      <w:r w:rsidRPr="00827921">
        <w:rPr>
          <w:rFonts w:ascii="Times New Roman" w:hAnsi="Times New Roman"/>
          <w:szCs w:val="24"/>
        </w:rPr>
        <w:lastRenderedPageBreak/>
        <w:t>Приложение № </w:t>
      </w:r>
      <w:r>
        <w:rPr>
          <w:rFonts w:ascii="Times New Roman" w:hAnsi="Times New Roman"/>
          <w:szCs w:val="24"/>
        </w:rPr>
        <w:t xml:space="preserve"> 12</w:t>
      </w:r>
      <w:r w:rsidRPr="00827921">
        <w:rPr>
          <w:rFonts w:ascii="Times New Roman" w:hAnsi="Times New Roman"/>
          <w:szCs w:val="24"/>
        </w:rPr>
        <w:br/>
        <w:t>к Техническому заданию</w:t>
      </w:r>
      <w:r w:rsidRPr="00827921">
        <w:rPr>
          <w:rFonts w:ascii="Times New Roman" w:hAnsi="Times New Roman"/>
          <w:szCs w:val="24"/>
        </w:rPr>
        <w:b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02F5E">
        <w:rPr>
          <w:rFonts w:ascii="Times New Roman" w:hAnsi="Times New Roman"/>
          <w:szCs w:val="24"/>
        </w:rPr>
        <w:t>,</w:t>
      </w:r>
      <w:r w:rsidRPr="00827921">
        <w:rPr>
          <w:rFonts w:ascii="Times New Roman" w:hAnsi="Times New Roman"/>
          <w:szCs w:val="24"/>
        </w:rPr>
        <w:t xml:space="preserve"> в которых проходят службу лица, имеющие специальные звания полиции в</w:t>
      </w:r>
      <w:r w:rsidR="00172CBF">
        <w:rPr>
          <w:rFonts w:ascii="Times New Roman" w:hAnsi="Times New Roman"/>
          <w:szCs w:val="24"/>
        </w:rPr>
        <w:t> Ростовской области</w:t>
      </w:r>
      <w:r w:rsidR="00202F5E" w:rsidRPr="00202F5E">
        <w:rPr>
          <w:rFonts w:ascii="Times New Roman" w:hAnsi="Times New Roman"/>
          <w:szCs w:val="24"/>
        </w:rPr>
        <w:t xml:space="preserve"> </w:t>
      </w:r>
    </w:p>
    <w:p w14:paraId="6295A90A" w14:textId="77777777" w:rsidR="004920E5" w:rsidRPr="00827921" w:rsidRDefault="004920E5" w:rsidP="004920E5">
      <w:pPr>
        <w:pStyle w:val="a7"/>
        <w:tabs>
          <w:tab w:val="left" w:pos="1276"/>
        </w:tabs>
        <w:spacing w:before="120" w:after="120" w:line="360" w:lineRule="auto"/>
        <w:ind w:left="0"/>
        <w:rPr>
          <w:rFonts w:ascii="Times New Roman" w:eastAsia="Times New Roman" w:hAnsi="Times New Roman" w:cs="Times New Roman"/>
          <w:sz w:val="24"/>
          <w:szCs w:val="28"/>
          <w:lang w:eastAsia="ru-RU"/>
        </w:rPr>
      </w:pPr>
      <w:r w:rsidRPr="00827921">
        <w:rPr>
          <w:rFonts w:ascii="Times New Roman" w:eastAsia="Times New Roman" w:hAnsi="Times New Roman" w:cs="Times New Roman"/>
          <w:sz w:val="24"/>
          <w:szCs w:val="28"/>
          <w:lang w:eastAsia="ru-RU"/>
        </w:rPr>
        <w:t>_____________________________________________________</w:t>
      </w:r>
      <w:r w:rsidRPr="00827921">
        <w:rPr>
          <w:rFonts w:ascii="Times New Roman" w:eastAsia="Times New Roman" w:hAnsi="Times New Roman" w:cs="Times New Roman"/>
          <w:sz w:val="24"/>
          <w:szCs w:val="28"/>
          <w:u w:val="single"/>
          <w:lang w:eastAsia="ru-RU"/>
        </w:rPr>
        <w:t xml:space="preserve">Начало  формы                </w:t>
      </w:r>
      <w:r w:rsidRPr="00827921">
        <w:rPr>
          <w:rFonts w:ascii="Times New Roman" w:eastAsia="Times New Roman" w:hAnsi="Times New Roman" w:cs="Times New Roman"/>
          <w:sz w:val="24"/>
          <w:szCs w:val="28"/>
          <w:lang w:eastAsia="ru-RU"/>
        </w:rPr>
        <w:t>_______________________________________________</w:t>
      </w:r>
    </w:p>
    <w:p w14:paraId="0D4D9412" w14:textId="77777777" w:rsidR="004920E5" w:rsidRPr="00314BF8" w:rsidRDefault="004920E5" w:rsidP="004920E5">
      <w:pPr>
        <w:spacing w:after="0" w:line="240" w:lineRule="auto"/>
        <w:jc w:val="center"/>
        <w:rPr>
          <w:rFonts w:ascii="Times New Roman" w:hAnsi="Times New Roman"/>
          <w:sz w:val="24"/>
        </w:rPr>
      </w:pPr>
      <w:r w:rsidRPr="00314BF8">
        <w:rPr>
          <w:rFonts w:ascii="Times New Roman" w:hAnsi="Times New Roman"/>
          <w:sz w:val="24"/>
        </w:rPr>
        <w:t xml:space="preserve">Сведения о подключении социально значимых объектов на территории ___________________________________________ </w:t>
      </w:r>
    </w:p>
    <w:p w14:paraId="7436382C" w14:textId="77777777" w:rsidR="004920E5" w:rsidRPr="00314BF8" w:rsidRDefault="004920E5" w:rsidP="004920E5">
      <w:pPr>
        <w:spacing w:after="0" w:line="240" w:lineRule="auto"/>
        <w:jc w:val="center"/>
        <w:rPr>
          <w:rFonts w:ascii="Times New Roman" w:hAnsi="Times New Roman"/>
          <w:sz w:val="24"/>
        </w:rPr>
      </w:pPr>
      <w:r w:rsidRPr="00314BF8">
        <w:rPr>
          <w:rFonts w:ascii="Times New Roman" w:hAnsi="Times New Roman"/>
          <w:sz w:val="24"/>
        </w:rPr>
        <w:t>в рамках исполнения государственного контракта ___________________________________</w:t>
      </w:r>
    </w:p>
    <w:p w14:paraId="5F15F4AE" w14:textId="77777777" w:rsidR="004920E5" w:rsidRPr="00314BF8" w:rsidRDefault="004920E5" w:rsidP="004920E5">
      <w:pPr>
        <w:tabs>
          <w:tab w:val="num" w:pos="792"/>
          <w:tab w:val="left" w:pos="1276"/>
        </w:tabs>
        <w:spacing w:before="120" w:after="120" w:line="360" w:lineRule="auto"/>
        <w:contextualSpacing/>
        <w:jc w:val="both"/>
        <w:rPr>
          <w:rFonts w:ascii="Times New Roman" w:eastAsia="Times New Roman" w:hAnsi="Times New Roman" w:cs="Times New Roman"/>
          <w:sz w:val="24"/>
          <w:szCs w:val="28"/>
          <w:lang w:eastAsia="ru-RU"/>
        </w:rPr>
      </w:pPr>
    </w:p>
    <w:tbl>
      <w:tblPr>
        <w:tblW w:w="14562" w:type="dxa"/>
        <w:jc w:val="center"/>
        <w:tblLayout w:type="fixed"/>
        <w:tblLook w:val="04A0" w:firstRow="1" w:lastRow="0" w:firstColumn="1" w:lastColumn="0" w:noHBand="0" w:noVBand="1"/>
      </w:tblPr>
      <w:tblGrid>
        <w:gridCol w:w="546"/>
        <w:gridCol w:w="764"/>
        <w:gridCol w:w="849"/>
        <w:gridCol w:w="851"/>
        <w:gridCol w:w="708"/>
        <w:gridCol w:w="567"/>
        <w:gridCol w:w="567"/>
        <w:gridCol w:w="567"/>
        <w:gridCol w:w="567"/>
        <w:gridCol w:w="851"/>
        <w:gridCol w:w="709"/>
        <w:gridCol w:w="567"/>
        <w:gridCol w:w="567"/>
        <w:gridCol w:w="567"/>
        <w:gridCol w:w="709"/>
        <w:gridCol w:w="1275"/>
        <w:gridCol w:w="1276"/>
        <w:gridCol w:w="708"/>
        <w:gridCol w:w="567"/>
        <w:gridCol w:w="780"/>
      </w:tblGrid>
      <w:tr w:rsidR="004920E5" w:rsidRPr="00827921" w14:paraId="73459702" w14:textId="77777777" w:rsidTr="00E92CE0">
        <w:trPr>
          <w:cantSplit/>
          <w:trHeight w:val="1710"/>
          <w:jc w:val="center"/>
        </w:trPr>
        <w:tc>
          <w:tcPr>
            <w:tcW w:w="5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858AB6C" w14:textId="77777777"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val="en-US" w:eastAsia="ru-RU"/>
              </w:rPr>
            </w:pPr>
            <w:r w:rsidRPr="00827921">
              <w:rPr>
                <w:rFonts w:ascii="Times New Roman" w:eastAsia="Times New Roman" w:hAnsi="Times New Roman" w:cs="Times New Roman"/>
                <w:bCs/>
                <w:color w:val="000000"/>
                <w:sz w:val="16"/>
                <w:szCs w:val="20"/>
                <w:lang w:eastAsia="ru-RU"/>
              </w:rPr>
              <w:t>№ п/п</w:t>
            </w:r>
            <w:r w:rsidRPr="00827921">
              <w:rPr>
                <w:rFonts w:ascii="Times New Roman" w:eastAsia="Times New Roman" w:hAnsi="Times New Roman" w:cs="Times New Roman"/>
                <w:bCs/>
                <w:color w:val="000000"/>
                <w:sz w:val="16"/>
                <w:szCs w:val="20"/>
                <w:vertAlign w:val="superscript"/>
                <w:lang w:eastAsia="ru-RU"/>
              </w:rPr>
              <w:t>1</w:t>
            </w:r>
          </w:p>
        </w:tc>
        <w:tc>
          <w:tcPr>
            <w:tcW w:w="764" w:type="dxa"/>
            <w:tcBorders>
              <w:top w:val="single" w:sz="4" w:space="0" w:color="auto"/>
              <w:left w:val="nil"/>
              <w:bottom w:val="single" w:sz="4" w:space="0" w:color="auto"/>
              <w:right w:val="single" w:sz="4" w:space="0" w:color="auto"/>
            </w:tcBorders>
            <w:shd w:val="clear" w:color="auto" w:fill="auto"/>
            <w:textDirection w:val="btLr"/>
            <w:vAlign w:val="center"/>
            <w:hideMark/>
          </w:tcPr>
          <w:p w14:paraId="2CB543E0" w14:textId="77777777"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 xml:space="preserve">Муниципальное образование </w:t>
            </w:r>
          </w:p>
        </w:tc>
        <w:tc>
          <w:tcPr>
            <w:tcW w:w="84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0F9A298" w14:textId="77777777"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населённого пункта</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3DF803A" w14:textId="77777777"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Наименование населенного пункта</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14:paraId="70471732" w14:textId="77777777"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Адрес учреждения</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7251C91B" w14:textId="77777777" w:rsidR="004920E5" w:rsidRPr="00827921" w:rsidRDefault="004920E5" w:rsidP="00E92CE0">
            <w:pPr>
              <w:spacing w:after="0" w:line="240" w:lineRule="auto"/>
              <w:ind w:left="34"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Широта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469CF909" w14:textId="77777777" w:rsidR="004920E5" w:rsidRPr="00827921" w:rsidRDefault="004920E5" w:rsidP="00E92CE0">
            <w:pPr>
              <w:spacing w:after="0" w:line="240" w:lineRule="auto"/>
              <w:ind w:left="34"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Долгота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0F0A9B39" w14:textId="77777777"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Вид СЗО</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4F1A217" w14:textId="77777777"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учреждения</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14:paraId="64E411AA" w14:textId="77777777"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Полное наименование учреждения</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868146" w14:textId="77777777"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подключения (сущ.)</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F1A1E16" w14:textId="77777777"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Скорость подключения (сущ.), Мбит/с</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8013304" w14:textId="77777777"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Провайдер (сущ.)</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410F1890" w14:textId="77777777"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подключения  (план)</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2E2CAB" w14:textId="77777777"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Скорость подключения (план), Мбит/с</w:t>
            </w:r>
          </w:p>
        </w:tc>
        <w:tc>
          <w:tcPr>
            <w:tcW w:w="1275" w:type="dxa"/>
            <w:tcBorders>
              <w:top w:val="single" w:sz="4" w:space="0" w:color="auto"/>
              <w:left w:val="nil"/>
              <w:bottom w:val="single" w:sz="4" w:space="0" w:color="auto"/>
              <w:right w:val="single" w:sz="4" w:space="0" w:color="auto"/>
            </w:tcBorders>
            <w:textDirection w:val="btLr"/>
            <w:vAlign w:val="center"/>
          </w:tcPr>
          <w:p w14:paraId="35748C97" w14:textId="77777777"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Модель маршрутизатора или пограничного коммутатора, установленного на узле доступа (далее - устройство), Производитель устройства</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5342490F" w14:textId="77777777"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Версия программного обеспечения устройства (с учетом установленных патчей и апгрейдов)</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0F993E0" w14:textId="77777777"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Дата планируемого подключения (ДД.ММ.ГГГГ)</w:t>
            </w:r>
          </w:p>
        </w:tc>
        <w:tc>
          <w:tcPr>
            <w:tcW w:w="567" w:type="dxa"/>
            <w:tcBorders>
              <w:top w:val="single" w:sz="4" w:space="0" w:color="auto"/>
              <w:left w:val="nil"/>
              <w:bottom w:val="single" w:sz="4" w:space="0" w:color="auto"/>
              <w:right w:val="single" w:sz="4" w:space="0" w:color="auto"/>
            </w:tcBorders>
            <w:textDirection w:val="btLr"/>
          </w:tcPr>
          <w:p w14:paraId="71AAC087" w14:textId="77777777"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абонентской линии</w:t>
            </w:r>
          </w:p>
        </w:tc>
        <w:tc>
          <w:tcPr>
            <w:tcW w:w="780" w:type="dxa"/>
            <w:tcBorders>
              <w:top w:val="single" w:sz="4" w:space="0" w:color="auto"/>
              <w:left w:val="single" w:sz="4" w:space="0" w:color="auto"/>
              <w:bottom w:val="single" w:sz="4" w:space="0" w:color="auto"/>
              <w:right w:val="single" w:sz="4" w:space="0" w:color="auto"/>
            </w:tcBorders>
            <w:textDirection w:val="btLr"/>
          </w:tcPr>
          <w:p w14:paraId="3EA8F82C" w14:textId="77777777"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Примечание</w:t>
            </w:r>
          </w:p>
        </w:tc>
      </w:tr>
      <w:tr w:rsidR="004920E5" w:rsidRPr="00827921" w14:paraId="7DA87F42" w14:textId="77777777" w:rsidTr="00E92CE0">
        <w:trPr>
          <w:cantSplit/>
          <w:trHeight w:val="372"/>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4FBF1E90"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w:t>
            </w:r>
          </w:p>
        </w:tc>
        <w:tc>
          <w:tcPr>
            <w:tcW w:w="764" w:type="dxa"/>
            <w:tcBorders>
              <w:top w:val="single" w:sz="4" w:space="0" w:color="auto"/>
              <w:left w:val="nil"/>
              <w:bottom w:val="single" w:sz="4" w:space="0" w:color="auto"/>
              <w:right w:val="single" w:sz="4" w:space="0" w:color="auto"/>
            </w:tcBorders>
            <w:shd w:val="clear" w:color="auto" w:fill="auto"/>
            <w:vAlign w:val="center"/>
          </w:tcPr>
          <w:p w14:paraId="72045772"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2</w:t>
            </w:r>
          </w:p>
        </w:tc>
        <w:tc>
          <w:tcPr>
            <w:tcW w:w="849" w:type="dxa"/>
            <w:tcBorders>
              <w:top w:val="single" w:sz="4" w:space="0" w:color="auto"/>
              <w:left w:val="nil"/>
              <w:bottom w:val="single" w:sz="4" w:space="0" w:color="auto"/>
              <w:right w:val="single" w:sz="4" w:space="0" w:color="auto"/>
            </w:tcBorders>
            <w:shd w:val="clear" w:color="auto" w:fill="auto"/>
            <w:vAlign w:val="center"/>
          </w:tcPr>
          <w:p w14:paraId="2B9BA827"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0D8E9DD6"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4</w:t>
            </w:r>
          </w:p>
        </w:tc>
        <w:tc>
          <w:tcPr>
            <w:tcW w:w="708" w:type="dxa"/>
            <w:tcBorders>
              <w:top w:val="single" w:sz="4" w:space="0" w:color="auto"/>
              <w:left w:val="nil"/>
              <w:bottom w:val="single" w:sz="4" w:space="0" w:color="auto"/>
              <w:right w:val="single" w:sz="4" w:space="0" w:color="auto"/>
            </w:tcBorders>
            <w:shd w:val="clear" w:color="auto" w:fill="auto"/>
            <w:vAlign w:val="center"/>
          </w:tcPr>
          <w:p w14:paraId="3349E107"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344A8B8E" w14:textId="77777777" w:rsidR="004920E5" w:rsidRPr="00827921" w:rsidRDefault="004920E5" w:rsidP="00E92CE0">
            <w:pPr>
              <w:spacing w:after="0" w:line="240" w:lineRule="auto"/>
              <w:ind w:left="34"/>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tcPr>
          <w:p w14:paraId="2AD8A167" w14:textId="77777777" w:rsidR="004920E5" w:rsidRPr="00827921" w:rsidRDefault="004920E5" w:rsidP="00E92CE0">
            <w:pPr>
              <w:spacing w:after="0" w:line="240" w:lineRule="auto"/>
              <w:ind w:left="34"/>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7</w:t>
            </w:r>
          </w:p>
        </w:tc>
        <w:tc>
          <w:tcPr>
            <w:tcW w:w="567" w:type="dxa"/>
            <w:tcBorders>
              <w:top w:val="single" w:sz="4" w:space="0" w:color="auto"/>
              <w:left w:val="nil"/>
              <w:bottom w:val="single" w:sz="4" w:space="0" w:color="auto"/>
              <w:right w:val="single" w:sz="4" w:space="0" w:color="auto"/>
            </w:tcBorders>
            <w:shd w:val="clear" w:color="auto" w:fill="auto"/>
            <w:vAlign w:val="center"/>
          </w:tcPr>
          <w:p w14:paraId="53B4A596"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8</w:t>
            </w:r>
          </w:p>
        </w:tc>
        <w:tc>
          <w:tcPr>
            <w:tcW w:w="567" w:type="dxa"/>
            <w:tcBorders>
              <w:top w:val="single" w:sz="4" w:space="0" w:color="auto"/>
              <w:left w:val="nil"/>
              <w:bottom w:val="single" w:sz="4" w:space="0" w:color="auto"/>
              <w:right w:val="single" w:sz="4" w:space="0" w:color="auto"/>
            </w:tcBorders>
            <w:shd w:val="clear" w:color="auto" w:fill="auto"/>
            <w:vAlign w:val="center"/>
          </w:tcPr>
          <w:p w14:paraId="54415C09"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9</w:t>
            </w:r>
          </w:p>
        </w:tc>
        <w:tc>
          <w:tcPr>
            <w:tcW w:w="851" w:type="dxa"/>
            <w:tcBorders>
              <w:top w:val="single" w:sz="4" w:space="0" w:color="auto"/>
              <w:left w:val="nil"/>
              <w:bottom w:val="single" w:sz="4" w:space="0" w:color="auto"/>
              <w:right w:val="single" w:sz="4" w:space="0" w:color="auto"/>
            </w:tcBorders>
            <w:shd w:val="clear" w:color="auto" w:fill="auto"/>
            <w:vAlign w:val="center"/>
          </w:tcPr>
          <w:p w14:paraId="6A74985D"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1606127C"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tcPr>
          <w:p w14:paraId="01FFEBB4"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12</w:t>
            </w:r>
          </w:p>
        </w:tc>
        <w:tc>
          <w:tcPr>
            <w:tcW w:w="567" w:type="dxa"/>
            <w:tcBorders>
              <w:top w:val="single" w:sz="4" w:space="0" w:color="auto"/>
              <w:left w:val="nil"/>
              <w:bottom w:val="single" w:sz="4" w:space="0" w:color="auto"/>
              <w:right w:val="single" w:sz="4" w:space="0" w:color="auto"/>
            </w:tcBorders>
            <w:shd w:val="clear" w:color="auto" w:fill="auto"/>
            <w:vAlign w:val="center"/>
          </w:tcPr>
          <w:p w14:paraId="520204E6"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13</w:t>
            </w:r>
          </w:p>
        </w:tc>
        <w:tc>
          <w:tcPr>
            <w:tcW w:w="567" w:type="dxa"/>
            <w:tcBorders>
              <w:top w:val="single" w:sz="4" w:space="0" w:color="auto"/>
              <w:left w:val="nil"/>
              <w:bottom w:val="single" w:sz="4" w:space="0" w:color="auto"/>
              <w:right w:val="single" w:sz="4" w:space="0" w:color="auto"/>
            </w:tcBorders>
            <w:shd w:val="clear" w:color="auto" w:fill="auto"/>
            <w:vAlign w:val="center"/>
          </w:tcPr>
          <w:p w14:paraId="3282C15A"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14</w:t>
            </w:r>
          </w:p>
        </w:tc>
        <w:tc>
          <w:tcPr>
            <w:tcW w:w="709" w:type="dxa"/>
            <w:tcBorders>
              <w:top w:val="single" w:sz="4" w:space="0" w:color="auto"/>
              <w:left w:val="nil"/>
              <w:bottom w:val="single" w:sz="4" w:space="0" w:color="auto"/>
              <w:right w:val="single" w:sz="4" w:space="0" w:color="auto"/>
            </w:tcBorders>
            <w:shd w:val="clear" w:color="auto" w:fill="auto"/>
            <w:vAlign w:val="center"/>
          </w:tcPr>
          <w:p w14:paraId="5D406359"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15</w:t>
            </w:r>
          </w:p>
        </w:tc>
        <w:tc>
          <w:tcPr>
            <w:tcW w:w="1275" w:type="dxa"/>
            <w:tcBorders>
              <w:top w:val="single" w:sz="4" w:space="0" w:color="auto"/>
              <w:left w:val="nil"/>
              <w:bottom w:val="single" w:sz="4" w:space="0" w:color="auto"/>
              <w:right w:val="single" w:sz="4" w:space="0" w:color="auto"/>
            </w:tcBorders>
            <w:vAlign w:val="center"/>
          </w:tcPr>
          <w:p w14:paraId="0A303C61"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16</w:t>
            </w:r>
          </w:p>
        </w:tc>
        <w:tc>
          <w:tcPr>
            <w:tcW w:w="1276" w:type="dxa"/>
            <w:tcBorders>
              <w:top w:val="single" w:sz="4" w:space="0" w:color="auto"/>
              <w:left w:val="single" w:sz="4" w:space="0" w:color="auto"/>
              <w:bottom w:val="single" w:sz="4" w:space="0" w:color="auto"/>
              <w:right w:val="single" w:sz="4" w:space="0" w:color="auto"/>
            </w:tcBorders>
            <w:vAlign w:val="center"/>
          </w:tcPr>
          <w:p w14:paraId="7789100E"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39D97A"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18</w:t>
            </w:r>
          </w:p>
        </w:tc>
        <w:tc>
          <w:tcPr>
            <w:tcW w:w="567" w:type="dxa"/>
            <w:tcBorders>
              <w:top w:val="single" w:sz="4" w:space="0" w:color="auto"/>
              <w:left w:val="nil"/>
              <w:bottom w:val="single" w:sz="4" w:space="0" w:color="auto"/>
              <w:right w:val="single" w:sz="4" w:space="0" w:color="auto"/>
            </w:tcBorders>
            <w:vAlign w:val="center"/>
          </w:tcPr>
          <w:p w14:paraId="265908D8"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19</w:t>
            </w:r>
          </w:p>
        </w:tc>
        <w:tc>
          <w:tcPr>
            <w:tcW w:w="780" w:type="dxa"/>
            <w:tcBorders>
              <w:top w:val="single" w:sz="4" w:space="0" w:color="auto"/>
              <w:left w:val="nil"/>
              <w:bottom w:val="single" w:sz="4" w:space="0" w:color="auto"/>
              <w:right w:val="single" w:sz="4" w:space="0" w:color="auto"/>
            </w:tcBorders>
            <w:vAlign w:val="center"/>
          </w:tcPr>
          <w:p w14:paraId="40B5130C"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22</w:t>
            </w:r>
          </w:p>
        </w:tc>
      </w:tr>
      <w:tr w:rsidR="004920E5" w:rsidRPr="00827921" w14:paraId="10FA40C4" w14:textId="77777777" w:rsidTr="00E92CE0">
        <w:trPr>
          <w:trHeight w:val="248"/>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14:paraId="44270741"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764" w:type="dxa"/>
            <w:tcBorders>
              <w:top w:val="single" w:sz="4" w:space="0" w:color="auto"/>
              <w:left w:val="nil"/>
              <w:bottom w:val="single" w:sz="4" w:space="0" w:color="auto"/>
              <w:right w:val="single" w:sz="4" w:space="0" w:color="auto"/>
            </w:tcBorders>
            <w:shd w:val="clear" w:color="auto" w:fill="auto"/>
          </w:tcPr>
          <w:p w14:paraId="284E2141"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849" w:type="dxa"/>
            <w:tcBorders>
              <w:top w:val="single" w:sz="4" w:space="0" w:color="auto"/>
              <w:left w:val="nil"/>
              <w:bottom w:val="single" w:sz="4" w:space="0" w:color="auto"/>
              <w:right w:val="single" w:sz="4" w:space="0" w:color="auto"/>
            </w:tcBorders>
            <w:shd w:val="clear" w:color="auto" w:fill="auto"/>
          </w:tcPr>
          <w:p w14:paraId="585E8FE1"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tcPr>
          <w:p w14:paraId="3EC29FB4"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708" w:type="dxa"/>
            <w:tcBorders>
              <w:top w:val="single" w:sz="4" w:space="0" w:color="auto"/>
              <w:left w:val="nil"/>
              <w:bottom w:val="single" w:sz="4" w:space="0" w:color="auto"/>
              <w:right w:val="single" w:sz="4" w:space="0" w:color="auto"/>
            </w:tcBorders>
            <w:shd w:val="clear" w:color="auto" w:fill="auto"/>
          </w:tcPr>
          <w:p w14:paraId="4B75849F"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766DA57E"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6772DBE4"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3C6AA341"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6205BDE4"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tcPr>
          <w:p w14:paraId="1152C666"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2F91E01E"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0A4FA70F"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2CC89ADB"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14:paraId="26E98413"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677C8F70"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1275" w:type="dxa"/>
            <w:tcBorders>
              <w:top w:val="single" w:sz="4" w:space="0" w:color="auto"/>
              <w:left w:val="nil"/>
              <w:bottom w:val="single" w:sz="4" w:space="0" w:color="auto"/>
              <w:right w:val="single" w:sz="4" w:space="0" w:color="auto"/>
            </w:tcBorders>
          </w:tcPr>
          <w:p w14:paraId="3097A0EB"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44051A0F"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2C57E41"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nil"/>
            </w:tcBorders>
          </w:tcPr>
          <w:p w14:paraId="3D893E0F"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780" w:type="dxa"/>
            <w:tcBorders>
              <w:top w:val="single" w:sz="4" w:space="0" w:color="auto"/>
              <w:left w:val="nil"/>
              <w:bottom w:val="single" w:sz="4" w:space="0" w:color="auto"/>
              <w:right w:val="single" w:sz="4" w:space="0" w:color="auto"/>
            </w:tcBorders>
          </w:tcPr>
          <w:p w14:paraId="551E9300" w14:textId="77777777"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r>
    </w:tbl>
    <w:p w14:paraId="6B9369E8" w14:textId="77777777" w:rsidR="004920E5" w:rsidRPr="00827921" w:rsidRDefault="004920E5" w:rsidP="004920E5">
      <w:pPr>
        <w:spacing w:after="0" w:line="240" w:lineRule="auto"/>
        <w:jc w:val="center"/>
        <w:rPr>
          <w:rFonts w:ascii="Times New Roman" w:hAnsi="Times New Roman"/>
        </w:rPr>
      </w:pPr>
    </w:p>
    <w:p w14:paraId="1152C6CC" w14:textId="6A2A3CD5" w:rsidR="004920E5" w:rsidRPr="00827921" w:rsidRDefault="004920E5" w:rsidP="004920E5">
      <w:pPr>
        <w:spacing w:after="0" w:line="240" w:lineRule="auto"/>
        <w:rPr>
          <w:rFonts w:ascii="Times New Roman" w:hAnsi="Times New Roman"/>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01"/>
      </w:tblGrid>
      <w:tr w:rsidR="00C003F2" w14:paraId="743B5D89" w14:textId="77777777" w:rsidTr="00936918">
        <w:tc>
          <w:tcPr>
            <w:tcW w:w="14701" w:type="dxa"/>
          </w:tcPr>
          <w:p w14:paraId="78E964F5" w14:textId="13C5DD7C" w:rsidR="00C003F2" w:rsidRPr="00827921" w:rsidRDefault="00C003F2" w:rsidP="00936918">
            <w:pPr>
              <w:jc w:val="center"/>
              <w:rPr>
                <w:rFonts w:ascii="Times New Roman" w:hAnsi="Times New Roman"/>
              </w:rPr>
            </w:pPr>
            <w:r w:rsidRPr="00827921">
              <w:rPr>
                <w:rFonts w:ascii="Times New Roman" w:hAnsi="Times New Roman"/>
              </w:rPr>
              <w:t>Должность уполномоченного лица Исполнителя</w:t>
            </w:r>
          </w:p>
          <w:p w14:paraId="2CD2FC4C" w14:textId="646CB53B" w:rsidR="00C003F2" w:rsidRPr="00827921" w:rsidRDefault="00C003F2" w:rsidP="00936918">
            <w:pPr>
              <w:jc w:val="center"/>
              <w:rPr>
                <w:rFonts w:ascii="Times New Roman" w:hAnsi="Times New Roman"/>
              </w:rPr>
            </w:pPr>
            <w:r w:rsidRPr="00827921">
              <w:rPr>
                <w:rFonts w:ascii="Times New Roman" w:hAnsi="Times New Roman"/>
              </w:rPr>
              <w:t xml:space="preserve">________________________________ И.О. Фамилия </w:t>
            </w:r>
          </w:p>
          <w:p w14:paraId="3525BBAA" w14:textId="4287522E" w:rsidR="00C003F2" w:rsidRPr="00827921" w:rsidRDefault="00AD541A" w:rsidP="00936918">
            <w:pPr>
              <w:rPr>
                <w:rFonts w:ascii="Times New Roman" w:hAnsi="Times New Roman"/>
                <w:vertAlign w:val="superscript"/>
              </w:rPr>
            </w:pPr>
            <w:r w:rsidRPr="00AD541A">
              <w:rPr>
                <w:rFonts w:ascii="Times New Roman" w:hAnsi="Times New Roman"/>
                <w:noProof/>
                <w:vertAlign w:val="superscript"/>
                <w:lang w:eastAsia="ru-RU"/>
              </w:rPr>
              <mc:AlternateContent>
                <mc:Choice Requires="wps">
                  <w:drawing>
                    <wp:anchor distT="45720" distB="45720" distL="114300" distR="114300" simplePos="0" relativeHeight="251664384" behindDoc="0" locked="0" layoutInCell="1" allowOverlap="1" wp14:anchorId="06D2AF14" wp14:editId="6F6C75E8">
                      <wp:simplePos x="0" y="0"/>
                      <wp:positionH relativeFrom="column">
                        <wp:posOffset>2364105</wp:posOffset>
                      </wp:positionH>
                      <wp:positionV relativeFrom="paragraph">
                        <wp:posOffset>38735</wp:posOffset>
                      </wp:positionV>
                      <wp:extent cx="571500" cy="295275"/>
                      <wp:effectExtent l="0" t="0" r="0" b="9525"/>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5275"/>
                              </a:xfrm>
                              <a:prstGeom prst="rect">
                                <a:avLst/>
                              </a:prstGeom>
                              <a:solidFill>
                                <a:srgbClr val="FFFFFF"/>
                              </a:solidFill>
                              <a:ln w="9525">
                                <a:noFill/>
                                <a:miter lim="800000"/>
                                <a:headEnd/>
                                <a:tailEnd/>
                              </a:ln>
                            </wps:spPr>
                            <wps:txbx>
                              <w:txbxContent>
                                <w:p w14:paraId="388C0C57" w14:textId="6C23177A" w:rsidR="008A3358" w:rsidRDefault="008A3358">
                                  <w:r>
                                    <w:t>м.п.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6D2AF14" id="Надпись 2" o:spid="_x0000_s1029" type="#_x0000_t202" style="position:absolute;margin-left:186.15pt;margin-top:3.05pt;width:4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" stroked="f">
                      <v:textbox>
                        <w:txbxContent>
                          <w:p w14:paraId="388C0C57" w14:textId="6C23177A" w:rsidR="008A3358" w:rsidRDefault="008A3358">
                            <w:r>
                              <w:t>м.п.</w:t>
                            </w:r>
                          </w:p>
                        </w:txbxContent>
                      </v:textbox>
                    </v:shape>
                  </w:pict>
                </mc:Fallback>
              </mc:AlternateContent>
            </w:r>
            <w:r w:rsidR="00C003F2">
              <w:rPr>
                <w:rFonts w:ascii="Times New Roman" w:hAnsi="Times New Roman"/>
                <w:vertAlign w:val="superscript"/>
              </w:rPr>
              <w:t xml:space="preserve">                                                                                                                                                                                                </w:t>
            </w:r>
            <w:r w:rsidR="00C003F2" w:rsidRPr="00827921">
              <w:rPr>
                <w:rFonts w:ascii="Times New Roman" w:hAnsi="Times New Roman"/>
                <w:vertAlign w:val="superscript"/>
              </w:rPr>
              <w:t>Подпись</w:t>
            </w:r>
          </w:p>
          <w:p w14:paraId="039D2A40" w14:textId="3ECFBCB5" w:rsidR="00C003F2" w:rsidRPr="00827921" w:rsidRDefault="00C003F2" w:rsidP="00936918">
            <w:pPr>
              <w:jc w:val="center"/>
              <w:rPr>
                <w:rFonts w:ascii="Times New Roman" w:eastAsia="Times New Roman" w:hAnsi="Times New Roman" w:cs="Times New Roman"/>
                <w:sz w:val="28"/>
                <w:szCs w:val="28"/>
                <w:lang w:eastAsia="ru-RU"/>
              </w:rPr>
            </w:pPr>
            <w:r w:rsidRPr="00827921">
              <w:rPr>
                <w:rFonts w:ascii="Times New Roman" w:hAnsi="Times New Roman"/>
              </w:rPr>
              <w:t>«____» _____________________ 2019 г.</w:t>
            </w:r>
            <w:r w:rsidRPr="00827921">
              <w:rPr>
                <w:rFonts w:ascii="Times New Roman" w:eastAsia="Times New Roman" w:hAnsi="Times New Roman" w:cs="Times New Roman"/>
                <w:sz w:val="28"/>
                <w:szCs w:val="28"/>
                <w:lang w:eastAsia="ru-RU"/>
              </w:rPr>
              <w:t xml:space="preserve"> </w:t>
            </w:r>
          </w:p>
          <w:p w14:paraId="3F6A8349" w14:textId="77777777" w:rsidR="00C003F2" w:rsidRDefault="00C003F2" w:rsidP="00936918">
            <w:pPr>
              <w:jc w:val="center"/>
              <w:rPr>
                <w:rFonts w:ascii="Times New Roman" w:eastAsia="Times New Roman" w:hAnsi="Times New Roman" w:cs="Times New Roman"/>
                <w:sz w:val="28"/>
                <w:szCs w:val="28"/>
                <w:lang w:eastAsia="ru-RU"/>
              </w:rPr>
            </w:pPr>
          </w:p>
        </w:tc>
      </w:tr>
    </w:tbl>
    <w:p w14:paraId="29A539F8" w14:textId="22056DC5" w:rsidR="00030B40" w:rsidRDefault="004920E5" w:rsidP="00E55DF4">
      <w:pPr>
        <w:pStyle w:val="a7"/>
        <w:tabs>
          <w:tab w:val="left" w:pos="1276"/>
        </w:tabs>
        <w:spacing w:before="120" w:after="120" w:line="360" w:lineRule="auto"/>
        <w:ind w:left="0"/>
        <w:rPr>
          <w:rFonts w:ascii="Times New Roman" w:eastAsia="Times New Roman" w:hAnsi="Times New Roman" w:cs="Times New Roman"/>
          <w:sz w:val="24"/>
          <w:szCs w:val="28"/>
          <w:lang w:eastAsia="ru-RU"/>
        </w:rPr>
      </w:pPr>
      <w:r w:rsidRPr="00827921">
        <w:rPr>
          <w:rFonts w:ascii="Times New Roman" w:eastAsia="Times New Roman" w:hAnsi="Times New Roman" w:cs="Times New Roman"/>
          <w:sz w:val="24"/>
          <w:szCs w:val="28"/>
          <w:lang w:eastAsia="ru-RU"/>
        </w:rPr>
        <w:t>_______________________________________________________</w:t>
      </w:r>
      <w:r w:rsidRPr="00827921">
        <w:rPr>
          <w:rFonts w:ascii="Times New Roman" w:eastAsia="Times New Roman" w:hAnsi="Times New Roman" w:cs="Times New Roman"/>
          <w:sz w:val="24"/>
          <w:szCs w:val="28"/>
          <w:u w:val="single"/>
          <w:lang w:eastAsia="ru-RU"/>
        </w:rPr>
        <w:t>Конец формы</w:t>
      </w:r>
      <w:r w:rsidRPr="00827921">
        <w:rPr>
          <w:rFonts w:ascii="Times New Roman" w:eastAsia="Times New Roman" w:hAnsi="Times New Roman" w:cs="Times New Roman"/>
          <w:sz w:val="24"/>
          <w:szCs w:val="28"/>
          <w:lang w:eastAsia="ru-RU"/>
        </w:rPr>
        <w:t>_______________________________________________________</w:t>
      </w:r>
    </w:p>
    <w:p w14:paraId="4EEB0BAF" w14:textId="77777777" w:rsidR="00B960DF" w:rsidRPr="00C003F2" w:rsidRDefault="00B960DF" w:rsidP="00B960DF">
      <w:pPr>
        <w:pStyle w:val="a7"/>
        <w:tabs>
          <w:tab w:val="left" w:pos="1276"/>
        </w:tabs>
        <w:spacing w:before="120" w:after="120" w:line="360" w:lineRule="auto"/>
        <w:ind w:left="0"/>
        <w:rPr>
          <w:rFonts w:ascii="Times New Roman" w:eastAsia="Times New Roman" w:hAnsi="Times New Roman" w:cs="Times New Roman"/>
          <w:szCs w:val="28"/>
          <w:lang w:eastAsia="ru-RU"/>
        </w:rPr>
      </w:pPr>
      <w:r w:rsidRPr="00C003F2">
        <w:rPr>
          <w:rFonts w:ascii="Times New Roman" w:eastAsia="Times New Roman" w:hAnsi="Times New Roman" w:cs="Times New Roman"/>
          <w:szCs w:val="28"/>
          <w:lang w:eastAsia="ru-RU"/>
        </w:rPr>
        <w:t>Примечание: 1. В соответствии с порядком в Перечне социально значимых объектов по субъекту Российской Федерации.</w:t>
      </w:r>
    </w:p>
    <w:p w14:paraId="3FA8334B" w14:textId="77777777" w:rsidR="00314BF8" w:rsidRDefault="00314BF8" w:rsidP="001F1BEF">
      <w:pPr>
        <w:pStyle w:val="a7"/>
        <w:tabs>
          <w:tab w:val="left" w:pos="1276"/>
        </w:tabs>
        <w:spacing w:before="120" w:after="120" w:line="360" w:lineRule="auto"/>
        <w:ind w:left="0"/>
        <w:rPr>
          <w:rFonts w:ascii="Times New Roman" w:eastAsia="Times New Roman" w:hAnsi="Times New Roman" w:cs="Times New Roman"/>
          <w:sz w:val="24"/>
          <w:szCs w:val="28"/>
          <w:lang w:eastAsia="ru-RU"/>
        </w:rPr>
      </w:pPr>
    </w:p>
    <w:p w14:paraId="1A0BC334" w14:textId="2FC1FA33" w:rsidR="001F1BEF" w:rsidRPr="00827921" w:rsidRDefault="001F1BEF" w:rsidP="00314BF8">
      <w:pPr>
        <w:pStyle w:val="a7"/>
        <w:tabs>
          <w:tab w:val="left" w:pos="1276"/>
        </w:tabs>
        <w:spacing w:after="0" w:line="240" w:lineRule="auto"/>
        <w:ind w:left="0"/>
        <w:rPr>
          <w:rFonts w:ascii="Times New Roman" w:eastAsia="Times New Roman" w:hAnsi="Times New Roman" w:cs="Times New Roman"/>
          <w:sz w:val="24"/>
          <w:szCs w:val="28"/>
          <w:lang w:eastAsia="ru-RU"/>
        </w:rPr>
      </w:pPr>
      <w:r w:rsidRPr="00827921">
        <w:rPr>
          <w:rFonts w:ascii="Times New Roman" w:eastAsia="Times New Roman" w:hAnsi="Times New Roman" w:cs="Times New Roman"/>
          <w:sz w:val="24"/>
          <w:szCs w:val="28"/>
          <w:lang w:eastAsia="ru-RU"/>
        </w:rPr>
        <w:t>_____________________________________________________</w:t>
      </w:r>
      <w:r w:rsidRPr="00827921">
        <w:rPr>
          <w:rFonts w:ascii="Times New Roman" w:eastAsia="Times New Roman" w:hAnsi="Times New Roman" w:cs="Times New Roman"/>
          <w:sz w:val="24"/>
          <w:szCs w:val="28"/>
          <w:u w:val="single"/>
          <w:lang w:eastAsia="ru-RU"/>
        </w:rPr>
        <w:t xml:space="preserve">Начало  формы                </w:t>
      </w:r>
      <w:r w:rsidRPr="00827921">
        <w:rPr>
          <w:rFonts w:ascii="Times New Roman" w:eastAsia="Times New Roman" w:hAnsi="Times New Roman" w:cs="Times New Roman"/>
          <w:sz w:val="24"/>
          <w:szCs w:val="28"/>
          <w:lang w:eastAsia="ru-RU"/>
        </w:rPr>
        <w:t>_______________________________________________</w:t>
      </w:r>
    </w:p>
    <w:p w14:paraId="405DAEBE" w14:textId="59D37FC1" w:rsidR="00453B01" w:rsidRPr="00314BF8" w:rsidRDefault="00453B01" w:rsidP="00453B01">
      <w:pPr>
        <w:spacing w:after="0" w:line="240" w:lineRule="auto"/>
        <w:jc w:val="center"/>
        <w:rPr>
          <w:rFonts w:ascii="Times New Roman" w:hAnsi="Times New Roman"/>
          <w:szCs w:val="20"/>
        </w:rPr>
      </w:pPr>
      <w:r w:rsidRPr="00314BF8">
        <w:rPr>
          <w:rFonts w:ascii="Times New Roman" w:hAnsi="Times New Roman"/>
          <w:szCs w:val="20"/>
        </w:rPr>
        <w:lastRenderedPageBreak/>
        <w:t xml:space="preserve">Сводные сведения о подключении социально значимых объектов на территории ___________________________________________ </w:t>
      </w:r>
    </w:p>
    <w:p w14:paraId="6505894F" w14:textId="7C66BB56" w:rsidR="00453B01" w:rsidRPr="00314BF8" w:rsidRDefault="00453B01" w:rsidP="00453B01">
      <w:pPr>
        <w:spacing w:after="0" w:line="240" w:lineRule="auto"/>
        <w:jc w:val="center"/>
        <w:rPr>
          <w:rFonts w:ascii="Times New Roman" w:hAnsi="Times New Roman"/>
          <w:szCs w:val="20"/>
        </w:rPr>
      </w:pPr>
      <w:r w:rsidRPr="00314BF8">
        <w:rPr>
          <w:rFonts w:ascii="Times New Roman" w:hAnsi="Times New Roman"/>
          <w:szCs w:val="20"/>
        </w:rPr>
        <w:t>в рамках исполнения государственного контракта ___________________________________</w:t>
      </w:r>
    </w:p>
    <w:p w14:paraId="2071972F" w14:textId="77777777" w:rsidR="00453B01" w:rsidRPr="001F1BEF" w:rsidRDefault="00453B01" w:rsidP="00453B01">
      <w:pPr>
        <w:tabs>
          <w:tab w:val="num" w:pos="792"/>
          <w:tab w:val="left" w:pos="1276"/>
        </w:tabs>
        <w:spacing w:before="120" w:after="120" w:line="360" w:lineRule="auto"/>
        <w:contextualSpacing/>
        <w:jc w:val="both"/>
        <w:rPr>
          <w:rFonts w:ascii="Times New Roman" w:eastAsia="Times New Roman" w:hAnsi="Times New Roman" w:cs="Times New Roman"/>
          <w:sz w:val="12"/>
          <w:szCs w:val="28"/>
          <w:lang w:eastAsia="ru-RU"/>
        </w:rPr>
      </w:pPr>
    </w:p>
    <w:tbl>
      <w:tblPr>
        <w:tblW w:w="15163" w:type="dxa"/>
        <w:jc w:val="center"/>
        <w:tblLayout w:type="fixed"/>
        <w:tblLook w:val="04A0" w:firstRow="1" w:lastRow="0" w:firstColumn="1" w:lastColumn="0" w:noHBand="0" w:noVBand="1"/>
      </w:tblPr>
      <w:tblGrid>
        <w:gridCol w:w="546"/>
        <w:gridCol w:w="3277"/>
        <w:gridCol w:w="1276"/>
        <w:gridCol w:w="1417"/>
        <w:gridCol w:w="992"/>
        <w:gridCol w:w="1276"/>
        <w:gridCol w:w="993"/>
        <w:gridCol w:w="1421"/>
        <w:gridCol w:w="1414"/>
        <w:gridCol w:w="1417"/>
        <w:gridCol w:w="1134"/>
      </w:tblGrid>
      <w:tr w:rsidR="00C003F2" w:rsidRPr="00827921" w14:paraId="07498401" w14:textId="77777777" w:rsidTr="00C003F2">
        <w:trPr>
          <w:cantSplit/>
          <w:trHeight w:val="496"/>
          <w:jc w:val="center"/>
        </w:trPr>
        <w:tc>
          <w:tcPr>
            <w:tcW w:w="546" w:type="dxa"/>
            <w:vMerge w:val="restart"/>
            <w:tcBorders>
              <w:top w:val="single" w:sz="4" w:space="0" w:color="auto"/>
              <w:left w:val="single" w:sz="4" w:space="0" w:color="auto"/>
              <w:right w:val="single" w:sz="4" w:space="0" w:color="auto"/>
            </w:tcBorders>
            <w:shd w:val="clear" w:color="auto" w:fill="auto"/>
            <w:vAlign w:val="center"/>
          </w:tcPr>
          <w:p w14:paraId="6BD58FCA" w14:textId="153F19B8" w:rsidR="00C003F2" w:rsidRPr="00827921" w:rsidRDefault="00C003F2" w:rsidP="00126725">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 п/п</w:t>
            </w:r>
            <w:r w:rsidRPr="00827921">
              <w:rPr>
                <w:rFonts w:ascii="Times New Roman" w:eastAsia="Times New Roman" w:hAnsi="Times New Roman" w:cs="Times New Roman"/>
                <w:bCs/>
                <w:color w:val="000000"/>
                <w:sz w:val="16"/>
                <w:szCs w:val="20"/>
                <w:vertAlign w:val="superscript"/>
                <w:lang w:eastAsia="ru-RU"/>
              </w:rPr>
              <w:t>1</w:t>
            </w:r>
          </w:p>
        </w:tc>
        <w:tc>
          <w:tcPr>
            <w:tcW w:w="3277" w:type="dxa"/>
            <w:vMerge w:val="restart"/>
            <w:tcBorders>
              <w:top w:val="single" w:sz="4" w:space="0" w:color="auto"/>
              <w:left w:val="nil"/>
              <w:right w:val="single" w:sz="4" w:space="0" w:color="auto"/>
            </w:tcBorders>
            <w:shd w:val="clear" w:color="auto" w:fill="auto"/>
            <w:vAlign w:val="center"/>
          </w:tcPr>
          <w:p w14:paraId="7AFA3968" w14:textId="3D4FD420" w:rsidR="00C003F2"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Тип СЗО</w:t>
            </w:r>
          </w:p>
        </w:tc>
        <w:tc>
          <w:tcPr>
            <w:tcW w:w="7375" w:type="dxa"/>
            <w:gridSpan w:val="6"/>
            <w:tcBorders>
              <w:top w:val="single" w:sz="4" w:space="0" w:color="auto"/>
              <w:left w:val="nil"/>
              <w:bottom w:val="single" w:sz="4" w:space="0" w:color="auto"/>
              <w:right w:val="single" w:sz="4" w:space="0" w:color="auto"/>
            </w:tcBorders>
            <w:shd w:val="clear" w:color="auto" w:fill="auto"/>
            <w:vAlign w:val="center"/>
          </w:tcPr>
          <w:p w14:paraId="523AD646" w14:textId="01A4A443"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Год оказания Услуги по подключению</w:t>
            </w:r>
          </w:p>
        </w:tc>
        <w:tc>
          <w:tcPr>
            <w:tcW w:w="2831" w:type="dxa"/>
            <w:gridSpan w:val="2"/>
            <w:vMerge w:val="restart"/>
            <w:tcBorders>
              <w:top w:val="single" w:sz="4" w:space="0" w:color="auto"/>
              <w:left w:val="nil"/>
              <w:right w:val="single" w:sz="4" w:space="0" w:color="auto"/>
            </w:tcBorders>
            <w:shd w:val="clear" w:color="auto" w:fill="auto"/>
            <w:vAlign w:val="center"/>
          </w:tcPr>
          <w:p w14:paraId="156955B2" w14:textId="3E757D15"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Всего (нарастающим итогом по годам)</w:t>
            </w:r>
          </w:p>
        </w:tc>
        <w:tc>
          <w:tcPr>
            <w:tcW w:w="1134" w:type="dxa"/>
            <w:vMerge w:val="restart"/>
            <w:tcBorders>
              <w:top w:val="single" w:sz="4" w:space="0" w:color="auto"/>
              <w:left w:val="single" w:sz="4" w:space="0" w:color="auto"/>
              <w:right w:val="single" w:sz="4" w:space="0" w:color="auto"/>
            </w:tcBorders>
          </w:tcPr>
          <w:p w14:paraId="457DD462" w14:textId="4793E678"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Примечание</w:t>
            </w:r>
          </w:p>
        </w:tc>
      </w:tr>
      <w:tr w:rsidR="00C003F2" w:rsidRPr="00827921" w14:paraId="072107E2" w14:textId="77777777" w:rsidTr="00C003F2">
        <w:trPr>
          <w:cantSplit/>
          <w:trHeight w:val="399"/>
          <w:jc w:val="center"/>
        </w:trPr>
        <w:tc>
          <w:tcPr>
            <w:tcW w:w="546" w:type="dxa"/>
            <w:vMerge/>
            <w:tcBorders>
              <w:left w:val="single" w:sz="4" w:space="0" w:color="auto"/>
              <w:right w:val="single" w:sz="4" w:space="0" w:color="auto"/>
            </w:tcBorders>
            <w:shd w:val="clear" w:color="auto" w:fill="auto"/>
            <w:textDirection w:val="btLr"/>
            <w:vAlign w:val="center"/>
          </w:tcPr>
          <w:p w14:paraId="7A5C18EA" w14:textId="2250EA74" w:rsidR="00C003F2" w:rsidRPr="00827921" w:rsidRDefault="00C003F2" w:rsidP="008618E3">
            <w:pPr>
              <w:spacing w:after="0" w:line="240" w:lineRule="auto"/>
              <w:ind w:left="113" w:right="113"/>
              <w:jc w:val="center"/>
              <w:rPr>
                <w:rFonts w:ascii="Times New Roman" w:eastAsia="Times New Roman" w:hAnsi="Times New Roman" w:cs="Times New Roman"/>
                <w:bCs/>
                <w:color w:val="000000"/>
                <w:sz w:val="16"/>
                <w:szCs w:val="20"/>
                <w:lang w:eastAsia="ru-RU"/>
              </w:rPr>
            </w:pPr>
          </w:p>
        </w:tc>
        <w:tc>
          <w:tcPr>
            <w:tcW w:w="3277" w:type="dxa"/>
            <w:vMerge/>
            <w:tcBorders>
              <w:left w:val="nil"/>
              <w:right w:val="single" w:sz="4" w:space="0" w:color="auto"/>
            </w:tcBorders>
            <w:shd w:val="clear" w:color="auto" w:fill="auto"/>
            <w:vAlign w:val="center"/>
          </w:tcPr>
          <w:p w14:paraId="3A34D426" w14:textId="0AA37F1B" w:rsidR="00C003F2" w:rsidRDefault="00C003F2" w:rsidP="008618E3">
            <w:pPr>
              <w:spacing w:after="0" w:line="240" w:lineRule="auto"/>
              <w:jc w:val="center"/>
              <w:rPr>
                <w:rFonts w:ascii="Times New Roman" w:eastAsia="Times New Roman" w:hAnsi="Times New Roman" w:cs="Times New Roman"/>
                <w:bCs/>
                <w:color w:val="000000"/>
                <w:sz w:val="16"/>
                <w:szCs w:val="20"/>
                <w:lang w:eastAsia="ru-RU"/>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14:paraId="1348AA2F" w14:textId="151C2609"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2019</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14:paraId="7F2871DB" w14:textId="4EB3EE82" w:rsidR="00C003F2" w:rsidRPr="00827921" w:rsidRDefault="00C003F2" w:rsidP="008618E3">
            <w:pPr>
              <w:spacing w:after="0" w:line="240" w:lineRule="auto"/>
              <w:ind w:left="34"/>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2020</w:t>
            </w:r>
          </w:p>
        </w:tc>
        <w:tc>
          <w:tcPr>
            <w:tcW w:w="2414" w:type="dxa"/>
            <w:gridSpan w:val="2"/>
            <w:tcBorders>
              <w:top w:val="single" w:sz="4" w:space="0" w:color="auto"/>
              <w:left w:val="nil"/>
              <w:bottom w:val="single" w:sz="4" w:space="0" w:color="auto"/>
              <w:right w:val="single" w:sz="4" w:space="0" w:color="auto"/>
            </w:tcBorders>
            <w:shd w:val="clear" w:color="auto" w:fill="auto"/>
            <w:vAlign w:val="center"/>
          </w:tcPr>
          <w:p w14:paraId="49C0680D" w14:textId="477C8775"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2021</w:t>
            </w:r>
          </w:p>
        </w:tc>
        <w:tc>
          <w:tcPr>
            <w:tcW w:w="2831" w:type="dxa"/>
            <w:gridSpan w:val="2"/>
            <w:vMerge/>
            <w:tcBorders>
              <w:left w:val="nil"/>
              <w:bottom w:val="single" w:sz="4" w:space="0" w:color="auto"/>
              <w:right w:val="single" w:sz="4" w:space="0" w:color="auto"/>
            </w:tcBorders>
            <w:shd w:val="clear" w:color="auto" w:fill="auto"/>
            <w:vAlign w:val="center"/>
          </w:tcPr>
          <w:p w14:paraId="2F1A04AF" w14:textId="77777777"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p>
        </w:tc>
        <w:tc>
          <w:tcPr>
            <w:tcW w:w="1134" w:type="dxa"/>
            <w:vMerge/>
            <w:tcBorders>
              <w:left w:val="single" w:sz="4" w:space="0" w:color="auto"/>
              <w:right w:val="single" w:sz="4" w:space="0" w:color="auto"/>
            </w:tcBorders>
          </w:tcPr>
          <w:p w14:paraId="0E2045C3" w14:textId="59AFC7E1"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p>
        </w:tc>
      </w:tr>
      <w:tr w:rsidR="00C003F2" w:rsidRPr="00827921" w14:paraId="2E38647E" w14:textId="77777777" w:rsidTr="00C003F2">
        <w:trPr>
          <w:cantSplit/>
          <w:trHeight w:val="1094"/>
          <w:jc w:val="center"/>
        </w:trPr>
        <w:tc>
          <w:tcPr>
            <w:tcW w:w="546" w:type="dxa"/>
            <w:vMerge/>
            <w:tcBorders>
              <w:left w:val="single" w:sz="4" w:space="0" w:color="auto"/>
              <w:bottom w:val="single" w:sz="4" w:space="0" w:color="auto"/>
              <w:right w:val="single" w:sz="4" w:space="0" w:color="auto"/>
            </w:tcBorders>
            <w:shd w:val="clear" w:color="auto" w:fill="auto"/>
            <w:textDirection w:val="btLr"/>
            <w:vAlign w:val="center"/>
            <w:hideMark/>
          </w:tcPr>
          <w:p w14:paraId="40C1A6BD" w14:textId="4FCC6DB5" w:rsidR="00C003F2" w:rsidRPr="00827921" w:rsidRDefault="00C003F2" w:rsidP="008618E3">
            <w:pPr>
              <w:spacing w:after="0" w:line="240" w:lineRule="auto"/>
              <w:ind w:left="113" w:right="113"/>
              <w:jc w:val="center"/>
              <w:rPr>
                <w:rFonts w:ascii="Times New Roman" w:eastAsia="Times New Roman" w:hAnsi="Times New Roman" w:cs="Times New Roman"/>
                <w:bCs/>
                <w:color w:val="000000"/>
                <w:sz w:val="16"/>
                <w:szCs w:val="20"/>
                <w:lang w:val="en-US" w:eastAsia="ru-RU"/>
              </w:rPr>
            </w:pPr>
          </w:p>
        </w:tc>
        <w:tc>
          <w:tcPr>
            <w:tcW w:w="3277" w:type="dxa"/>
            <w:vMerge/>
            <w:tcBorders>
              <w:left w:val="nil"/>
              <w:bottom w:val="single" w:sz="4" w:space="0" w:color="auto"/>
              <w:right w:val="single" w:sz="4" w:space="0" w:color="auto"/>
            </w:tcBorders>
            <w:shd w:val="clear" w:color="auto" w:fill="auto"/>
            <w:vAlign w:val="center"/>
            <w:hideMark/>
          </w:tcPr>
          <w:p w14:paraId="60267122" w14:textId="2DABD415"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FF9809" w14:textId="77777777" w:rsidR="00C003F2"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 xml:space="preserve">Плановое </w:t>
            </w:r>
          </w:p>
          <w:p w14:paraId="3DCF0257" w14:textId="5664E059"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кол-во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999870A" w14:textId="689187C3"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Кол-во фактически подключенных объектов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DE76C2" w14:textId="5C3EB28F"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Плановое кол-во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7EA812" w14:textId="11EC42A3" w:rsidR="00C003F2" w:rsidRPr="00827921" w:rsidRDefault="00C003F2" w:rsidP="008618E3">
            <w:pPr>
              <w:spacing w:after="0" w:line="240" w:lineRule="auto"/>
              <w:ind w:left="34"/>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Кол-во фактически подключенных объектов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C02B234" w14:textId="4BF41A6C" w:rsidR="00C003F2" w:rsidRPr="00827921" w:rsidRDefault="00C003F2" w:rsidP="008618E3">
            <w:pPr>
              <w:spacing w:after="0" w:line="240" w:lineRule="auto"/>
              <w:ind w:left="34"/>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Плановое кол-во</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5E7B2B83" w14:textId="059E04A1"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Кол-во фактически подключенных объектов</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36412A64" w14:textId="45501B7C"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Плановое кол-во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D040415" w14:textId="53DEE95A"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Кол-во фактически подключенных объектов</w:t>
            </w:r>
          </w:p>
        </w:tc>
        <w:tc>
          <w:tcPr>
            <w:tcW w:w="1134" w:type="dxa"/>
            <w:vMerge/>
            <w:tcBorders>
              <w:left w:val="single" w:sz="4" w:space="0" w:color="auto"/>
              <w:bottom w:val="single" w:sz="4" w:space="0" w:color="auto"/>
              <w:right w:val="single" w:sz="4" w:space="0" w:color="auto"/>
            </w:tcBorders>
          </w:tcPr>
          <w:p w14:paraId="025266A4" w14:textId="60844D92"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p>
        </w:tc>
      </w:tr>
      <w:tr w:rsidR="008618E3" w:rsidRPr="00827921" w14:paraId="297EEFE5" w14:textId="77777777" w:rsidTr="00C003F2">
        <w:trPr>
          <w:trHeight w:val="248"/>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14:paraId="3FF6C15C" w14:textId="791A5629" w:rsidR="008618E3"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p>
        </w:tc>
        <w:tc>
          <w:tcPr>
            <w:tcW w:w="3277" w:type="dxa"/>
            <w:tcBorders>
              <w:top w:val="single" w:sz="4" w:space="0" w:color="auto"/>
              <w:left w:val="nil"/>
              <w:bottom w:val="single" w:sz="4" w:space="0" w:color="auto"/>
              <w:right w:val="single" w:sz="4" w:space="0" w:color="auto"/>
            </w:tcBorders>
            <w:shd w:val="clear" w:color="auto" w:fill="auto"/>
          </w:tcPr>
          <w:p w14:paraId="7864CCD9" w14:textId="02380148" w:rsidR="008618E3" w:rsidRPr="00827921" w:rsidRDefault="001F1BEF" w:rsidP="001F1BEF">
            <w:pPr>
              <w:spacing w:after="0" w:line="240" w:lineRule="auto"/>
              <w:rPr>
                <w:rFonts w:ascii="Times New Roman" w:eastAsia="Times New Roman" w:hAnsi="Times New Roman" w:cs="Times New Roman"/>
                <w:bCs/>
                <w:color w:val="000000"/>
                <w:sz w:val="20"/>
                <w:szCs w:val="20"/>
                <w:lang w:eastAsia="ru-RU"/>
              </w:rPr>
            </w:pPr>
            <w:r w:rsidRPr="001F1BEF">
              <w:rPr>
                <w:rFonts w:ascii="Times New Roman" w:eastAsia="Times New Roman" w:hAnsi="Times New Roman" w:cs="Times New Roman"/>
                <w:bCs/>
                <w:color w:val="000000"/>
                <w:sz w:val="20"/>
                <w:szCs w:val="20"/>
                <w:lang w:eastAsia="ru-RU"/>
              </w:rPr>
              <w:t>Органы государственной власти и местного самоуправления</w:t>
            </w:r>
          </w:p>
        </w:tc>
        <w:tc>
          <w:tcPr>
            <w:tcW w:w="1276" w:type="dxa"/>
            <w:tcBorders>
              <w:top w:val="single" w:sz="4" w:space="0" w:color="auto"/>
              <w:left w:val="nil"/>
              <w:bottom w:val="single" w:sz="4" w:space="0" w:color="auto"/>
              <w:right w:val="single" w:sz="4" w:space="0" w:color="auto"/>
            </w:tcBorders>
            <w:shd w:val="clear" w:color="auto" w:fill="auto"/>
          </w:tcPr>
          <w:p w14:paraId="4E138649" w14:textId="77777777"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5E137642" w14:textId="77777777"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14:paraId="2BACB6B7" w14:textId="77777777"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1BEA642C" w14:textId="77777777"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14:paraId="0A11AFB9" w14:textId="77777777"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14:paraId="638F0779" w14:textId="77777777"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14:paraId="011EA0CD" w14:textId="77777777"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0F0B84E9" w14:textId="77777777"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14:paraId="6B2C9C8E" w14:textId="77777777"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r>
      <w:tr w:rsidR="001F1BEF" w:rsidRPr="00827921" w14:paraId="6092C919" w14:textId="77777777" w:rsidTr="00C003F2">
        <w:trPr>
          <w:trHeight w:val="335"/>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14:paraId="53E80A0C" w14:textId="7835F8B1"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p>
        </w:tc>
        <w:tc>
          <w:tcPr>
            <w:tcW w:w="3277" w:type="dxa"/>
            <w:tcBorders>
              <w:top w:val="single" w:sz="4" w:space="0" w:color="auto"/>
              <w:left w:val="nil"/>
              <w:bottom w:val="single" w:sz="4" w:space="0" w:color="auto"/>
              <w:right w:val="single" w:sz="4" w:space="0" w:color="auto"/>
            </w:tcBorders>
            <w:shd w:val="clear" w:color="auto" w:fill="auto"/>
          </w:tcPr>
          <w:p w14:paraId="07D64C66" w14:textId="1B7BE531" w:rsidR="001F1BEF" w:rsidRPr="001F1BEF" w:rsidRDefault="001F1BEF" w:rsidP="001F1BEF">
            <w:pPr>
              <w:spacing w:after="0" w:line="240" w:lineRule="auto"/>
              <w:rPr>
                <w:rFonts w:ascii="Times New Roman" w:eastAsia="Times New Roman" w:hAnsi="Times New Roman" w:cs="Times New Roman"/>
                <w:bCs/>
                <w:color w:val="000000"/>
                <w:sz w:val="20"/>
                <w:szCs w:val="20"/>
                <w:lang w:eastAsia="ru-RU"/>
              </w:rPr>
            </w:pPr>
            <w:r w:rsidRPr="001F1BEF">
              <w:rPr>
                <w:rFonts w:ascii="Times New Roman" w:eastAsia="Times New Roman" w:hAnsi="Times New Roman" w:cs="Times New Roman"/>
                <w:bCs/>
                <w:color w:val="000000"/>
                <w:sz w:val="20"/>
                <w:szCs w:val="20"/>
                <w:lang w:eastAsia="ru-RU"/>
              </w:rPr>
              <w:t xml:space="preserve">Объекты избирательной системы </w:t>
            </w:r>
          </w:p>
        </w:tc>
        <w:tc>
          <w:tcPr>
            <w:tcW w:w="1276" w:type="dxa"/>
            <w:tcBorders>
              <w:top w:val="single" w:sz="4" w:space="0" w:color="auto"/>
              <w:left w:val="nil"/>
              <w:bottom w:val="single" w:sz="4" w:space="0" w:color="auto"/>
              <w:right w:val="single" w:sz="4" w:space="0" w:color="auto"/>
            </w:tcBorders>
            <w:shd w:val="clear" w:color="auto" w:fill="auto"/>
          </w:tcPr>
          <w:p w14:paraId="433D96F5"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2CD50DCC"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14:paraId="047F07F5"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1860E200"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14:paraId="57CAE2FB"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14:paraId="1D728DE1"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14:paraId="4EB9AA48"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43C6792D"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14:paraId="30239834"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r>
      <w:tr w:rsidR="001F1BEF" w:rsidRPr="00827921" w14:paraId="2B9B7DC9" w14:textId="77777777" w:rsidTr="00C003F2">
        <w:trPr>
          <w:trHeight w:val="299"/>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14:paraId="5D2BBD36" w14:textId="1930BF9B"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w:t>
            </w:r>
          </w:p>
        </w:tc>
        <w:tc>
          <w:tcPr>
            <w:tcW w:w="3277" w:type="dxa"/>
            <w:tcBorders>
              <w:top w:val="single" w:sz="4" w:space="0" w:color="auto"/>
              <w:left w:val="nil"/>
              <w:bottom w:val="single" w:sz="4" w:space="0" w:color="auto"/>
              <w:right w:val="single" w:sz="4" w:space="0" w:color="auto"/>
            </w:tcBorders>
            <w:shd w:val="clear" w:color="auto" w:fill="auto"/>
          </w:tcPr>
          <w:p w14:paraId="7206B427" w14:textId="3D769E55" w:rsidR="001F1BEF" w:rsidRPr="001F1BEF" w:rsidRDefault="001F1BEF" w:rsidP="001F1BEF">
            <w:pPr>
              <w:spacing w:after="0" w:line="240" w:lineRule="auto"/>
              <w:rPr>
                <w:rFonts w:ascii="Times New Roman" w:eastAsia="Times New Roman" w:hAnsi="Times New Roman" w:cs="Times New Roman"/>
                <w:bCs/>
                <w:color w:val="000000"/>
                <w:sz w:val="20"/>
                <w:szCs w:val="20"/>
                <w:lang w:eastAsia="ru-RU"/>
              </w:rPr>
            </w:pPr>
            <w:r w:rsidRPr="001F1BEF">
              <w:rPr>
                <w:rFonts w:ascii="Times New Roman" w:eastAsia="Times New Roman" w:hAnsi="Times New Roman" w:cs="Times New Roman"/>
                <w:bCs/>
                <w:color w:val="000000"/>
                <w:sz w:val="20"/>
                <w:szCs w:val="20"/>
                <w:lang w:eastAsia="ru-RU"/>
              </w:rPr>
              <w:t>Школы и СПО</w:t>
            </w:r>
          </w:p>
        </w:tc>
        <w:tc>
          <w:tcPr>
            <w:tcW w:w="1276" w:type="dxa"/>
            <w:tcBorders>
              <w:top w:val="single" w:sz="4" w:space="0" w:color="auto"/>
              <w:left w:val="nil"/>
              <w:bottom w:val="single" w:sz="4" w:space="0" w:color="auto"/>
              <w:right w:val="single" w:sz="4" w:space="0" w:color="auto"/>
            </w:tcBorders>
            <w:shd w:val="clear" w:color="auto" w:fill="auto"/>
          </w:tcPr>
          <w:p w14:paraId="063A3FD2"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03AF1450"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14:paraId="6EAAFD4D"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30C474AD"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14:paraId="7BBCD481"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14:paraId="163159E5"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14:paraId="7E525192"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371054C3"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14:paraId="08908719"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r>
      <w:tr w:rsidR="001F1BEF" w:rsidRPr="00827921" w14:paraId="58FCF707" w14:textId="77777777" w:rsidTr="00C003F2">
        <w:trPr>
          <w:trHeight w:val="262"/>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14:paraId="19CC92FE" w14:textId="152738BC"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4.</w:t>
            </w:r>
          </w:p>
        </w:tc>
        <w:tc>
          <w:tcPr>
            <w:tcW w:w="3277" w:type="dxa"/>
            <w:tcBorders>
              <w:top w:val="single" w:sz="4" w:space="0" w:color="auto"/>
              <w:left w:val="nil"/>
              <w:bottom w:val="single" w:sz="4" w:space="0" w:color="auto"/>
              <w:right w:val="single" w:sz="4" w:space="0" w:color="auto"/>
            </w:tcBorders>
            <w:shd w:val="clear" w:color="auto" w:fill="auto"/>
          </w:tcPr>
          <w:p w14:paraId="582FD325" w14:textId="565B9154" w:rsidR="001F1BEF" w:rsidRPr="001F1BEF" w:rsidRDefault="001F1BEF" w:rsidP="001F1BEF">
            <w:pPr>
              <w:spacing w:after="0" w:line="240" w:lineRule="auto"/>
              <w:rPr>
                <w:rFonts w:ascii="Times New Roman" w:eastAsia="Times New Roman" w:hAnsi="Times New Roman" w:cs="Times New Roman"/>
                <w:bCs/>
                <w:color w:val="000000"/>
                <w:sz w:val="20"/>
                <w:szCs w:val="20"/>
                <w:lang w:eastAsia="ru-RU"/>
              </w:rPr>
            </w:pPr>
            <w:r w:rsidRPr="001F1BEF">
              <w:rPr>
                <w:rFonts w:ascii="Times New Roman" w:eastAsia="Times New Roman" w:hAnsi="Times New Roman" w:cs="Times New Roman"/>
                <w:bCs/>
                <w:color w:val="000000"/>
                <w:sz w:val="20"/>
                <w:szCs w:val="20"/>
                <w:lang w:eastAsia="ru-RU"/>
              </w:rPr>
              <w:t>ФАПы, ФП</w:t>
            </w:r>
          </w:p>
        </w:tc>
        <w:tc>
          <w:tcPr>
            <w:tcW w:w="1276" w:type="dxa"/>
            <w:tcBorders>
              <w:top w:val="single" w:sz="4" w:space="0" w:color="auto"/>
              <w:left w:val="nil"/>
              <w:bottom w:val="single" w:sz="4" w:space="0" w:color="auto"/>
              <w:right w:val="single" w:sz="4" w:space="0" w:color="auto"/>
            </w:tcBorders>
            <w:shd w:val="clear" w:color="auto" w:fill="auto"/>
          </w:tcPr>
          <w:p w14:paraId="3DC4071C"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2451A0C1"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14:paraId="6A90CEF2"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50601B04"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14:paraId="11F94106"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14:paraId="22402B1E"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14:paraId="12C2F09F"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5B95CB9E"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14:paraId="1CB14DA8"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r>
      <w:tr w:rsidR="001F1BEF" w:rsidRPr="00827921" w14:paraId="5CD9A643" w14:textId="77777777" w:rsidTr="00C003F2">
        <w:trPr>
          <w:trHeight w:val="279"/>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14:paraId="3F1FDBCC" w14:textId="6115860D"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w:t>
            </w:r>
          </w:p>
        </w:tc>
        <w:tc>
          <w:tcPr>
            <w:tcW w:w="3277" w:type="dxa"/>
            <w:tcBorders>
              <w:top w:val="single" w:sz="4" w:space="0" w:color="auto"/>
              <w:left w:val="nil"/>
              <w:bottom w:val="single" w:sz="4" w:space="0" w:color="auto"/>
              <w:right w:val="single" w:sz="4" w:space="0" w:color="auto"/>
            </w:tcBorders>
            <w:shd w:val="clear" w:color="auto" w:fill="auto"/>
          </w:tcPr>
          <w:p w14:paraId="443FEBD0" w14:textId="22C16F0D" w:rsidR="001F1BEF" w:rsidRPr="001F1BEF" w:rsidRDefault="001F1BEF" w:rsidP="001F1BEF">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Объекты МЧС</w:t>
            </w:r>
          </w:p>
        </w:tc>
        <w:tc>
          <w:tcPr>
            <w:tcW w:w="1276" w:type="dxa"/>
            <w:tcBorders>
              <w:top w:val="single" w:sz="4" w:space="0" w:color="auto"/>
              <w:left w:val="nil"/>
              <w:bottom w:val="single" w:sz="4" w:space="0" w:color="auto"/>
              <w:right w:val="single" w:sz="4" w:space="0" w:color="auto"/>
            </w:tcBorders>
            <w:shd w:val="clear" w:color="auto" w:fill="auto"/>
          </w:tcPr>
          <w:p w14:paraId="63466812"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1F136EC1"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14:paraId="478CB163"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7B7E038B"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14:paraId="2C5AF0DF"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14:paraId="37D75AC7"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14:paraId="5BC24DDF"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48324C16"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14:paraId="4C9DCD4B"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r>
      <w:tr w:rsidR="001F1BEF" w:rsidRPr="00827921" w14:paraId="152F9484" w14:textId="77777777" w:rsidTr="00C003F2">
        <w:trPr>
          <w:trHeight w:val="284"/>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14:paraId="034331E6" w14:textId="3A8A6D61"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6.</w:t>
            </w:r>
          </w:p>
        </w:tc>
        <w:tc>
          <w:tcPr>
            <w:tcW w:w="3277" w:type="dxa"/>
            <w:tcBorders>
              <w:top w:val="single" w:sz="4" w:space="0" w:color="auto"/>
              <w:left w:val="nil"/>
              <w:bottom w:val="single" w:sz="4" w:space="0" w:color="auto"/>
              <w:right w:val="single" w:sz="4" w:space="0" w:color="auto"/>
            </w:tcBorders>
            <w:shd w:val="clear" w:color="auto" w:fill="auto"/>
          </w:tcPr>
          <w:p w14:paraId="43DDE3F3" w14:textId="26B36F08" w:rsidR="001F1BEF" w:rsidRPr="001F1BEF" w:rsidRDefault="001F1BEF" w:rsidP="001F1BEF">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Объекты Росгвардии</w:t>
            </w:r>
          </w:p>
        </w:tc>
        <w:tc>
          <w:tcPr>
            <w:tcW w:w="1276" w:type="dxa"/>
            <w:tcBorders>
              <w:top w:val="single" w:sz="4" w:space="0" w:color="auto"/>
              <w:left w:val="nil"/>
              <w:bottom w:val="single" w:sz="4" w:space="0" w:color="auto"/>
              <w:right w:val="single" w:sz="4" w:space="0" w:color="auto"/>
            </w:tcBorders>
            <w:shd w:val="clear" w:color="auto" w:fill="auto"/>
          </w:tcPr>
          <w:p w14:paraId="327EBF3E"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437B6F76"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14:paraId="716FD5B6"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6A668AC5"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14:paraId="7AE697E1"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14:paraId="7B5D9DA7"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14:paraId="517606E1"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37F2BF47"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14:paraId="76A0E2F4"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r>
      <w:tr w:rsidR="001F1BEF" w:rsidRPr="00827921" w14:paraId="538583FF" w14:textId="77777777" w:rsidTr="00C003F2">
        <w:trPr>
          <w:trHeight w:val="259"/>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14:paraId="612DB008" w14:textId="01E5D10B"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7.</w:t>
            </w:r>
          </w:p>
        </w:tc>
        <w:tc>
          <w:tcPr>
            <w:tcW w:w="3277" w:type="dxa"/>
            <w:tcBorders>
              <w:top w:val="single" w:sz="4" w:space="0" w:color="auto"/>
              <w:left w:val="nil"/>
              <w:bottom w:val="single" w:sz="4" w:space="0" w:color="auto"/>
              <w:right w:val="single" w:sz="4" w:space="0" w:color="auto"/>
            </w:tcBorders>
            <w:shd w:val="clear" w:color="auto" w:fill="auto"/>
          </w:tcPr>
          <w:p w14:paraId="30C7207D" w14:textId="42659F10" w:rsidR="001F1BEF" w:rsidRPr="001F1BEF" w:rsidRDefault="001F1BEF" w:rsidP="001F1BEF">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Объекты МВД</w:t>
            </w:r>
          </w:p>
        </w:tc>
        <w:tc>
          <w:tcPr>
            <w:tcW w:w="1276" w:type="dxa"/>
            <w:tcBorders>
              <w:top w:val="single" w:sz="4" w:space="0" w:color="auto"/>
              <w:left w:val="nil"/>
              <w:bottom w:val="single" w:sz="4" w:space="0" w:color="auto"/>
              <w:right w:val="single" w:sz="4" w:space="0" w:color="auto"/>
            </w:tcBorders>
            <w:shd w:val="clear" w:color="auto" w:fill="auto"/>
          </w:tcPr>
          <w:p w14:paraId="62361F5E"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515E4FAF"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14:paraId="2A23D40D"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3B8ACAA5"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14:paraId="568CE033"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14:paraId="7581F092"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14:paraId="14F70E66"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64F00E2F"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14:paraId="685D0494" w14:textId="77777777"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r>
      <w:tr w:rsidR="00C003F2" w:rsidRPr="00827921" w14:paraId="642C4C14" w14:textId="77777777" w:rsidTr="00C003F2">
        <w:trPr>
          <w:trHeight w:val="555"/>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14:paraId="1929B983" w14:textId="77777777" w:rsidR="00C003F2"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3277" w:type="dxa"/>
            <w:tcBorders>
              <w:top w:val="single" w:sz="4" w:space="0" w:color="auto"/>
              <w:left w:val="nil"/>
              <w:bottom w:val="single" w:sz="4" w:space="0" w:color="auto"/>
              <w:right w:val="single" w:sz="4" w:space="0" w:color="auto"/>
            </w:tcBorders>
            <w:shd w:val="clear" w:color="auto" w:fill="auto"/>
          </w:tcPr>
          <w:p w14:paraId="70BE9AB2" w14:textId="552B878C" w:rsidR="00C003F2" w:rsidRDefault="00C003F2" w:rsidP="001F1BEF">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tcPr>
          <w:p w14:paraId="5B41A323" w14:textId="77777777"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001C54F4" w14:textId="77777777"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14:paraId="59F3C2F2" w14:textId="77777777"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14:paraId="778AA17E" w14:textId="77777777"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14:paraId="1C62565D" w14:textId="77777777"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14:paraId="0397DD5E" w14:textId="77777777"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14:paraId="74141FBC" w14:textId="77777777"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14:paraId="43125F2A" w14:textId="77777777"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14:paraId="32D9AF71" w14:textId="77777777"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r>
    </w:tbl>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0"/>
        <w:gridCol w:w="7351"/>
      </w:tblGrid>
      <w:tr w:rsidR="00453B01" w:rsidRPr="001F1BEF" w14:paraId="5A014E37" w14:textId="77777777" w:rsidTr="00314BF8">
        <w:trPr>
          <w:trHeight w:val="813"/>
        </w:trPr>
        <w:tc>
          <w:tcPr>
            <w:tcW w:w="7350" w:type="dxa"/>
          </w:tcPr>
          <w:p w14:paraId="097EF28D" w14:textId="77777777" w:rsidR="00C003F2" w:rsidRDefault="00C003F2" w:rsidP="00314BF8">
            <w:pPr>
              <w:jc w:val="center"/>
              <w:rPr>
                <w:rFonts w:ascii="Times New Roman" w:hAnsi="Times New Roman"/>
                <w:sz w:val="18"/>
              </w:rPr>
            </w:pPr>
          </w:p>
          <w:p w14:paraId="7E61EDE4" w14:textId="0DC3912F" w:rsidR="00453B01" w:rsidRPr="001F1BEF" w:rsidRDefault="00AD541A" w:rsidP="00314BF8">
            <w:pPr>
              <w:jc w:val="center"/>
              <w:rPr>
                <w:rFonts w:ascii="Times New Roman" w:hAnsi="Times New Roman"/>
                <w:sz w:val="18"/>
              </w:rPr>
            </w:pPr>
            <w:r w:rsidRPr="00AD541A">
              <w:rPr>
                <w:rFonts w:ascii="Times New Roman" w:hAnsi="Times New Roman"/>
                <w:noProof/>
                <w:vertAlign w:val="superscript"/>
                <w:lang w:eastAsia="ru-RU"/>
              </w:rPr>
              <mc:AlternateContent>
                <mc:Choice Requires="wps">
                  <w:drawing>
                    <wp:anchor distT="45720" distB="45720" distL="114300" distR="114300" simplePos="0" relativeHeight="251666432" behindDoc="0" locked="0" layoutInCell="1" allowOverlap="1" wp14:anchorId="34859FFC" wp14:editId="711BC019">
                      <wp:simplePos x="0" y="0"/>
                      <wp:positionH relativeFrom="column">
                        <wp:posOffset>40005</wp:posOffset>
                      </wp:positionH>
                      <wp:positionV relativeFrom="paragraph">
                        <wp:posOffset>74295</wp:posOffset>
                      </wp:positionV>
                      <wp:extent cx="561975" cy="295275"/>
                      <wp:effectExtent l="0" t="0" r="9525"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95275"/>
                              </a:xfrm>
                              <a:prstGeom prst="rect">
                                <a:avLst/>
                              </a:prstGeom>
                              <a:solidFill>
                                <a:srgbClr val="FFFFFF"/>
                              </a:solidFill>
                              <a:ln w="9525">
                                <a:noFill/>
                                <a:miter lim="800000"/>
                                <a:headEnd/>
                                <a:tailEnd/>
                              </a:ln>
                            </wps:spPr>
                            <wps:txbx>
                              <w:txbxContent>
                                <w:p w14:paraId="1530E757" w14:textId="77777777" w:rsidR="008A3358" w:rsidRDefault="008A3358" w:rsidP="00AD541A">
                                  <w:r>
                                    <w:t>м.п.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4859FFC" id="_x0000_s1030" type="#_x0000_t202" style="position:absolute;left:0;text-align:left;margin-left:3.15pt;margin-top:5.85pt;width:44.25pt;height:23.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" stroked="f">
                      <v:textbox>
                        <w:txbxContent>
                          <w:p w14:paraId="1530E757" w14:textId="77777777" w:rsidR="008A3358" w:rsidRDefault="008A3358" w:rsidP="00AD541A">
                            <w:r>
                              <w:t>м.п.</w:t>
                            </w:r>
                          </w:p>
                        </w:txbxContent>
                      </v:textbox>
                    </v:shape>
                  </w:pict>
                </mc:Fallback>
              </mc:AlternateContent>
            </w:r>
            <w:r w:rsidR="00453B01" w:rsidRPr="001F1BEF">
              <w:rPr>
                <w:rFonts w:ascii="Times New Roman" w:hAnsi="Times New Roman"/>
                <w:sz w:val="18"/>
              </w:rPr>
              <w:t xml:space="preserve">Должность уполномоченного лица </w:t>
            </w:r>
            <w:r w:rsidR="00314BF8" w:rsidRPr="001F1BEF">
              <w:rPr>
                <w:rFonts w:ascii="Times New Roman" w:hAnsi="Times New Roman"/>
                <w:sz w:val="18"/>
              </w:rPr>
              <w:t xml:space="preserve">субъекта </w:t>
            </w:r>
            <w:r w:rsidR="00453B01" w:rsidRPr="001F1BEF">
              <w:rPr>
                <w:rFonts w:ascii="Times New Roman" w:hAnsi="Times New Roman"/>
                <w:sz w:val="18"/>
              </w:rPr>
              <w:t>Российской Федерации</w:t>
            </w:r>
          </w:p>
          <w:p w14:paraId="0DF02DA1" w14:textId="3A594547" w:rsidR="00453B01" w:rsidRPr="001F1BEF" w:rsidRDefault="00453B01" w:rsidP="00314BF8">
            <w:pPr>
              <w:jc w:val="center"/>
              <w:rPr>
                <w:rFonts w:ascii="Times New Roman" w:hAnsi="Times New Roman"/>
                <w:sz w:val="18"/>
              </w:rPr>
            </w:pPr>
            <w:r w:rsidRPr="001F1BEF">
              <w:rPr>
                <w:rFonts w:ascii="Times New Roman" w:hAnsi="Times New Roman"/>
                <w:sz w:val="18"/>
              </w:rPr>
              <w:t xml:space="preserve">________________________________ И.О. Фамилия </w:t>
            </w:r>
          </w:p>
          <w:p w14:paraId="52133F3F" w14:textId="77777777" w:rsidR="00453B01" w:rsidRPr="001F1BEF" w:rsidRDefault="00453B01" w:rsidP="00314BF8">
            <w:pPr>
              <w:rPr>
                <w:rFonts w:ascii="Times New Roman" w:hAnsi="Times New Roman"/>
                <w:sz w:val="18"/>
                <w:vertAlign w:val="superscript"/>
              </w:rPr>
            </w:pPr>
            <w:r w:rsidRPr="001F1BEF">
              <w:rPr>
                <w:rFonts w:ascii="Times New Roman" w:hAnsi="Times New Roman"/>
                <w:sz w:val="18"/>
                <w:vertAlign w:val="superscript"/>
              </w:rPr>
              <w:t xml:space="preserve">                                                                             Подпись</w:t>
            </w:r>
          </w:p>
          <w:p w14:paraId="697B2321" w14:textId="16D54ECF" w:rsidR="00453B01" w:rsidRPr="001F1BEF" w:rsidRDefault="00453B01" w:rsidP="00314BF8">
            <w:pPr>
              <w:jc w:val="center"/>
              <w:rPr>
                <w:rFonts w:ascii="Times New Roman" w:eastAsia="Times New Roman" w:hAnsi="Times New Roman" w:cs="Times New Roman"/>
                <w:sz w:val="18"/>
                <w:szCs w:val="28"/>
                <w:lang w:eastAsia="ru-RU"/>
              </w:rPr>
            </w:pPr>
            <w:r w:rsidRPr="001F1BEF">
              <w:rPr>
                <w:rFonts w:ascii="Times New Roman" w:hAnsi="Times New Roman"/>
                <w:sz w:val="18"/>
              </w:rPr>
              <w:t>«____» _____________________ 2019 г.</w:t>
            </w:r>
            <w:r w:rsidRPr="001F1BEF">
              <w:rPr>
                <w:rFonts w:ascii="Times New Roman" w:eastAsia="Times New Roman" w:hAnsi="Times New Roman" w:cs="Times New Roman"/>
                <w:sz w:val="18"/>
                <w:szCs w:val="28"/>
                <w:lang w:eastAsia="ru-RU"/>
              </w:rPr>
              <w:t xml:space="preserve"> </w:t>
            </w:r>
          </w:p>
        </w:tc>
        <w:tc>
          <w:tcPr>
            <w:tcW w:w="7351" w:type="dxa"/>
          </w:tcPr>
          <w:p w14:paraId="38E9178F" w14:textId="77777777" w:rsidR="00C003F2" w:rsidRDefault="00C003F2" w:rsidP="00314BF8">
            <w:pPr>
              <w:jc w:val="center"/>
              <w:rPr>
                <w:rFonts w:ascii="Times New Roman" w:hAnsi="Times New Roman"/>
                <w:sz w:val="18"/>
              </w:rPr>
            </w:pPr>
          </w:p>
          <w:p w14:paraId="33FF85E7" w14:textId="662BC9C9" w:rsidR="00453B01" w:rsidRPr="001F1BEF" w:rsidRDefault="00453B01" w:rsidP="00314BF8">
            <w:pPr>
              <w:jc w:val="center"/>
              <w:rPr>
                <w:rFonts w:ascii="Times New Roman" w:hAnsi="Times New Roman"/>
                <w:sz w:val="18"/>
              </w:rPr>
            </w:pPr>
            <w:r w:rsidRPr="001F1BEF">
              <w:rPr>
                <w:rFonts w:ascii="Times New Roman" w:hAnsi="Times New Roman"/>
                <w:sz w:val="18"/>
              </w:rPr>
              <w:t>Должность уполномоченного лица Исполнителя</w:t>
            </w:r>
          </w:p>
          <w:p w14:paraId="6CC0AB62" w14:textId="67CCDC0E" w:rsidR="00453B01" w:rsidRPr="001F1BEF" w:rsidRDefault="00AD541A" w:rsidP="00314BF8">
            <w:pPr>
              <w:jc w:val="center"/>
              <w:rPr>
                <w:rFonts w:ascii="Times New Roman" w:hAnsi="Times New Roman"/>
                <w:sz w:val="18"/>
              </w:rPr>
            </w:pPr>
            <w:r w:rsidRPr="00AD541A">
              <w:rPr>
                <w:rFonts w:ascii="Times New Roman" w:hAnsi="Times New Roman"/>
                <w:noProof/>
                <w:vertAlign w:val="superscript"/>
                <w:lang w:eastAsia="ru-RU"/>
              </w:rPr>
              <mc:AlternateContent>
                <mc:Choice Requires="wps">
                  <w:drawing>
                    <wp:anchor distT="45720" distB="45720" distL="114300" distR="114300" simplePos="0" relativeHeight="251672576" behindDoc="0" locked="0" layoutInCell="1" allowOverlap="1" wp14:anchorId="3922E871" wp14:editId="186F51C6">
                      <wp:simplePos x="0" y="0"/>
                      <wp:positionH relativeFrom="column">
                        <wp:posOffset>1905</wp:posOffset>
                      </wp:positionH>
                      <wp:positionV relativeFrom="paragraph">
                        <wp:posOffset>47625</wp:posOffset>
                      </wp:positionV>
                      <wp:extent cx="523875" cy="295275"/>
                      <wp:effectExtent l="0" t="0" r="9525" b="952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95275"/>
                              </a:xfrm>
                              <a:prstGeom prst="rect">
                                <a:avLst/>
                              </a:prstGeom>
                              <a:solidFill>
                                <a:srgbClr val="FFFFFF"/>
                              </a:solidFill>
                              <a:ln w="9525">
                                <a:noFill/>
                                <a:miter lim="800000"/>
                                <a:headEnd/>
                                <a:tailEnd/>
                              </a:ln>
                            </wps:spPr>
                            <wps:txbx>
                              <w:txbxContent>
                                <w:p w14:paraId="6E87B80D" w14:textId="77777777" w:rsidR="008A3358" w:rsidRDefault="008A3358" w:rsidP="00AD541A">
                                  <w:r>
                                    <w:t>м.п.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922E871" id="Надпись 10" o:spid="_x0000_s1031" type="#_x0000_t202" style="position:absolute;left:0;text-align:left;margin-left:.15pt;margin-top:3.75pt;width:41.25pt;height:23.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" stroked="f">
                      <v:textbox>
                        <w:txbxContent>
                          <w:p w14:paraId="6E87B80D" w14:textId="77777777" w:rsidR="008A3358" w:rsidRDefault="008A3358" w:rsidP="00AD541A">
                            <w:r>
                              <w:t>м.п.</w:t>
                            </w:r>
                          </w:p>
                        </w:txbxContent>
                      </v:textbox>
                    </v:shape>
                  </w:pict>
                </mc:Fallback>
              </mc:AlternateContent>
            </w:r>
            <w:r w:rsidR="00453B01" w:rsidRPr="001F1BEF">
              <w:rPr>
                <w:rFonts w:ascii="Times New Roman" w:hAnsi="Times New Roman"/>
                <w:sz w:val="18"/>
              </w:rPr>
              <w:t xml:space="preserve">________________________________ И.О. Фамилия </w:t>
            </w:r>
          </w:p>
          <w:p w14:paraId="367BBED8" w14:textId="77777777" w:rsidR="00453B01" w:rsidRPr="001F1BEF" w:rsidRDefault="00453B01" w:rsidP="00314BF8">
            <w:pPr>
              <w:rPr>
                <w:rFonts w:ascii="Times New Roman" w:hAnsi="Times New Roman"/>
                <w:sz w:val="18"/>
                <w:vertAlign w:val="superscript"/>
              </w:rPr>
            </w:pPr>
            <w:r w:rsidRPr="001F1BEF">
              <w:rPr>
                <w:rFonts w:ascii="Times New Roman" w:hAnsi="Times New Roman"/>
                <w:sz w:val="18"/>
                <w:vertAlign w:val="superscript"/>
              </w:rPr>
              <w:t xml:space="preserve">                                                                      Подпись</w:t>
            </w:r>
          </w:p>
          <w:p w14:paraId="15D9A7A6" w14:textId="103D17AB" w:rsidR="00453B01" w:rsidRPr="001F1BEF" w:rsidRDefault="00453B01" w:rsidP="00314BF8">
            <w:pPr>
              <w:jc w:val="center"/>
              <w:rPr>
                <w:rFonts w:ascii="Times New Roman" w:eastAsia="Times New Roman" w:hAnsi="Times New Roman" w:cs="Times New Roman"/>
                <w:sz w:val="18"/>
                <w:szCs w:val="28"/>
                <w:lang w:eastAsia="ru-RU"/>
              </w:rPr>
            </w:pPr>
            <w:r w:rsidRPr="001F1BEF">
              <w:rPr>
                <w:rFonts w:ascii="Times New Roman" w:hAnsi="Times New Roman"/>
                <w:sz w:val="18"/>
              </w:rPr>
              <w:t>«____» _____________________ 2019 г.</w:t>
            </w:r>
            <w:r w:rsidRPr="001F1BEF">
              <w:rPr>
                <w:rFonts w:ascii="Times New Roman" w:eastAsia="Times New Roman" w:hAnsi="Times New Roman" w:cs="Times New Roman"/>
                <w:sz w:val="18"/>
                <w:szCs w:val="28"/>
                <w:lang w:eastAsia="ru-RU"/>
              </w:rPr>
              <w:t xml:space="preserve"> </w:t>
            </w:r>
          </w:p>
        </w:tc>
      </w:tr>
      <w:tr w:rsidR="00314BF8" w:rsidRPr="001F1BEF" w14:paraId="00732049" w14:textId="77777777" w:rsidTr="00936918">
        <w:trPr>
          <w:trHeight w:val="1002"/>
        </w:trPr>
        <w:tc>
          <w:tcPr>
            <w:tcW w:w="7350" w:type="dxa"/>
          </w:tcPr>
          <w:p w14:paraId="78F625E1" w14:textId="362A1070" w:rsidR="00314BF8" w:rsidRPr="001F1BEF" w:rsidRDefault="00314BF8" w:rsidP="00936918">
            <w:pPr>
              <w:jc w:val="center"/>
              <w:rPr>
                <w:rFonts w:ascii="Times New Roman" w:hAnsi="Times New Roman"/>
                <w:sz w:val="18"/>
              </w:rPr>
            </w:pPr>
            <w:r w:rsidRPr="001F1BEF">
              <w:rPr>
                <w:rFonts w:ascii="Times New Roman" w:hAnsi="Times New Roman"/>
                <w:sz w:val="18"/>
              </w:rPr>
              <w:t xml:space="preserve">Должность уполномоченного лица </w:t>
            </w:r>
            <w:r>
              <w:rPr>
                <w:rFonts w:ascii="Times New Roman" w:hAnsi="Times New Roman"/>
                <w:sz w:val="18"/>
              </w:rPr>
              <w:t xml:space="preserve">ФОИВ на территории </w:t>
            </w:r>
            <w:r w:rsidRPr="001F1BEF">
              <w:rPr>
                <w:rFonts w:ascii="Times New Roman" w:hAnsi="Times New Roman"/>
                <w:sz w:val="18"/>
              </w:rPr>
              <w:t>субъекта Российской Федерации</w:t>
            </w:r>
          </w:p>
          <w:p w14:paraId="16181C5B" w14:textId="519AD095" w:rsidR="00314BF8" w:rsidRPr="001F1BEF" w:rsidRDefault="00314BF8" w:rsidP="00936918">
            <w:pPr>
              <w:jc w:val="center"/>
              <w:rPr>
                <w:rFonts w:ascii="Times New Roman" w:hAnsi="Times New Roman"/>
                <w:sz w:val="18"/>
              </w:rPr>
            </w:pPr>
            <w:r w:rsidRPr="001F1BEF">
              <w:rPr>
                <w:rFonts w:ascii="Times New Roman" w:hAnsi="Times New Roman"/>
                <w:sz w:val="18"/>
              </w:rPr>
              <w:t xml:space="preserve">________________________________ И.О. Фамилия </w:t>
            </w:r>
          </w:p>
          <w:p w14:paraId="36048D06" w14:textId="71E8F2C6" w:rsidR="00314BF8" w:rsidRPr="001F1BEF" w:rsidRDefault="00AD541A" w:rsidP="00936918">
            <w:pPr>
              <w:rPr>
                <w:rFonts w:ascii="Times New Roman" w:hAnsi="Times New Roman"/>
                <w:sz w:val="18"/>
                <w:vertAlign w:val="superscript"/>
              </w:rPr>
            </w:pPr>
            <w:r w:rsidRPr="00AD541A">
              <w:rPr>
                <w:rFonts w:ascii="Times New Roman" w:hAnsi="Times New Roman"/>
                <w:noProof/>
                <w:vertAlign w:val="superscript"/>
                <w:lang w:eastAsia="ru-RU"/>
              </w:rPr>
              <mc:AlternateContent>
                <mc:Choice Requires="wps">
                  <w:drawing>
                    <wp:anchor distT="45720" distB="45720" distL="114300" distR="114300" simplePos="0" relativeHeight="251668480" behindDoc="0" locked="0" layoutInCell="1" allowOverlap="1" wp14:anchorId="42231DF3" wp14:editId="3CA0149B">
                      <wp:simplePos x="0" y="0"/>
                      <wp:positionH relativeFrom="column">
                        <wp:posOffset>1905</wp:posOffset>
                      </wp:positionH>
                      <wp:positionV relativeFrom="paragraph">
                        <wp:posOffset>47625</wp:posOffset>
                      </wp:positionV>
                      <wp:extent cx="542925" cy="295275"/>
                      <wp:effectExtent l="0" t="0" r="9525" b="952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95275"/>
                              </a:xfrm>
                              <a:prstGeom prst="rect">
                                <a:avLst/>
                              </a:prstGeom>
                              <a:solidFill>
                                <a:srgbClr val="FFFFFF"/>
                              </a:solidFill>
                              <a:ln w="9525">
                                <a:noFill/>
                                <a:miter lim="800000"/>
                                <a:headEnd/>
                                <a:tailEnd/>
                              </a:ln>
                            </wps:spPr>
                            <wps:txbx>
                              <w:txbxContent>
                                <w:p w14:paraId="0A54FDB7" w14:textId="77777777" w:rsidR="008A3358" w:rsidRDefault="008A3358" w:rsidP="00AD541A">
                                  <w:r>
                                    <w:t>м.п.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2231DF3" id="Надпись 7" o:spid="_x0000_s1032" type="#_x0000_t202" style="position:absolute;margin-left:.15pt;margin-top:3.75pt;width:42.75pt;height:23.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" stroked="f">
                      <v:textbox>
                        <w:txbxContent>
                          <w:p w14:paraId="0A54FDB7" w14:textId="77777777" w:rsidR="008A3358" w:rsidRDefault="008A3358" w:rsidP="00AD541A">
                            <w:r>
                              <w:t>м.п.</w:t>
                            </w:r>
                          </w:p>
                        </w:txbxContent>
                      </v:textbox>
                    </v:shape>
                  </w:pict>
                </mc:Fallback>
              </mc:AlternateContent>
            </w:r>
            <w:r w:rsidR="00314BF8" w:rsidRPr="001F1BEF">
              <w:rPr>
                <w:rFonts w:ascii="Times New Roman" w:hAnsi="Times New Roman"/>
                <w:sz w:val="18"/>
                <w:vertAlign w:val="superscript"/>
              </w:rPr>
              <w:t xml:space="preserve">                                                                             Подпись</w:t>
            </w:r>
          </w:p>
          <w:p w14:paraId="73771821" w14:textId="12C1C501" w:rsidR="00314BF8" w:rsidRPr="001F1BEF" w:rsidRDefault="00314BF8" w:rsidP="00314BF8">
            <w:pPr>
              <w:jc w:val="center"/>
              <w:rPr>
                <w:rFonts w:ascii="Times New Roman" w:hAnsi="Times New Roman"/>
                <w:sz w:val="18"/>
              </w:rPr>
            </w:pPr>
            <w:r w:rsidRPr="001F1BEF">
              <w:rPr>
                <w:rFonts w:ascii="Times New Roman" w:hAnsi="Times New Roman"/>
                <w:sz w:val="18"/>
              </w:rPr>
              <w:t>«____» _____________________ 2019 г.</w:t>
            </w:r>
            <w:r w:rsidRPr="001F1BEF">
              <w:rPr>
                <w:rFonts w:ascii="Times New Roman" w:eastAsia="Times New Roman" w:hAnsi="Times New Roman" w:cs="Times New Roman"/>
                <w:sz w:val="18"/>
                <w:szCs w:val="28"/>
                <w:lang w:eastAsia="ru-RU"/>
              </w:rPr>
              <w:t xml:space="preserve"> </w:t>
            </w:r>
          </w:p>
        </w:tc>
        <w:tc>
          <w:tcPr>
            <w:tcW w:w="7351" w:type="dxa"/>
          </w:tcPr>
          <w:p w14:paraId="3AE5ACAA" w14:textId="77777777" w:rsidR="00314BF8" w:rsidRPr="001F1BEF" w:rsidRDefault="00314BF8" w:rsidP="00936918">
            <w:pPr>
              <w:jc w:val="center"/>
              <w:rPr>
                <w:rFonts w:ascii="Times New Roman" w:hAnsi="Times New Roman"/>
                <w:sz w:val="18"/>
              </w:rPr>
            </w:pPr>
            <w:r w:rsidRPr="001F1BEF">
              <w:rPr>
                <w:rFonts w:ascii="Times New Roman" w:hAnsi="Times New Roman"/>
                <w:sz w:val="18"/>
              </w:rPr>
              <w:t xml:space="preserve">Должность уполномоченного лица </w:t>
            </w:r>
            <w:r>
              <w:rPr>
                <w:rFonts w:ascii="Times New Roman" w:hAnsi="Times New Roman"/>
                <w:sz w:val="18"/>
              </w:rPr>
              <w:t xml:space="preserve">ФОИВ на территории </w:t>
            </w:r>
            <w:r w:rsidRPr="001F1BEF">
              <w:rPr>
                <w:rFonts w:ascii="Times New Roman" w:hAnsi="Times New Roman"/>
                <w:sz w:val="18"/>
              </w:rPr>
              <w:t>субъекта Российской Федерации</w:t>
            </w:r>
          </w:p>
          <w:p w14:paraId="181DC735" w14:textId="77777777" w:rsidR="00314BF8" w:rsidRPr="001F1BEF" w:rsidRDefault="00314BF8" w:rsidP="00936918">
            <w:pPr>
              <w:jc w:val="center"/>
              <w:rPr>
                <w:rFonts w:ascii="Times New Roman" w:hAnsi="Times New Roman"/>
                <w:sz w:val="18"/>
              </w:rPr>
            </w:pPr>
            <w:r w:rsidRPr="001F1BEF">
              <w:rPr>
                <w:rFonts w:ascii="Times New Roman" w:hAnsi="Times New Roman"/>
                <w:sz w:val="18"/>
              </w:rPr>
              <w:t xml:space="preserve">________________________________ И.О. Фамилия </w:t>
            </w:r>
          </w:p>
          <w:p w14:paraId="497000BD" w14:textId="3D3D3410" w:rsidR="00314BF8" w:rsidRPr="001F1BEF" w:rsidRDefault="00AD541A" w:rsidP="00936918">
            <w:pPr>
              <w:rPr>
                <w:rFonts w:ascii="Times New Roman" w:hAnsi="Times New Roman"/>
                <w:sz w:val="18"/>
                <w:vertAlign w:val="superscript"/>
              </w:rPr>
            </w:pPr>
            <w:r w:rsidRPr="00AD541A">
              <w:rPr>
                <w:rFonts w:ascii="Times New Roman" w:hAnsi="Times New Roman"/>
                <w:noProof/>
                <w:vertAlign w:val="superscript"/>
                <w:lang w:eastAsia="ru-RU"/>
              </w:rPr>
              <mc:AlternateContent>
                <mc:Choice Requires="wps">
                  <w:drawing>
                    <wp:anchor distT="45720" distB="45720" distL="114300" distR="114300" simplePos="0" relativeHeight="251674624" behindDoc="0" locked="0" layoutInCell="1" allowOverlap="1" wp14:anchorId="7B2B9388" wp14:editId="00A08BDC">
                      <wp:simplePos x="0" y="0"/>
                      <wp:positionH relativeFrom="column">
                        <wp:posOffset>1905</wp:posOffset>
                      </wp:positionH>
                      <wp:positionV relativeFrom="paragraph">
                        <wp:posOffset>47625</wp:posOffset>
                      </wp:positionV>
                      <wp:extent cx="523875" cy="295275"/>
                      <wp:effectExtent l="0" t="0" r="9525" b="952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95275"/>
                              </a:xfrm>
                              <a:prstGeom prst="rect">
                                <a:avLst/>
                              </a:prstGeom>
                              <a:solidFill>
                                <a:srgbClr val="FFFFFF"/>
                              </a:solidFill>
                              <a:ln w="9525">
                                <a:noFill/>
                                <a:miter lim="800000"/>
                                <a:headEnd/>
                                <a:tailEnd/>
                              </a:ln>
                            </wps:spPr>
                            <wps:txbx>
                              <w:txbxContent>
                                <w:p w14:paraId="198C1613" w14:textId="77777777" w:rsidR="008A3358" w:rsidRDefault="008A3358" w:rsidP="00AD541A">
                                  <w:r>
                                    <w:t>м.п.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B2B9388" id="Надпись 11" o:spid="_x0000_s1033" type="#_x0000_t202" style="position:absolute;margin-left:.15pt;margin-top:3.75pt;width:41.25pt;height:23.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" stroked="f">
                      <v:textbox>
                        <w:txbxContent>
                          <w:p w14:paraId="198C1613" w14:textId="77777777" w:rsidR="008A3358" w:rsidRDefault="008A3358" w:rsidP="00AD541A">
                            <w:r>
                              <w:t>м.п.</w:t>
                            </w:r>
                          </w:p>
                        </w:txbxContent>
                      </v:textbox>
                    </v:shape>
                  </w:pict>
                </mc:Fallback>
              </mc:AlternateContent>
            </w:r>
            <w:r w:rsidR="00314BF8" w:rsidRPr="001F1BEF">
              <w:rPr>
                <w:rFonts w:ascii="Times New Roman" w:hAnsi="Times New Roman"/>
                <w:sz w:val="18"/>
                <w:vertAlign w:val="superscript"/>
              </w:rPr>
              <w:t xml:space="preserve">                                                                             Подпись</w:t>
            </w:r>
          </w:p>
          <w:p w14:paraId="6EA9BAE0" w14:textId="2EAF6E96" w:rsidR="00314BF8" w:rsidRPr="001F1BEF" w:rsidRDefault="00314BF8" w:rsidP="00314BF8">
            <w:pPr>
              <w:jc w:val="center"/>
              <w:rPr>
                <w:rFonts w:ascii="Times New Roman" w:hAnsi="Times New Roman"/>
                <w:sz w:val="18"/>
              </w:rPr>
            </w:pPr>
            <w:r w:rsidRPr="001F1BEF">
              <w:rPr>
                <w:rFonts w:ascii="Times New Roman" w:hAnsi="Times New Roman"/>
                <w:sz w:val="18"/>
              </w:rPr>
              <w:t>«____» _____________________ 2019 г.</w:t>
            </w:r>
            <w:r w:rsidRPr="001F1BEF">
              <w:rPr>
                <w:rFonts w:ascii="Times New Roman" w:eastAsia="Times New Roman" w:hAnsi="Times New Roman" w:cs="Times New Roman"/>
                <w:sz w:val="18"/>
                <w:szCs w:val="28"/>
                <w:lang w:eastAsia="ru-RU"/>
              </w:rPr>
              <w:t xml:space="preserve"> </w:t>
            </w:r>
          </w:p>
        </w:tc>
      </w:tr>
      <w:tr w:rsidR="001F1BEF" w:rsidRPr="001F1BEF" w14:paraId="1F8150A5" w14:textId="77777777" w:rsidTr="00314BF8">
        <w:trPr>
          <w:trHeight w:val="870"/>
        </w:trPr>
        <w:tc>
          <w:tcPr>
            <w:tcW w:w="7350" w:type="dxa"/>
          </w:tcPr>
          <w:p w14:paraId="4DF798E6" w14:textId="47A9C41E" w:rsidR="00314BF8" w:rsidRPr="001F1BEF" w:rsidRDefault="00314BF8" w:rsidP="00314BF8">
            <w:pPr>
              <w:jc w:val="center"/>
              <w:rPr>
                <w:rFonts w:ascii="Times New Roman" w:hAnsi="Times New Roman"/>
                <w:sz w:val="18"/>
              </w:rPr>
            </w:pPr>
            <w:r w:rsidRPr="001F1BEF">
              <w:rPr>
                <w:rFonts w:ascii="Times New Roman" w:hAnsi="Times New Roman"/>
                <w:sz w:val="18"/>
              </w:rPr>
              <w:t xml:space="preserve">Должность уполномоченного лица </w:t>
            </w:r>
            <w:r>
              <w:rPr>
                <w:rFonts w:ascii="Times New Roman" w:hAnsi="Times New Roman"/>
                <w:sz w:val="18"/>
              </w:rPr>
              <w:t xml:space="preserve">ФОИВ на территории </w:t>
            </w:r>
            <w:r w:rsidRPr="001F1BEF">
              <w:rPr>
                <w:rFonts w:ascii="Times New Roman" w:hAnsi="Times New Roman"/>
                <w:sz w:val="18"/>
              </w:rPr>
              <w:t>субъекта Российской Федерации</w:t>
            </w:r>
          </w:p>
          <w:p w14:paraId="2EB184C0" w14:textId="4F9EA787" w:rsidR="00314BF8" w:rsidRPr="001F1BEF" w:rsidRDefault="00AD541A" w:rsidP="00314BF8">
            <w:pPr>
              <w:jc w:val="center"/>
              <w:rPr>
                <w:rFonts w:ascii="Times New Roman" w:hAnsi="Times New Roman"/>
                <w:sz w:val="18"/>
              </w:rPr>
            </w:pPr>
            <w:r w:rsidRPr="00AD541A">
              <w:rPr>
                <w:rFonts w:ascii="Times New Roman" w:hAnsi="Times New Roman"/>
                <w:noProof/>
                <w:vertAlign w:val="superscript"/>
                <w:lang w:eastAsia="ru-RU"/>
              </w:rPr>
              <mc:AlternateContent>
                <mc:Choice Requires="wps">
                  <w:drawing>
                    <wp:anchor distT="45720" distB="45720" distL="114300" distR="114300" simplePos="0" relativeHeight="251670528" behindDoc="0" locked="0" layoutInCell="1" allowOverlap="1" wp14:anchorId="148DBE03" wp14:editId="5A825245">
                      <wp:simplePos x="0" y="0"/>
                      <wp:positionH relativeFrom="column">
                        <wp:posOffset>1905</wp:posOffset>
                      </wp:positionH>
                      <wp:positionV relativeFrom="paragraph">
                        <wp:posOffset>47625</wp:posOffset>
                      </wp:positionV>
                      <wp:extent cx="495300" cy="295275"/>
                      <wp:effectExtent l="0" t="0" r="0" b="952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95275"/>
                              </a:xfrm>
                              <a:prstGeom prst="rect">
                                <a:avLst/>
                              </a:prstGeom>
                              <a:solidFill>
                                <a:srgbClr val="FFFFFF"/>
                              </a:solidFill>
                              <a:ln w="9525">
                                <a:noFill/>
                                <a:miter lim="800000"/>
                                <a:headEnd/>
                                <a:tailEnd/>
                              </a:ln>
                            </wps:spPr>
                            <wps:txbx>
                              <w:txbxContent>
                                <w:p w14:paraId="499C62F9" w14:textId="77777777" w:rsidR="008A3358" w:rsidRDefault="008A3358" w:rsidP="00AD541A">
                                  <w:r>
                                    <w:t>м.п.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48DBE03" id="Надпись 9" o:spid="_x0000_s1034" type="#_x0000_t202" style="position:absolute;left:0;text-align:left;margin-left:.15pt;margin-top:3.75pt;width:39pt;height:23.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" stroked="f">
                      <v:textbox>
                        <w:txbxContent>
                          <w:p w14:paraId="499C62F9" w14:textId="77777777" w:rsidR="008A3358" w:rsidRDefault="008A3358" w:rsidP="00AD541A">
                            <w:r>
                              <w:t>м.п.</w:t>
                            </w:r>
                          </w:p>
                        </w:txbxContent>
                      </v:textbox>
                    </v:shape>
                  </w:pict>
                </mc:Fallback>
              </mc:AlternateContent>
            </w:r>
            <w:r w:rsidR="00314BF8" w:rsidRPr="001F1BEF">
              <w:rPr>
                <w:rFonts w:ascii="Times New Roman" w:hAnsi="Times New Roman"/>
                <w:sz w:val="18"/>
              </w:rPr>
              <w:t xml:space="preserve">________________________________ И.О. Фамилия </w:t>
            </w:r>
          </w:p>
          <w:p w14:paraId="6B3E8161" w14:textId="77777777" w:rsidR="00314BF8" w:rsidRPr="001F1BEF" w:rsidRDefault="00314BF8" w:rsidP="00314BF8">
            <w:pPr>
              <w:rPr>
                <w:rFonts w:ascii="Times New Roman" w:hAnsi="Times New Roman"/>
                <w:sz w:val="18"/>
                <w:vertAlign w:val="superscript"/>
              </w:rPr>
            </w:pPr>
            <w:r w:rsidRPr="001F1BEF">
              <w:rPr>
                <w:rFonts w:ascii="Times New Roman" w:hAnsi="Times New Roman"/>
                <w:sz w:val="18"/>
                <w:vertAlign w:val="superscript"/>
              </w:rPr>
              <w:t xml:space="preserve">                                                                             Подпись</w:t>
            </w:r>
          </w:p>
          <w:p w14:paraId="6D32EF31" w14:textId="1B324550" w:rsidR="001F1BEF" w:rsidRPr="001F1BEF" w:rsidRDefault="00314BF8" w:rsidP="00314BF8">
            <w:pPr>
              <w:jc w:val="center"/>
              <w:rPr>
                <w:rFonts w:ascii="Times New Roman" w:hAnsi="Times New Roman"/>
                <w:sz w:val="18"/>
              </w:rPr>
            </w:pPr>
            <w:r w:rsidRPr="001F1BEF">
              <w:rPr>
                <w:rFonts w:ascii="Times New Roman" w:hAnsi="Times New Roman"/>
                <w:sz w:val="18"/>
              </w:rPr>
              <w:t>«____» _____________________ 2019 г.</w:t>
            </w:r>
            <w:r w:rsidRPr="001F1BEF">
              <w:rPr>
                <w:rFonts w:ascii="Times New Roman" w:eastAsia="Times New Roman" w:hAnsi="Times New Roman" w:cs="Times New Roman"/>
                <w:sz w:val="18"/>
                <w:szCs w:val="28"/>
                <w:lang w:eastAsia="ru-RU"/>
              </w:rPr>
              <w:t xml:space="preserve"> </w:t>
            </w:r>
          </w:p>
        </w:tc>
        <w:tc>
          <w:tcPr>
            <w:tcW w:w="7351" w:type="dxa"/>
          </w:tcPr>
          <w:p w14:paraId="1630F4C5" w14:textId="0A6F7F36" w:rsidR="00314BF8" w:rsidRPr="001F1BEF" w:rsidRDefault="00314BF8" w:rsidP="00314BF8">
            <w:pPr>
              <w:jc w:val="center"/>
              <w:rPr>
                <w:rFonts w:ascii="Times New Roman" w:hAnsi="Times New Roman"/>
                <w:sz w:val="18"/>
              </w:rPr>
            </w:pPr>
            <w:r w:rsidRPr="001F1BEF">
              <w:rPr>
                <w:rFonts w:ascii="Times New Roman" w:hAnsi="Times New Roman"/>
                <w:sz w:val="18"/>
              </w:rPr>
              <w:t xml:space="preserve">Должность уполномоченного лица </w:t>
            </w:r>
            <w:r>
              <w:rPr>
                <w:rFonts w:ascii="Times New Roman" w:hAnsi="Times New Roman"/>
                <w:sz w:val="18"/>
              </w:rPr>
              <w:t xml:space="preserve">на территории </w:t>
            </w:r>
            <w:r w:rsidRPr="001F1BEF">
              <w:rPr>
                <w:rFonts w:ascii="Times New Roman" w:hAnsi="Times New Roman"/>
                <w:sz w:val="18"/>
              </w:rPr>
              <w:t>субъекта Российской Федерации</w:t>
            </w:r>
          </w:p>
          <w:p w14:paraId="6F2AEAC0" w14:textId="436CC7B0" w:rsidR="00314BF8" w:rsidRPr="001F1BEF" w:rsidRDefault="00AD541A" w:rsidP="00314BF8">
            <w:pPr>
              <w:jc w:val="center"/>
              <w:rPr>
                <w:rFonts w:ascii="Times New Roman" w:hAnsi="Times New Roman"/>
                <w:sz w:val="18"/>
              </w:rPr>
            </w:pPr>
            <w:r w:rsidRPr="00AD541A">
              <w:rPr>
                <w:rFonts w:ascii="Times New Roman" w:hAnsi="Times New Roman"/>
                <w:noProof/>
                <w:vertAlign w:val="superscript"/>
                <w:lang w:eastAsia="ru-RU"/>
              </w:rPr>
              <mc:AlternateContent>
                <mc:Choice Requires="wps">
                  <w:drawing>
                    <wp:anchor distT="45720" distB="45720" distL="114300" distR="114300" simplePos="0" relativeHeight="251676672" behindDoc="0" locked="0" layoutInCell="1" allowOverlap="1" wp14:anchorId="3F359137" wp14:editId="29FF01FA">
                      <wp:simplePos x="0" y="0"/>
                      <wp:positionH relativeFrom="column">
                        <wp:posOffset>1905</wp:posOffset>
                      </wp:positionH>
                      <wp:positionV relativeFrom="paragraph">
                        <wp:posOffset>47625</wp:posOffset>
                      </wp:positionV>
                      <wp:extent cx="466725" cy="295275"/>
                      <wp:effectExtent l="0" t="0" r="9525" b="952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5275"/>
                              </a:xfrm>
                              <a:prstGeom prst="rect">
                                <a:avLst/>
                              </a:prstGeom>
                              <a:solidFill>
                                <a:srgbClr val="FFFFFF"/>
                              </a:solidFill>
                              <a:ln w="9525">
                                <a:noFill/>
                                <a:miter lim="800000"/>
                                <a:headEnd/>
                                <a:tailEnd/>
                              </a:ln>
                            </wps:spPr>
                            <wps:txbx>
                              <w:txbxContent>
                                <w:p w14:paraId="7DBFD574" w14:textId="77777777" w:rsidR="008A3358" w:rsidRDefault="008A3358" w:rsidP="00AD541A">
                                  <w:r>
                                    <w:t>м.п.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F359137" id="Надпись 13" o:spid="_x0000_s1035" type="#_x0000_t202" style="position:absolute;left:0;text-align:left;margin-left:.15pt;margin-top:3.75pt;width:36.75pt;height:23.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" stroked="f">
                      <v:textbox>
                        <w:txbxContent>
                          <w:p w14:paraId="7DBFD574" w14:textId="77777777" w:rsidR="008A3358" w:rsidRDefault="008A3358" w:rsidP="00AD541A">
                            <w:r>
                              <w:t>м.п.</w:t>
                            </w:r>
                          </w:p>
                        </w:txbxContent>
                      </v:textbox>
                    </v:shape>
                  </w:pict>
                </mc:Fallback>
              </mc:AlternateContent>
            </w:r>
            <w:r w:rsidR="00314BF8" w:rsidRPr="001F1BEF">
              <w:rPr>
                <w:rFonts w:ascii="Times New Roman" w:hAnsi="Times New Roman"/>
                <w:sz w:val="18"/>
              </w:rPr>
              <w:t xml:space="preserve">________________________________ И.О. Фамилия </w:t>
            </w:r>
          </w:p>
          <w:p w14:paraId="5C7CC900" w14:textId="77777777" w:rsidR="00314BF8" w:rsidRPr="001F1BEF" w:rsidRDefault="00314BF8" w:rsidP="00314BF8">
            <w:pPr>
              <w:rPr>
                <w:rFonts w:ascii="Times New Roman" w:hAnsi="Times New Roman"/>
                <w:sz w:val="18"/>
                <w:vertAlign w:val="superscript"/>
              </w:rPr>
            </w:pPr>
            <w:r w:rsidRPr="001F1BEF">
              <w:rPr>
                <w:rFonts w:ascii="Times New Roman" w:hAnsi="Times New Roman"/>
                <w:sz w:val="18"/>
                <w:vertAlign w:val="superscript"/>
              </w:rPr>
              <w:t xml:space="preserve">                                                                             Подпись</w:t>
            </w:r>
          </w:p>
          <w:p w14:paraId="560F2EC0" w14:textId="7299D936" w:rsidR="001F1BEF" w:rsidRPr="001F1BEF" w:rsidRDefault="00314BF8" w:rsidP="00314BF8">
            <w:pPr>
              <w:jc w:val="center"/>
              <w:rPr>
                <w:rFonts w:ascii="Times New Roman" w:hAnsi="Times New Roman"/>
                <w:sz w:val="18"/>
              </w:rPr>
            </w:pPr>
            <w:r w:rsidRPr="001F1BEF">
              <w:rPr>
                <w:rFonts w:ascii="Times New Roman" w:hAnsi="Times New Roman"/>
                <w:sz w:val="18"/>
              </w:rPr>
              <w:t>«____» _____________________ 2019 г.</w:t>
            </w:r>
            <w:r w:rsidRPr="001F1BEF">
              <w:rPr>
                <w:rFonts w:ascii="Times New Roman" w:eastAsia="Times New Roman" w:hAnsi="Times New Roman" w:cs="Times New Roman"/>
                <w:sz w:val="18"/>
                <w:szCs w:val="28"/>
                <w:lang w:eastAsia="ru-RU"/>
              </w:rPr>
              <w:t xml:space="preserve"> </w:t>
            </w:r>
          </w:p>
        </w:tc>
      </w:tr>
    </w:tbl>
    <w:p w14:paraId="60215B54" w14:textId="6627B685" w:rsidR="00314BF8" w:rsidRPr="00827921" w:rsidRDefault="00314BF8" w:rsidP="00314BF8">
      <w:pPr>
        <w:pStyle w:val="a7"/>
        <w:tabs>
          <w:tab w:val="left" w:pos="1276"/>
        </w:tabs>
        <w:spacing w:after="0" w:line="240" w:lineRule="auto"/>
        <w:ind w:left="0"/>
        <w:rPr>
          <w:rFonts w:ascii="Times New Roman" w:eastAsia="Times New Roman" w:hAnsi="Times New Roman" w:cs="Times New Roman"/>
          <w:sz w:val="24"/>
          <w:szCs w:val="28"/>
          <w:lang w:eastAsia="ru-RU"/>
        </w:rPr>
      </w:pPr>
      <w:r w:rsidRPr="00827921">
        <w:rPr>
          <w:rFonts w:ascii="Times New Roman" w:eastAsia="Times New Roman" w:hAnsi="Times New Roman" w:cs="Times New Roman"/>
          <w:sz w:val="24"/>
          <w:szCs w:val="28"/>
          <w:lang w:eastAsia="ru-RU"/>
        </w:rPr>
        <w:t>_____________________________________________________</w:t>
      </w:r>
      <w:r>
        <w:rPr>
          <w:rFonts w:ascii="Times New Roman" w:eastAsia="Times New Roman" w:hAnsi="Times New Roman" w:cs="Times New Roman"/>
          <w:sz w:val="24"/>
          <w:szCs w:val="28"/>
          <w:u w:val="single"/>
          <w:lang w:eastAsia="ru-RU"/>
        </w:rPr>
        <w:t>Конец</w:t>
      </w:r>
      <w:r w:rsidRPr="00827921">
        <w:rPr>
          <w:rFonts w:ascii="Times New Roman" w:eastAsia="Times New Roman" w:hAnsi="Times New Roman" w:cs="Times New Roman"/>
          <w:sz w:val="24"/>
          <w:szCs w:val="28"/>
          <w:u w:val="single"/>
          <w:lang w:eastAsia="ru-RU"/>
        </w:rPr>
        <w:t xml:space="preserve">  формы                </w:t>
      </w:r>
      <w:r w:rsidRPr="00827921">
        <w:rPr>
          <w:rFonts w:ascii="Times New Roman" w:eastAsia="Times New Roman" w:hAnsi="Times New Roman" w:cs="Times New Roman"/>
          <w:sz w:val="24"/>
          <w:szCs w:val="28"/>
          <w:lang w:eastAsia="ru-RU"/>
        </w:rPr>
        <w:t>_______________________________________________</w:t>
      </w:r>
    </w:p>
    <w:p w14:paraId="66C434FB" w14:textId="578421D9" w:rsidR="00314BF8" w:rsidRDefault="00314BF8" w:rsidP="004920E5">
      <w:pPr>
        <w:spacing w:before="120" w:after="120"/>
        <w:contextualSpacing/>
        <w:jc w:val="right"/>
        <w:rPr>
          <w:rFonts w:ascii="Times New Roman" w:hAnsi="Times New Roman" w:cs="Times New Roman"/>
          <w:sz w:val="28"/>
          <w:szCs w:val="28"/>
        </w:rPr>
      </w:pPr>
    </w:p>
    <w:p w14:paraId="031372D4" w14:textId="77777777" w:rsidR="0082251E" w:rsidRPr="00314BF8" w:rsidRDefault="0082251E" w:rsidP="00314BF8">
      <w:pPr>
        <w:rPr>
          <w:rFonts w:ascii="Times New Roman" w:hAnsi="Times New Roman" w:cs="Times New Roman"/>
          <w:sz w:val="28"/>
          <w:szCs w:val="28"/>
        </w:rPr>
        <w:sectPr w:rsidR="0082251E" w:rsidRPr="00314BF8" w:rsidSect="00314BF8">
          <w:pgSz w:w="16838" w:h="11906" w:orient="landscape"/>
          <w:pgMar w:top="567" w:right="993" w:bottom="284" w:left="1134" w:header="709" w:footer="709" w:gutter="0"/>
          <w:cols w:space="708"/>
          <w:titlePg/>
          <w:docGrid w:linePitch="360"/>
        </w:sectPr>
      </w:pPr>
    </w:p>
    <w:p w14:paraId="12A7AC96" w14:textId="6DA5083C" w:rsidR="0082251E" w:rsidRPr="00827921" w:rsidRDefault="0082251E" w:rsidP="0082251E">
      <w:pPr>
        <w:spacing w:after="0" w:line="240" w:lineRule="auto"/>
        <w:ind w:left="3969"/>
        <w:jc w:val="center"/>
        <w:rPr>
          <w:rFonts w:ascii="Times New Roman" w:hAnsi="Times New Roman"/>
          <w:szCs w:val="24"/>
        </w:rPr>
      </w:pPr>
      <w:r w:rsidRPr="00827921">
        <w:rPr>
          <w:rFonts w:ascii="Times New Roman" w:hAnsi="Times New Roman"/>
          <w:szCs w:val="24"/>
        </w:rPr>
        <w:lastRenderedPageBreak/>
        <w:t>Приложение № </w:t>
      </w:r>
      <w:r>
        <w:rPr>
          <w:rFonts w:ascii="Times New Roman" w:hAnsi="Times New Roman"/>
          <w:szCs w:val="24"/>
        </w:rPr>
        <w:t xml:space="preserve"> 13</w:t>
      </w:r>
      <w:r w:rsidRPr="00827921">
        <w:rPr>
          <w:rFonts w:ascii="Times New Roman" w:hAnsi="Times New Roman"/>
          <w:szCs w:val="24"/>
        </w:rPr>
        <w:br/>
        <w:t>к Техническому заданию</w:t>
      </w:r>
      <w:r w:rsidRPr="00827921">
        <w:rPr>
          <w:rFonts w:ascii="Times New Roman" w:hAnsi="Times New Roman"/>
          <w:szCs w:val="24"/>
        </w:rPr>
        <w:b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02F5E">
        <w:rPr>
          <w:rFonts w:ascii="Times New Roman" w:hAnsi="Times New Roman"/>
          <w:szCs w:val="24"/>
        </w:rPr>
        <w:t>,</w:t>
      </w:r>
      <w:r w:rsidRPr="00827921">
        <w:rPr>
          <w:rFonts w:ascii="Times New Roman" w:hAnsi="Times New Roman"/>
          <w:szCs w:val="24"/>
        </w:rPr>
        <w:t xml:space="preserve"> в которых проходят службу лица, имеющие специальные звания полиции в </w:t>
      </w:r>
      <w:r w:rsidR="00172CBF">
        <w:rPr>
          <w:rFonts w:ascii="Times New Roman" w:hAnsi="Times New Roman"/>
          <w:szCs w:val="24"/>
        </w:rPr>
        <w:t>Ростовской области</w:t>
      </w:r>
    </w:p>
    <w:p w14:paraId="5A7A13DA" w14:textId="77777777" w:rsidR="0082251E" w:rsidRDefault="0082251E" w:rsidP="0082251E">
      <w:pPr>
        <w:pStyle w:val="a7"/>
        <w:tabs>
          <w:tab w:val="left" w:pos="1418"/>
        </w:tabs>
        <w:spacing w:after="0" w:line="360" w:lineRule="auto"/>
        <w:ind w:left="709"/>
        <w:jc w:val="both"/>
        <w:rPr>
          <w:rFonts w:ascii="Times New Roman" w:hAnsi="Times New Roman" w:cs="Times New Roman"/>
          <w:sz w:val="28"/>
          <w:szCs w:val="28"/>
        </w:rPr>
      </w:pPr>
    </w:p>
    <w:p w14:paraId="1837F0BE" w14:textId="367836A1" w:rsidR="00062FB5" w:rsidRDefault="00821161" w:rsidP="00062FB5">
      <w:pPr>
        <w:pStyle w:val="a7"/>
        <w:tabs>
          <w:tab w:val="left" w:pos="1418"/>
        </w:tabs>
        <w:spacing w:after="0" w:line="360" w:lineRule="auto"/>
        <w:ind w:left="0"/>
        <w:jc w:val="center"/>
        <w:rPr>
          <w:rFonts w:ascii="Times New Roman" w:eastAsia="Calibri" w:hAnsi="Times New Roman" w:cs="Times New Roman"/>
          <w:sz w:val="28"/>
          <w:szCs w:val="28"/>
        </w:rPr>
      </w:pPr>
      <w:r w:rsidRPr="0082251E">
        <w:rPr>
          <w:rFonts w:ascii="Times New Roman" w:hAnsi="Times New Roman" w:cs="Times New Roman"/>
          <w:sz w:val="28"/>
          <w:szCs w:val="28"/>
        </w:rPr>
        <w:t>МЕТОДИК</w:t>
      </w:r>
      <w:r>
        <w:rPr>
          <w:rFonts w:ascii="Times New Roman" w:hAnsi="Times New Roman" w:cs="Times New Roman"/>
          <w:sz w:val="28"/>
          <w:szCs w:val="28"/>
        </w:rPr>
        <w:t>А</w:t>
      </w:r>
      <w:r w:rsidRPr="0082251E">
        <w:rPr>
          <w:rFonts w:ascii="Times New Roman" w:hAnsi="Times New Roman" w:cs="Times New Roman"/>
          <w:sz w:val="28"/>
          <w:szCs w:val="28"/>
        </w:rPr>
        <w:t xml:space="preserve"> </w:t>
      </w:r>
      <w:r>
        <w:rPr>
          <w:rFonts w:ascii="Times New Roman" w:hAnsi="Times New Roman" w:cs="Times New Roman"/>
          <w:sz w:val="28"/>
          <w:szCs w:val="28"/>
        </w:rPr>
        <w:t>ПРОВЕДЕНИЯ ИСПЫТАНИЙ</w:t>
      </w:r>
      <w:r>
        <w:rPr>
          <w:rFonts w:ascii="Times New Roman" w:hAnsi="Times New Roman" w:cs="Times New Roman"/>
          <w:sz w:val="28"/>
          <w:szCs w:val="28"/>
        </w:rPr>
        <w:br/>
      </w:r>
    </w:p>
    <w:p w14:paraId="5862B8D9" w14:textId="3B98AEB0" w:rsidR="00E522B7" w:rsidRPr="00181FFA" w:rsidRDefault="00062FB5" w:rsidP="003451DB">
      <w:pPr>
        <w:pStyle w:val="a7"/>
        <w:numPr>
          <w:ilvl w:val="0"/>
          <w:numId w:val="12"/>
        </w:numPr>
        <w:spacing w:after="0" w:line="240" w:lineRule="auto"/>
        <w:ind w:left="0" w:firstLine="0"/>
        <w:jc w:val="center"/>
        <w:rPr>
          <w:rFonts w:ascii="Times New Roman" w:eastAsia="Calibri" w:hAnsi="Times New Roman" w:cs="Times New Roman"/>
          <w:sz w:val="28"/>
          <w:szCs w:val="28"/>
        </w:rPr>
      </w:pPr>
      <w:r>
        <w:rPr>
          <w:rFonts w:ascii="Times New Roman" w:eastAsia="Calibri" w:hAnsi="Times New Roman" w:cs="Times New Roman"/>
          <w:sz w:val="28"/>
          <w:szCs w:val="28"/>
        </w:rPr>
        <w:t> </w:t>
      </w:r>
      <w:r w:rsidR="00E522B7" w:rsidRPr="00181FFA">
        <w:rPr>
          <w:rFonts w:ascii="Times New Roman" w:eastAsia="Calibri" w:hAnsi="Times New Roman" w:cs="Times New Roman"/>
          <w:sz w:val="28"/>
          <w:szCs w:val="28"/>
        </w:rPr>
        <w:t>Испытательная комиссия</w:t>
      </w:r>
    </w:p>
    <w:p w14:paraId="022699AE" w14:textId="38E5224E" w:rsidR="00121E53"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Состав испытательной комиссии</w:t>
      </w:r>
      <w:r w:rsidR="00121E53" w:rsidRPr="00181FFA">
        <w:rPr>
          <w:rFonts w:ascii="Times New Roman" w:eastAsia="Calibri" w:hAnsi="Times New Roman" w:cs="Times New Roman"/>
          <w:sz w:val="28"/>
          <w:szCs w:val="28"/>
        </w:rPr>
        <w:t>.</w:t>
      </w:r>
      <w:r w:rsidRPr="00E522B7">
        <w:rPr>
          <w:rFonts w:ascii="Times New Roman" w:eastAsia="Calibri" w:hAnsi="Times New Roman" w:cs="Times New Roman"/>
          <w:sz w:val="28"/>
          <w:szCs w:val="28"/>
        </w:rPr>
        <w:t xml:space="preserve"> </w:t>
      </w:r>
      <w:r w:rsidR="00121E53" w:rsidRPr="00E522B7">
        <w:rPr>
          <w:rFonts w:ascii="Times New Roman" w:eastAsia="Calibri" w:hAnsi="Times New Roman" w:cs="Times New Roman"/>
          <w:sz w:val="28"/>
          <w:szCs w:val="28"/>
        </w:rPr>
        <w:t>В состав комиссии включаются: уполномоченный представитель Исполнителя, Получатель, представитель органа государственной власти субъекта Российской Федерации и (или) представитель органа местного самоуправления, представитель территориального управления федеральной службы по надзору в сфере связи, информационных технологий и массовых коммуникаций. В случае приемки Услуги для объектов ЦИК в состав Комиссии включаются уполномоченные представители ЦИК России.</w:t>
      </w:r>
    </w:p>
    <w:p w14:paraId="1556A342" w14:textId="634D7ACB" w:rsidR="00E522B7" w:rsidRPr="00181FFA" w:rsidRDefault="00C26F6C"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181FFA">
        <w:rPr>
          <w:rFonts w:ascii="Times New Roman" w:eastAsia="Calibri" w:hAnsi="Times New Roman" w:cs="Times New Roman"/>
          <w:sz w:val="28"/>
          <w:szCs w:val="28"/>
        </w:rPr>
        <w:t>Исполнитель в срок не позднее 3</w:t>
      </w:r>
      <w:r w:rsidR="00E522B7" w:rsidRPr="00181FFA">
        <w:rPr>
          <w:rFonts w:ascii="Times New Roman" w:eastAsia="Calibri" w:hAnsi="Times New Roman" w:cs="Times New Roman"/>
          <w:sz w:val="28"/>
          <w:szCs w:val="28"/>
        </w:rPr>
        <w:t>0 (</w:t>
      </w:r>
      <w:r w:rsidRPr="00181FFA">
        <w:rPr>
          <w:rFonts w:ascii="Times New Roman" w:eastAsia="Calibri" w:hAnsi="Times New Roman" w:cs="Times New Roman"/>
          <w:sz w:val="28"/>
          <w:szCs w:val="28"/>
        </w:rPr>
        <w:t>тридцати</w:t>
      </w:r>
      <w:r w:rsidR="00E522B7" w:rsidRPr="00181FFA">
        <w:rPr>
          <w:rFonts w:ascii="Times New Roman" w:eastAsia="Calibri" w:hAnsi="Times New Roman" w:cs="Times New Roman"/>
          <w:sz w:val="28"/>
          <w:szCs w:val="28"/>
        </w:rPr>
        <w:t xml:space="preserve">) </w:t>
      </w:r>
      <w:r w:rsidRPr="00181FFA">
        <w:rPr>
          <w:rFonts w:ascii="Times New Roman" w:eastAsia="Calibri" w:hAnsi="Times New Roman" w:cs="Times New Roman"/>
          <w:sz w:val="28"/>
          <w:szCs w:val="28"/>
        </w:rPr>
        <w:t xml:space="preserve">календарных </w:t>
      </w:r>
      <w:r w:rsidR="00E522B7" w:rsidRPr="00181FFA">
        <w:rPr>
          <w:rFonts w:ascii="Times New Roman" w:eastAsia="Calibri" w:hAnsi="Times New Roman" w:cs="Times New Roman"/>
          <w:sz w:val="28"/>
          <w:szCs w:val="28"/>
        </w:rPr>
        <w:t>дней до даты начала оказания услуги по передаче данных направляет в адрес Получателя, территориального управления федеральной службы по надзору в сфере связи, информационных технологий и массовых коммуникаций, органа государственной власти субъекта Российской Федерации, ЦИК России и (или) органа местного самоуправления Запрос о назначении участника комиссии.</w:t>
      </w:r>
    </w:p>
    <w:p w14:paraId="37C1E348" w14:textId="7B7F4E68"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В срок не позднее </w:t>
      </w:r>
      <w:r w:rsidR="00121E53" w:rsidRPr="00181FFA">
        <w:rPr>
          <w:rFonts w:ascii="Times New Roman" w:eastAsia="Calibri" w:hAnsi="Times New Roman" w:cs="Times New Roman"/>
          <w:sz w:val="28"/>
          <w:szCs w:val="28"/>
        </w:rPr>
        <w:t>3</w:t>
      </w:r>
      <w:r w:rsidRPr="00E522B7">
        <w:rPr>
          <w:rFonts w:ascii="Times New Roman" w:eastAsia="Calibri" w:hAnsi="Times New Roman" w:cs="Times New Roman"/>
          <w:sz w:val="28"/>
          <w:szCs w:val="28"/>
        </w:rPr>
        <w:t xml:space="preserve"> (</w:t>
      </w:r>
      <w:r w:rsidR="00121E53" w:rsidRPr="00181FFA">
        <w:rPr>
          <w:rFonts w:ascii="Times New Roman" w:eastAsia="Calibri" w:hAnsi="Times New Roman" w:cs="Times New Roman"/>
          <w:sz w:val="28"/>
          <w:szCs w:val="28"/>
        </w:rPr>
        <w:t>трех</w:t>
      </w:r>
      <w:r w:rsidRPr="00E522B7">
        <w:rPr>
          <w:rFonts w:ascii="Times New Roman" w:eastAsia="Calibri" w:hAnsi="Times New Roman" w:cs="Times New Roman"/>
          <w:sz w:val="28"/>
          <w:szCs w:val="28"/>
        </w:rPr>
        <w:t xml:space="preserve">) </w:t>
      </w:r>
      <w:r w:rsidR="00121E53" w:rsidRPr="00181FFA">
        <w:rPr>
          <w:rFonts w:ascii="Times New Roman" w:eastAsia="Calibri" w:hAnsi="Times New Roman" w:cs="Times New Roman"/>
          <w:sz w:val="28"/>
          <w:szCs w:val="28"/>
        </w:rPr>
        <w:t xml:space="preserve">рабочих </w:t>
      </w:r>
      <w:r w:rsidRPr="00E522B7">
        <w:rPr>
          <w:rFonts w:ascii="Times New Roman" w:eastAsia="Calibri" w:hAnsi="Times New Roman" w:cs="Times New Roman"/>
          <w:sz w:val="28"/>
          <w:szCs w:val="28"/>
        </w:rPr>
        <w:t>дней после получения Запроса о назначении участника комиссии Получатель, территориальное управление федеральной службы по надзору в сфере связи, информационных технологий и массовых коммуникаций, орган государственной власти субъекта Российской Федерации. ЦИК России и (</w:t>
      </w:r>
      <w:r w:rsidR="00C26F6C" w:rsidRPr="00181FFA">
        <w:rPr>
          <w:rFonts w:ascii="Times New Roman" w:eastAsia="Calibri" w:hAnsi="Times New Roman" w:cs="Times New Roman"/>
          <w:sz w:val="28"/>
          <w:szCs w:val="28"/>
        </w:rPr>
        <w:t>или) орган</w:t>
      </w:r>
      <w:r w:rsidRPr="00E522B7">
        <w:rPr>
          <w:rFonts w:ascii="Times New Roman" w:eastAsia="Calibri" w:hAnsi="Times New Roman" w:cs="Times New Roman"/>
          <w:sz w:val="28"/>
          <w:szCs w:val="28"/>
        </w:rPr>
        <w:t xml:space="preserve"> местного самоуправления направляют Исполнителю официальным письмом </w:t>
      </w:r>
      <w:r w:rsidR="00121E53" w:rsidRPr="00181FFA">
        <w:rPr>
          <w:rFonts w:ascii="Times New Roman" w:eastAsia="Calibri" w:hAnsi="Times New Roman" w:cs="Times New Roman"/>
          <w:sz w:val="28"/>
          <w:szCs w:val="28"/>
        </w:rPr>
        <w:t xml:space="preserve">сведения о назначении </w:t>
      </w:r>
      <w:r w:rsidRPr="00E522B7">
        <w:rPr>
          <w:rFonts w:ascii="Times New Roman" w:eastAsia="Calibri" w:hAnsi="Times New Roman" w:cs="Times New Roman"/>
          <w:sz w:val="28"/>
          <w:szCs w:val="28"/>
        </w:rPr>
        <w:t xml:space="preserve">по 1 (одному) представителю для участия в комиссии с указанием должности, ФИО, а также способ направления уведомлений </w:t>
      </w:r>
      <w:r w:rsidR="00121E53" w:rsidRPr="00E522B7">
        <w:rPr>
          <w:rFonts w:ascii="Times New Roman" w:eastAsia="Calibri" w:hAnsi="Times New Roman" w:cs="Times New Roman"/>
          <w:sz w:val="28"/>
          <w:szCs w:val="28"/>
        </w:rPr>
        <w:t>в адрес представителя</w:t>
      </w:r>
      <w:r w:rsidR="00121E53" w:rsidRPr="00181FFA">
        <w:rPr>
          <w:rFonts w:ascii="Times New Roman" w:eastAsia="Calibri" w:hAnsi="Times New Roman" w:cs="Times New Roman"/>
          <w:sz w:val="28"/>
          <w:szCs w:val="28"/>
        </w:rPr>
        <w:t xml:space="preserve"> </w:t>
      </w:r>
      <w:r w:rsidRPr="00E522B7">
        <w:rPr>
          <w:rFonts w:ascii="Times New Roman" w:eastAsia="Calibri" w:hAnsi="Times New Roman" w:cs="Times New Roman"/>
          <w:sz w:val="28"/>
          <w:szCs w:val="28"/>
        </w:rPr>
        <w:t xml:space="preserve">о работе комиссии, включая адрес электронной почты. </w:t>
      </w:r>
    </w:p>
    <w:p w14:paraId="243925DD" w14:textId="77983491"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В случае отсутствия ответа на Запрос в адрес Исполнителя, в срок не позднее </w:t>
      </w:r>
      <w:r w:rsidR="00121E53" w:rsidRPr="00181FFA">
        <w:rPr>
          <w:rFonts w:ascii="Times New Roman" w:eastAsia="Calibri" w:hAnsi="Times New Roman" w:cs="Times New Roman"/>
          <w:sz w:val="28"/>
          <w:szCs w:val="28"/>
        </w:rPr>
        <w:t xml:space="preserve">10 </w:t>
      </w:r>
      <w:r w:rsidRPr="00E522B7">
        <w:rPr>
          <w:rFonts w:ascii="Times New Roman" w:eastAsia="Calibri" w:hAnsi="Times New Roman" w:cs="Times New Roman"/>
          <w:sz w:val="28"/>
          <w:szCs w:val="28"/>
        </w:rPr>
        <w:t>(</w:t>
      </w:r>
      <w:r w:rsidR="00121E53" w:rsidRPr="00181FFA">
        <w:rPr>
          <w:rFonts w:ascii="Times New Roman" w:eastAsia="Calibri" w:hAnsi="Times New Roman" w:cs="Times New Roman"/>
          <w:sz w:val="28"/>
          <w:szCs w:val="28"/>
        </w:rPr>
        <w:t>десяти</w:t>
      </w:r>
      <w:r w:rsidRPr="00E522B7">
        <w:rPr>
          <w:rFonts w:ascii="Times New Roman" w:eastAsia="Calibri" w:hAnsi="Times New Roman" w:cs="Times New Roman"/>
          <w:sz w:val="28"/>
          <w:szCs w:val="28"/>
        </w:rPr>
        <w:t xml:space="preserve">) рабочих дней до начала оказания услуги по передаче данных Исполнитель согласно условий договора формирует комиссию в составе направленных участников официальным письмом в адрес Исполнителя. Состав </w:t>
      </w:r>
      <w:r w:rsidRPr="00E522B7">
        <w:rPr>
          <w:rFonts w:ascii="Times New Roman" w:eastAsia="Calibri" w:hAnsi="Times New Roman" w:cs="Times New Roman"/>
          <w:sz w:val="28"/>
          <w:szCs w:val="28"/>
        </w:rPr>
        <w:lastRenderedPageBreak/>
        <w:t>комиссии формируется без учета представителя органа, не направившего предложения по участнику комиссии.</w:t>
      </w:r>
    </w:p>
    <w:p w14:paraId="3F6E478F" w14:textId="23A118D8"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В случае отсутствия ответа на Запрос со стороны Получателя в установленные сроки, Исполнитель информирует Заказчика об отсутствии участника комиссии со стороны Получателя. Заказчик направляет Исполнителю официальным письмом </w:t>
      </w:r>
      <w:r w:rsidR="007C3BF1" w:rsidRPr="00181FFA">
        <w:rPr>
          <w:rFonts w:ascii="Times New Roman" w:eastAsia="Calibri" w:hAnsi="Times New Roman" w:cs="Times New Roman"/>
          <w:sz w:val="28"/>
          <w:szCs w:val="28"/>
        </w:rPr>
        <w:t xml:space="preserve">сведения об участии </w:t>
      </w:r>
      <w:r w:rsidRPr="00E522B7">
        <w:rPr>
          <w:rFonts w:ascii="Times New Roman" w:eastAsia="Calibri" w:hAnsi="Times New Roman" w:cs="Times New Roman"/>
          <w:sz w:val="28"/>
          <w:szCs w:val="28"/>
        </w:rPr>
        <w:t xml:space="preserve">представителя для </w:t>
      </w:r>
      <w:r w:rsidR="007C3BF1" w:rsidRPr="00181FFA">
        <w:rPr>
          <w:rFonts w:ascii="Times New Roman" w:eastAsia="Calibri" w:hAnsi="Times New Roman" w:cs="Times New Roman"/>
          <w:sz w:val="28"/>
          <w:szCs w:val="28"/>
        </w:rPr>
        <w:t xml:space="preserve">работы </w:t>
      </w:r>
      <w:r w:rsidRPr="00E522B7">
        <w:rPr>
          <w:rFonts w:ascii="Times New Roman" w:eastAsia="Calibri" w:hAnsi="Times New Roman" w:cs="Times New Roman"/>
          <w:sz w:val="28"/>
          <w:szCs w:val="28"/>
        </w:rPr>
        <w:t>в комиссии с указанием должности, ФИО, а также способа направления уведомлений о работе комиссии в адрес представителя, включая адрес электронной почты.</w:t>
      </w:r>
    </w:p>
    <w:p w14:paraId="04BBFC3D" w14:textId="27D4CD0F"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В случае отсутствия ответа на официальный Запрос со стороны Заказчика о направлении представителя для участия в комиссии в срок превышающий </w:t>
      </w:r>
      <w:r w:rsidR="007C3BF1" w:rsidRPr="00181FFA">
        <w:rPr>
          <w:rFonts w:ascii="Times New Roman" w:eastAsia="Calibri" w:hAnsi="Times New Roman" w:cs="Times New Roman"/>
          <w:sz w:val="28"/>
          <w:szCs w:val="28"/>
        </w:rPr>
        <w:t>15</w:t>
      </w:r>
      <w:r w:rsidRPr="00E522B7">
        <w:rPr>
          <w:rFonts w:ascii="Times New Roman" w:eastAsia="Calibri" w:hAnsi="Times New Roman" w:cs="Times New Roman"/>
          <w:sz w:val="28"/>
          <w:szCs w:val="28"/>
        </w:rPr>
        <w:t xml:space="preserve"> (</w:t>
      </w:r>
      <w:r w:rsidR="007C3BF1" w:rsidRPr="00181FFA">
        <w:rPr>
          <w:rFonts w:ascii="Times New Roman" w:eastAsia="Calibri" w:hAnsi="Times New Roman" w:cs="Times New Roman"/>
          <w:sz w:val="28"/>
          <w:szCs w:val="28"/>
        </w:rPr>
        <w:t>пятнадцать</w:t>
      </w:r>
      <w:r w:rsidRPr="00E522B7">
        <w:rPr>
          <w:rFonts w:ascii="Times New Roman" w:eastAsia="Calibri" w:hAnsi="Times New Roman" w:cs="Times New Roman"/>
          <w:sz w:val="28"/>
          <w:szCs w:val="28"/>
        </w:rPr>
        <w:t>) рабочих дней до даты начала оказания услуги по передаче данных комиссия формируется без представителя со стороны Заказчика.</w:t>
      </w:r>
    </w:p>
    <w:p w14:paraId="3AC867FB" w14:textId="1182B051"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Приказ о назначении комиссии утверждается полномочным лицом Исполнителя в срок не позднее </w:t>
      </w:r>
      <w:r w:rsidR="00121E53" w:rsidRPr="00181FFA">
        <w:rPr>
          <w:rFonts w:ascii="Times New Roman" w:eastAsia="Calibri" w:hAnsi="Times New Roman" w:cs="Times New Roman"/>
          <w:sz w:val="28"/>
          <w:szCs w:val="28"/>
        </w:rPr>
        <w:t>семи</w:t>
      </w:r>
      <w:r w:rsidRPr="00E522B7">
        <w:rPr>
          <w:rFonts w:ascii="Times New Roman" w:eastAsia="Calibri" w:hAnsi="Times New Roman" w:cs="Times New Roman"/>
          <w:sz w:val="28"/>
          <w:szCs w:val="28"/>
        </w:rPr>
        <w:t xml:space="preserve"> (</w:t>
      </w:r>
      <w:r w:rsidR="00121E53" w:rsidRPr="00181FFA">
        <w:rPr>
          <w:rFonts w:ascii="Times New Roman" w:eastAsia="Calibri" w:hAnsi="Times New Roman" w:cs="Times New Roman"/>
          <w:sz w:val="28"/>
          <w:szCs w:val="28"/>
        </w:rPr>
        <w:t>семи</w:t>
      </w:r>
      <w:r w:rsidRPr="00E522B7">
        <w:rPr>
          <w:rFonts w:ascii="Times New Roman" w:eastAsia="Calibri" w:hAnsi="Times New Roman" w:cs="Times New Roman"/>
          <w:sz w:val="28"/>
          <w:szCs w:val="28"/>
        </w:rPr>
        <w:t>) рабочих дней до даты начала оказания услуги по передаче данных. Форма приказа Приложение 1</w:t>
      </w:r>
      <w:r w:rsidR="00121E53" w:rsidRPr="00181FFA">
        <w:rPr>
          <w:rFonts w:ascii="Times New Roman" w:eastAsia="Calibri" w:hAnsi="Times New Roman" w:cs="Times New Roman"/>
          <w:sz w:val="28"/>
          <w:szCs w:val="28"/>
        </w:rPr>
        <w:t>)</w:t>
      </w:r>
    </w:p>
    <w:p w14:paraId="3549EE63" w14:textId="07B51838"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При формировании комиссий, состоящих из одних и тех же участников комиссий, представителей Исполнителя, Получателя, представителя органа государственной власти субъекта Российской Федерации и (или) представитель органа местного самоуправления, представитель территориального управления федеральной службы по надзору в сфере связи, информационных технологий и массовых коммуникаций</w:t>
      </w:r>
      <w:r w:rsidR="007C3BF1" w:rsidRPr="00181FFA">
        <w:rPr>
          <w:rFonts w:ascii="Times New Roman" w:eastAsia="Calibri" w:hAnsi="Times New Roman" w:cs="Times New Roman"/>
          <w:sz w:val="28"/>
          <w:szCs w:val="28"/>
        </w:rPr>
        <w:t>,</w:t>
      </w:r>
      <w:r w:rsidRPr="00E522B7">
        <w:rPr>
          <w:rFonts w:ascii="Times New Roman" w:eastAsia="Calibri" w:hAnsi="Times New Roman" w:cs="Times New Roman"/>
          <w:sz w:val="28"/>
          <w:szCs w:val="28"/>
        </w:rPr>
        <w:t xml:space="preserve"> ЦИК России допускается формирование одной комиссии с указанием реквизитов Получателей. В приказе указывается перечень СЗО на которые формируется комиссия.</w:t>
      </w:r>
    </w:p>
    <w:p w14:paraId="704B1C83" w14:textId="77777777"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Исполнитель в срок не позднее 5 (пяти) рабочих дней до даты приемки направляет официальное уведомление участникам комиссии с указанием даты, времени и местом проведения испытаний и заседаний комиссии. Уведомление направляется официальным письмом в адрес участников комиссии и/или электронным письмом (способ информирования участников комиссии определен п. 3).</w:t>
      </w:r>
    </w:p>
    <w:p w14:paraId="0C91B18C" w14:textId="77777777"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Допускается однократный перенос даты проведения испытаний и заседания комиссии, на основании официального запроса одного из участников комиссии, не более чем на 3 (три) рабочих дня ранее или позже предложенной Исполнителем даты при условии, что дата отстоит от даты начала оказания услуги по передаче данных не менее чем на 10 рабочих дней.</w:t>
      </w:r>
    </w:p>
    <w:p w14:paraId="4C550753" w14:textId="0E34DF3D" w:rsid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В случае отсутствия одного или нескольких участников комиссии своевременно уведомленных согласно п.9, комиссия проводит испытания и осуществляет работу без учета отсутствующих участников. Работа комиссии признается состоявшейся, при этом в Акте указываются отсутствующие участники комиссии.</w:t>
      </w:r>
    </w:p>
    <w:p w14:paraId="0E50CA07" w14:textId="77777777" w:rsidR="00181FFA" w:rsidRPr="00E522B7" w:rsidRDefault="00181FFA" w:rsidP="00181FFA">
      <w:pPr>
        <w:pStyle w:val="a7"/>
        <w:spacing w:after="0" w:line="240" w:lineRule="auto"/>
        <w:ind w:left="709"/>
        <w:jc w:val="both"/>
        <w:rPr>
          <w:rFonts w:ascii="Times New Roman" w:eastAsia="Calibri" w:hAnsi="Times New Roman" w:cs="Times New Roman"/>
          <w:sz w:val="28"/>
          <w:szCs w:val="28"/>
        </w:rPr>
      </w:pPr>
    </w:p>
    <w:p w14:paraId="7506CF38" w14:textId="6501BF78" w:rsidR="00E522B7" w:rsidRPr="00E522B7" w:rsidRDefault="00062FB5" w:rsidP="003451DB">
      <w:pPr>
        <w:pStyle w:val="a7"/>
        <w:numPr>
          <w:ilvl w:val="0"/>
          <w:numId w:val="12"/>
        </w:numPr>
        <w:spacing w:after="0" w:line="240" w:lineRule="auto"/>
        <w:ind w:left="0" w:firstLine="0"/>
        <w:jc w:val="center"/>
        <w:rPr>
          <w:rFonts w:ascii="Times New Roman" w:eastAsia="Calibri" w:hAnsi="Times New Roman" w:cs="Times New Roman"/>
          <w:sz w:val="28"/>
          <w:szCs w:val="28"/>
        </w:rPr>
      </w:pPr>
      <w:r>
        <w:rPr>
          <w:rFonts w:ascii="Times New Roman" w:eastAsia="Calibri" w:hAnsi="Times New Roman" w:cs="Times New Roman"/>
          <w:sz w:val="28"/>
          <w:szCs w:val="28"/>
        </w:rPr>
        <w:t> Процедура проведения испытаний</w:t>
      </w:r>
    </w:p>
    <w:p w14:paraId="21488FE8" w14:textId="77BDA96C" w:rsidR="00E522B7" w:rsidRPr="00E522B7" w:rsidRDefault="00E522B7" w:rsidP="003451DB">
      <w:pPr>
        <w:numPr>
          <w:ilvl w:val="1"/>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Комиссия осуществляет проверку наличия </w:t>
      </w:r>
      <w:r w:rsidR="00C26F6C" w:rsidRPr="00181FFA">
        <w:rPr>
          <w:rFonts w:ascii="Times New Roman" w:eastAsia="Calibri" w:hAnsi="Times New Roman" w:cs="Times New Roman"/>
          <w:sz w:val="28"/>
          <w:szCs w:val="28"/>
        </w:rPr>
        <w:t xml:space="preserve">у представителя Исполнителя </w:t>
      </w:r>
      <w:r w:rsidRPr="00E522B7">
        <w:rPr>
          <w:rFonts w:ascii="Times New Roman" w:eastAsia="Calibri" w:hAnsi="Times New Roman" w:cs="Times New Roman"/>
          <w:sz w:val="28"/>
          <w:szCs w:val="28"/>
        </w:rPr>
        <w:t>следующих документов:</w:t>
      </w:r>
    </w:p>
    <w:p w14:paraId="77C574CB" w14:textId="36B0FDCD"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lastRenderedPageBreak/>
        <w:t>- проект акта приемки услуги согласно приложени</w:t>
      </w:r>
      <w:r w:rsidR="00C26F6C" w:rsidRPr="00181FFA">
        <w:rPr>
          <w:rFonts w:ascii="Times New Roman" w:eastAsia="Calibri" w:hAnsi="Times New Roman" w:cs="Times New Roman"/>
          <w:sz w:val="28"/>
          <w:szCs w:val="28"/>
        </w:rPr>
        <w:t>ю</w:t>
      </w:r>
      <w:r w:rsidRPr="00E522B7">
        <w:rPr>
          <w:rFonts w:ascii="Times New Roman" w:eastAsia="Calibri" w:hAnsi="Times New Roman" w:cs="Times New Roman"/>
          <w:sz w:val="28"/>
          <w:szCs w:val="28"/>
        </w:rPr>
        <w:t xml:space="preserve"> к Государственному контракту;</w:t>
      </w:r>
    </w:p>
    <w:p w14:paraId="6D1E94D1" w14:textId="77777777"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заверенная Исполнителем копия проектной и исполнительной документации;</w:t>
      </w:r>
    </w:p>
    <w:p w14:paraId="4940068B" w14:textId="77777777"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 утвержденная Исполнителем схема организации связи; </w:t>
      </w:r>
    </w:p>
    <w:p w14:paraId="3847DCA3" w14:textId="77777777"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копия Государственного контракта с приложениями;</w:t>
      </w:r>
    </w:p>
    <w:p w14:paraId="37E82066" w14:textId="77777777" w:rsidR="00E522B7" w:rsidRPr="00E522B7" w:rsidRDefault="00E522B7" w:rsidP="003451DB">
      <w:pPr>
        <w:numPr>
          <w:ilvl w:val="1"/>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В случае отсутствия документов указных в пункте 1 главы II комиссия проводит мероприятия, указанные в п 3-5 главы II, Акт приемки услуги согласно приложения к Государственному контракту не подписывается до устранения замечаний.</w:t>
      </w:r>
    </w:p>
    <w:p w14:paraId="5F2FB1F5" w14:textId="77777777" w:rsidR="00E522B7" w:rsidRPr="00E522B7" w:rsidRDefault="00E522B7" w:rsidP="003451DB">
      <w:pPr>
        <w:numPr>
          <w:ilvl w:val="1"/>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Комиссия проверяет на соответствие п 4.2.17.1 - 4.2.17.5 Технического задания параметры узла связи в населенном пункте к которому согласно схеме организации связи подключено СЗО Получателя. Проверка проводится путем сравнения параметров узла связи, указанных в проектной и/или исполнительной документации на соответствие п 4.2.17.1 - 4.2.17.5 Технического задания.</w:t>
      </w:r>
    </w:p>
    <w:p w14:paraId="43CAFA17" w14:textId="77777777" w:rsidR="00E522B7" w:rsidRPr="00E522B7" w:rsidRDefault="00E522B7" w:rsidP="003451DB">
      <w:pPr>
        <w:numPr>
          <w:ilvl w:val="1"/>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Комиссия проверяет технологию подключения СЗО Получателя на соответствие утверждённому Заказчиком перечня СЗО подключение которых осуществляется с использованием иных линий связи, кроме ВОЛС. Проверка проводится путем сравнения решения подключения в проектной документации и утверждённого Заказчиком перечня СЗО или согласованного заказчиком изменения в перечень. В случае несоответствия технологии подключения данное расхождение указывается в Акте о подключении СЗО к сети передачи данных и начале оказания услуг по передаче данных. Акт приемки подписывается с замечаниями.</w:t>
      </w:r>
    </w:p>
    <w:p w14:paraId="5CE92862" w14:textId="77777777" w:rsidR="00E522B7" w:rsidRPr="00E522B7" w:rsidRDefault="00E522B7" w:rsidP="003451DB">
      <w:pPr>
        <w:numPr>
          <w:ilvl w:val="1"/>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В ходе проведения испытаний проводится:</w:t>
      </w:r>
    </w:p>
    <w:p w14:paraId="77BF243F" w14:textId="77777777"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подключение оконечного оборудования (ноутбук или оборудование аналогичной функциональности) к порту узла доступа;</w:t>
      </w:r>
    </w:p>
    <w:p w14:paraId="7ADE6D42" w14:textId="77777777"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 тестирование скорости доступа по направлению от и к Пользователю </w:t>
      </w:r>
      <w:r w:rsidRPr="00E522B7">
        <w:rPr>
          <w:rFonts w:ascii="Times New Roman" w:eastAsia="Calibri" w:hAnsi="Times New Roman" w:cs="Times New Roman"/>
          <w:sz w:val="28"/>
          <w:szCs w:val="28"/>
        </w:rPr>
        <w:br/>
        <w:t>на Интернет-ресурсе https://yandex.com/internet/ru с использованием программного обеспечения (браузера), установленного на оконечном оборудовании.</w:t>
      </w:r>
    </w:p>
    <w:p w14:paraId="42127E3A" w14:textId="77777777"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оконечное оборудование и программное обеспечение для проведения испытаний предоставляется Исполнителем.</w:t>
      </w:r>
    </w:p>
    <w:p w14:paraId="5A815DA5" w14:textId="77777777"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 подключение Получателя СЗО к сети «Интернет» считается организованным в случае, если по результатам тестирования на Интернет-ресурсе </w:t>
      </w:r>
      <w:hyperlink r:id="rId24" w:history="1">
        <w:r w:rsidRPr="00E522B7">
          <w:rPr>
            <w:rFonts w:ascii="Times New Roman" w:eastAsia="Calibri" w:hAnsi="Times New Roman" w:cs="Times New Roman"/>
            <w:sz w:val="28"/>
            <w:szCs w:val="28"/>
          </w:rPr>
          <w:t>https://yandex.com/internet/ru</w:t>
        </w:r>
      </w:hyperlink>
      <w:r w:rsidRPr="00E522B7">
        <w:rPr>
          <w:rFonts w:ascii="Times New Roman" w:eastAsia="Calibri" w:hAnsi="Times New Roman" w:cs="Times New Roman"/>
          <w:sz w:val="28"/>
          <w:szCs w:val="28"/>
        </w:rPr>
        <w:t xml:space="preserve"> скорость доступа по направлению от и к пользователю  соответствует  п  4.3 Технического задания.</w:t>
      </w:r>
    </w:p>
    <w:p w14:paraId="2FF27655" w14:textId="77777777" w:rsidR="00E522B7" w:rsidRPr="00E522B7" w:rsidRDefault="00E522B7" w:rsidP="003451DB">
      <w:pPr>
        <w:numPr>
          <w:ilvl w:val="1"/>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В случае отсутствия замечаний или после их устранения подписываются следующие документы: </w:t>
      </w:r>
    </w:p>
    <w:p w14:paraId="6F934169" w14:textId="3B8291C2" w:rsidR="00062FB5" w:rsidRPr="00E522B7" w:rsidRDefault="00062FB5" w:rsidP="003451DB">
      <w:pPr>
        <w:numPr>
          <w:ilvl w:val="2"/>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Протокол испытаний по форме 2 к</w:t>
      </w:r>
      <w:r>
        <w:rPr>
          <w:rFonts w:ascii="Times New Roman" w:eastAsia="Calibri" w:hAnsi="Times New Roman" w:cs="Times New Roman"/>
          <w:sz w:val="28"/>
          <w:szCs w:val="28"/>
        </w:rPr>
        <w:t xml:space="preserve"> настоящей</w:t>
      </w:r>
      <w:r w:rsidRPr="00E522B7">
        <w:rPr>
          <w:rFonts w:ascii="Times New Roman" w:eastAsia="Calibri" w:hAnsi="Times New Roman" w:cs="Times New Roman"/>
          <w:sz w:val="28"/>
          <w:szCs w:val="28"/>
        </w:rPr>
        <w:t xml:space="preserve"> методике испытаний.</w:t>
      </w:r>
    </w:p>
    <w:p w14:paraId="03B26A3B" w14:textId="77777777" w:rsidR="00E522B7" w:rsidRPr="00E522B7" w:rsidRDefault="00E522B7" w:rsidP="003451DB">
      <w:pPr>
        <w:numPr>
          <w:ilvl w:val="2"/>
          <w:numId w:val="12"/>
        </w:numPr>
        <w:tabs>
          <w:tab w:val="left" w:pos="1134"/>
          <w:tab w:val="left" w:pos="1985"/>
        </w:tabs>
        <w:spacing w:after="0" w:line="240" w:lineRule="auto"/>
        <w:ind w:left="0" w:firstLine="709"/>
        <w:contextualSpacing/>
        <w:rPr>
          <w:rFonts w:ascii="Times New Roman" w:eastAsia="Calibri" w:hAnsi="Times New Roman" w:cs="Times New Roman"/>
          <w:sz w:val="28"/>
          <w:szCs w:val="28"/>
        </w:rPr>
      </w:pPr>
      <w:r w:rsidRPr="00E522B7">
        <w:rPr>
          <w:rFonts w:ascii="Times New Roman" w:eastAsia="Calibri" w:hAnsi="Times New Roman" w:cs="Times New Roman"/>
          <w:sz w:val="28"/>
          <w:szCs w:val="28"/>
        </w:rPr>
        <w:t>Акт о подключении социально значимого объекта к сети передачи данных и начале оказания услуг по передаче данных</w:t>
      </w:r>
    </w:p>
    <w:p w14:paraId="5BE420A6" w14:textId="77777777"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p>
    <w:p w14:paraId="0267E86E" w14:textId="77777777" w:rsidR="00821161" w:rsidRDefault="00821161" w:rsidP="00E522B7">
      <w:pPr>
        <w:tabs>
          <w:tab w:val="center" w:pos="5102"/>
          <w:tab w:val="left" w:pos="7950"/>
        </w:tabs>
        <w:spacing w:after="0" w:line="240" w:lineRule="exact"/>
        <w:jc w:val="right"/>
        <w:rPr>
          <w:rFonts w:ascii="Times New Roman" w:eastAsia="Times New Roman" w:hAnsi="Times New Roman" w:cs="Times New Roman"/>
          <w:bCs/>
          <w:sz w:val="26"/>
          <w:szCs w:val="26"/>
          <w:lang w:eastAsia="ru-RU"/>
        </w:rPr>
      </w:pPr>
    </w:p>
    <w:p w14:paraId="6CD7295C" w14:textId="77777777" w:rsidR="00821161" w:rsidRDefault="00821161" w:rsidP="00E522B7">
      <w:pPr>
        <w:tabs>
          <w:tab w:val="center" w:pos="5102"/>
          <w:tab w:val="left" w:pos="7950"/>
        </w:tabs>
        <w:spacing w:after="0" w:line="240" w:lineRule="exact"/>
        <w:jc w:val="right"/>
        <w:rPr>
          <w:rFonts w:ascii="Times New Roman" w:eastAsia="Times New Roman" w:hAnsi="Times New Roman" w:cs="Times New Roman"/>
          <w:bCs/>
          <w:sz w:val="26"/>
          <w:szCs w:val="26"/>
          <w:lang w:eastAsia="ru-RU"/>
        </w:rPr>
      </w:pPr>
    </w:p>
    <w:p w14:paraId="1C50BEE4" w14:textId="77777777" w:rsidR="00821161" w:rsidRDefault="00821161" w:rsidP="00E522B7">
      <w:pPr>
        <w:tabs>
          <w:tab w:val="center" w:pos="5102"/>
          <w:tab w:val="left" w:pos="7950"/>
        </w:tabs>
        <w:spacing w:after="0" w:line="240" w:lineRule="exact"/>
        <w:jc w:val="right"/>
        <w:rPr>
          <w:rFonts w:ascii="Times New Roman" w:eastAsia="Times New Roman" w:hAnsi="Times New Roman" w:cs="Times New Roman"/>
          <w:bCs/>
          <w:sz w:val="26"/>
          <w:szCs w:val="26"/>
          <w:lang w:eastAsia="ru-RU"/>
        </w:rPr>
      </w:pPr>
    </w:p>
    <w:p w14:paraId="2359C4E8" w14:textId="77777777" w:rsidR="00821161" w:rsidRDefault="00821161" w:rsidP="00E522B7">
      <w:pPr>
        <w:tabs>
          <w:tab w:val="center" w:pos="5102"/>
          <w:tab w:val="left" w:pos="7950"/>
        </w:tabs>
        <w:spacing w:after="0" w:line="240" w:lineRule="exact"/>
        <w:jc w:val="right"/>
        <w:rPr>
          <w:rFonts w:ascii="Times New Roman" w:eastAsia="Times New Roman" w:hAnsi="Times New Roman" w:cs="Times New Roman"/>
          <w:bCs/>
          <w:sz w:val="26"/>
          <w:szCs w:val="26"/>
          <w:lang w:eastAsia="ru-RU"/>
        </w:rPr>
      </w:pPr>
    </w:p>
    <w:p w14:paraId="6A3599FD" w14:textId="77777777" w:rsidR="00821161" w:rsidRDefault="00821161" w:rsidP="00E522B7">
      <w:pPr>
        <w:tabs>
          <w:tab w:val="center" w:pos="5102"/>
          <w:tab w:val="left" w:pos="7950"/>
        </w:tabs>
        <w:spacing w:after="0" w:line="240" w:lineRule="exact"/>
        <w:jc w:val="right"/>
        <w:rPr>
          <w:rFonts w:ascii="Times New Roman" w:eastAsia="Times New Roman" w:hAnsi="Times New Roman" w:cs="Times New Roman"/>
          <w:bCs/>
          <w:sz w:val="26"/>
          <w:szCs w:val="26"/>
          <w:lang w:eastAsia="ru-RU"/>
        </w:rPr>
      </w:pPr>
    </w:p>
    <w:p w14:paraId="0508B922" w14:textId="3DD9DE65" w:rsidR="00E522B7" w:rsidRPr="00E522B7" w:rsidRDefault="00BB0E1E" w:rsidP="00E522B7">
      <w:pPr>
        <w:tabs>
          <w:tab w:val="center" w:pos="5102"/>
          <w:tab w:val="left" w:pos="7950"/>
        </w:tabs>
        <w:spacing w:after="0" w:line="240" w:lineRule="exact"/>
        <w:jc w:val="righ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Форма 1</w:t>
      </w:r>
    </w:p>
    <w:p w14:paraId="3AB2F657" w14:textId="77777777" w:rsidR="00E522B7" w:rsidRPr="00E522B7" w:rsidRDefault="00E522B7" w:rsidP="00E522B7">
      <w:pPr>
        <w:tabs>
          <w:tab w:val="center" w:pos="5102"/>
          <w:tab w:val="left" w:pos="7950"/>
        </w:tabs>
        <w:spacing w:after="0" w:line="240" w:lineRule="exact"/>
        <w:jc w:val="center"/>
        <w:rPr>
          <w:rFonts w:ascii="Times New Roman" w:eastAsia="Times New Roman" w:hAnsi="Times New Roman" w:cs="Times New Roman"/>
          <w:b/>
          <w:bCs/>
          <w:sz w:val="28"/>
          <w:szCs w:val="28"/>
          <w:lang w:eastAsia="ru-RU"/>
        </w:rPr>
      </w:pPr>
    </w:p>
    <w:p w14:paraId="7EA128CA" w14:textId="53BBC13F" w:rsidR="00E522B7" w:rsidRPr="00BC59B0" w:rsidRDefault="00E522B7" w:rsidP="00E522B7">
      <w:pPr>
        <w:tabs>
          <w:tab w:val="center" w:pos="5102"/>
          <w:tab w:val="left" w:pos="7950"/>
        </w:tabs>
        <w:spacing w:after="0" w:line="240" w:lineRule="exact"/>
        <w:jc w:val="center"/>
        <w:rPr>
          <w:rFonts w:ascii="Times New Roman" w:eastAsia="Times New Roman" w:hAnsi="Times New Roman" w:cs="Times New Roman"/>
          <w:bCs/>
          <w:sz w:val="28"/>
          <w:szCs w:val="28"/>
          <w:lang w:eastAsia="ru-RU"/>
        </w:rPr>
      </w:pPr>
      <w:r w:rsidRPr="00BC59B0">
        <w:rPr>
          <w:rFonts w:ascii="Times New Roman" w:eastAsia="Times New Roman" w:hAnsi="Times New Roman" w:cs="Times New Roman"/>
          <w:bCs/>
          <w:sz w:val="28"/>
          <w:szCs w:val="28"/>
          <w:lang w:eastAsia="ru-RU"/>
        </w:rPr>
        <w:t xml:space="preserve">Приказ </w:t>
      </w:r>
    </w:p>
    <w:p w14:paraId="565A5FFC" w14:textId="0571366E" w:rsidR="00E522B7" w:rsidRPr="00BC59B0" w:rsidRDefault="00E522B7" w:rsidP="00E522B7">
      <w:pPr>
        <w:tabs>
          <w:tab w:val="center" w:pos="5102"/>
          <w:tab w:val="left" w:pos="7950"/>
        </w:tabs>
        <w:spacing w:after="0" w:line="240" w:lineRule="exact"/>
        <w:jc w:val="center"/>
        <w:rPr>
          <w:rFonts w:ascii="Times New Roman" w:eastAsia="Times New Roman" w:hAnsi="Times New Roman" w:cs="Times New Roman"/>
          <w:sz w:val="28"/>
          <w:szCs w:val="28"/>
          <w:lang w:eastAsia="ru-RU"/>
        </w:rPr>
      </w:pPr>
      <w:r w:rsidRPr="00BC59B0">
        <w:rPr>
          <w:rFonts w:ascii="Times New Roman" w:eastAsia="Times New Roman" w:hAnsi="Times New Roman" w:cs="Times New Roman"/>
          <w:bCs/>
          <w:sz w:val="28"/>
          <w:szCs w:val="28"/>
          <w:lang w:eastAsia="ru-RU"/>
        </w:rPr>
        <w:t xml:space="preserve">о назначении </w:t>
      </w:r>
      <w:r w:rsidR="00F808D0" w:rsidRPr="00BC59B0">
        <w:rPr>
          <w:rFonts w:ascii="Times New Roman" w:eastAsia="Times New Roman" w:hAnsi="Times New Roman" w:cs="Times New Roman"/>
          <w:bCs/>
          <w:sz w:val="28"/>
          <w:szCs w:val="28"/>
          <w:lang w:eastAsia="ru-RU"/>
        </w:rPr>
        <w:t>испытательной комиссии</w:t>
      </w:r>
      <w:r w:rsidRPr="00BC59B0">
        <w:rPr>
          <w:rFonts w:ascii="Times New Roman" w:eastAsia="Times New Roman" w:hAnsi="Times New Roman" w:cs="Times New Roman"/>
          <w:bCs/>
          <w:sz w:val="28"/>
          <w:szCs w:val="28"/>
          <w:lang w:eastAsia="ru-RU"/>
        </w:rPr>
        <w:t xml:space="preserve"> по проверке  узла </w:t>
      </w:r>
      <w:r w:rsidR="00F808D0" w:rsidRPr="00BC59B0">
        <w:rPr>
          <w:rFonts w:ascii="Times New Roman" w:eastAsia="Times New Roman" w:hAnsi="Times New Roman" w:cs="Times New Roman"/>
          <w:bCs/>
          <w:sz w:val="28"/>
          <w:szCs w:val="28"/>
          <w:lang w:eastAsia="ru-RU"/>
        </w:rPr>
        <w:t>доступа социально</w:t>
      </w:r>
      <w:r w:rsidRPr="00BC59B0">
        <w:rPr>
          <w:rFonts w:ascii="Times New Roman" w:eastAsia="Times New Roman" w:hAnsi="Times New Roman" w:cs="Times New Roman"/>
          <w:bCs/>
          <w:sz w:val="28"/>
          <w:szCs w:val="28"/>
          <w:lang w:eastAsia="ru-RU"/>
        </w:rPr>
        <w:t xml:space="preserve"> значимого объекта (указать наименование </w:t>
      </w:r>
      <w:r w:rsidR="00F808D0" w:rsidRPr="00BC59B0">
        <w:rPr>
          <w:rFonts w:ascii="Times New Roman" w:eastAsia="Times New Roman" w:hAnsi="Times New Roman" w:cs="Times New Roman"/>
          <w:bCs/>
          <w:sz w:val="28"/>
          <w:szCs w:val="28"/>
          <w:lang w:eastAsia="ru-RU"/>
        </w:rPr>
        <w:t>СЗО) в</w:t>
      </w:r>
      <w:r w:rsidRPr="00BC59B0">
        <w:rPr>
          <w:rFonts w:ascii="Times New Roman" w:eastAsia="Times New Roman" w:hAnsi="Times New Roman" w:cs="Times New Roman"/>
          <w:bCs/>
          <w:sz w:val="28"/>
          <w:szCs w:val="28"/>
          <w:lang w:eastAsia="ru-RU"/>
        </w:rPr>
        <w:t xml:space="preserve"> соответствии с Государственным контрактом №………………..</w:t>
      </w:r>
    </w:p>
    <w:p w14:paraId="64213C42" w14:textId="77777777" w:rsidR="00E522B7" w:rsidRPr="00BC59B0" w:rsidRDefault="00E522B7" w:rsidP="00E522B7">
      <w:pPr>
        <w:spacing w:after="160" w:line="360" w:lineRule="auto"/>
        <w:ind w:firstLine="708"/>
        <w:jc w:val="both"/>
        <w:rPr>
          <w:rFonts w:ascii="Times New Roman" w:eastAsia="Calibri" w:hAnsi="Times New Roman" w:cs="Times New Roman"/>
          <w:sz w:val="28"/>
          <w:szCs w:val="28"/>
        </w:rPr>
      </w:pPr>
    </w:p>
    <w:p w14:paraId="3FEEF0EE" w14:textId="0592D4C1" w:rsidR="00E522B7" w:rsidRPr="00BC59B0" w:rsidRDefault="00E522B7" w:rsidP="00CD5E5B">
      <w:pPr>
        <w:spacing w:after="160" w:line="360" w:lineRule="auto"/>
        <w:ind w:firstLine="708"/>
        <w:jc w:val="both"/>
        <w:rPr>
          <w:rFonts w:ascii="Times New Roman" w:eastAsia="Calibri" w:hAnsi="Times New Roman" w:cs="Times New Roman"/>
          <w:b/>
          <w:sz w:val="28"/>
          <w:szCs w:val="28"/>
        </w:rPr>
      </w:pPr>
      <w:r w:rsidRPr="00BC59B0">
        <w:rPr>
          <w:rFonts w:ascii="Times New Roman" w:eastAsia="Calibri" w:hAnsi="Times New Roman" w:cs="Times New Roman"/>
          <w:sz w:val="28"/>
          <w:szCs w:val="28"/>
        </w:rPr>
        <w:t xml:space="preserve">В целях испытаний услуги по подключению СЗО расположенного по адресу адрес СЗО в рамках выполнения </w:t>
      </w:r>
      <w:r w:rsidR="00CD5E5B" w:rsidRPr="00BC59B0">
        <w:rPr>
          <w:rFonts w:ascii="Times New Roman" w:eastAsia="Calibri" w:hAnsi="Times New Roman" w:cs="Times New Roman"/>
          <w:sz w:val="28"/>
          <w:szCs w:val="28"/>
        </w:rPr>
        <w:t>___</w:t>
      </w:r>
      <w:r w:rsidRPr="00BC59B0">
        <w:rPr>
          <w:rFonts w:ascii="Times New Roman" w:eastAsia="Calibri" w:hAnsi="Times New Roman" w:cs="Times New Roman"/>
          <w:sz w:val="28"/>
          <w:szCs w:val="28"/>
        </w:rPr>
        <w:t xml:space="preserve"> этапа (указать номер  этапа  в соответствии с Госконтрактом) Государственного контракта (указать номер Государственного контракта)</w:t>
      </w:r>
      <w:r w:rsidR="00CD5E5B" w:rsidRPr="00BC59B0">
        <w:rPr>
          <w:rFonts w:ascii="Times New Roman" w:eastAsia="Calibri" w:hAnsi="Times New Roman" w:cs="Times New Roman"/>
          <w:sz w:val="28"/>
          <w:szCs w:val="28"/>
        </w:rPr>
        <w:t xml:space="preserve"> </w:t>
      </w:r>
      <w:r w:rsidRPr="00BC59B0">
        <w:rPr>
          <w:rFonts w:ascii="Times New Roman" w:eastAsia="Calibri" w:hAnsi="Times New Roman" w:cs="Times New Roman"/>
          <w:b/>
          <w:sz w:val="28"/>
          <w:szCs w:val="28"/>
        </w:rPr>
        <w:t>приказываю:</w:t>
      </w:r>
    </w:p>
    <w:p w14:paraId="4C9DC0F6" w14:textId="77777777" w:rsidR="00E522B7" w:rsidRPr="00BC59B0" w:rsidRDefault="00E522B7" w:rsidP="003451DB">
      <w:pPr>
        <w:numPr>
          <w:ilvl w:val="0"/>
          <w:numId w:val="13"/>
        </w:numPr>
        <w:spacing w:after="0" w:line="360" w:lineRule="auto"/>
        <w:ind w:left="0" w:firstLine="709"/>
        <w:contextualSpacing/>
        <w:jc w:val="both"/>
        <w:rPr>
          <w:rFonts w:ascii="Times New Roman" w:eastAsia="Calibri" w:hAnsi="Times New Roman" w:cs="Times New Roman"/>
          <w:sz w:val="28"/>
          <w:szCs w:val="28"/>
        </w:rPr>
      </w:pPr>
      <w:r w:rsidRPr="00BC59B0">
        <w:rPr>
          <w:rFonts w:ascii="Times New Roman" w:eastAsia="Calibri" w:hAnsi="Times New Roman" w:cs="Times New Roman"/>
          <w:sz w:val="28"/>
          <w:szCs w:val="28"/>
        </w:rPr>
        <w:t>Назначить испытательную  Комиссию, в следующем составе:</w:t>
      </w:r>
    </w:p>
    <w:p w14:paraId="5B0089C9" w14:textId="70EF51D7" w:rsidR="00E522B7" w:rsidRPr="00BC59B0" w:rsidRDefault="00E522B7" w:rsidP="00CD5E5B">
      <w:pPr>
        <w:widowControl w:val="0"/>
        <w:autoSpaceDE w:val="0"/>
        <w:autoSpaceDN w:val="0"/>
        <w:adjustRightInd w:val="0"/>
        <w:spacing w:after="0" w:line="240" w:lineRule="auto"/>
        <w:ind w:left="5529" w:hanging="5529"/>
        <w:rPr>
          <w:rFonts w:ascii="Times New Roman" w:eastAsia="Times New Roman" w:hAnsi="Times New Roman" w:cs="Times New Roman"/>
          <w:sz w:val="28"/>
          <w:szCs w:val="28"/>
          <w:lang w:eastAsia="ru-RU"/>
        </w:rPr>
      </w:pPr>
      <w:r w:rsidRPr="00BC59B0">
        <w:rPr>
          <w:rFonts w:ascii="Times New Roman" w:eastAsia="Times New Roman" w:hAnsi="Times New Roman" w:cs="Times New Roman"/>
          <w:sz w:val="28"/>
          <w:szCs w:val="28"/>
          <w:lang w:eastAsia="ru-RU"/>
        </w:rPr>
        <w:t xml:space="preserve">  1) </w:t>
      </w:r>
      <w:r w:rsidR="00CD5E5B" w:rsidRPr="00BC59B0">
        <w:rPr>
          <w:rFonts w:ascii="Times New Roman" w:eastAsia="Times New Roman" w:hAnsi="Times New Roman" w:cs="Times New Roman"/>
          <w:sz w:val="28"/>
          <w:szCs w:val="28"/>
          <w:lang w:eastAsia="ru-RU"/>
        </w:rPr>
        <w:t xml:space="preserve">Председателя испытательной  комиссии – </w:t>
      </w:r>
      <w:r w:rsidRPr="00BC59B0">
        <w:rPr>
          <w:rFonts w:ascii="Times New Roman" w:eastAsia="Times New Roman" w:hAnsi="Times New Roman" w:cs="Times New Roman"/>
          <w:sz w:val="28"/>
          <w:szCs w:val="28"/>
          <w:lang w:eastAsia="ru-RU"/>
        </w:rPr>
        <w:t>ФИО Председателя испытательной комиссии</w:t>
      </w:r>
      <w:r w:rsidR="00CD5E5B" w:rsidRPr="00BC59B0">
        <w:rPr>
          <w:rFonts w:ascii="Times New Roman" w:eastAsia="Times New Roman" w:hAnsi="Times New Roman" w:cs="Times New Roman"/>
          <w:sz w:val="28"/>
          <w:szCs w:val="28"/>
          <w:lang w:eastAsia="ru-RU"/>
        </w:rPr>
        <w:t>, должность;</w:t>
      </w:r>
    </w:p>
    <w:p w14:paraId="3EB2DDDA" w14:textId="77777777" w:rsidR="00E522B7" w:rsidRPr="00BC59B0" w:rsidRDefault="00E522B7" w:rsidP="00E522B7">
      <w:pPr>
        <w:widowControl w:val="0"/>
        <w:autoSpaceDE w:val="0"/>
        <w:autoSpaceDN w:val="0"/>
        <w:adjustRightInd w:val="0"/>
        <w:spacing w:after="0" w:line="240" w:lineRule="auto"/>
        <w:ind w:left="708" w:hanging="708"/>
        <w:rPr>
          <w:rFonts w:ascii="Times New Roman" w:eastAsia="Times New Roman" w:hAnsi="Times New Roman" w:cs="Times New Roman"/>
          <w:sz w:val="28"/>
          <w:szCs w:val="28"/>
          <w:lang w:eastAsia="ru-RU"/>
        </w:rPr>
      </w:pPr>
      <w:r w:rsidRPr="00BC59B0">
        <w:rPr>
          <w:rFonts w:ascii="Times New Roman" w:eastAsia="Times New Roman" w:hAnsi="Times New Roman" w:cs="Times New Roman"/>
          <w:sz w:val="28"/>
          <w:szCs w:val="28"/>
          <w:lang w:eastAsia="ru-RU"/>
        </w:rPr>
        <w:t xml:space="preserve">                      </w:t>
      </w:r>
    </w:p>
    <w:p w14:paraId="6EF5DB5E" w14:textId="2B318BAC" w:rsidR="00E522B7" w:rsidRPr="00E522B7" w:rsidRDefault="00E522B7" w:rsidP="00CD5E5B">
      <w:pPr>
        <w:widowControl w:val="0"/>
        <w:autoSpaceDE w:val="0"/>
        <w:autoSpaceDN w:val="0"/>
        <w:adjustRightInd w:val="0"/>
        <w:spacing w:after="0" w:line="240" w:lineRule="auto"/>
        <w:ind w:left="4820" w:hanging="4820"/>
        <w:rPr>
          <w:rFonts w:ascii="Times New Roman" w:eastAsia="Times New Roman" w:hAnsi="Times New Roman" w:cs="Times New Roman"/>
          <w:sz w:val="28"/>
          <w:szCs w:val="28"/>
          <w:lang w:eastAsia="ru-RU"/>
        </w:rPr>
      </w:pPr>
      <w:r w:rsidRPr="00BC59B0">
        <w:rPr>
          <w:rFonts w:ascii="Times New Roman" w:eastAsia="Times New Roman" w:hAnsi="Times New Roman" w:cs="Times New Roman"/>
          <w:sz w:val="28"/>
          <w:szCs w:val="28"/>
          <w:lang w:eastAsia="ru-RU"/>
        </w:rPr>
        <w:t xml:space="preserve">  2) </w:t>
      </w:r>
      <w:r w:rsidR="00CD5E5B" w:rsidRPr="00BC59B0">
        <w:rPr>
          <w:rFonts w:ascii="Times New Roman" w:eastAsia="Times New Roman" w:hAnsi="Times New Roman" w:cs="Times New Roman"/>
          <w:sz w:val="28"/>
          <w:szCs w:val="28"/>
          <w:lang w:eastAsia="ru-RU"/>
        </w:rPr>
        <w:t xml:space="preserve">Членов испытательной  комиссии – </w:t>
      </w:r>
      <w:r w:rsidRPr="00BC59B0">
        <w:rPr>
          <w:rFonts w:ascii="Times New Roman" w:eastAsia="Times New Roman" w:hAnsi="Times New Roman" w:cs="Times New Roman"/>
          <w:sz w:val="28"/>
          <w:szCs w:val="28"/>
          <w:lang w:eastAsia="ru-RU"/>
        </w:rPr>
        <w:t>ФИО Уч</w:t>
      </w:r>
      <w:r w:rsidR="00CD5E5B" w:rsidRPr="00BC59B0">
        <w:rPr>
          <w:rFonts w:ascii="Times New Roman" w:eastAsia="Times New Roman" w:hAnsi="Times New Roman" w:cs="Times New Roman"/>
          <w:sz w:val="28"/>
          <w:szCs w:val="28"/>
          <w:lang w:eastAsia="ru-RU"/>
        </w:rPr>
        <w:t>астников испытательной комиссии, должность.</w:t>
      </w:r>
    </w:p>
    <w:p w14:paraId="68EDA9EB" w14:textId="77777777" w:rsidR="00E522B7" w:rsidRPr="00E522B7" w:rsidRDefault="00E522B7" w:rsidP="00E522B7">
      <w:pPr>
        <w:widowControl w:val="0"/>
        <w:autoSpaceDE w:val="0"/>
        <w:autoSpaceDN w:val="0"/>
        <w:adjustRightInd w:val="0"/>
        <w:spacing w:after="0" w:line="240" w:lineRule="auto"/>
        <w:ind w:left="708" w:hanging="708"/>
        <w:rPr>
          <w:rFonts w:ascii="Times New Roman" w:eastAsia="Times New Roman" w:hAnsi="Times New Roman" w:cs="Times New Roman"/>
          <w:sz w:val="28"/>
          <w:szCs w:val="28"/>
          <w:lang w:eastAsia="ru-RU"/>
        </w:rPr>
      </w:pPr>
      <w:r w:rsidRPr="00E522B7">
        <w:rPr>
          <w:rFonts w:ascii="Times New Roman" w:eastAsia="Times New Roman" w:hAnsi="Times New Roman" w:cs="Times New Roman"/>
          <w:sz w:val="28"/>
          <w:szCs w:val="28"/>
          <w:lang w:eastAsia="ru-RU"/>
        </w:rPr>
        <w:t xml:space="preserve">                          </w:t>
      </w:r>
    </w:p>
    <w:p w14:paraId="009C977C" w14:textId="187294CF" w:rsidR="00E522B7" w:rsidRPr="00E522B7" w:rsidRDefault="00E522B7" w:rsidP="00E522B7">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E522B7">
        <w:rPr>
          <w:rFonts w:ascii="Times New Roman" w:eastAsia="Times New Roman" w:hAnsi="Times New Roman" w:cs="Times New Roman"/>
          <w:sz w:val="28"/>
          <w:szCs w:val="28"/>
          <w:lang w:eastAsia="ru-RU"/>
        </w:rPr>
        <w:t xml:space="preserve">   </w:t>
      </w:r>
    </w:p>
    <w:p w14:paraId="27716CBB" w14:textId="5FBA9DBA" w:rsidR="00062FB5" w:rsidRPr="00827921" w:rsidRDefault="00062FB5" w:rsidP="00062FB5">
      <w:pPr>
        <w:spacing w:after="160" w:line="360" w:lineRule="auto"/>
        <w:ind w:firstLine="708"/>
        <w:jc w:val="both"/>
      </w:pPr>
      <w:r>
        <w:rPr>
          <w:rFonts w:ascii="Times New Roman" w:eastAsia="Calibri" w:hAnsi="Times New Roman" w:cs="Times New Roman"/>
          <w:sz w:val="28"/>
          <w:szCs w:val="28"/>
        </w:rPr>
        <w:t xml:space="preserve">Провести испытания по приему Услуги по подключению </w:t>
      </w:r>
      <w:r w:rsidRPr="00827921">
        <w:rPr>
          <w:rFonts w:ascii="Times New Roman" w:hAnsi="Times New Roman" w:cs="Times New Roman"/>
          <w:color w:val="000000" w:themeColor="text1"/>
          <w:sz w:val="28"/>
          <w:szCs w:val="28"/>
        </w:rPr>
        <w:t>социально значим</w:t>
      </w:r>
      <w:r>
        <w:rPr>
          <w:rFonts w:ascii="Times New Roman" w:hAnsi="Times New Roman" w:cs="Times New Roman"/>
          <w:color w:val="000000" w:themeColor="text1"/>
          <w:sz w:val="28"/>
          <w:szCs w:val="28"/>
        </w:rPr>
        <w:t>ых</w:t>
      </w:r>
      <w:r w:rsidRPr="00827921">
        <w:rPr>
          <w:rFonts w:ascii="Times New Roman" w:hAnsi="Times New Roman" w:cs="Times New Roman"/>
          <w:color w:val="000000" w:themeColor="text1"/>
          <w:sz w:val="28"/>
          <w:szCs w:val="28"/>
        </w:rPr>
        <w:t xml:space="preserve"> объект</w:t>
      </w:r>
      <w:r>
        <w:rPr>
          <w:rFonts w:ascii="Times New Roman" w:hAnsi="Times New Roman" w:cs="Times New Roman"/>
          <w:color w:val="000000" w:themeColor="text1"/>
          <w:sz w:val="28"/>
          <w:szCs w:val="28"/>
        </w:rPr>
        <w:t>ов согласно перечню к данному приказу</w:t>
      </w:r>
      <w:r w:rsidRPr="00827921">
        <w:rPr>
          <w:rFonts w:ascii="Times New Roman" w:hAnsi="Times New Roman" w:cs="Times New Roman"/>
          <w:color w:val="000000" w:themeColor="text1"/>
          <w:sz w:val="28"/>
          <w:szCs w:val="28"/>
        </w:rPr>
        <w:t xml:space="preserve"> к сети передачи данных </w:t>
      </w:r>
      <w:r>
        <w:rPr>
          <w:rFonts w:ascii="Times New Roman" w:hAnsi="Times New Roman" w:cs="Times New Roman"/>
          <w:color w:val="000000" w:themeColor="text1"/>
          <w:sz w:val="28"/>
          <w:szCs w:val="28"/>
        </w:rPr>
        <w:t xml:space="preserve">на предмет </w:t>
      </w:r>
      <w:r w:rsidRPr="00827921">
        <w:rPr>
          <w:rFonts w:ascii="Times New Roman" w:hAnsi="Times New Roman" w:cs="Times New Roman"/>
          <w:sz w:val="28"/>
          <w:szCs w:val="28"/>
        </w:rPr>
        <w:t>соответстви</w:t>
      </w:r>
      <w:r>
        <w:rPr>
          <w:rFonts w:ascii="Times New Roman" w:hAnsi="Times New Roman" w:cs="Times New Roman"/>
          <w:sz w:val="28"/>
          <w:szCs w:val="28"/>
        </w:rPr>
        <w:t>я</w:t>
      </w:r>
      <w:r w:rsidRPr="00827921">
        <w:rPr>
          <w:rFonts w:ascii="Times New Roman" w:hAnsi="Times New Roman" w:cs="Times New Roman"/>
          <w:sz w:val="28"/>
          <w:szCs w:val="28"/>
        </w:rPr>
        <w:t xml:space="preserve">  требованиям государственного контракта от «___» ____________ 2019 года №___________.</w:t>
      </w:r>
    </w:p>
    <w:p w14:paraId="565CE2BA" w14:textId="77777777" w:rsidR="00E522B7" w:rsidRPr="00E522B7" w:rsidRDefault="00E522B7" w:rsidP="003451DB">
      <w:pPr>
        <w:widowControl w:val="0"/>
        <w:numPr>
          <w:ilvl w:val="0"/>
          <w:numId w:val="13"/>
        </w:numPr>
        <w:autoSpaceDE w:val="0"/>
        <w:autoSpaceDN w:val="0"/>
        <w:adjustRightInd w:val="0"/>
        <w:spacing w:after="0" w:line="240" w:lineRule="auto"/>
        <w:ind w:left="1418" w:hanging="709"/>
        <w:rPr>
          <w:rFonts w:ascii="Times New Roman" w:eastAsia="Calibri" w:hAnsi="Times New Roman" w:cs="Times New Roman"/>
          <w:sz w:val="28"/>
          <w:szCs w:val="28"/>
        </w:rPr>
      </w:pPr>
      <w:r w:rsidRPr="00E522B7">
        <w:rPr>
          <w:rFonts w:ascii="Times New Roman" w:eastAsia="Calibri" w:hAnsi="Times New Roman" w:cs="Times New Roman"/>
          <w:sz w:val="28"/>
          <w:szCs w:val="28"/>
        </w:rPr>
        <w:t>Приказ вступает в силу со дня его подписания.</w:t>
      </w:r>
    </w:p>
    <w:p w14:paraId="4472E02F" w14:textId="77777777" w:rsidR="00E522B7" w:rsidRPr="00E522B7" w:rsidRDefault="00E522B7" w:rsidP="00E522B7">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p>
    <w:p w14:paraId="060F4EBC" w14:textId="77777777" w:rsidR="00E522B7" w:rsidRPr="00E522B7" w:rsidRDefault="00E522B7" w:rsidP="00E522B7">
      <w:pPr>
        <w:widowControl w:val="0"/>
        <w:autoSpaceDE w:val="0"/>
        <w:autoSpaceDN w:val="0"/>
        <w:adjustRightInd w:val="0"/>
        <w:spacing w:after="0" w:line="240" w:lineRule="auto"/>
        <w:ind w:left="708"/>
        <w:rPr>
          <w:rFonts w:ascii="Times New Roman" w:eastAsia="Times New Roman" w:hAnsi="Times New Roman" w:cs="Times New Roman"/>
          <w:sz w:val="28"/>
          <w:szCs w:val="28"/>
          <w:highlight w:val="yellow"/>
          <w:lang w:eastAsia="ru-RU"/>
        </w:rPr>
      </w:pPr>
      <w:r w:rsidRPr="00E522B7">
        <w:rPr>
          <w:rFonts w:ascii="Times New Roman" w:eastAsia="Times New Roman" w:hAnsi="Times New Roman" w:cs="Times New Roman"/>
          <w:sz w:val="28"/>
          <w:szCs w:val="28"/>
          <w:lang w:eastAsia="ru-RU"/>
        </w:rPr>
        <w:t xml:space="preserve">    </w:t>
      </w:r>
    </w:p>
    <w:p w14:paraId="573B6EBB" w14:textId="0F4DD2D9" w:rsidR="00E522B7" w:rsidRPr="00E522B7" w:rsidRDefault="00CD5E5B" w:rsidP="00E522B7">
      <w:pPr>
        <w:spacing w:after="16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_____________________________________ </w:t>
      </w:r>
      <w:r w:rsidR="00E522B7" w:rsidRPr="00E522B7">
        <w:rPr>
          <w:rFonts w:ascii="Times New Roman" w:eastAsia="Calibri" w:hAnsi="Times New Roman" w:cs="Times New Roman"/>
          <w:sz w:val="28"/>
          <w:szCs w:val="28"/>
        </w:rPr>
        <w:t>Ответственное Лицо Исполнителя</w:t>
      </w:r>
    </w:p>
    <w:p w14:paraId="1E13ED14" w14:textId="5FA2A549" w:rsidR="00E522B7" w:rsidRPr="00E522B7" w:rsidRDefault="00CD5E5B" w:rsidP="00E522B7">
      <w:pPr>
        <w:spacing w:after="160" w:line="259" w:lineRule="auto"/>
        <w:rPr>
          <w:rFonts w:ascii="Times New Roman" w:eastAsia="Calibri" w:hAnsi="Times New Roman" w:cs="Times New Roman"/>
          <w:sz w:val="28"/>
          <w:szCs w:val="28"/>
        </w:rPr>
      </w:pPr>
      <w:r>
        <w:rPr>
          <w:rFonts w:ascii="Times New Roman" w:eastAsia="Calibri" w:hAnsi="Times New Roman" w:cs="Times New Roman"/>
          <w:sz w:val="28"/>
          <w:szCs w:val="28"/>
        </w:rPr>
        <w:t>(Подпись)                                                                (Расшифровка подписи)</w:t>
      </w:r>
      <w:r w:rsidR="00E522B7" w:rsidRPr="00E522B7">
        <w:rPr>
          <w:rFonts w:ascii="Times New Roman" w:eastAsia="Calibri" w:hAnsi="Times New Roman" w:cs="Times New Roman"/>
          <w:sz w:val="28"/>
          <w:szCs w:val="28"/>
        </w:rPr>
        <w:br w:type="page"/>
      </w:r>
    </w:p>
    <w:p w14:paraId="2ECCAB48" w14:textId="1CFD7670" w:rsidR="00BB0E1E" w:rsidRPr="00BB0E1E" w:rsidRDefault="00BB0E1E" w:rsidP="003451DB">
      <w:pPr>
        <w:keepNext/>
        <w:numPr>
          <w:ilvl w:val="1"/>
          <w:numId w:val="14"/>
        </w:numPr>
        <w:tabs>
          <w:tab w:val="left" w:pos="0"/>
        </w:tabs>
        <w:spacing w:before="240" w:after="60" w:line="240" w:lineRule="auto"/>
        <w:jc w:val="right"/>
        <w:outlineLvl w:val="1"/>
        <w:rPr>
          <w:rFonts w:ascii="Times New Roman" w:eastAsia="Times New Roman" w:hAnsi="Times New Roman" w:cs="Times New Roman"/>
          <w:bCs/>
          <w:sz w:val="26"/>
          <w:szCs w:val="28"/>
          <w:lang w:eastAsia="ru-RU"/>
        </w:rPr>
      </w:pPr>
      <w:r w:rsidRPr="00BB0E1E">
        <w:rPr>
          <w:rFonts w:ascii="Times New Roman" w:eastAsia="Times New Roman" w:hAnsi="Times New Roman" w:cs="Times New Roman"/>
          <w:bCs/>
          <w:sz w:val="26"/>
          <w:szCs w:val="28"/>
          <w:lang w:eastAsia="ru-RU"/>
        </w:rPr>
        <w:lastRenderedPageBreak/>
        <w:t>Форма 2</w:t>
      </w:r>
    </w:p>
    <w:p w14:paraId="3F59CA22" w14:textId="73CBEC4E" w:rsidR="00CD3E83" w:rsidRPr="00BC59B0" w:rsidRDefault="00E522B7" w:rsidP="003451DB">
      <w:pPr>
        <w:keepNext/>
        <w:numPr>
          <w:ilvl w:val="1"/>
          <w:numId w:val="14"/>
        </w:numPr>
        <w:tabs>
          <w:tab w:val="left" w:pos="0"/>
        </w:tabs>
        <w:spacing w:before="240" w:after="60" w:line="240" w:lineRule="auto"/>
        <w:jc w:val="center"/>
        <w:outlineLvl w:val="1"/>
        <w:rPr>
          <w:rFonts w:ascii="Times New Roman" w:eastAsia="Times New Roman" w:hAnsi="Times New Roman" w:cs="Times New Roman"/>
          <w:b/>
          <w:bCs/>
          <w:sz w:val="26"/>
          <w:szCs w:val="28"/>
          <w:lang w:eastAsia="ru-RU"/>
        </w:rPr>
      </w:pPr>
      <w:r w:rsidRPr="00BC59B0">
        <w:rPr>
          <w:rFonts w:ascii="Times New Roman" w:eastAsia="Times New Roman" w:hAnsi="Times New Roman" w:cs="Times New Roman"/>
          <w:b/>
          <w:bCs/>
          <w:iCs/>
          <w:sz w:val="24"/>
          <w:szCs w:val="26"/>
          <w:lang w:eastAsia="ru-RU"/>
        </w:rPr>
        <w:t xml:space="preserve">ПРОТОКОЛ </w:t>
      </w:r>
      <w:r w:rsidR="00F808D0" w:rsidRPr="00BC59B0">
        <w:rPr>
          <w:rFonts w:ascii="Times New Roman" w:eastAsia="Times New Roman" w:hAnsi="Times New Roman" w:cs="Times New Roman"/>
          <w:b/>
          <w:bCs/>
          <w:iCs/>
          <w:sz w:val="24"/>
          <w:szCs w:val="26"/>
          <w:lang w:eastAsia="ru-RU"/>
        </w:rPr>
        <w:br/>
      </w:r>
      <w:r w:rsidR="00821161" w:rsidRPr="00BC59B0">
        <w:rPr>
          <w:rFonts w:ascii="Times New Roman" w:eastAsia="Times New Roman" w:hAnsi="Times New Roman" w:cs="Times New Roman"/>
          <w:b/>
          <w:bCs/>
          <w:iCs/>
          <w:sz w:val="24"/>
          <w:szCs w:val="26"/>
          <w:lang w:eastAsia="ru-RU"/>
        </w:rPr>
        <w:t xml:space="preserve">ПРОВЕДЕНИЯ </w:t>
      </w:r>
      <w:r w:rsidRPr="00BC59B0">
        <w:rPr>
          <w:rFonts w:ascii="Times New Roman" w:eastAsia="Times New Roman" w:hAnsi="Times New Roman" w:cs="Times New Roman"/>
          <w:b/>
          <w:bCs/>
          <w:iCs/>
          <w:sz w:val="24"/>
          <w:szCs w:val="26"/>
          <w:lang w:eastAsia="ru-RU"/>
        </w:rPr>
        <w:t>ИСПЫТАНИЙ УСЛУГИ ПО ПОДКЛЮЧЕНИ</w:t>
      </w:r>
      <w:r w:rsidR="00335A50" w:rsidRPr="00BC59B0">
        <w:rPr>
          <w:rFonts w:ascii="Times New Roman" w:eastAsia="Times New Roman" w:hAnsi="Times New Roman" w:cs="Times New Roman"/>
          <w:b/>
          <w:bCs/>
          <w:iCs/>
          <w:sz w:val="24"/>
          <w:szCs w:val="26"/>
          <w:lang w:eastAsia="ru-RU"/>
        </w:rPr>
        <w:t>Ю</w:t>
      </w:r>
      <w:r w:rsidRPr="00BC59B0">
        <w:rPr>
          <w:rFonts w:ascii="Times New Roman" w:eastAsia="Times New Roman" w:hAnsi="Times New Roman" w:cs="Times New Roman"/>
          <w:b/>
          <w:bCs/>
          <w:iCs/>
          <w:sz w:val="24"/>
          <w:szCs w:val="26"/>
          <w:lang w:eastAsia="ru-RU"/>
        </w:rPr>
        <w:t xml:space="preserve"> </w:t>
      </w:r>
    </w:p>
    <w:p w14:paraId="5CA6D1F7" w14:textId="6DC2A897" w:rsidR="00335A50" w:rsidRPr="00BC59B0" w:rsidRDefault="00335A50" w:rsidP="003451DB">
      <w:pPr>
        <w:keepNext/>
        <w:numPr>
          <w:ilvl w:val="1"/>
          <w:numId w:val="14"/>
        </w:numPr>
        <w:tabs>
          <w:tab w:val="left" w:pos="0"/>
        </w:tabs>
        <w:spacing w:after="0" w:line="240" w:lineRule="auto"/>
        <w:jc w:val="center"/>
        <w:outlineLvl w:val="1"/>
        <w:rPr>
          <w:rFonts w:ascii="Times New Roman" w:eastAsia="Times New Roman" w:hAnsi="Times New Roman" w:cs="Times New Roman"/>
          <w:b/>
          <w:bCs/>
          <w:sz w:val="26"/>
          <w:szCs w:val="28"/>
          <w:lang w:eastAsia="ru-RU"/>
        </w:rPr>
      </w:pPr>
      <w:r w:rsidRPr="00BC59B0">
        <w:rPr>
          <w:rFonts w:ascii="Times New Roman" w:eastAsia="Times New Roman" w:hAnsi="Times New Roman" w:cs="Times New Roman"/>
          <w:b/>
          <w:bCs/>
          <w:iCs/>
          <w:sz w:val="24"/>
          <w:szCs w:val="26"/>
          <w:lang w:eastAsia="ru-RU"/>
        </w:rPr>
        <w:t>_____________________________________________________</w:t>
      </w:r>
    </w:p>
    <w:p w14:paraId="55ADB681" w14:textId="341FB46F" w:rsidR="00E522B7" w:rsidRPr="00BC59B0" w:rsidRDefault="00E522B7" w:rsidP="00335A50">
      <w:pPr>
        <w:keepNext/>
        <w:tabs>
          <w:tab w:val="left" w:pos="0"/>
        </w:tabs>
        <w:spacing w:after="0" w:line="240" w:lineRule="auto"/>
        <w:jc w:val="center"/>
        <w:outlineLvl w:val="1"/>
        <w:rPr>
          <w:rFonts w:ascii="Times New Roman" w:eastAsia="Times New Roman" w:hAnsi="Times New Roman" w:cs="Times New Roman"/>
          <w:bCs/>
          <w:sz w:val="24"/>
          <w:szCs w:val="24"/>
          <w:vertAlign w:val="superscript"/>
          <w:lang w:eastAsia="ru-RU"/>
        </w:rPr>
      </w:pPr>
      <w:r w:rsidRPr="00BC59B0">
        <w:rPr>
          <w:rFonts w:ascii="Times New Roman" w:eastAsia="Times New Roman" w:hAnsi="Times New Roman" w:cs="Times New Roman"/>
          <w:bCs/>
          <w:iCs/>
          <w:sz w:val="24"/>
          <w:szCs w:val="24"/>
          <w:vertAlign w:val="superscript"/>
          <w:lang w:eastAsia="ru-RU"/>
        </w:rPr>
        <w:t xml:space="preserve"> (указать полный адрес СЗО/ЦИК/ТИК в соответствии с Госконтрактом </w:t>
      </w:r>
      <w:r w:rsidRPr="00BC59B0">
        <w:rPr>
          <w:rFonts w:ascii="Times New Roman" w:eastAsia="Times New Roman" w:hAnsi="Times New Roman" w:cs="Times New Roman"/>
          <w:bCs/>
          <w:sz w:val="24"/>
          <w:szCs w:val="24"/>
          <w:vertAlign w:val="superscript"/>
          <w:lang w:eastAsia="ru-RU"/>
        </w:rPr>
        <w:t>)</w:t>
      </w:r>
    </w:p>
    <w:p w14:paraId="043F546D" w14:textId="392A3061" w:rsidR="00E522B7" w:rsidRPr="00BC59B0" w:rsidRDefault="00E522B7" w:rsidP="00E522B7">
      <w:pPr>
        <w:autoSpaceDE w:val="0"/>
        <w:autoSpaceDN w:val="0"/>
        <w:adjustRightInd w:val="0"/>
        <w:spacing w:after="160" w:line="285" w:lineRule="auto"/>
        <w:rPr>
          <w:rFonts w:ascii="Calibri" w:eastAsia="Calibri" w:hAnsi="Calibri" w:cs="Times New Roman"/>
          <w:sz w:val="26"/>
          <w:szCs w:val="26"/>
        </w:rPr>
      </w:pPr>
    </w:p>
    <w:p w14:paraId="460081A7" w14:textId="39312C65" w:rsidR="00CD3E83" w:rsidRDefault="00CD3E83" w:rsidP="00CD3E83">
      <w:pPr>
        <w:spacing w:before="120" w:after="120"/>
        <w:ind w:firstLine="708"/>
        <w:jc w:val="both"/>
        <w:rPr>
          <w:rFonts w:ascii="Times New Roman" w:hAnsi="Times New Roman" w:cs="Times New Roman"/>
          <w:sz w:val="28"/>
          <w:szCs w:val="28"/>
        </w:rPr>
      </w:pPr>
      <w:r w:rsidRPr="00BC59B0">
        <w:rPr>
          <w:rFonts w:ascii="Times New Roman" w:hAnsi="Times New Roman" w:cs="Times New Roman"/>
          <w:sz w:val="28"/>
          <w:szCs w:val="28"/>
        </w:rPr>
        <w:t>Испытательная комиссия в составе:</w:t>
      </w:r>
    </w:p>
    <w:p w14:paraId="5FCDE2A1" w14:textId="3625193B" w:rsidR="00CD3E83" w:rsidRPr="00827921" w:rsidRDefault="00CD3E83" w:rsidP="003451DB">
      <w:pPr>
        <w:pStyle w:val="a7"/>
        <w:numPr>
          <w:ilvl w:val="0"/>
          <w:numId w:val="17"/>
        </w:numPr>
        <w:spacing w:before="120" w:after="120"/>
        <w:jc w:val="both"/>
      </w:pPr>
      <w:r>
        <w:rPr>
          <w:rFonts w:ascii="Times New Roman" w:hAnsi="Times New Roman" w:cs="Times New Roman"/>
          <w:sz w:val="28"/>
          <w:szCs w:val="28"/>
        </w:rPr>
        <w:t>О</w:t>
      </w:r>
      <w:r w:rsidRPr="00CD3E83">
        <w:rPr>
          <w:rFonts w:ascii="Times New Roman" w:hAnsi="Times New Roman" w:cs="Times New Roman"/>
          <w:sz w:val="28"/>
          <w:szCs w:val="28"/>
        </w:rPr>
        <w:t xml:space="preserve">т лица </w:t>
      </w:r>
      <w:r>
        <w:rPr>
          <w:rFonts w:ascii="Times New Roman" w:hAnsi="Times New Roman" w:cs="Times New Roman"/>
          <w:sz w:val="28"/>
          <w:szCs w:val="28"/>
        </w:rPr>
        <w:t>Исполнителя</w:t>
      </w:r>
      <w:r w:rsidRPr="00CD3E83">
        <w:rPr>
          <w:rFonts w:ascii="Times New Roman" w:hAnsi="Times New Roman" w:cs="Times New Roman"/>
          <w:sz w:val="28"/>
          <w:szCs w:val="28"/>
        </w:rPr>
        <w:t>, в лице ___________________________________</w:t>
      </w:r>
    </w:p>
    <w:p w14:paraId="787C3598" w14:textId="77777777" w:rsidR="00CD3E83" w:rsidRPr="00827921" w:rsidRDefault="00CD3E83" w:rsidP="00CD3E83">
      <w:pPr>
        <w:spacing w:before="120" w:after="120"/>
        <w:jc w:val="center"/>
      </w:pPr>
      <w:r w:rsidRPr="00827921">
        <w:rPr>
          <w:rFonts w:ascii="Times New Roman" w:hAnsi="Times New Roman" w:cs="Times New Roman"/>
          <w:sz w:val="28"/>
          <w:szCs w:val="28"/>
        </w:rPr>
        <w:t xml:space="preserve">__________________________________________________________________ </w:t>
      </w:r>
      <w:r w:rsidRPr="00827921">
        <w:rPr>
          <w:rFonts w:ascii="Times New Roman" w:hAnsi="Times New Roman" w:cs="Times New Roman"/>
          <w:sz w:val="20"/>
          <w:szCs w:val="20"/>
        </w:rPr>
        <w:t>(должность, фамилия, имя, отчество)</w:t>
      </w:r>
    </w:p>
    <w:p w14:paraId="5020F2C4" w14:textId="77777777" w:rsidR="00CD3E83" w:rsidRPr="00827921" w:rsidRDefault="00CD3E83" w:rsidP="00CD3E83">
      <w:pPr>
        <w:spacing w:before="120" w:after="120"/>
        <w:jc w:val="both"/>
      </w:pPr>
      <w:r w:rsidRPr="00827921">
        <w:rPr>
          <w:rFonts w:ascii="Times New Roman" w:hAnsi="Times New Roman" w:cs="Times New Roman"/>
          <w:sz w:val="28"/>
          <w:szCs w:val="28"/>
        </w:rPr>
        <w:t>______________________________________________________________ ____,</w:t>
      </w:r>
    </w:p>
    <w:p w14:paraId="59D10EE4" w14:textId="75F64335" w:rsidR="00CD3E83" w:rsidRPr="00827921" w:rsidRDefault="00CD3E83" w:rsidP="003451DB">
      <w:pPr>
        <w:pStyle w:val="a7"/>
        <w:numPr>
          <w:ilvl w:val="0"/>
          <w:numId w:val="17"/>
        </w:numPr>
        <w:spacing w:before="120" w:after="120"/>
        <w:jc w:val="both"/>
      </w:pPr>
      <w:r>
        <w:rPr>
          <w:rFonts w:ascii="Times New Roman" w:hAnsi="Times New Roman" w:cs="Times New Roman"/>
          <w:sz w:val="28"/>
          <w:szCs w:val="28"/>
        </w:rPr>
        <w:t xml:space="preserve">От лица Получателя </w:t>
      </w:r>
      <w:r w:rsidRPr="00CD3E83">
        <w:rPr>
          <w:rFonts w:ascii="Times New Roman" w:hAnsi="Times New Roman" w:cs="Times New Roman"/>
          <w:sz w:val="28"/>
          <w:szCs w:val="28"/>
        </w:rPr>
        <w:t>____________________________________________</w:t>
      </w:r>
    </w:p>
    <w:p w14:paraId="443521A3" w14:textId="77777777" w:rsidR="00CD3E83" w:rsidRPr="00827921" w:rsidRDefault="00CD3E83" w:rsidP="00CD3E83">
      <w:pPr>
        <w:spacing w:after="0"/>
        <w:ind w:left="3540" w:firstLine="708"/>
        <w:jc w:val="both"/>
      </w:pPr>
      <w:r w:rsidRPr="00827921">
        <w:rPr>
          <w:rFonts w:ascii="Times New Roman" w:hAnsi="Times New Roman" w:cs="Times New Roman"/>
          <w:sz w:val="20"/>
          <w:szCs w:val="28"/>
        </w:rPr>
        <w:t>(наименование социально-значимого объекта)</w:t>
      </w:r>
    </w:p>
    <w:p w14:paraId="455837C4" w14:textId="77777777" w:rsidR="00CD3E83" w:rsidRPr="00827921" w:rsidRDefault="00CD3E83" w:rsidP="00CD3E83">
      <w:pPr>
        <w:spacing w:before="120" w:after="120"/>
        <w:jc w:val="both"/>
      </w:pPr>
      <w:r w:rsidRPr="00827921">
        <w:rPr>
          <w:rFonts w:ascii="Times New Roman" w:hAnsi="Times New Roman" w:cs="Times New Roman"/>
          <w:sz w:val="28"/>
          <w:szCs w:val="28"/>
        </w:rPr>
        <w:t>__________________________________________________________________,</w:t>
      </w:r>
    </w:p>
    <w:p w14:paraId="646033F7" w14:textId="77777777" w:rsidR="00CD3E83" w:rsidRPr="00827921" w:rsidRDefault="00CD3E83" w:rsidP="00CD3E83">
      <w:pPr>
        <w:spacing w:before="120" w:after="120"/>
        <w:jc w:val="both"/>
      </w:pPr>
      <w:r w:rsidRPr="00827921">
        <w:rPr>
          <w:rFonts w:ascii="Times New Roman" w:hAnsi="Times New Roman" w:cs="Times New Roman"/>
          <w:sz w:val="28"/>
          <w:szCs w:val="28"/>
        </w:rPr>
        <w:t xml:space="preserve">расположенного (-ой) по адресу ______________________________________ </w:t>
      </w:r>
    </w:p>
    <w:p w14:paraId="59B67BCC" w14:textId="77777777" w:rsidR="00CD3E83" w:rsidRPr="00827921" w:rsidRDefault="00CD3E83" w:rsidP="00CD3E83">
      <w:pPr>
        <w:spacing w:after="0"/>
        <w:jc w:val="both"/>
      </w:pPr>
      <w:r w:rsidRPr="00827921">
        <w:rPr>
          <w:rFonts w:ascii="Times New Roman" w:hAnsi="Times New Roman" w:cs="Times New Roman"/>
          <w:sz w:val="28"/>
          <w:szCs w:val="28"/>
        </w:rPr>
        <w:t>__________________________________________________________________</w:t>
      </w:r>
    </w:p>
    <w:p w14:paraId="48B81E9F" w14:textId="77777777" w:rsidR="00CD3E83" w:rsidRPr="00827921" w:rsidRDefault="00CD3E83" w:rsidP="00CD3E83">
      <w:pPr>
        <w:spacing w:after="0"/>
        <w:jc w:val="center"/>
      </w:pPr>
      <w:r w:rsidRPr="00827921">
        <w:rPr>
          <w:rFonts w:ascii="Times New Roman" w:hAnsi="Times New Roman" w:cs="Times New Roman"/>
          <w:sz w:val="20"/>
          <w:szCs w:val="28"/>
        </w:rPr>
        <w:t>(субъект РФ, муниципальное образование, населенный пункт, улица, дом)</w:t>
      </w:r>
    </w:p>
    <w:p w14:paraId="5A7B879C" w14:textId="77777777" w:rsidR="00CD3E83" w:rsidRPr="00827921" w:rsidRDefault="00CD3E83" w:rsidP="00CD3E83">
      <w:pPr>
        <w:spacing w:before="120" w:after="120"/>
        <w:jc w:val="both"/>
      </w:pPr>
      <w:r w:rsidRPr="00827921">
        <w:rPr>
          <w:rFonts w:ascii="Times New Roman" w:hAnsi="Times New Roman" w:cs="Times New Roman"/>
          <w:sz w:val="28"/>
          <w:szCs w:val="28"/>
        </w:rPr>
        <w:t>__________________________________________________________________,</w:t>
      </w:r>
    </w:p>
    <w:p w14:paraId="500E614F" w14:textId="77777777" w:rsidR="00CD3E83" w:rsidRPr="00827921" w:rsidRDefault="00CD3E83" w:rsidP="00CD3E83">
      <w:pPr>
        <w:spacing w:after="0"/>
        <w:jc w:val="both"/>
      </w:pPr>
      <w:r w:rsidRPr="00827921">
        <w:rPr>
          <w:rFonts w:ascii="Times New Roman" w:hAnsi="Times New Roman" w:cs="Times New Roman"/>
          <w:sz w:val="28"/>
          <w:szCs w:val="28"/>
        </w:rPr>
        <w:t>(далее – Получатель), в лице ____________________________________________</w:t>
      </w:r>
    </w:p>
    <w:p w14:paraId="52B7F448" w14:textId="77777777" w:rsidR="00CD3E83" w:rsidRPr="00827921" w:rsidRDefault="00CD3E83" w:rsidP="00CD3E83">
      <w:pPr>
        <w:spacing w:after="0"/>
      </w:pPr>
      <w:r w:rsidRPr="00827921">
        <w:rPr>
          <w:rFonts w:ascii="Times New Roman" w:hAnsi="Times New Roman" w:cs="Times New Roman"/>
          <w:sz w:val="20"/>
          <w:szCs w:val="20"/>
        </w:rPr>
        <w:t xml:space="preserve">                                                                                       (должность, фамилия, имя, отчество)</w:t>
      </w:r>
    </w:p>
    <w:p w14:paraId="76234D2A" w14:textId="77777777" w:rsidR="00CD3E83" w:rsidRPr="00827921" w:rsidRDefault="00CD3E83" w:rsidP="00CD3E83">
      <w:pPr>
        <w:spacing w:before="120" w:after="120"/>
        <w:jc w:val="both"/>
      </w:pPr>
      <w:r w:rsidRPr="00827921">
        <w:rPr>
          <w:rFonts w:ascii="Times New Roman" w:hAnsi="Times New Roman" w:cs="Times New Roman"/>
          <w:sz w:val="28"/>
          <w:szCs w:val="28"/>
        </w:rPr>
        <w:t>__________________________________________________________________,</w:t>
      </w:r>
    </w:p>
    <w:p w14:paraId="7D184EBA" w14:textId="77777777" w:rsidR="00B96D95" w:rsidRPr="00B96D95" w:rsidRDefault="00CD3E83" w:rsidP="003451DB">
      <w:pPr>
        <w:pStyle w:val="a7"/>
        <w:numPr>
          <w:ilvl w:val="0"/>
          <w:numId w:val="17"/>
        </w:numPr>
        <w:spacing w:before="120" w:after="120" w:line="240" w:lineRule="auto"/>
        <w:ind w:left="993" w:hanging="567"/>
        <w:rPr>
          <w:rFonts w:ascii="Times New Roman" w:hAnsi="Times New Roman" w:cs="Times New Roman"/>
          <w:sz w:val="28"/>
          <w:szCs w:val="28"/>
          <w:vertAlign w:val="superscript"/>
        </w:rPr>
      </w:pPr>
      <w:r w:rsidRPr="00B96D95">
        <w:rPr>
          <w:rFonts w:ascii="Times New Roman" w:hAnsi="Times New Roman" w:cs="Times New Roman"/>
          <w:sz w:val="28"/>
          <w:szCs w:val="28"/>
        </w:rPr>
        <w:t>Представитель органа государственной власти субъекта Российской Федерации и (или) представитель органа местного самоуправления в лице _______________________________________________________</w:t>
      </w:r>
    </w:p>
    <w:p w14:paraId="48907817" w14:textId="0701AED2" w:rsidR="00CD3E83" w:rsidRPr="00B96D95" w:rsidRDefault="00B96D95" w:rsidP="00B96D95">
      <w:pPr>
        <w:pStyle w:val="a7"/>
        <w:spacing w:before="120" w:after="120" w:line="240" w:lineRule="auto"/>
        <w:ind w:left="993"/>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CD3E83" w:rsidRPr="00B96D95">
        <w:rPr>
          <w:rFonts w:ascii="Times New Roman" w:hAnsi="Times New Roman" w:cs="Times New Roman"/>
          <w:sz w:val="28"/>
          <w:szCs w:val="28"/>
          <w:vertAlign w:val="superscript"/>
        </w:rPr>
        <w:t>(должность, фамилия, имя, отчество)</w:t>
      </w:r>
    </w:p>
    <w:p w14:paraId="505120D1" w14:textId="16803CBF" w:rsidR="004E54E4" w:rsidRPr="004E54E4" w:rsidRDefault="004E54E4" w:rsidP="003451DB">
      <w:pPr>
        <w:pStyle w:val="a7"/>
        <w:numPr>
          <w:ilvl w:val="0"/>
          <w:numId w:val="17"/>
        </w:numPr>
        <w:spacing w:before="120" w:after="0" w:line="240" w:lineRule="auto"/>
        <w:jc w:val="both"/>
        <w:rPr>
          <w:rFonts w:ascii="Times New Roman" w:hAnsi="Times New Roman" w:cs="Times New Roman"/>
          <w:sz w:val="28"/>
          <w:szCs w:val="28"/>
        </w:rPr>
      </w:pPr>
      <w:r w:rsidRPr="004E54E4">
        <w:rPr>
          <w:rFonts w:ascii="Times New Roman" w:hAnsi="Times New Roman" w:cs="Times New Roman"/>
          <w:sz w:val="28"/>
          <w:szCs w:val="28"/>
        </w:rPr>
        <w:t xml:space="preserve">Представитель </w:t>
      </w:r>
      <w:r w:rsidR="00CD3E83" w:rsidRPr="004E54E4">
        <w:rPr>
          <w:rFonts w:ascii="Times New Roman" w:hAnsi="Times New Roman" w:cs="Times New Roman"/>
          <w:sz w:val="28"/>
          <w:szCs w:val="28"/>
        </w:rPr>
        <w:t>территориального управления федеральной службы по надзору в сфере связи, информационных технологий и массовых коммуникаций</w:t>
      </w:r>
    </w:p>
    <w:p w14:paraId="71D06A58" w14:textId="185334D1" w:rsidR="004E54E4" w:rsidRPr="004E54E4" w:rsidRDefault="004E54E4" w:rsidP="004E54E4">
      <w:pPr>
        <w:spacing w:before="120" w:after="120" w:line="240" w:lineRule="auto"/>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Pr="004E54E4">
        <w:rPr>
          <w:rFonts w:ascii="Times New Roman" w:hAnsi="Times New Roman" w:cs="Times New Roman"/>
          <w:sz w:val="28"/>
          <w:szCs w:val="28"/>
        </w:rPr>
        <w:t>_______________________________________________________</w:t>
      </w:r>
    </w:p>
    <w:p w14:paraId="638CB8C3" w14:textId="77777777" w:rsidR="004E54E4" w:rsidRPr="00B96D95" w:rsidRDefault="004E54E4" w:rsidP="004E54E4">
      <w:pPr>
        <w:pStyle w:val="a7"/>
        <w:spacing w:before="120" w:after="120" w:line="240" w:lineRule="auto"/>
        <w:ind w:left="993"/>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Pr="00B96D95">
        <w:rPr>
          <w:rFonts w:ascii="Times New Roman" w:hAnsi="Times New Roman" w:cs="Times New Roman"/>
          <w:sz w:val="28"/>
          <w:szCs w:val="28"/>
          <w:vertAlign w:val="superscript"/>
        </w:rPr>
        <w:t>(должность, фамилия, имя, отчество)</w:t>
      </w:r>
    </w:p>
    <w:p w14:paraId="11671448" w14:textId="665E723B" w:rsidR="004E54E4" w:rsidRDefault="00CD3E83" w:rsidP="004E54E4">
      <w:pPr>
        <w:spacing w:before="120" w:after="0" w:line="240" w:lineRule="auto"/>
        <w:jc w:val="both"/>
        <w:rPr>
          <w:rFonts w:ascii="Times New Roman" w:hAnsi="Times New Roman" w:cs="Times New Roman"/>
          <w:sz w:val="28"/>
          <w:szCs w:val="28"/>
        </w:rPr>
      </w:pPr>
      <w:r w:rsidRPr="004E54E4">
        <w:rPr>
          <w:rFonts w:ascii="Times New Roman" w:hAnsi="Times New Roman" w:cs="Times New Roman"/>
          <w:sz w:val="28"/>
          <w:szCs w:val="28"/>
        </w:rPr>
        <w:t xml:space="preserve"> </w:t>
      </w:r>
    </w:p>
    <w:p w14:paraId="174A10F1" w14:textId="4C581BB4" w:rsidR="00CD3E83" w:rsidRPr="004E54E4" w:rsidRDefault="004E54E4" w:rsidP="003451DB">
      <w:pPr>
        <w:pStyle w:val="a7"/>
        <w:numPr>
          <w:ilvl w:val="0"/>
          <w:numId w:val="17"/>
        </w:numPr>
        <w:spacing w:before="120" w:after="0" w:line="240" w:lineRule="auto"/>
        <w:jc w:val="both"/>
        <w:rPr>
          <w:rFonts w:ascii="Times New Roman" w:hAnsi="Times New Roman" w:cs="Times New Roman"/>
          <w:sz w:val="28"/>
          <w:szCs w:val="28"/>
        </w:rPr>
      </w:pPr>
      <w:r w:rsidRPr="004E54E4">
        <w:rPr>
          <w:rFonts w:ascii="Times New Roman" w:hAnsi="Times New Roman" w:cs="Times New Roman"/>
          <w:sz w:val="28"/>
          <w:szCs w:val="28"/>
        </w:rPr>
        <w:t xml:space="preserve">Уполномоченные </w:t>
      </w:r>
      <w:r w:rsidR="00CD3E83" w:rsidRPr="004E54E4">
        <w:rPr>
          <w:rFonts w:ascii="Times New Roman" w:hAnsi="Times New Roman" w:cs="Times New Roman"/>
          <w:sz w:val="28"/>
          <w:szCs w:val="28"/>
        </w:rPr>
        <w:t>представители ЦИК России.</w:t>
      </w:r>
    </w:p>
    <w:p w14:paraId="6D7E0579" w14:textId="4AD99BAE" w:rsidR="004E54E4" w:rsidRPr="004E54E4" w:rsidRDefault="004E54E4" w:rsidP="004E54E4">
      <w:pPr>
        <w:spacing w:before="120" w:after="120" w:line="240" w:lineRule="auto"/>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Pr="004E54E4">
        <w:rPr>
          <w:rFonts w:ascii="Times New Roman" w:hAnsi="Times New Roman" w:cs="Times New Roman"/>
          <w:sz w:val="28"/>
          <w:szCs w:val="28"/>
        </w:rPr>
        <w:t>_______________________________________________________</w:t>
      </w:r>
    </w:p>
    <w:p w14:paraId="16A4F662" w14:textId="77777777" w:rsidR="004E54E4" w:rsidRPr="00B96D95" w:rsidRDefault="004E54E4" w:rsidP="004E54E4">
      <w:pPr>
        <w:pStyle w:val="a7"/>
        <w:spacing w:before="120" w:after="120" w:line="240" w:lineRule="auto"/>
        <w:ind w:left="993"/>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Pr="00B96D95">
        <w:rPr>
          <w:rFonts w:ascii="Times New Roman" w:hAnsi="Times New Roman" w:cs="Times New Roman"/>
          <w:sz w:val="28"/>
          <w:szCs w:val="28"/>
          <w:vertAlign w:val="superscript"/>
        </w:rPr>
        <w:t>(должность, фамилия, имя, отчество)</w:t>
      </w:r>
    </w:p>
    <w:p w14:paraId="635A5181" w14:textId="4053D216" w:rsidR="00E927E6" w:rsidRPr="00827921" w:rsidRDefault="00E927E6" w:rsidP="00E927E6">
      <w:pPr>
        <w:spacing w:after="160" w:line="360" w:lineRule="auto"/>
        <w:ind w:firstLine="708"/>
        <w:jc w:val="both"/>
      </w:pPr>
      <w:r>
        <w:rPr>
          <w:rFonts w:ascii="Times New Roman" w:eastAsia="Calibri" w:hAnsi="Times New Roman" w:cs="Times New Roman"/>
          <w:sz w:val="28"/>
          <w:szCs w:val="28"/>
        </w:rPr>
        <w:lastRenderedPageBreak/>
        <w:t xml:space="preserve">Провела испытания по приему Услуги по подключению </w:t>
      </w:r>
      <w:r w:rsidRPr="00827921">
        <w:rPr>
          <w:rFonts w:ascii="Times New Roman" w:hAnsi="Times New Roman" w:cs="Times New Roman"/>
          <w:color w:val="000000" w:themeColor="text1"/>
          <w:sz w:val="28"/>
          <w:szCs w:val="28"/>
        </w:rPr>
        <w:t xml:space="preserve">социально значимого объекта к сети передачи данных обеспечено </w:t>
      </w:r>
      <w:r w:rsidRPr="00827921">
        <w:rPr>
          <w:rFonts w:ascii="Times New Roman" w:hAnsi="Times New Roman" w:cs="Times New Roman"/>
          <w:sz w:val="28"/>
          <w:szCs w:val="28"/>
        </w:rPr>
        <w:t>Исполнителем в соответствии с требованиями государственного контракта от «___» ____________ 2019 года №___________.</w:t>
      </w:r>
    </w:p>
    <w:p w14:paraId="1A88FB01" w14:textId="77777777" w:rsidR="00E927E6" w:rsidRDefault="00E927E6" w:rsidP="003451DB">
      <w:pPr>
        <w:numPr>
          <w:ilvl w:val="0"/>
          <w:numId w:val="15"/>
        </w:numPr>
        <w:spacing w:after="16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Объект испытаний: </w:t>
      </w:r>
      <w:r>
        <w:rPr>
          <w:rFonts w:ascii="Times New Roman" w:eastAsia="Calibri" w:hAnsi="Times New Roman" w:cs="Times New Roman"/>
          <w:sz w:val="28"/>
          <w:szCs w:val="28"/>
        </w:rPr>
        <w:t>___________________________________________</w:t>
      </w:r>
    </w:p>
    <w:p w14:paraId="14120D0A" w14:textId="77777777" w:rsidR="00E927E6" w:rsidRPr="00E522B7" w:rsidRDefault="00E927E6" w:rsidP="00E927E6">
      <w:pPr>
        <w:spacing w:after="160" w:line="240" w:lineRule="auto"/>
        <w:ind w:left="3828"/>
        <w:contextualSpacing/>
        <w:jc w:val="both"/>
        <w:rPr>
          <w:rFonts w:ascii="Times New Roman" w:eastAsia="Calibri" w:hAnsi="Times New Roman" w:cs="Times New Roman"/>
          <w:sz w:val="28"/>
          <w:szCs w:val="28"/>
          <w:vertAlign w:val="superscript"/>
        </w:rPr>
      </w:pPr>
      <w:r>
        <w:rPr>
          <w:rFonts w:ascii="Times New Roman" w:eastAsia="Calibri" w:hAnsi="Times New Roman" w:cs="Times New Roman"/>
          <w:sz w:val="28"/>
          <w:szCs w:val="28"/>
          <w:vertAlign w:val="superscript"/>
        </w:rPr>
        <w:t xml:space="preserve"> </w:t>
      </w:r>
      <w:r w:rsidRPr="00181FFA">
        <w:rPr>
          <w:rFonts w:ascii="Times New Roman" w:eastAsia="Calibri" w:hAnsi="Times New Roman" w:cs="Times New Roman"/>
          <w:sz w:val="28"/>
          <w:szCs w:val="28"/>
          <w:vertAlign w:val="superscript"/>
        </w:rPr>
        <w:t>(</w:t>
      </w:r>
      <w:r w:rsidRPr="00E522B7">
        <w:rPr>
          <w:rFonts w:ascii="Times New Roman" w:eastAsia="Calibri" w:hAnsi="Times New Roman" w:cs="Times New Roman"/>
          <w:sz w:val="28"/>
          <w:szCs w:val="28"/>
          <w:vertAlign w:val="superscript"/>
        </w:rPr>
        <w:t xml:space="preserve">Указывается СЗО согласно </w:t>
      </w:r>
      <w:r>
        <w:rPr>
          <w:rFonts w:ascii="Times New Roman" w:eastAsia="Calibri" w:hAnsi="Times New Roman" w:cs="Times New Roman"/>
          <w:sz w:val="28"/>
          <w:szCs w:val="28"/>
          <w:vertAlign w:val="superscript"/>
        </w:rPr>
        <w:t xml:space="preserve">приложению № 5 к </w:t>
      </w:r>
      <w:r w:rsidRPr="00E522B7">
        <w:rPr>
          <w:rFonts w:ascii="Times New Roman" w:eastAsia="Calibri" w:hAnsi="Times New Roman" w:cs="Times New Roman"/>
          <w:sz w:val="28"/>
          <w:szCs w:val="28"/>
          <w:vertAlign w:val="superscript"/>
        </w:rPr>
        <w:t>Государственно</w:t>
      </w:r>
      <w:r>
        <w:rPr>
          <w:rFonts w:ascii="Times New Roman" w:eastAsia="Calibri" w:hAnsi="Times New Roman" w:cs="Times New Roman"/>
          <w:sz w:val="28"/>
          <w:szCs w:val="28"/>
          <w:vertAlign w:val="superscript"/>
        </w:rPr>
        <w:t>му</w:t>
      </w:r>
      <w:r w:rsidRPr="00E522B7">
        <w:rPr>
          <w:rFonts w:ascii="Times New Roman" w:eastAsia="Calibri" w:hAnsi="Times New Roman" w:cs="Times New Roman"/>
          <w:sz w:val="28"/>
          <w:szCs w:val="28"/>
          <w:vertAlign w:val="superscript"/>
        </w:rPr>
        <w:t xml:space="preserve"> контракт</w:t>
      </w:r>
      <w:r>
        <w:rPr>
          <w:rFonts w:ascii="Times New Roman" w:eastAsia="Calibri" w:hAnsi="Times New Roman" w:cs="Times New Roman"/>
          <w:sz w:val="28"/>
          <w:szCs w:val="28"/>
          <w:vertAlign w:val="superscript"/>
        </w:rPr>
        <w:t>у</w:t>
      </w:r>
      <w:r w:rsidRPr="00181FFA">
        <w:rPr>
          <w:rFonts w:ascii="Times New Roman" w:eastAsia="Calibri" w:hAnsi="Times New Roman" w:cs="Times New Roman"/>
          <w:sz w:val="28"/>
          <w:szCs w:val="28"/>
          <w:vertAlign w:val="superscript"/>
        </w:rPr>
        <w:t>)</w:t>
      </w:r>
    </w:p>
    <w:p w14:paraId="138AEA8A" w14:textId="77777777" w:rsidR="00E927E6" w:rsidRPr="00E522B7" w:rsidRDefault="00E927E6" w:rsidP="003451DB">
      <w:pPr>
        <w:widowControl w:val="0"/>
        <w:numPr>
          <w:ilvl w:val="0"/>
          <w:numId w:val="15"/>
        </w:numPr>
        <w:autoSpaceDE w:val="0"/>
        <w:autoSpaceDN w:val="0"/>
        <w:adjustRightInd w:val="0"/>
        <w:spacing w:before="100" w:after="100" w:line="285" w:lineRule="auto"/>
        <w:ind w:left="0" w:firstLine="709"/>
        <w:contextualSpacing/>
        <w:rPr>
          <w:rFonts w:ascii="Times New Roman" w:eastAsia="Calibri" w:hAnsi="Times New Roman" w:cs="Times New Roman"/>
          <w:sz w:val="28"/>
          <w:szCs w:val="28"/>
        </w:rPr>
      </w:pPr>
      <w:r w:rsidRPr="00E522B7">
        <w:rPr>
          <w:rFonts w:ascii="Times New Roman" w:eastAsia="Calibri" w:hAnsi="Times New Roman" w:cs="Times New Roman"/>
          <w:sz w:val="28"/>
          <w:szCs w:val="28"/>
        </w:rPr>
        <w:t>Состав узла доступа</w:t>
      </w:r>
      <w:r>
        <w:rPr>
          <w:rFonts w:ascii="Times New Roman" w:eastAsia="Calibri" w:hAnsi="Times New Roman" w:cs="Times New Roman"/>
          <w:sz w:val="28"/>
          <w:szCs w:val="28"/>
        </w:rPr>
        <w:t>:</w:t>
      </w:r>
      <w:r w:rsidRPr="00E522B7">
        <w:rPr>
          <w:rFonts w:ascii="Times New Roman" w:eastAsia="Calibri"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2282"/>
        <w:gridCol w:w="2249"/>
        <w:gridCol w:w="2331"/>
      </w:tblGrid>
      <w:tr w:rsidR="00E927E6" w:rsidRPr="00E522B7" w14:paraId="21019DE5" w14:textId="77777777" w:rsidTr="00D3594B">
        <w:tc>
          <w:tcPr>
            <w:tcW w:w="2392" w:type="dxa"/>
            <w:shd w:val="clear" w:color="auto" w:fill="auto"/>
          </w:tcPr>
          <w:p w14:paraId="5354628F" w14:textId="77777777"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Наименование</w:t>
            </w:r>
          </w:p>
        </w:tc>
        <w:tc>
          <w:tcPr>
            <w:tcW w:w="2393" w:type="dxa"/>
            <w:shd w:val="clear" w:color="auto" w:fill="auto"/>
          </w:tcPr>
          <w:p w14:paraId="6755EB27" w14:textId="77777777"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 Модель </w:t>
            </w:r>
          </w:p>
        </w:tc>
        <w:tc>
          <w:tcPr>
            <w:tcW w:w="2393" w:type="dxa"/>
            <w:shd w:val="clear" w:color="auto" w:fill="auto"/>
          </w:tcPr>
          <w:p w14:paraId="662B23E3" w14:textId="77777777"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Кол-во, шт</w:t>
            </w:r>
          </w:p>
        </w:tc>
        <w:tc>
          <w:tcPr>
            <w:tcW w:w="2393" w:type="dxa"/>
            <w:shd w:val="clear" w:color="auto" w:fill="auto"/>
          </w:tcPr>
          <w:p w14:paraId="200CAAD0" w14:textId="77777777"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Примечание</w:t>
            </w:r>
          </w:p>
        </w:tc>
      </w:tr>
      <w:tr w:rsidR="00E927E6" w:rsidRPr="00E522B7" w14:paraId="3C266931" w14:textId="77777777" w:rsidTr="00D3594B">
        <w:tc>
          <w:tcPr>
            <w:tcW w:w="2392" w:type="dxa"/>
            <w:shd w:val="clear" w:color="auto" w:fill="auto"/>
          </w:tcPr>
          <w:p w14:paraId="561313BC" w14:textId="77777777" w:rsidR="00E927E6" w:rsidRPr="00BC59B0"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BC59B0">
              <w:rPr>
                <w:rFonts w:ascii="Times New Roman" w:eastAsia="Calibri" w:hAnsi="Times New Roman" w:cs="Times New Roman"/>
                <w:sz w:val="28"/>
                <w:szCs w:val="28"/>
              </w:rPr>
              <w:t>Шкаф телекоммуникационный*</w:t>
            </w:r>
          </w:p>
        </w:tc>
        <w:tc>
          <w:tcPr>
            <w:tcW w:w="2393" w:type="dxa"/>
            <w:shd w:val="clear" w:color="auto" w:fill="auto"/>
          </w:tcPr>
          <w:p w14:paraId="34E90052" w14:textId="77777777" w:rsidR="00E927E6" w:rsidRPr="00BC59B0"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14:paraId="69BE0847" w14:textId="77777777"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14:paraId="3A50785D" w14:textId="77777777"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r>
      <w:tr w:rsidR="00E927E6" w:rsidRPr="00E522B7" w14:paraId="47AE3BAE" w14:textId="77777777" w:rsidTr="00D3594B">
        <w:tc>
          <w:tcPr>
            <w:tcW w:w="2392" w:type="dxa"/>
            <w:shd w:val="clear" w:color="auto" w:fill="auto"/>
          </w:tcPr>
          <w:p w14:paraId="289E5BBD" w14:textId="77777777" w:rsidR="00E927E6" w:rsidRPr="00BC59B0"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BC59B0">
              <w:rPr>
                <w:rFonts w:ascii="Times New Roman" w:eastAsia="Calibri" w:hAnsi="Times New Roman" w:cs="Times New Roman"/>
                <w:sz w:val="28"/>
                <w:szCs w:val="28"/>
              </w:rPr>
              <w:t>Коммутатор доступа*</w:t>
            </w:r>
          </w:p>
        </w:tc>
        <w:tc>
          <w:tcPr>
            <w:tcW w:w="2393" w:type="dxa"/>
            <w:shd w:val="clear" w:color="auto" w:fill="auto"/>
          </w:tcPr>
          <w:p w14:paraId="5E321A74" w14:textId="77777777" w:rsidR="00E927E6" w:rsidRPr="00BC59B0"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14:paraId="432DC834" w14:textId="77777777"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14:paraId="4E665A97" w14:textId="77777777"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r>
      <w:tr w:rsidR="00E927E6" w:rsidRPr="00E522B7" w14:paraId="48C0CB61" w14:textId="77777777" w:rsidTr="00D3594B">
        <w:tc>
          <w:tcPr>
            <w:tcW w:w="2392" w:type="dxa"/>
            <w:shd w:val="clear" w:color="auto" w:fill="auto"/>
          </w:tcPr>
          <w:p w14:paraId="0234607A" w14:textId="77777777" w:rsidR="00E927E6" w:rsidRPr="00BC59B0"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BC59B0">
              <w:rPr>
                <w:rFonts w:ascii="Times New Roman" w:eastAsia="Calibri" w:hAnsi="Times New Roman" w:cs="Times New Roman"/>
                <w:sz w:val="28"/>
                <w:szCs w:val="28"/>
              </w:rPr>
              <w:t>Резервный автономный  источник питания</w:t>
            </w:r>
          </w:p>
        </w:tc>
        <w:tc>
          <w:tcPr>
            <w:tcW w:w="2393" w:type="dxa"/>
            <w:shd w:val="clear" w:color="auto" w:fill="auto"/>
          </w:tcPr>
          <w:p w14:paraId="2E65C8C4" w14:textId="77777777" w:rsidR="00E927E6" w:rsidRPr="00BC59B0"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14:paraId="11D3D3A3" w14:textId="77777777"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14:paraId="066AC2D3" w14:textId="77777777"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r>
      <w:tr w:rsidR="00E927E6" w:rsidRPr="00E522B7" w14:paraId="19364E3C" w14:textId="77777777" w:rsidTr="00D3594B">
        <w:tc>
          <w:tcPr>
            <w:tcW w:w="2392" w:type="dxa"/>
            <w:shd w:val="clear" w:color="auto" w:fill="auto"/>
          </w:tcPr>
          <w:p w14:paraId="274720F5" w14:textId="77777777" w:rsidR="00E927E6" w:rsidRPr="00BC59B0"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BC59B0">
              <w:rPr>
                <w:rFonts w:ascii="Times New Roman" w:eastAsia="Calibri" w:hAnsi="Times New Roman" w:cs="Times New Roman"/>
                <w:sz w:val="28"/>
                <w:szCs w:val="28"/>
              </w:rPr>
              <w:t>Прибор учета потребления электроэнергии</w:t>
            </w:r>
          </w:p>
        </w:tc>
        <w:tc>
          <w:tcPr>
            <w:tcW w:w="2393" w:type="dxa"/>
            <w:shd w:val="clear" w:color="auto" w:fill="auto"/>
          </w:tcPr>
          <w:p w14:paraId="6EC80CE0" w14:textId="77777777" w:rsidR="00E927E6" w:rsidRPr="00BC59B0"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14:paraId="0BA2DE38" w14:textId="77777777"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14:paraId="0233D31A" w14:textId="77777777"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r>
      <w:tr w:rsidR="00E927E6" w:rsidRPr="00E522B7" w14:paraId="62BE8BF1" w14:textId="77777777" w:rsidTr="00D3594B">
        <w:tc>
          <w:tcPr>
            <w:tcW w:w="2392" w:type="dxa"/>
            <w:shd w:val="clear" w:color="auto" w:fill="auto"/>
          </w:tcPr>
          <w:p w14:paraId="536419B5" w14:textId="77777777" w:rsidR="00E927E6" w:rsidRPr="00BC59B0"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BC59B0">
              <w:rPr>
                <w:rFonts w:ascii="Times New Roman" w:eastAsia="Calibri" w:hAnsi="Times New Roman" w:cs="Times New Roman"/>
                <w:sz w:val="28"/>
                <w:szCs w:val="28"/>
              </w:rPr>
              <w:t>Криптомаршрутизатор</w:t>
            </w:r>
          </w:p>
        </w:tc>
        <w:tc>
          <w:tcPr>
            <w:tcW w:w="2393" w:type="dxa"/>
            <w:shd w:val="clear" w:color="auto" w:fill="auto"/>
          </w:tcPr>
          <w:p w14:paraId="423B114A" w14:textId="77777777" w:rsidR="00E927E6" w:rsidRPr="00BC59B0"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14:paraId="6F132A3B" w14:textId="77777777"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14:paraId="4D481E48" w14:textId="77777777"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r>
      <w:tr w:rsidR="00E927E6" w:rsidRPr="00E522B7" w14:paraId="19CDC5A6" w14:textId="77777777" w:rsidTr="00D3594B">
        <w:tc>
          <w:tcPr>
            <w:tcW w:w="2392" w:type="dxa"/>
            <w:shd w:val="clear" w:color="auto" w:fill="auto"/>
          </w:tcPr>
          <w:p w14:paraId="430B89F2" w14:textId="77777777" w:rsidR="00E927E6" w:rsidRPr="00BC59B0"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BC59B0">
              <w:rPr>
                <w:rFonts w:ascii="Times New Roman" w:eastAsia="Calibri" w:hAnsi="Times New Roman" w:cs="Times New Roman"/>
                <w:sz w:val="28"/>
                <w:szCs w:val="28"/>
              </w:rPr>
              <w:t>Оборудование контроля качества Услуги*</w:t>
            </w:r>
          </w:p>
        </w:tc>
        <w:tc>
          <w:tcPr>
            <w:tcW w:w="2393" w:type="dxa"/>
            <w:shd w:val="clear" w:color="auto" w:fill="auto"/>
          </w:tcPr>
          <w:p w14:paraId="2CB7EA3F" w14:textId="77777777" w:rsidR="00E927E6" w:rsidRPr="00BC59B0"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14:paraId="26A24ADB" w14:textId="77777777"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14:paraId="3B1E707A" w14:textId="77777777"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r>
    </w:tbl>
    <w:p w14:paraId="7B631C62" w14:textId="77777777" w:rsidR="00335A50" w:rsidRDefault="00335A50" w:rsidP="00E927E6">
      <w:pPr>
        <w:autoSpaceDE w:val="0"/>
        <w:autoSpaceDN w:val="0"/>
        <w:adjustRightInd w:val="0"/>
        <w:spacing w:after="160" w:line="285" w:lineRule="auto"/>
        <w:ind w:left="1080"/>
        <w:rPr>
          <w:rFonts w:ascii="Times New Roman" w:eastAsia="Calibri" w:hAnsi="Times New Roman" w:cs="Times New Roman"/>
          <w:b/>
          <w:szCs w:val="28"/>
        </w:rPr>
      </w:pPr>
    </w:p>
    <w:p w14:paraId="363EC053" w14:textId="56FB2263" w:rsidR="00E927E6" w:rsidRPr="00E522B7" w:rsidRDefault="00E927E6" w:rsidP="00E927E6">
      <w:pPr>
        <w:autoSpaceDE w:val="0"/>
        <w:autoSpaceDN w:val="0"/>
        <w:adjustRightInd w:val="0"/>
        <w:spacing w:after="160" w:line="285" w:lineRule="auto"/>
        <w:ind w:left="1080"/>
        <w:rPr>
          <w:rFonts w:ascii="Times New Roman" w:eastAsia="Calibri" w:hAnsi="Times New Roman" w:cs="Times New Roman"/>
          <w:b/>
          <w:szCs w:val="28"/>
        </w:rPr>
      </w:pPr>
      <w:r w:rsidRPr="00E522B7">
        <w:rPr>
          <w:rFonts w:ascii="Times New Roman" w:eastAsia="Calibri" w:hAnsi="Times New Roman" w:cs="Times New Roman"/>
          <w:b/>
          <w:szCs w:val="28"/>
        </w:rPr>
        <w:t>*</w:t>
      </w:r>
      <w:r w:rsidRPr="00E522B7">
        <w:rPr>
          <w:rFonts w:ascii="Times New Roman" w:eastAsia="Calibri" w:hAnsi="Times New Roman" w:cs="Times New Roman"/>
          <w:szCs w:val="28"/>
        </w:rPr>
        <w:t xml:space="preserve">Состав оборудования </w:t>
      </w:r>
      <w:r w:rsidRPr="00335A50">
        <w:rPr>
          <w:rFonts w:ascii="Times New Roman" w:eastAsia="Calibri" w:hAnsi="Times New Roman" w:cs="Times New Roman"/>
          <w:szCs w:val="28"/>
        </w:rPr>
        <w:t>узла доступа указывается</w:t>
      </w:r>
      <w:r w:rsidRPr="00E522B7">
        <w:rPr>
          <w:rFonts w:ascii="Times New Roman" w:eastAsia="Calibri" w:hAnsi="Times New Roman" w:cs="Times New Roman"/>
          <w:szCs w:val="28"/>
        </w:rPr>
        <w:t xml:space="preserve"> в зависимости от технологий доступа</w:t>
      </w:r>
      <w:r w:rsidRPr="00E522B7">
        <w:rPr>
          <w:rFonts w:ascii="Times New Roman" w:eastAsia="Calibri" w:hAnsi="Times New Roman" w:cs="Times New Roman"/>
          <w:b/>
          <w:szCs w:val="28"/>
        </w:rPr>
        <w:t xml:space="preserve"> </w:t>
      </w:r>
    </w:p>
    <w:p w14:paraId="4FBCA065" w14:textId="53347DDE" w:rsidR="00E522B7" w:rsidRPr="00E522B7" w:rsidRDefault="00CD3E83" w:rsidP="003451DB">
      <w:pPr>
        <w:widowControl w:val="0"/>
        <w:numPr>
          <w:ilvl w:val="0"/>
          <w:numId w:val="15"/>
        </w:numPr>
        <w:autoSpaceDE w:val="0"/>
        <w:autoSpaceDN w:val="0"/>
        <w:adjustRightInd w:val="0"/>
        <w:spacing w:before="100" w:after="100" w:line="285"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Результаты испытаний п</w:t>
      </w:r>
      <w:r w:rsidR="00E522B7" w:rsidRPr="00E522B7">
        <w:rPr>
          <w:rFonts w:ascii="Times New Roman" w:eastAsia="Calibri" w:hAnsi="Times New Roman" w:cs="Times New Roman"/>
          <w:b/>
          <w:sz w:val="28"/>
          <w:szCs w:val="28"/>
        </w:rPr>
        <w:t>одключени</w:t>
      </w:r>
      <w:r>
        <w:rPr>
          <w:rFonts w:ascii="Times New Roman" w:eastAsia="Calibri" w:hAnsi="Times New Roman" w:cs="Times New Roman"/>
          <w:b/>
          <w:sz w:val="28"/>
          <w:szCs w:val="28"/>
        </w:rPr>
        <w:t>я</w:t>
      </w:r>
      <w:r w:rsidR="00E522B7" w:rsidRPr="00E522B7">
        <w:rPr>
          <w:rFonts w:ascii="Times New Roman" w:eastAsia="Calibri" w:hAnsi="Times New Roman" w:cs="Times New Roman"/>
          <w:b/>
          <w:sz w:val="28"/>
          <w:szCs w:val="28"/>
        </w:rPr>
        <w:t xml:space="preserve"> </w:t>
      </w:r>
    </w:p>
    <w:p w14:paraId="57CACD2D" w14:textId="77777777" w:rsidR="00CD3E83" w:rsidRDefault="00CD3E83" w:rsidP="00E522B7">
      <w:pPr>
        <w:spacing w:before="120" w:after="0" w:line="259" w:lineRule="auto"/>
        <w:ind w:firstLine="708"/>
        <w:contextualSpacing/>
        <w:jc w:val="both"/>
        <w:rPr>
          <w:rFonts w:ascii="Times New Roman" w:eastAsia="Calibri" w:hAnsi="Times New Roman" w:cs="Times New Roman"/>
          <w:sz w:val="28"/>
          <w:szCs w:val="28"/>
        </w:rPr>
      </w:pPr>
    </w:p>
    <w:p w14:paraId="57A88DB1" w14:textId="00DF246E" w:rsidR="00E522B7" w:rsidRPr="00E927E6" w:rsidRDefault="00E522B7" w:rsidP="00E927E6">
      <w:pPr>
        <w:spacing w:before="120" w:after="0" w:line="259" w:lineRule="auto"/>
        <w:ind w:firstLine="708"/>
        <w:jc w:val="both"/>
        <w:rPr>
          <w:rFonts w:ascii="Times New Roman" w:eastAsia="Calibri" w:hAnsi="Times New Roman" w:cs="Times New Roman"/>
          <w:sz w:val="28"/>
          <w:szCs w:val="28"/>
        </w:rPr>
      </w:pPr>
      <w:r w:rsidRPr="00E927E6">
        <w:rPr>
          <w:rFonts w:ascii="Times New Roman" w:eastAsia="Calibri" w:hAnsi="Times New Roman" w:cs="Times New Roman"/>
          <w:sz w:val="28"/>
          <w:szCs w:val="28"/>
        </w:rPr>
        <w:t>Узел доступа подключен _________________________ линией связи.</w:t>
      </w:r>
    </w:p>
    <w:p w14:paraId="78509E02" w14:textId="09E4CAD8" w:rsidR="00E522B7" w:rsidRPr="00E522B7" w:rsidRDefault="00E522B7" w:rsidP="00E927E6">
      <w:pPr>
        <w:spacing w:before="120" w:after="0" w:line="240" w:lineRule="auto"/>
        <w:ind w:firstLine="708"/>
        <w:contextualSpacing/>
        <w:jc w:val="both"/>
        <w:rPr>
          <w:rFonts w:ascii="Times New Roman" w:eastAsia="Calibri" w:hAnsi="Times New Roman" w:cs="Times New Roman"/>
          <w:sz w:val="28"/>
          <w:szCs w:val="28"/>
          <w:vertAlign w:val="superscript"/>
        </w:rPr>
      </w:pPr>
      <w:r w:rsidRPr="00E522B7">
        <w:rPr>
          <w:rFonts w:ascii="Times New Roman" w:eastAsia="Calibri" w:hAnsi="Times New Roman" w:cs="Times New Roman"/>
          <w:sz w:val="28"/>
          <w:szCs w:val="28"/>
          <w:vertAlign w:val="superscript"/>
        </w:rPr>
        <w:t xml:space="preserve">                                                         </w:t>
      </w:r>
      <w:r w:rsidR="00CD3E83" w:rsidRPr="00E927E6">
        <w:rPr>
          <w:rFonts w:ascii="Times New Roman" w:eastAsia="Calibri" w:hAnsi="Times New Roman" w:cs="Times New Roman"/>
          <w:sz w:val="28"/>
          <w:szCs w:val="28"/>
          <w:vertAlign w:val="superscript"/>
        </w:rPr>
        <w:t xml:space="preserve">                       </w:t>
      </w:r>
      <w:r w:rsidRPr="00E522B7">
        <w:rPr>
          <w:rFonts w:ascii="Times New Roman" w:eastAsia="Calibri" w:hAnsi="Times New Roman" w:cs="Times New Roman"/>
          <w:sz w:val="28"/>
          <w:szCs w:val="28"/>
          <w:vertAlign w:val="superscript"/>
        </w:rPr>
        <w:t>(</w:t>
      </w:r>
      <w:r w:rsidR="00CD3E83" w:rsidRPr="00E927E6">
        <w:rPr>
          <w:rFonts w:ascii="Times New Roman" w:eastAsia="Calibri" w:hAnsi="Times New Roman" w:cs="Times New Roman"/>
          <w:sz w:val="28"/>
          <w:szCs w:val="28"/>
          <w:vertAlign w:val="superscript"/>
        </w:rPr>
        <w:t>указывается технология</w:t>
      </w:r>
      <w:r w:rsidRPr="00E522B7">
        <w:rPr>
          <w:rFonts w:ascii="Times New Roman" w:eastAsia="Calibri" w:hAnsi="Times New Roman" w:cs="Times New Roman"/>
          <w:sz w:val="28"/>
          <w:szCs w:val="28"/>
          <w:vertAlign w:val="superscript"/>
        </w:rPr>
        <w:t xml:space="preserve"> подключения)</w:t>
      </w:r>
    </w:p>
    <w:p w14:paraId="47CAA358" w14:textId="4E008AAB" w:rsidR="00E522B7" w:rsidRPr="00E927E6" w:rsidRDefault="00E522B7" w:rsidP="00E927E6">
      <w:pPr>
        <w:spacing w:before="120" w:after="120" w:line="259" w:lineRule="auto"/>
        <w:ind w:firstLine="708"/>
        <w:jc w:val="both"/>
        <w:rPr>
          <w:rFonts w:ascii="Times New Roman" w:eastAsia="Calibri" w:hAnsi="Times New Roman" w:cs="Times New Roman"/>
          <w:sz w:val="28"/>
          <w:szCs w:val="28"/>
        </w:rPr>
      </w:pPr>
      <w:r w:rsidRPr="00E927E6">
        <w:rPr>
          <w:rFonts w:ascii="Times New Roman" w:eastAsia="Calibri" w:hAnsi="Times New Roman" w:cs="Times New Roman"/>
          <w:sz w:val="28"/>
          <w:szCs w:val="28"/>
        </w:rPr>
        <w:t xml:space="preserve">Узел доступа (порт №________, абонентские интерфейсы_________) обеспечивает подключение к сети передачи данных и оказание услуг по передаче данных со следующими параметрами: </w:t>
      </w:r>
    </w:p>
    <w:p w14:paraId="3A589A56" w14:textId="77777777" w:rsidR="00CD3E83" w:rsidRPr="00E927E6" w:rsidRDefault="00CD3E83" w:rsidP="00E927E6">
      <w:pPr>
        <w:spacing w:before="120" w:after="0"/>
        <w:ind w:firstLine="708"/>
        <w:jc w:val="both"/>
        <w:rPr>
          <w:sz w:val="28"/>
          <w:szCs w:val="28"/>
        </w:rPr>
      </w:pPr>
      <w:r w:rsidRPr="00E927E6">
        <w:rPr>
          <w:rFonts w:ascii="Times New Roman" w:hAnsi="Times New Roman" w:cs="Times New Roman"/>
          <w:sz w:val="28"/>
          <w:szCs w:val="28"/>
        </w:rPr>
        <w:tab/>
        <w:t>Узел доступа подключен _________________________ линией связи.</w:t>
      </w:r>
    </w:p>
    <w:p w14:paraId="7425B9CB" w14:textId="77777777" w:rsidR="00CD3E83" w:rsidRPr="00E927E6" w:rsidRDefault="00CD3E83" w:rsidP="00E927E6">
      <w:pPr>
        <w:spacing w:before="120" w:after="0"/>
        <w:ind w:firstLine="708"/>
        <w:jc w:val="both"/>
        <w:rPr>
          <w:sz w:val="28"/>
          <w:szCs w:val="28"/>
        </w:rPr>
      </w:pPr>
      <w:r w:rsidRPr="00E927E6">
        <w:rPr>
          <w:rFonts w:ascii="Times New Roman" w:hAnsi="Times New Roman" w:cs="Times New Roman"/>
          <w:sz w:val="28"/>
          <w:szCs w:val="28"/>
        </w:rPr>
        <w:t xml:space="preserve">                                                         (указывается технология подключения)</w:t>
      </w:r>
    </w:p>
    <w:p w14:paraId="665597CE" w14:textId="77777777" w:rsidR="00CD3E83" w:rsidRPr="00E927E6" w:rsidRDefault="00CD3E83" w:rsidP="00E927E6">
      <w:pPr>
        <w:spacing w:before="120" w:after="120"/>
        <w:ind w:firstLine="708"/>
        <w:jc w:val="both"/>
        <w:rPr>
          <w:sz w:val="28"/>
          <w:szCs w:val="28"/>
        </w:rPr>
      </w:pPr>
      <w:r w:rsidRPr="00E927E6">
        <w:rPr>
          <w:rFonts w:ascii="Times New Roman" w:hAnsi="Times New Roman" w:cs="Times New Roman"/>
          <w:sz w:val="28"/>
          <w:szCs w:val="28"/>
        </w:rPr>
        <w:lastRenderedPageBreak/>
        <w:t xml:space="preserve">Узел доступа (порт №______________, абонентские интерфейсы_________) обеспечивает подключение к сети передачи данных и оказание услуг по передаче данных со следующими параметрами: </w:t>
      </w:r>
    </w:p>
    <w:p w14:paraId="7CADABCC" w14:textId="77777777" w:rsidR="00CD3E83" w:rsidRPr="00E927E6" w:rsidRDefault="00CD3E83" w:rsidP="00E927E6">
      <w:pPr>
        <w:spacing w:before="120" w:after="0"/>
        <w:ind w:firstLine="708"/>
        <w:jc w:val="both"/>
        <w:rPr>
          <w:sz w:val="28"/>
          <w:szCs w:val="28"/>
        </w:rPr>
      </w:pPr>
      <w:r w:rsidRPr="00E927E6">
        <w:rPr>
          <w:rFonts w:ascii="Times New Roman" w:hAnsi="Times New Roman" w:cs="Times New Roman"/>
          <w:sz w:val="28"/>
          <w:szCs w:val="28"/>
        </w:rPr>
        <w:t xml:space="preserve">скорость подключения______ (______________________________________) </w:t>
      </w:r>
    </w:p>
    <w:p w14:paraId="2DA4BBE1" w14:textId="77777777" w:rsidR="00CD3E83" w:rsidRPr="00E927E6" w:rsidRDefault="00CD3E83" w:rsidP="00E927E6">
      <w:pPr>
        <w:spacing w:after="0"/>
        <w:ind w:firstLine="708"/>
        <w:jc w:val="both"/>
        <w:rPr>
          <w:sz w:val="28"/>
          <w:szCs w:val="28"/>
        </w:rPr>
      </w:pPr>
      <w:r w:rsidRPr="00E927E6">
        <w:rPr>
          <w:rFonts w:ascii="Times New Roman" w:hAnsi="Times New Roman" w:cs="Times New Roman"/>
          <w:sz w:val="28"/>
          <w:szCs w:val="28"/>
        </w:rPr>
        <w:t xml:space="preserve">                                                                                      (значение прописью)</w:t>
      </w:r>
    </w:p>
    <w:p w14:paraId="23C86980" w14:textId="77777777" w:rsidR="00CD3E83" w:rsidRPr="00E927E6" w:rsidRDefault="00CD3E83" w:rsidP="00E927E6">
      <w:pPr>
        <w:spacing w:before="120" w:after="120"/>
        <w:ind w:firstLine="708"/>
        <w:jc w:val="both"/>
        <w:rPr>
          <w:sz w:val="28"/>
          <w:szCs w:val="28"/>
        </w:rPr>
      </w:pPr>
      <w:r w:rsidRPr="00E927E6">
        <w:rPr>
          <w:rFonts w:ascii="Times New Roman" w:hAnsi="Times New Roman" w:cs="Times New Roman"/>
          <w:sz w:val="28"/>
          <w:szCs w:val="28"/>
        </w:rPr>
        <w:t>Мбит/с по направлению к пользователю;</w:t>
      </w:r>
    </w:p>
    <w:p w14:paraId="5A842745" w14:textId="77777777" w:rsidR="00CD3E83" w:rsidRPr="00E927E6" w:rsidRDefault="00CD3E83" w:rsidP="00E927E6">
      <w:pPr>
        <w:spacing w:after="0"/>
        <w:ind w:firstLine="708"/>
        <w:jc w:val="both"/>
        <w:rPr>
          <w:sz w:val="28"/>
          <w:szCs w:val="28"/>
        </w:rPr>
      </w:pPr>
      <w:r w:rsidRPr="00E927E6">
        <w:rPr>
          <w:rFonts w:ascii="Times New Roman" w:hAnsi="Times New Roman" w:cs="Times New Roman"/>
          <w:sz w:val="28"/>
          <w:szCs w:val="28"/>
        </w:rPr>
        <w:t xml:space="preserve">_____ (___________________________________________________) </w:t>
      </w:r>
    </w:p>
    <w:p w14:paraId="1AE35EC1" w14:textId="77777777" w:rsidR="00CD3E83" w:rsidRPr="00E927E6" w:rsidRDefault="00CD3E83" w:rsidP="00E927E6">
      <w:pPr>
        <w:spacing w:after="0"/>
        <w:ind w:firstLine="708"/>
        <w:jc w:val="both"/>
        <w:rPr>
          <w:sz w:val="28"/>
          <w:szCs w:val="28"/>
        </w:rPr>
      </w:pPr>
      <w:r w:rsidRPr="00E927E6">
        <w:rPr>
          <w:rFonts w:ascii="Times New Roman" w:hAnsi="Times New Roman" w:cs="Times New Roman"/>
          <w:sz w:val="28"/>
          <w:szCs w:val="28"/>
        </w:rPr>
        <w:t xml:space="preserve">                                                         (значение прописью)</w:t>
      </w:r>
    </w:p>
    <w:p w14:paraId="1FB6E00A" w14:textId="77777777" w:rsidR="00CD3E83" w:rsidRPr="00E927E6" w:rsidRDefault="00CD3E83" w:rsidP="00E927E6">
      <w:pPr>
        <w:spacing w:before="120" w:after="120"/>
        <w:ind w:firstLine="708"/>
        <w:jc w:val="both"/>
        <w:rPr>
          <w:sz w:val="28"/>
          <w:szCs w:val="28"/>
        </w:rPr>
      </w:pPr>
      <w:r w:rsidRPr="00E927E6">
        <w:rPr>
          <w:rFonts w:ascii="Times New Roman" w:hAnsi="Times New Roman" w:cs="Times New Roman"/>
          <w:sz w:val="28"/>
          <w:szCs w:val="28"/>
        </w:rPr>
        <w:t xml:space="preserve">Мбит/с по направлению от пользователя (указывается при подключении волоконно-оптической линией связи), </w:t>
      </w:r>
    </w:p>
    <w:p w14:paraId="45BDB5E0" w14:textId="77777777" w:rsidR="00CD3E83" w:rsidRPr="00E927E6" w:rsidRDefault="00CD3E83" w:rsidP="00E927E6">
      <w:pPr>
        <w:spacing w:before="120" w:after="120"/>
        <w:ind w:firstLine="708"/>
        <w:jc w:val="both"/>
        <w:rPr>
          <w:sz w:val="28"/>
          <w:szCs w:val="28"/>
        </w:rPr>
      </w:pPr>
      <w:r w:rsidRPr="00E927E6">
        <w:rPr>
          <w:rFonts w:ascii="Times New Roman" w:hAnsi="Times New Roman" w:cs="Times New Roman"/>
          <w:sz w:val="28"/>
          <w:szCs w:val="28"/>
        </w:rPr>
        <w:t xml:space="preserve">время задержки </w:t>
      </w:r>
      <w:r w:rsidRPr="00E927E6">
        <w:rPr>
          <w:rFonts w:ascii="Times New Roman" w:hAnsi="Times New Roman" w:cs="Times New Roman"/>
          <w:sz w:val="28"/>
          <w:szCs w:val="28"/>
          <w:lang w:val="en-US"/>
        </w:rPr>
        <w:t>IP</w:t>
      </w:r>
      <w:r w:rsidRPr="00E927E6">
        <w:rPr>
          <w:rFonts w:ascii="Times New Roman" w:hAnsi="Times New Roman" w:cs="Times New Roman"/>
          <w:sz w:val="28"/>
          <w:szCs w:val="28"/>
        </w:rPr>
        <w:t xml:space="preserve">-пакетов – ___________мс, </w:t>
      </w:r>
    </w:p>
    <w:p w14:paraId="19F72ED7" w14:textId="77777777" w:rsidR="00CD3E83" w:rsidRPr="00E927E6" w:rsidRDefault="00CD3E83" w:rsidP="00E927E6">
      <w:pPr>
        <w:spacing w:before="120" w:after="120"/>
        <w:ind w:firstLine="708"/>
        <w:jc w:val="both"/>
        <w:rPr>
          <w:sz w:val="28"/>
          <w:szCs w:val="28"/>
        </w:rPr>
      </w:pPr>
      <w:r w:rsidRPr="00E927E6">
        <w:rPr>
          <w:rFonts w:ascii="Times New Roman" w:hAnsi="Times New Roman" w:cs="Times New Roman"/>
          <w:sz w:val="28"/>
          <w:szCs w:val="28"/>
        </w:rPr>
        <w:t xml:space="preserve">вариация времени задержки </w:t>
      </w:r>
      <w:r w:rsidRPr="00E927E6">
        <w:rPr>
          <w:rFonts w:ascii="Times New Roman" w:hAnsi="Times New Roman" w:cs="Times New Roman"/>
          <w:sz w:val="28"/>
          <w:szCs w:val="28"/>
          <w:lang w:val="en-US"/>
        </w:rPr>
        <w:t>IP</w:t>
      </w:r>
      <w:r w:rsidRPr="00E927E6">
        <w:rPr>
          <w:rFonts w:ascii="Times New Roman" w:hAnsi="Times New Roman" w:cs="Times New Roman"/>
          <w:sz w:val="28"/>
          <w:szCs w:val="28"/>
        </w:rPr>
        <w:t xml:space="preserve">-пакетов –______________мс, </w:t>
      </w:r>
    </w:p>
    <w:p w14:paraId="3ACCA720" w14:textId="77777777" w:rsidR="00CD3E83" w:rsidRPr="00E927E6" w:rsidRDefault="00CD3E83" w:rsidP="00E927E6">
      <w:pPr>
        <w:spacing w:before="120" w:after="120"/>
        <w:ind w:firstLine="708"/>
        <w:jc w:val="both"/>
        <w:rPr>
          <w:sz w:val="28"/>
          <w:szCs w:val="28"/>
        </w:rPr>
      </w:pPr>
      <w:r w:rsidRPr="00E927E6">
        <w:rPr>
          <w:rFonts w:ascii="Times New Roman" w:hAnsi="Times New Roman" w:cs="Times New Roman"/>
          <w:sz w:val="28"/>
          <w:szCs w:val="28"/>
        </w:rPr>
        <w:t xml:space="preserve">потери  </w:t>
      </w:r>
      <w:r w:rsidRPr="00E927E6">
        <w:rPr>
          <w:rFonts w:ascii="Times New Roman" w:hAnsi="Times New Roman" w:cs="Times New Roman"/>
          <w:sz w:val="28"/>
          <w:szCs w:val="28"/>
          <w:lang w:val="en-US"/>
        </w:rPr>
        <w:t>IP</w:t>
      </w:r>
      <w:r w:rsidRPr="00E927E6">
        <w:rPr>
          <w:rFonts w:ascii="Times New Roman" w:hAnsi="Times New Roman" w:cs="Times New Roman"/>
          <w:sz w:val="28"/>
          <w:szCs w:val="28"/>
        </w:rPr>
        <w:t>-пакетов – ______________%.</w:t>
      </w:r>
    </w:p>
    <w:p w14:paraId="5834593B" w14:textId="77777777" w:rsidR="00CD3E83" w:rsidRPr="00E927E6" w:rsidRDefault="00CD3E83" w:rsidP="00E927E6">
      <w:pPr>
        <w:spacing w:before="120" w:after="120"/>
        <w:ind w:firstLine="708"/>
        <w:jc w:val="both"/>
        <w:rPr>
          <w:rFonts w:ascii="Times New Roman" w:hAnsi="Times New Roman" w:cs="Times New Roman"/>
          <w:sz w:val="28"/>
          <w:szCs w:val="28"/>
        </w:rPr>
      </w:pPr>
      <w:r w:rsidRPr="00E927E6">
        <w:rPr>
          <w:rFonts w:ascii="Times New Roman" w:hAnsi="Times New Roman" w:cs="Times New Roman"/>
          <w:sz w:val="28"/>
          <w:szCs w:val="28"/>
        </w:rPr>
        <w:t>Дата начала оказания услуг по передаче данных «___» ________ 201_ г.</w:t>
      </w:r>
    </w:p>
    <w:p w14:paraId="18C9476B" w14:textId="77777777" w:rsidR="00CD3E83" w:rsidRDefault="00CD3E83" w:rsidP="00E522B7">
      <w:pPr>
        <w:spacing w:before="120" w:after="0" w:line="259" w:lineRule="auto"/>
        <w:ind w:firstLine="708"/>
        <w:contextualSpacing/>
        <w:rPr>
          <w:rFonts w:ascii="Times New Roman" w:eastAsia="Calibri" w:hAnsi="Times New Roman" w:cs="Times New Roman"/>
          <w:sz w:val="28"/>
          <w:szCs w:val="28"/>
        </w:rPr>
      </w:pPr>
    </w:p>
    <w:p w14:paraId="45300444" w14:textId="77777777" w:rsidR="00E522B7" w:rsidRPr="00E522B7" w:rsidRDefault="00E522B7" w:rsidP="00E522B7">
      <w:pPr>
        <w:tabs>
          <w:tab w:val="left" w:pos="360"/>
        </w:tabs>
        <w:spacing w:after="160" w:line="259" w:lineRule="auto"/>
        <w:jc w:val="both"/>
        <w:rPr>
          <w:rFonts w:ascii="Times New Roman" w:eastAsia="Calibri" w:hAnsi="Times New Roman" w:cs="Times New Roman"/>
          <w:sz w:val="28"/>
          <w:szCs w:val="28"/>
        </w:rPr>
      </w:pPr>
    </w:p>
    <w:tbl>
      <w:tblPr>
        <w:tblW w:w="9854" w:type="dxa"/>
        <w:tblLook w:val="04A0" w:firstRow="1" w:lastRow="0" w:firstColumn="1" w:lastColumn="0" w:noHBand="0" w:noVBand="1"/>
      </w:tblPr>
      <w:tblGrid>
        <w:gridCol w:w="4927"/>
        <w:gridCol w:w="4927"/>
      </w:tblGrid>
      <w:tr w:rsidR="00E522B7" w:rsidRPr="00E522B7" w14:paraId="49629995" w14:textId="77777777" w:rsidTr="00D3594B">
        <w:tc>
          <w:tcPr>
            <w:tcW w:w="4927" w:type="dxa"/>
            <w:shd w:val="clear" w:color="auto" w:fill="auto"/>
          </w:tcPr>
          <w:p w14:paraId="5E208D3A" w14:textId="0DB28E6D" w:rsidR="00E522B7" w:rsidRPr="00E522B7" w:rsidRDefault="00CD3E83" w:rsidP="00E927E6">
            <w:pPr>
              <w:spacing w:after="160" w:line="259" w:lineRule="auto"/>
              <w:rPr>
                <w:rFonts w:ascii="Times New Roman" w:eastAsia="Calibri" w:hAnsi="Times New Roman" w:cs="Times New Roman"/>
                <w:color w:val="000000"/>
                <w:sz w:val="28"/>
                <w:szCs w:val="28"/>
              </w:rPr>
            </w:pPr>
            <w:r w:rsidRPr="00335A50">
              <w:rPr>
                <w:rFonts w:ascii="Times New Roman" w:eastAsia="Calibri" w:hAnsi="Times New Roman" w:cs="Times New Roman"/>
                <w:color w:val="000000"/>
                <w:sz w:val="28"/>
                <w:szCs w:val="28"/>
              </w:rPr>
              <w:t xml:space="preserve">Представитель </w:t>
            </w:r>
            <w:r w:rsidR="00E522B7" w:rsidRPr="00E522B7">
              <w:rPr>
                <w:rFonts w:ascii="Times New Roman" w:eastAsia="Calibri" w:hAnsi="Times New Roman" w:cs="Times New Roman"/>
                <w:color w:val="000000"/>
                <w:sz w:val="28"/>
                <w:szCs w:val="28"/>
              </w:rPr>
              <w:t>Потребителя</w:t>
            </w:r>
          </w:p>
        </w:tc>
        <w:tc>
          <w:tcPr>
            <w:tcW w:w="4927" w:type="dxa"/>
            <w:shd w:val="clear" w:color="auto" w:fill="auto"/>
          </w:tcPr>
          <w:p w14:paraId="21D6D2D2" w14:textId="79D823BE" w:rsidR="00E522B7" w:rsidRPr="00E522B7" w:rsidRDefault="00E522B7" w:rsidP="00E927E6">
            <w:pPr>
              <w:spacing w:after="160" w:line="259"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Представитель Исполнителя</w:t>
            </w:r>
          </w:p>
        </w:tc>
      </w:tr>
      <w:tr w:rsidR="00E522B7" w:rsidRPr="00E522B7" w14:paraId="1A24695A" w14:textId="77777777" w:rsidTr="00D3594B">
        <w:tc>
          <w:tcPr>
            <w:tcW w:w="4927" w:type="dxa"/>
            <w:shd w:val="clear" w:color="auto" w:fill="auto"/>
          </w:tcPr>
          <w:p w14:paraId="66AAB40E" w14:textId="77777777" w:rsidR="00E522B7" w:rsidRPr="00E522B7" w:rsidRDefault="00E522B7" w:rsidP="00E522B7">
            <w:pPr>
              <w:spacing w:after="160" w:line="259" w:lineRule="auto"/>
              <w:rPr>
                <w:rFonts w:ascii="Times New Roman" w:eastAsia="Calibri" w:hAnsi="Times New Roman" w:cs="Times New Roman"/>
                <w:color w:val="000000"/>
                <w:sz w:val="28"/>
                <w:szCs w:val="28"/>
              </w:rPr>
            </w:pPr>
            <w:r w:rsidRPr="00E522B7">
              <w:rPr>
                <w:rFonts w:ascii="Times New Roman" w:eastAsia="Calibri" w:hAnsi="Times New Roman" w:cs="Times New Roman"/>
                <w:color w:val="000000"/>
                <w:sz w:val="28"/>
                <w:szCs w:val="28"/>
              </w:rPr>
              <w:t>Должность</w:t>
            </w:r>
          </w:p>
        </w:tc>
        <w:tc>
          <w:tcPr>
            <w:tcW w:w="4927" w:type="dxa"/>
            <w:shd w:val="clear" w:color="auto" w:fill="auto"/>
          </w:tcPr>
          <w:p w14:paraId="3DCA6F80" w14:textId="77777777" w:rsidR="00E522B7" w:rsidRPr="00E522B7" w:rsidRDefault="00E522B7" w:rsidP="00E522B7">
            <w:pPr>
              <w:spacing w:after="160" w:line="259"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Должность </w:t>
            </w:r>
          </w:p>
        </w:tc>
      </w:tr>
      <w:tr w:rsidR="00E522B7" w:rsidRPr="00E522B7" w14:paraId="05B29239" w14:textId="77777777" w:rsidTr="00D3594B">
        <w:tc>
          <w:tcPr>
            <w:tcW w:w="4927" w:type="dxa"/>
            <w:shd w:val="clear" w:color="auto" w:fill="auto"/>
          </w:tcPr>
          <w:p w14:paraId="01EA7219" w14:textId="77777777" w:rsidR="00E522B7" w:rsidRPr="00E522B7" w:rsidRDefault="00E522B7" w:rsidP="00E522B7">
            <w:pPr>
              <w:spacing w:after="160" w:line="259" w:lineRule="auto"/>
              <w:rPr>
                <w:rFonts w:ascii="Times New Roman" w:eastAsia="Calibri" w:hAnsi="Times New Roman" w:cs="Times New Roman"/>
                <w:color w:val="000000"/>
                <w:sz w:val="28"/>
                <w:szCs w:val="28"/>
              </w:rPr>
            </w:pPr>
          </w:p>
        </w:tc>
        <w:tc>
          <w:tcPr>
            <w:tcW w:w="4927" w:type="dxa"/>
            <w:shd w:val="clear" w:color="auto" w:fill="auto"/>
          </w:tcPr>
          <w:p w14:paraId="1A27D8BD" w14:textId="77777777" w:rsidR="00E522B7" w:rsidRPr="00E522B7" w:rsidRDefault="00E522B7" w:rsidP="00E522B7">
            <w:pPr>
              <w:spacing w:after="160" w:line="259" w:lineRule="auto"/>
              <w:rPr>
                <w:rFonts w:ascii="Times New Roman" w:eastAsia="Calibri" w:hAnsi="Times New Roman" w:cs="Times New Roman"/>
                <w:sz w:val="28"/>
                <w:szCs w:val="28"/>
              </w:rPr>
            </w:pPr>
          </w:p>
        </w:tc>
      </w:tr>
      <w:tr w:rsidR="00E522B7" w:rsidRPr="00E522B7" w14:paraId="3262FD0F" w14:textId="77777777" w:rsidTr="00D3594B">
        <w:tc>
          <w:tcPr>
            <w:tcW w:w="4927" w:type="dxa"/>
            <w:shd w:val="clear" w:color="auto" w:fill="auto"/>
            <w:vAlign w:val="bottom"/>
          </w:tcPr>
          <w:p w14:paraId="2EA04ABB" w14:textId="77777777" w:rsidR="00E522B7" w:rsidRPr="00E522B7" w:rsidRDefault="00E522B7" w:rsidP="00E522B7">
            <w:pPr>
              <w:spacing w:after="160" w:line="259" w:lineRule="auto"/>
              <w:rPr>
                <w:rFonts w:ascii="Times New Roman" w:eastAsia="Calibri" w:hAnsi="Times New Roman" w:cs="Times New Roman"/>
                <w:color w:val="000000"/>
                <w:sz w:val="28"/>
                <w:szCs w:val="28"/>
              </w:rPr>
            </w:pPr>
            <w:r w:rsidRPr="00E522B7">
              <w:rPr>
                <w:rFonts w:ascii="Times New Roman" w:eastAsia="Calibri" w:hAnsi="Times New Roman" w:cs="Times New Roman"/>
                <w:color w:val="000000"/>
                <w:sz w:val="28"/>
                <w:szCs w:val="28"/>
              </w:rPr>
              <w:t>_________________  ФИО</w:t>
            </w:r>
          </w:p>
        </w:tc>
        <w:tc>
          <w:tcPr>
            <w:tcW w:w="4927" w:type="dxa"/>
            <w:shd w:val="clear" w:color="auto" w:fill="auto"/>
          </w:tcPr>
          <w:p w14:paraId="565FC059" w14:textId="77777777" w:rsidR="00E522B7" w:rsidRPr="00E522B7" w:rsidRDefault="00E522B7" w:rsidP="00E522B7">
            <w:pPr>
              <w:spacing w:after="160" w:line="259"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_________________  ФИО</w:t>
            </w:r>
          </w:p>
        </w:tc>
      </w:tr>
      <w:tr w:rsidR="00E522B7" w:rsidRPr="00E522B7" w14:paraId="59482F56" w14:textId="77777777" w:rsidTr="00D3594B">
        <w:tc>
          <w:tcPr>
            <w:tcW w:w="4927" w:type="dxa"/>
            <w:shd w:val="clear" w:color="auto" w:fill="auto"/>
          </w:tcPr>
          <w:p w14:paraId="1A93036A" w14:textId="77777777" w:rsidR="00E522B7" w:rsidRPr="00E522B7" w:rsidRDefault="00E522B7" w:rsidP="00E522B7">
            <w:pPr>
              <w:spacing w:after="160" w:line="259" w:lineRule="auto"/>
              <w:rPr>
                <w:rFonts w:ascii="Times New Roman" w:eastAsia="Calibri" w:hAnsi="Times New Roman" w:cs="Times New Roman"/>
                <w:color w:val="000000"/>
                <w:sz w:val="28"/>
                <w:szCs w:val="28"/>
              </w:rPr>
            </w:pPr>
            <w:r w:rsidRPr="00E522B7">
              <w:rPr>
                <w:rFonts w:ascii="Times New Roman" w:eastAsia="Calibri" w:hAnsi="Times New Roman" w:cs="Times New Roman"/>
                <w:color w:val="000000"/>
                <w:sz w:val="28"/>
                <w:szCs w:val="28"/>
              </w:rPr>
              <w:t>«__</w:t>
            </w:r>
            <w:r w:rsidRPr="00E522B7">
              <w:rPr>
                <w:rFonts w:ascii="Times New Roman" w:eastAsia="Calibri" w:hAnsi="Times New Roman" w:cs="Times New Roman"/>
                <w:color w:val="000000"/>
                <w:sz w:val="28"/>
                <w:szCs w:val="28"/>
              </w:rPr>
              <w:softHyphen/>
              <w:t>___» ______________ 201_ г.</w:t>
            </w:r>
          </w:p>
        </w:tc>
        <w:tc>
          <w:tcPr>
            <w:tcW w:w="4927" w:type="dxa"/>
            <w:shd w:val="clear" w:color="auto" w:fill="auto"/>
          </w:tcPr>
          <w:p w14:paraId="14F6C09E" w14:textId="77777777" w:rsidR="00E522B7" w:rsidRPr="00E522B7" w:rsidRDefault="00E522B7" w:rsidP="00E522B7">
            <w:pPr>
              <w:spacing w:after="160" w:line="259"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«____» ______________ 201_ г.</w:t>
            </w:r>
          </w:p>
        </w:tc>
      </w:tr>
      <w:tr w:rsidR="00E927E6" w:rsidRPr="00335A50" w14:paraId="2E1CFC6E" w14:textId="77777777" w:rsidTr="00D3594B">
        <w:tc>
          <w:tcPr>
            <w:tcW w:w="4927" w:type="dxa"/>
            <w:shd w:val="clear" w:color="auto" w:fill="auto"/>
          </w:tcPr>
          <w:p w14:paraId="1E9C448F" w14:textId="78D862DC" w:rsidR="00E927E6" w:rsidRPr="00335A50" w:rsidRDefault="00E927E6" w:rsidP="00E927E6">
            <w:pPr>
              <w:spacing w:after="160" w:line="259" w:lineRule="auto"/>
              <w:rPr>
                <w:rFonts w:ascii="Times New Roman" w:eastAsia="Calibri" w:hAnsi="Times New Roman" w:cs="Times New Roman"/>
                <w:color w:val="000000"/>
                <w:sz w:val="28"/>
                <w:szCs w:val="28"/>
              </w:rPr>
            </w:pPr>
            <w:r w:rsidRPr="00335A50">
              <w:rPr>
                <w:rFonts w:ascii="Times New Roman" w:eastAsia="Calibri" w:hAnsi="Times New Roman" w:cs="Times New Roman"/>
                <w:color w:val="000000"/>
                <w:sz w:val="28"/>
                <w:szCs w:val="28"/>
              </w:rPr>
              <w:t>Представитель ______________</w:t>
            </w:r>
          </w:p>
        </w:tc>
        <w:tc>
          <w:tcPr>
            <w:tcW w:w="4927" w:type="dxa"/>
            <w:shd w:val="clear" w:color="auto" w:fill="auto"/>
          </w:tcPr>
          <w:p w14:paraId="6BFEEED3" w14:textId="15C8B1D6" w:rsidR="00E927E6" w:rsidRPr="00335A50" w:rsidRDefault="00E927E6" w:rsidP="00E927E6">
            <w:pPr>
              <w:spacing w:after="160" w:line="259" w:lineRule="auto"/>
              <w:rPr>
                <w:rFonts w:ascii="Times New Roman" w:eastAsia="Calibri" w:hAnsi="Times New Roman" w:cs="Times New Roman"/>
                <w:sz w:val="28"/>
                <w:szCs w:val="28"/>
              </w:rPr>
            </w:pPr>
            <w:r w:rsidRPr="00335A50">
              <w:rPr>
                <w:rFonts w:ascii="Times New Roman" w:eastAsia="Calibri" w:hAnsi="Times New Roman" w:cs="Times New Roman"/>
                <w:color w:val="000000"/>
                <w:sz w:val="28"/>
                <w:szCs w:val="28"/>
              </w:rPr>
              <w:t>Представитель ______________</w:t>
            </w:r>
          </w:p>
        </w:tc>
      </w:tr>
      <w:tr w:rsidR="00E927E6" w:rsidRPr="00335A50" w14:paraId="05199E12" w14:textId="77777777" w:rsidTr="00D3594B">
        <w:tc>
          <w:tcPr>
            <w:tcW w:w="4927" w:type="dxa"/>
            <w:shd w:val="clear" w:color="auto" w:fill="auto"/>
          </w:tcPr>
          <w:p w14:paraId="5AA2870D" w14:textId="6696A322" w:rsidR="00E927E6" w:rsidRPr="00335A50" w:rsidRDefault="00E927E6" w:rsidP="00E927E6">
            <w:pPr>
              <w:spacing w:after="160" w:line="259" w:lineRule="auto"/>
              <w:rPr>
                <w:rFonts w:ascii="Times New Roman" w:eastAsia="Calibri" w:hAnsi="Times New Roman" w:cs="Times New Roman"/>
                <w:color w:val="000000"/>
                <w:sz w:val="28"/>
                <w:szCs w:val="28"/>
              </w:rPr>
            </w:pPr>
            <w:r w:rsidRPr="00E522B7">
              <w:rPr>
                <w:rFonts w:ascii="Times New Roman" w:eastAsia="Calibri" w:hAnsi="Times New Roman" w:cs="Times New Roman"/>
                <w:color w:val="000000"/>
                <w:sz w:val="28"/>
                <w:szCs w:val="28"/>
              </w:rPr>
              <w:t>Должность</w:t>
            </w:r>
          </w:p>
        </w:tc>
        <w:tc>
          <w:tcPr>
            <w:tcW w:w="4927" w:type="dxa"/>
            <w:shd w:val="clear" w:color="auto" w:fill="auto"/>
          </w:tcPr>
          <w:p w14:paraId="2823EBCB" w14:textId="3738FD21" w:rsidR="00E927E6" w:rsidRPr="00335A50" w:rsidRDefault="00E927E6" w:rsidP="00E927E6">
            <w:pPr>
              <w:spacing w:after="160" w:line="259" w:lineRule="auto"/>
              <w:rPr>
                <w:rFonts w:ascii="Times New Roman" w:eastAsia="Calibri" w:hAnsi="Times New Roman" w:cs="Times New Roman"/>
                <w:sz w:val="28"/>
                <w:szCs w:val="28"/>
              </w:rPr>
            </w:pPr>
            <w:r w:rsidRPr="00E522B7">
              <w:rPr>
                <w:rFonts w:ascii="Times New Roman" w:eastAsia="Calibri" w:hAnsi="Times New Roman" w:cs="Times New Roman"/>
                <w:color w:val="000000"/>
                <w:sz w:val="28"/>
                <w:szCs w:val="28"/>
              </w:rPr>
              <w:t>Должность</w:t>
            </w:r>
          </w:p>
        </w:tc>
      </w:tr>
      <w:tr w:rsidR="00E927E6" w:rsidRPr="00335A50" w14:paraId="7393C6F4" w14:textId="77777777" w:rsidTr="00D3594B">
        <w:tc>
          <w:tcPr>
            <w:tcW w:w="4927" w:type="dxa"/>
            <w:shd w:val="clear" w:color="auto" w:fill="auto"/>
          </w:tcPr>
          <w:p w14:paraId="5072D485" w14:textId="77777777" w:rsidR="00E927E6" w:rsidRPr="00335A50" w:rsidRDefault="00E927E6" w:rsidP="00E927E6">
            <w:pPr>
              <w:spacing w:after="160" w:line="259" w:lineRule="auto"/>
              <w:rPr>
                <w:rFonts w:ascii="Times New Roman" w:eastAsia="Calibri" w:hAnsi="Times New Roman" w:cs="Times New Roman"/>
                <w:color w:val="000000"/>
                <w:sz w:val="28"/>
                <w:szCs w:val="28"/>
              </w:rPr>
            </w:pPr>
          </w:p>
        </w:tc>
        <w:tc>
          <w:tcPr>
            <w:tcW w:w="4927" w:type="dxa"/>
            <w:shd w:val="clear" w:color="auto" w:fill="auto"/>
          </w:tcPr>
          <w:p w14:paraId="604FE1BC" w14:textId="77777777" w:rsidR="00E927E6" w:rsidRPr="00335A50" w:rsidRDefault="00E927E6" w:rsidP="00E927E6">
            <w:pPr>
              <w:spacing w:after="160" w:line="259" w:lineRule="auto"/>
              <w:rPr>
                <w:rFonts w:ascii="Times New Roman" w:eastAsia="Calibri" w:hAnsi="Times New Roman" w:cs="Times New Roman"/>
                <w:sz w:val="28"/>
                <w:szCs w:val="28"/>
              </w:rPr>
            </w:pPr>
          </w:p>
        </w:tc>
      </w:tr>
      <w:tr w:rsidR="00E927E6" w:rsidRPr="00335A50" w14:paraId="79A19F76" w14:textId="77777777" w:rsidTr="00D3594B">
        <w:tc>
          <w:tcPr>
            <w:tcW w:w="4927" w:type="dxa"/>
            <w:shd w:val="clear" w:color="auto" w:fill="auto"/>
            <w:vAlign w:val="bottom"/>
          </w:tcPr>
          <w:p w14:paraId="06BC4075" w14:textId="3BFD4417" w:rsidR="00E927E6" w:rsidRPr="00335A50" w:rsidRDefault="00E927E6" w:rsidP="00E927E6">
            <w:pPr>
              <w:spacing w:after="160" w:line="259" w:lineRule="auto"/>
              <w:rPr>
                <w:rFonts w:ascii="Times New Roman" w:eastAsia="Calibri" w:hAnsi="Times New Roman" w:cs="Times New Roman"/>
                <w:color w:val="000000"/>
                <w:sz w:val="28"/>
                <w:szCs w:val="28"/>
              </w:rPr>
            </w:pPr>
            <w:r w:rsidRPr="00E522B7">
              <w:rPr>
                <w:rFonts w:ascii="Times New Roman" w:eastAsia="Calibri" w:hAnsi="Times New Roman" w:cs="Times New Roman"/>
                <w:color w:val="000000"/>
                <w:sz w:val="28"/>
                <w:szCs w:val="28"/>
              </w:rPr>
              <w:t>_________________  ФИО</w:t>
            </w:r>
          </w:p>
        </w:tc>
        <w:tc>
          <w:tcPr>
            <w:tcW w:w="4927" w:type="dxa"/>
            <w:shd w:val="clear" w:color="auto" w:fill="auto"/>
            <w:vAlign w:val="bottom"/>
          </w:tcPr>
          <w:p w14:paraId="7F018D96" w14:textId="2053A804" w:rsidR="00E927E6" w:rsidRPr="00335A50" w:rsidRDefault="00E927E6" w:rsidP="00E927E6">
            <w:pPr>
              <w:spacing w:after="160" w:line="259" w:lineRule="auto"/>
              <w:rPr>
                <w:rFonts w:ascii="Times New Roman" w:eastAsia="Calibri" w:hAnsi="Times New Roman" w:cs="Times New Roman"/>
                <w:sz w:val="28"/>
                <w:szCs w:val="28"/>
              </w:rPr>
            </w:pPr>
            <w:r w:rsidRPr="00E522B7">
              <w:rPr>
                <w:rFonts w:ascii="Times New Roman" w:eastAsia="Calibri" w:hAnsi="Times New Roman" w:cs="Times New Roman"/>
                <w:color w:val="000000"/>
                <w:sz w:val="28"/>
                <w:szCs w:val="28"/>
              </w:rPr>
              <w:t>_________________  ФИО</w:t>
            </w:r>
          </w:p>
        </w:tc>
      </w:tr>
      <w:tr w:rsidR="00E927E6" w:rsidRPr="00E522B7" w14:paraId="036D571D" w14:textId="77777777" w:rsidTr="00D3594B">
        <w:tc>
          <w:tcPr>
            <w:tcW w:w="4927" w:type="dxa"/>
            <w:shd w:val="clear" w:color="auto" w:fill="auto"/>
          </w:tcPr>
          <w:p w14:paraId="414CCA16" w14:textId="7E2A000B" w:rsidR="00E927E6" w:rsidRPr="00E522B7" w:rsidRDefault="00E927E6" w:rsidP="00E927E6">
            <w:pPr>
              <w:spacing w:after="160" w:line="259" w:lineRule="auto"/>
              <w:rPr>
                <w:rFonts w:ascii="Calibri" w:eastAsia="Calibri" w:hAnsi="Calibri" w:cs="Times New Roman"/>
                <w:color w:val="000000"/>
                <w:sz w:val="26"/>
              </w:rPr>
            </w:pPr>
            <w:r w:rsidRPr="00E522B7">
              <w:rPr>
                <w:rFonts w:ascii="Times New Roman" w:eastAsia="Calibri" w:hAnsi="Times New Roman" w:cs="Times New Roman"/>
                <w:color w:val="000000"/>
                <w:sz w:val="28"/>
                <w:szCs w:val="28"/>
              </w:rPr>
              <w:t>«__</w:t>
            </w:r>
            <w:r w:rsidRPr="00E522B7">
              <w:rPr>
                <w:rFonts w:ascii="Times New Roman" w:eastAsia="Calibri" w:hAnsi="Times New Roman" w:cs="Times New Roman"/>
                <w:color w:val="000000"/>
                <w:sz w:val="28"/>
                <w:szCs w:val="28"/>
              </w:rPr>
              <w:softHyphen/>
              <w:t>___» ______________ 201_ г.</w:t>
            </w:r>
          </w:p>
        </w:tc>
        <w:tc>
          <w:tcPr>
            <w:tcW w:w="4927" w:type="dxa"/>
            <w:shd w:val="clear" w:color="auto" w:fill="auto"/>
          </w:tcPr>
          <w:p w14:paraId="39F191A6" w14:textId="446170CD" w:rsidR="00E927E6" w:rsidRPr="00E522B7" w:rsidRDefault="00E927E6" w:rsidP="00E927E6">
            <w:pPr>
              <w:spacing w:after="160" w:line="259" w:lineRule="auto"/>
              <w:rPr>
                <w:rFonts w:ascii="Calibri" w:eastAsia="Calibri" w:hAnsi="Calibri" w:cs="Times New Roman"/>
                <w:color w:val="000000"/>
                <w:sz w:val="26"/>
              </w:rPr>
            </w:pPr>
            <w:r w:rsidRPr="00E522B7">
              <w:rPr>
                <w:rFonts w:ascii="Times New Roman" w:eastAsia="Calibri" w:hAnsi="Times New Roman" w:cs="Times New Roman"/>
                <w:color w:val="000000"/>
                <w:sz w:val="28"/>
                <w:szCs w:val="28"/>
              </w:rPr>
              <w:t>«__</w:t>
            </w:r>
            <w:r w:rsidRPr="00E522B7">
              <w:rPr>
                <w:rFonts w:ascii="Times New Roman" w:eastAsia="Calibri" w:hAnsi="Times New Roman" w:cs="Times New Roman"/>
                <w:color w:val="000000"/>
                <w:sz w:val="28"/>
                <w:szCs w:val="28"/>
              </w:rPr>
              <w:softHyphen/>
              <w:t>___» ______________ 201_ г.</w:t>
            </w:r>
          </w:p>
        </w:tc>
      </w:tr>
    </w:tbl>
    <w:p w14:paraId="14B3A3CB" w14:textId="77777777" w:rsidR="00E522B7" w:rsidRPr="00E522B7" w:rsidRDefault="00E522B7" w:rsidP="00E522B7">
      <w:pPr>
        <w:spacing w:after="160" w:line="259" w:lineRule="auto"/>
        <w:rPr>
          <w:rFonts w:ascii="Calibri" w:eastAsia="Calibri" w:hAnsi="Calibri" w:cs="Times New Roman"/>
          <w:b/>
          <w:sz w:val="28"/>
          <w:szCs w:val="28"/>
        </w:rPr>
      </w:pPr>
    </w:p>
    <w:p w14:paraId="4A9F5553" w14:textId="77777777" w:rsidR="00E522B7" w:rsidRPr="00E522B7" w:rsidRDefault="00E522B7" w:rsidP="00E522B7">
      <w:pPr>
        <w:spacing w:after="160" w:line="259" w:lineRule="auto"/>
        <w:jc w:val="both"/>
        <w:rPr>
          <w:rFonts w:ascii="Times New Roman" w:eastAsia="Calibri" w:hAnsi="Times New Roman" w:cs="Times New Roman"/>
          <w:sz w:val="26"/>
          <w:szCs w:val="26"/>
        </w:rPr>
      </w:pPr>
    </w:p>
    <w:p w14:paraId="0A3C256B" w14:textId="327E4294" w:rsidR="0082251E" w:rsidRDefault="0082251E" w:rsidP="0082251E">
      <w:pPr>
        <w:pStyle w:val="a7"/>
        <w:tabs>
          <w:tab w:val="left" w:pos="1418"/>
        </w:tabs>
        <w:spacing w:after="0" w:line="360" w:lineRule="auto"/>
        <w:ind w:left="709"/>
        <w:jc w:val="center"/>
        <w:rPr>
          <w:rFonts w:ascii="Times New Roman" w:hAnsi="Times New Roman" w:cs="Times New Roman"/>
          <w:sz w:val="28"/>
          <w:szCs w:val="28"/>
        </w:rPr>
      </w:pPr>
    </w:p>
    <w:p w14:paraId="157C8B27" w14:textId="77777777" w:rsidR="00CD3E83" w:rsidRDefault="00CD3E83">
      <w:pPr>
        <w:rPr>
          <w:rFonts w:ascii="Times New Roman" w:hAnsi="Times New Roman"/>
          <w:szCs w:val="24"/>
        </w:rPr>
      </w:pPr>
      <w:r>
        <w:rPr>
          <w:rFonts w:ascii="Times New Roman" w:hAnsi="Times New Roman"/>
          <w:szCs w:val="24"/>
        </w:rPr>
        <w:br w:type="page"/>
      </w:r>
    </w:p>
    <w:p w14:paraId="3EF172B5" w14:textId="19A9D1A7" w:rsidR="0082251E" w:rsidRPr="00827921" w:rsidRDefault="0082251E" w:rsidP="0082251E">
      <w:pPr>
        <w:spacing w:after="0" w:line="240" w:lineRule="auto"/>
        <w:ind w:left="3969"/>
        <w:jc w:val="center"/>
        <w:rPr>
          <w:rFonts w:ascii="Times New Roman" w:hAnsi="Times New Roman"/>
          <w:szCs w:val="24"/>
        </w:rPr>
      </w:pPr>
      <w:r w:rsidRPr="00827921">
        <w:rPr>
          <w:rFonts w:ascii="Times New Roman" w:hAnsi="Times New Roman"/>
          <w:szCs w:val="24"/>
        </w:rPr>
        <w:lastRenderedPageBreak/>
        <w:t>Приложение № </w:t>
      </w:r>
      <w:r>
        <w:rPr>
          <w:rFonts w:ascii="Times New Roman" w:hAnsi="Times New Roman"/>
          <w:szCs w:val="24"/>
        </w:rPr>
        <w:t xml:space="preserve"> 14</w:t>
      </w:r>
      <w:r w:rsidRPr="00827921">
        <w:rPr>
          <w:rFonts w:ascii="Times New Roman" w:hAnsi="Times New Roman"/>
          <w:szCs w:val="24"/>
        </w:rPr>
        <w:br/>
        <w:t>к Техническому заданию</w:t>
      </w:r>
      <w:r w:rsidRPr="00827921">
        <w:rPr>
          <w:rFonts w:ascii="Times New Roman" w:hAnsi="Times New Roman"/>
          <w:szCs w:val="24"/>
        </w:rPr>
        <w:b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19647E">
        <w:rPr>
          <w:rFonts w:ascii="Times New Roman" w:hAnsi="Times New Roman"/>
          <w:szCs w:val="24"/>
        </w:rPr>
        <w:t>,</w:t>
      </w:r>
      <w:r w:rsidRPr="00827921">
        <w:rPr>
          <w:rFonts w:ascii="Times New Roman" w:hAnsi="Times New Roman"/>
          <w:szCs w:val="24"/>
        </w:rPr>
        <w:t xml:space="preserve"> в которых проходят службу лица, имеющие специальные звания полиции в </w:t>
      </w:r>
      <w:r w:rsidR="00172CBF">
        <w:rPr>
          <w:rFonts w:ascii="Times New Roman" w:hAnsi="Times New Roman"/>
          <w:szCs w:val="24"/>
        </w:rPr>
        <w:t>Ростовской области</w:t>
      </w:r>
    </w:p>
    <w:p w14:paraId="50B3E969" w14:textId="77777777" w:rsidR="00A77DD8" w:rsidRDefault="00A77DD8" w:rsidP="0019647E">
      <w:pPr>
        <w:pStyle w:val="a7"/>
        <w:tabs>
          <w:tab w:val="left" w:pos="1276"/>
        </w:tabs>
        <w:spacing w:before="120" w:after="120" w:line="360" w:lineRule="auto"/>
        <w:ind w:left="0"/>
        <w:rPr>
          <w:rFonts w:ascii="Times New Roman" w:eastAsia="Times New Roman" w:hAnsi="Times New Roman" w:cs="Times New Roman"/>
          <w:sz w:val="24"/>
          <w:szCs w:val="28"/>
          <w:lang w:eastAsia="ru-RU"/>
        </w:rPr>
      </w:pPr>
    </w:p>
    <w:p w14:paraId="29B29E91" w14:textId="0DF6D0C6" w:rsidR="0019647E" w:rsidRPr="00827921" w:rsidRDefault="0019647E" w:rsidP="0019647E">
      <w:pPr>
        <w:pStyle w:val="a7"/>
        <w:tabs>
          <w:tab w:val="left" w:pos="1276"/>
        </w:tabs>
        <w:spacing w:before="120" w:after="120" w:line="360" w:lineRule="auto"/>
        <w:ind w:left="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w:t>
      </w:r>
      <w:r w:rsidRPr="00827921">
        <w:rPr>
          <w:rFonts w:ascii="Times New Roman" w:eastAsia="Times New Roman" w:hAnsi="Times New Roman" w:cs="Times New Roman"/>
          <w:sz w:val="24"/>
          <w:szCs w:val="28"/>
          <w:u w:val="single"/>
          <w:lang w:eastAsia="ru-RU"/>
        </w:rPr>
        <w:t>Начало</w:t>
      </w:r>
      <w:r w:rsidR="0026323F">
        <w:rPr>
          <w:rFonts w:ascii="Times New Roman" w:eastAsia="Times New Roman" w:hAnsi="Times New Roman" w:cs="Times New Roman"/>
          <w:sz w:val="24"/>
          <w:szCs w:val="28"/>
          <w:u w:val="single"/>
          <w:lang w:eastAsia="ru-RU"/>
        </w:rPr>
        <w:t xml:space="preserve"> </w:t>
      </w:r>
      <w:r w:rsidR="0026323F" w:rsidRPr="0026323F">
        <w:rPr>
          <w:rFonts w:ascii="Times New Roman" w:eastAsia="Times New Roman" w:hAnsi="Times New Roman" w:cs="Times New Roman"/>
          <w:sz w:val="24"/>
          <w:szCs w:val="28"/>
          <w:u w:val="single"/>
          <w:lang w:eastAsia="ru-RU"/>
        </w:rPr>
        <w:t>типовой</w:t>
      </w:r>
      <w:r w:rsidRPr="00827921">
        <w:rPr>
          <w:rFonts w:ascii="Times New Roman" w:eastAsia="Times New Roman" w:hAnsi="Times New Roman" w:cs="Times New Roman"/>
          <w:sz w:val="24"/>
          <w:szCs w:val="28"/>
          <w:u w:val="single"/>
          <w:lang w:eastAsia="ru-RU"/>
        </w:rPr>
        <w:t xml:space="preserve"> формы</w:t>
      </w:r>
      <w:r w:rsidR="0026323F">
        <w:rPr>
          <w:rFonts w:ascii="Times New Roman" w:eastAsia="Times New Roman" w:hAnsi="Times New Roman" w:cs="Times New Roman"/>
          <w:sz w:val="24"/>
          <w:szCs w:val="28"/>
          <w:u w:val="single"/>
          <w:lang w:eastAsia="ru-RU"/>
        </w:rPr>
        <w:t xml:space="preserve"> </w:t>
      </w:r>
      <w:r>
        <w:rPr>
          <w:rFonts w:ascii="Times New Roman" w:eastAsia="Times New Roman" w:hAnsi="Times New Roman" w:cs="Times New Roman"/>
          <w:sz w:val="24"/>
          <w:szCs w:val="28"/>
          <w:lang w:eastAsia="ru-RU"/>
        </w:rPr>
        <w:t>_________________</w:t>
      </w:r>
      <w:r w:rsidRPr="00827921">
        <w:rPr>
          <w:rFonts w:ascii="Times New Roman" w:eastAsia="Times New Roman" w:hAnsi="Times New Roman" w:cs="Times New Roman"/>
          <w:sz w:val="24"/>
          <w:szCs w:val="28"/>
          <w:lang w:eastAsia="ru-RU"/>
        </w:rPr>
        <w:t>________</w:t>
      </w:r>
    </w:p>
    <w:tbl>
      <w:tblPr>
        <w:tblW w:w="9584" w:type="dxa"/>
        <w:tblLook w:val="04A0" w:firstRow="1" w:lastRow="0" w:firstColumn="1" w:lastColumn="0" w:noHBand="0" w:noVBand="1"/>
      </w:tblPr>
      <w:tblGrid>
        <w:gridCol w:w="4140"/>
        <w:gridCol w:w="1355"/>
        <w:gridCol w:w="4089"/>
      </w:tblGrid>
      <w:tr w:rsidR="00D3594B" w:rsidRPr="00D3594B" w14:paraId="0B947299" w14:textId="77777777" w:rsidTr="00D3594B">
        <w:tc>
          <w:tcPr>
            <w:tcW w:w="4140" w:type="dxa"/>
            <w:hideMark/>
          </w:tcPr>
          <w:p w14:paraId="1E643194" w14:textId="4366588F" w:rsidR="00D3594B" w:rsidRDefault="00D3594B" w:rsidP="00D3594B">
            <w:pPr>
              <w:spacing w:before="120"/>
              <w:rPr>
                <w:rFonts w:ascii="Times New Roman" w:hAnsi="Times New Roman" w:cs="Times New Roman"/>
                <w:sz w:val="28"/>
                <w:szCs w:val="28"/>
              </w:rPr>
            </w:pPr>
            <w:r w:rsidRPr="00D3594B">
              <w:rPr>
                <w:rFonts w:ascii="Times New Roman" w:hAnsi="Times New Roman" w:cs="Times New Roman"/>
                <w:sz w:val="28"/>
                <w:szCs w:val="28"/>
              </w:rPr>
              <w:t xml:space="preserve">      Утверждено</w:t>
            </w:r>
          </w:p>
          <w:p w14:paraId="2CA93DF7" w14:textId="77777777" w:rsidR="00D3594B" w:rsidRDefault="00D3594B">
            <w:r>
              <w:rPr>
                <w:rFonts w:ascii="Times New Roman" w:hAnsi="Times New Roman" w:cs="Times New Roman"/>
                <w:sz w:val="28"/>
                <w:szCs w:val="28"/>
              </w:rPr>
              <w:t>__________________</w:t>
            </w:r>
          </w:p>
          <w:p w14:paraId="04CECB8B" w14:textId="77777777" w:rsidR="00D3594B" w:rsidRPr="00D3594B" w:rsidRDefault="00D3594B" w:rsidP="00D3594B">
            <w:pPr>
              <w:keepNext/>
              <w:spacing w:before="120"/>
              <w:rPr>
                <w:rFonts w:ascii="Times New Roman" w:hAnsi="Times New Roman" w:cs="Times New Roman"/>
                <w:sz w:val="28"/>
                <w:szCs w:val="28"/>
              </w:rPr>
            </w:pPr>
          </w:p>
        </w:tc>
        <w:tc>
          <w:tcPr>
            <w:tcW w:w="1355" w:type="dxa"/>
          </w:tcPr>
          <w:p w14:paraId="0C633FA2" w14:textId="77777777" w:rsidR="00D3594B" w:rsidRPr="00D3594B" w:rsidRDefault="00D3594B" w:rsidP="00D3594B">
            <w:pPr>
              <w:keepNext/>
              <w:spacing w:before="120"/>
              <w:jc w:val="both"/>
              <w:rPr>
                <w:rFonts w:ascii="Times New Roman" w:hAnsi="Times New Roman" w:cs="Times New Roman"/>
                <w:sz w:val="28"/>
                <w:szCs w:val="28"/>
              </w:rPr>
            </w:pPr>
          </w:p>
        </w:tc>
        <w:tc>
          <w:tcPr>
            <w:tcW w:w="4089" w:type="dxa"/>
            <w:hideMark/>
          </w:tcPr>
          <w:p w14:paraId="568CDCCD" w14:textId="77777777" w:rsidR="00D3594B" w:rsidRPr="00D3594B" w:rsidRDefault="00D3594B" w:rsidP="00D3594B">
            <w:pPr>
              <w:spacing w:before="120"/>
              <w:jc w:val="center"/>
              <w:rPr>
                <w:rFonts w:ascii="Times New Roman" w:hAnsi="Times New Roman" w:cs="Times New Roman"/>
                <w:sz w:val="28"/>
                <w:szCs w:val="28"/>
              </w:rPr>
            </w:pPr>
            <w:r w:rsidRPr="00D3594B">
              <w:rPr>
                <w:rFonts w:ascii="Times New Roman" w:hAnsi="Times New Roman" w:cs="Times New Roman"/>
                <w:sz w:val="28"/>
                <w:szCs w:val="28"/>
              </w:rPr>
              <w:t>Утверждено</w:t>
            </w:r>
          </w:p>
          <w:p w14:paraId="74FF9217" w14:textId="77777777" w:rsidR="00D3594B" w:rsidRPr="00D3594B" w:rsidRDefault="00D3594B" w:rsidP="00D3594B">
            <w:pPr>
              <w:keepNext/>
              <w:spacing w:before="120"/>
              <w:jc w:val="center"/>
              <w:rPr>
                <w:rFonts w:ascii="Times New Roman" w:hAnsi="Times New Roman" w:cs="Times New Roman"/>
                <w:sz w:val="28"/>
                <w:szCs w:val="28"/>
                <w:lang w:val="en-US"/>
              </w:rPr>
            </w:pPr>
            <w:r w:rsidRPr="00D3594B">
              <w:rPr>
                <w:rFonts w:ascii="Times New Roman" w:hAnsi="Times New Roman" w:cs="Times New Roman"/>
                <w:sz w:val="28"/>
                <w:szCs w:val="28"/>
                <w:lang w:val="en-US"/>
              </w:rPr>
              <w:t>_________________</w:t>
            </w:r>
          </w:p>
        </w:tc>
      </w:tr>
      <w:tr w:rsidR="00D3594B" w:rsidRPr="00D3594B" w14:paraId="73E7E1C5" w14:textId="77777777" w:rsidTr="00D3594B">
        <w:trPr>
          <w:trHeight w:val="723"/>
        </w:trPr>
        <w:tc>
          <w:tcPr>
            <w:tcW w:w="4140" w:type="dxa"/>
            <w:vAlign w:val="bottom"/>
            <w:hideMark/>
          </w:tcPr>
          <w:p w14:paraId="2A1D7D5F" w14:textId="09566CB0" w:rsidR="00D3594B" w:rsidRPr="00D3594B" w:rsidRDefault="00D3594B" w:rsidP="00D3594B">
            <w:pPr>
              <w:keepNext/>
              <w:keepLines/>
              <w:spacing w:before="120" w:after="0"/>
              <w:outlineLvl w:val="4"/>
              <w:rPr>
                <w:rFonts w:ascii="Times New Roman" w:eastAsiaTheme="majorEastAsia" w:hAnsi="Times New Roman" w:cs="Times New Roman"/>
                <w:sz w:val="18"/>
                <w:szCs w:val="18"/>
              </w:rPr>
            </w:pPr>
            <w:r w:rsidRPr="00D3594B">
              <w:rPr>
                <w:rFonts w:ascii="Times New Roman" w:eastAsiaTheme="majorEastAsia" w:hAnsi="Times New Roman" w:cs="Times New Roman"/>
                <w:bCs/>
                <w:sz w:val="28"/>
                <w:szCs w:val="28"/>
                <w:u w:val="single"/>
              </w:rPr>
              <w:t xml:space="preserve">«     » </w:t>
            </w:r>
            <w:r w:rsidRPr="00D3594B">
              <w:rPr>
                <w:rFonts w:ascii="Times New Roman" w:eastAsiaTheme="majorEastAsia" w:hAnsi="Times New Roman" w:cs="Times New Roman"/>
                <w:bCs/>
                <w:sz w:val="28"/>
                <w:szCs w:val="28"/>
                <w:u w:val="single"/>
              </w:rPr>
              <w:tab/>
            </w:r>
            <w:r w:rsidRPr="00D3594B">
              <w:rPr>
                <w:rFonts w:ascii="Times New Roman" w:eastAsiaTheme="majorEastAsia" w:hAnsi="Times New Roman" w:cs="Times New Roman"/>
                <w:bCs/>
                <w:sz w:val="28"/>
                <w:szCs w:val="28"/>
                <w:u w:val="single"/>
              </w:rPr>
              <w:tab/>
            </w:r>
            <w:r w:rsidRPr="00D3594B">
              <w:rPr>
                <w:rFonts w:ascii="Times New Roman" w:eastAsiaTheme="majorEastAsia" w:hAnsi="Times New Roman" w:cs="Times New Roman"/>
                <w:bCs/>
                <w:sz w:val="28"/>
                <w:szCs w:val="28"/>
                <w:u w:val="single"/>
              </w:rPr>
              <w:tab/>
              <w:t>201</w:t>
            </w:r>
            <w:r w:rsidRPr="00D3594B">
              <w:rPr>
                <w:rFonts w:ascii="Times New Roman" w:eastAsiaTheme="majorEastAsia" w:hAnsi="Times New Roman" w:cs="Times New Roman"/>
                <w:bCs/>
                <w:sz w:val="28"/>
                <w:szCs w:val="28"/>
                <w:u w:val="single"/>
                <w:lang w:val="en-US"/>
              </w:rPr>
              <w:t>9</w:t>
            </w:r>
            <w:r w:rsidR="00812FD9">
              <w:rPr>
                <w:rFonts w:ascii="Times New Roman" w:eastAsiaTheme="majorEastAsia" w:hAnsi="Times New Roman" w:cs="Times New Roman"/>
                <w:bCs/>
                <w:sz w:val="28"/>
                <w:szCs w:val="28"/>
                <w:u w:val="single"/>
              </w:rPr>
              <w:t xml:space="preserve"> </w:t>
            </w:r>
            <w:r w:rsidRPr="00D3594B">
              <w:rPr>
                <w:rFonts w:ascii="Times New Roman" w:eastAsiaTheme="majorEastAsia" w:hAnsi="Times New Roman" w:cs="Times New Roman"/>
                <w:bCs/>
                <w:sz w:val="28"/>
                <w:szCs w:val="28"/>
                <w:u w:val="single"/>
              </w:rPr>
              <w:t>г.</w:t>
            </w:r>
          </w:p>
        </w:tc>
        <w:tc>
          <w:tcPr>
            <w:tcW w:w="1355" w:type="dxa"/>
            <w:vAlign w:val="bottom"/>
          </w:tcPr>
          <w:p w14:paraId="485F7FE0" w14:textId="77777777" w:rsidR="00D3594B" w:rsidRPr="00D3594B" w:rsidRDefault="00D3594B" w:rsidP="00D3594B">
            <w:pPr>
              <w:keepNext/>
              <w:keepLines/>
              <w:spacing w:before="120" w:after="0"/>
              <w:outlineLvl w:val="4"/>
              <w:rPr>
                <w:rFonts w:ascii="Times New Roman" w:eastAsiaTheme="majorEastAsia" w:hAnsi="Times New Roman" w:cs="Times New Roman"/>
                <w:sz w:val="18"/>
                <w:szCs w:val="18"/>
              </w:rPr>
            </w:pPr>
          </w:p>
        </w:tc>
        <w:tc>
          <w:tcPr>
            <w:tcW w:w="4089" w:type="dxa"/>
            <w:vAlign w:val="bottom"/>
            <w:hideMark/>
          </w:tcPr>
          <w:p w14:paraId="12B99077" w14:textId="53945C00" w:rsidR="00D3594B" w:rsidRPr="00D3594B" w:rsidRDefault="00D3594B" w:rsidP="00D3594B">
            <w:pPr>
              <w:keepNext/>
              <w:keepLines/>
              <w:spacing w:before="120" w:after="0"/>
              <w:outlineLvl w:val="4"/>
              <w:rPr>
                <w:rFonts w:ascii="Times New Roman" w:eastAsiaTheme="majorEastAsia" w:hAnsi="Times New Roman" w:cs="Times New Roman"/>
                <w:sz w:val="18"/>
                <w:szCs w:val="18"/>
              </w:rPr>
            </w:pPr>
            <w:r w:rsidRPr="00D3594B">
              <w:rPr>
                <w:rFonts w:ascii="Times New Roman" w:eastAsiaTheme="majorEastAsia" w:hAnsi="Times New Roman" w:cs="Times New Roman"/>
                <w:bCs/>
                <w:sz w:val="28"/>
                <w:szCs w:val="28"/>
                <w:u w:val="single"/>
              </w:rPr>
              <w:t xml:space="preserve">«     » </w:t>
            </w:r>
            <w:r w:rsidRPr="00D3594B">
              <w:rPr>
                <w:rFonts w:ascii="Times New Roman" w:eastAsiaTheme="majorEastAsia" w:hAnsi="Times New Roman" w:cs="Times New Roman"/>
                <w:bCs/>
                <w:sz w:val="28"/>
                <w:szCs w:val="28"/>
                <w:u w:val="single"/>
              </w:rPr>
              <w:tab/>
            </w:r>
            <w:r w:rsidRPr="00D3594B">
              <w:rPr>
                <w:rFonts w:ascii="Times New Roman" w:eastAsiaTheme="majorEastAsia" w:hAnsi="Times New Roman" w:cs="Times New Roman"/>
                <w:bCs/>
                <w:sz w:val="28"/>
                <w:szCs w:val="28"/>
                <w:u w:val="single"/>
              </w:rPr>
              <w:tab/>
            </w:r>
            <w:r w:rsidRPr="00D3594B">
              <w:rPr>
                <w:rFonts w:ascii="Times New Roman" w:eastAsiaTheme="majorEastAsia" w:hAnsi="Times New Roman" w:cs="Times New Roman"/>
                <w:bCs/>
                <w:sz w:val="28"/>
                <w:szCs w:val="28"/>
                <w:u w:val="single"/>
              </w:rPr>
              <w:tab/>
              <w:t>201</w:t>
            </w:r>
            <w:r w:rsidRPr="00D3594B">
              <w:rPr>
                <w:rFonts w:ascii="Times New Roman" w:eastAsiaTheme="majorEastAsia" w:hAnsi="Times New Roman" w:cs="Times New Roman"/>
                <w:bCs/>
                <w:sz w:val="28"/>
                <w:szCs w:val="28"/>
                <w:u w:val="single"/>
                <w:lang w:val="en-US"/>
              </w:rPr>
              <w:t>9</w:t>
            </w:r>
            <w:r w:rsidR="00812FD9">
              <w:rPr>
                <w:rFonts w:ascii="Times New Roman" w:eastAsiaTheme="majorEastAsia" w:hAnsi="Times New Roman" w:cs="Times New Roman"/>
                <w:bCs/>
                <w:sz w:val="28"/>
                <w:szCs w:val="28"/>
                <w:u w:val="single"/>
              </w:rPr>
              <w:t xml:space="preserve"> </w:t>
            </w:r>
            <w:r w:rsidRPr="00D3594B">
              <w:rPr>
                <w:rFonts w:ascii="Times New Roman" w:eastAsiaTheme="majorEastAsia" w:hAnsi="Times New Roman" w:cs="Times New Roman"/>
                <w:bCs/>
                <w:sz w:val="28"/>
                <w:szCs w:val="28"/>
                <w:u w:val="single"/>
              </w:rPr>
              <w:t>г.</w:t>
            </w:r>
          </w:p>
        </w:tc>
      </w:tr>
    </w:tbl>
    <w:p w14:paraId="21CD39C8" w14:textId="186BBB00" w:rsidR="00D3594B" w:rsidRDefault="00D3594B" w:rsidP="00D3594B">
      <w:pPr>
        <w:keepLines/>
        <w:jc w:val="center"/>
        <w:outlineLvl w:val="0"/>
        <w:rPr>
          <w:rFonts w:ascii="Times New Roman" w:hAnsi="Times New Roman" w:cs="Times New Roman"/>
          <w:b/>
          <w:bCs/>
          <w:caps/>
          <w:sz w:val="28"/>
          <w:szCs w:val="28"/>
        </w:rPr>
      </w:pPr>
    </w:p>
    <w:p w14:paraId="6345A78A" w14:textId="2B8F9939" w:rsidR="00D3594B" w:rsidRDefault="00D3594B" w:rsidP="00A61C08">
      <w:pPr>
        <w:keepLines/>
        <w:spacing w:after="0" w:line="240" w:lineRule="auto"/>
        <w:jc w:val="center"/>
        <w:outlineLvl w:val="0"/>
        <w:rPr>
          <w:rFonts w:ascii="Times New Roman" w:hAnsi="Times New Roman" w:cs="Times New Roman"/>
          <w:bCs/>
          <w:caps/>
          <w:sz w:val="28"/>
          <w:szCs w:val="28"/>
        </w:rPr>
      </w:pPr>
      <w:r w:rsidRPr="00D3594B">
        <w:rPr>
          <w:rFonts w:ascii="Times New Roman" w:hAnsi="Times New Roman" w:cs="Times New Roman"/>
          <w:bCs/>
          <w:caps/>
          <w:sz w:val="28"/>
          <w:szCs w:val="28"/>
        </w:rPr>
        <w:t xml:space="preserve">регламент Взаимодействия </w:t>
      </w:r>
    </w:p>
    <w:p w14:paraId="67EC418A" w14:textId="0A031722" w:rsidR="001A3D62" w:rsidRDefault="001A3D62" w:rsidP="00B37F3E">
      <w:pPr>
        <w:keepLine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____</w:t>
      </w:r>
      <w:r w:rsidR="00B37F3E">
        <w:rPr>
          <w:rFonts w:ascii="Times New Roman" w:hAnsi="Times New Roman" w:cs="Times New Roman"/>
          <w:bCs/>
          <w:sz w:val="28"/>
          <w:szCs w:val="28"/>
        </w:rPr>
        <w:t>_______________  и __________________</w:t>
      </w:r>
      <w:r w:rsidR="0026323F">
        <w:rPr>
          <w:rFonts w:ascii="Times New Roman" w:hAnsi="Times New Roman" w:cs="Times New Roman"/>
          <w:bCs/>
          <w:sz w:val="28"/>
          <w:szCs w:val="28"/>
        </w:rPr>
        <w:t>,</w:t>
      </w:r>
    </w:p>
    <w:p w14:paraId="69CC7073" w14:textId="552305A5" w:rsidR="00D3594B" w:rsidRPr="00B37F3E" w:rsidRDefault="00B37F3E" w:rsidP="00B37F3E">
      <w:pPr>
        <w:keepLines/>
        <w:spacing w:after="0" w:line="240" w:lineRule="auto"/>
        <w:jc w:val="center"/>
        <w:rPr>
          <w:rFonts w:ascii="Times New Roman" w:hAnsi="Times New Roman" w:cs="Times New Roman"/>
          <w:bCs/>
          <w:sz w:val="28"/>
          <w:szCs w:val="28"/>
          <w:vertAlign w:val="superscript"/>
        </w:rPr>
      </w:pPr>
      <w:r>
        <w:rPr>
          <w:rFonts w:ascii="Times New Roman" w:hAnsi="Times New Roman" w:cs="Times New Roman"/>
          <w:bCs/>
          <w:sz w:val="28"/>
          <w:szCs w:val="28"/>
          <w:vertAlign w:val="superscript"/>
        </w:rPr>
        <w:t xml:space="preserve">            </w:t>
      </w:r>
      <w:r w:rsidR="00D3594B" w:rsidRPr="00B37F3E">
        <w:rPr>
          <w:rFonts w:ascii="Times New Roman" w:hAnsi="Times New Roman" w:cs="Times New Roman"/>
          <w:bCs/>
          <w:sz w:val="28"/>
          <w:szCs w:val="28"/>
          <w:vertAlign w:val="superscript"/>
        </w:rPr>
        <w:t>Исполнител</w:t>
      </w:r>
      <w:r>
        <w:rPr>
          <w:rFonts w:ascii="Times New Roman" w:hAnsi="Times New Roman" w:cs="Times New Roman"/>
          <w:bCs/>
          <w:sz w:val="28"/>
          <w:szCs w:val="28"/>
          <w:vertAlign w:val="superscript"/>
        </w:rPr>
        <w:t>ь</w:t>
      </w:r>
      <w:r w:rsidR="00D3594B" w:rsidRPr="00B37F3E">
        <w:rPr>
          <w:rFonts w:ascii="Times New Roman" w:hAnsi="Times New Roman" w:cs="Times New Roman"/>
          <w:bCs/>
          <w:sz w:val="28"/>
          <w:szCs w:val="28"/>
          <w:vertAlign w:val="superscript"/>
        </w:rPr>
        <w:t xml:space="preserve"> </w:t>
      </w:r>
      <w:r>
        <w:rPr>
          <w:rFonts w:ascii="Times New Roman" w:hAnsi="Times New Roman" w:cs="Times New Roman"/>
          <w:bCs/>
          <w:sz w:val="28"/>
          <w:szCs w:val="28"/>
          <w:vertAlign w:val="superscript"/>
        </w:rPr>
        <w:t xml:space="preserve">                                    </w:t>
      </w:r>
      <w:r w:rsidR="00D3594B" w:rsidRPr="00B37F3E">
        <w:rPr>
          <w:rFonts w:ascii="Times New Roman" w:hAnsi="Times New Roman" w:cs="Times New Roman"/>
          <w:bCs/>
          <w:sz w:val="28"/>
          <w:szCs w:val="28"/>
          <w:vertAlign w:val="superscript"/>
        </w:rPr>
        <w:t xml:space="preserve"> Получател</w:t>
      </w:r>
      <w:r>
        <w:rPr>
          <w:rFonts w:ascii="Times New Roman" w:hAnsi="Times New Roman" w:cs="Times New Roman"/>
          <w:bCs/>
          <w:sz w:val="28"/>
          <w:szCs w:val="28"/>
          <w:vertAlign w:val="superscript"/>
        </w:rPr>
        <w:t>ь</w:t>
      </w:r>
    </w:p>
    <w:p w14:paraId="6302EBFB" w14:textId="76C794D2" w:rsidR="00D3594B" w:rsidRPr="00D3594B" w:rsidRDefault="0026323F" w:rsidP="00D3594B">
      <w:pPr>
        <w:keepLines/>
        <w:jc w:val="center"/>
        <w:rPr>
          <w:rFonts w:ascii="Times New Roman" w:hAnsi="Times New Roman" w:cs="Times New Roman"/>
          <w:bCs/>
          <w:sz w:val="28"/>
          <w:szCs w:val="28"/>
        </w:rPr>
      </w:pPr>
      <w:r>
        <w:rPr>
          <w:rFonts w:ascii="Times New Roman" w:hAnsi="Times New Roman" w:cs="Times New Roman"/>
          <w:bCs/>
          <w:sz w:val="28"/>
          <w:szCs w:val="28"/>
        </w:rPr>
        <w:t xml:space="preserve">и технической </w:t>
      </w:r>
      <w:r w:rsidR="00D3594B" w:rsidRPr="00D3594B">
        <w:rPr>
          <w:rFonts w:ascii="Times New Roman" w:hAnsi="Times New Roman" w:cs="Times New Roman"/>
          <w:bCs/>
          <w:sz w:val="28"/>
          <w:szCs w:val="28"/>
        </w:rPr>
        <w:t>поддержк</w:t>
      </w:r>
      <w:r w:rsidR="003E74FD">
        <w:rPr>
          <w:rFonts w:ascii="Times New Roman" w:hAnsi="Times New Roman" w:cs="Times New Roman"/>
          <w:bCs/>
          <w:sz w:val="28"/>
          <w:szCs w:val="28"/>
        </w:rPr>
        <w:t>и</w:t>
      </w:r>
      <w:r w:rsidR="00D3594B" w:rsidRPr="00D3594B">
        <w:rPr>
          <w:rFonts w:ascii="Times New Roman" w:hAnsi="Times New Roman" w:cs="Times New Roman"/>
          <w:bCs/>
          <w:sz w:val="28"/>
          <w:szCs w:val="28"/>
        </w:rPr>
        <w:t xml:space="preserve"> качества услуг передачи данных, оказываемых </w:t>
      </w:r>
    </w:p>
    <w:p w14:paraId="0223E4DD" w14:textId="0DEEBD07" w:rsidR="00D3594B" w:rsidRPr="00D3594B" w:rsidRDefault="00D3594B" w:rsidP="00D3594B">
      <w:pPr>
        <w:keepLines/>
        <w:jc w:val="center"/>
        <w:rPr>
          <w:rFonts w:ascii="Times New Roman" w:hAnsi="Times New Roman" w:cs="Times New Roman"/>
          <w:bCs/>
          <w:sz w:val="28"/>
          <w:szCs w:val="28"/>
        </w:rPr>
      </w:pPr>
      <w:r w:rsidRPr="00D3594B">
        <w:rPr>
          <w:rFonts w:ascii="Times New Roman" w:hAnsi="Times New Roman" w:cs="Times New Roman"/>
          <w:bCs/>
          <w:sz w:val="28"/>
          <w:szCs w:val="28"/>
        </w:rPr>
        <w:t>по государственному контракту №</w:t>
      </w:r>
      <w:r w:rsidR="00B37F3E">
        <w:rPr>
          <w:rFonts w:ascii="Times New Roman" w:hAnsi="Times New Roman" w:cs="Times New Roman"/>
          <w:bCs/>
          <w:sz w:val="28"/>
          <w:szCs w:val="28"/>
        </w:rPr>
        <w:t xml:space="preserve"> _______________</w:t>
      </w:r>
    </w:p>
    <w:tbl>
      <w:tblPr>
        <w:tblW w:w="9584" w:type="dxa"/>
        <w:tblLook w:val="04A0" w:firstRow="1" w:lastRow="0" w:firstColumn="1" w:lastColumn="0" w:noHBand="0" w:noVBand="1"/>
      </w:tblPr>
      <w:tblGrid>
        <w:gridCol w:w="4140"/>
        <w:gridCol w:w="1355"/>
        <w:gridCol w:w="4089"/>
      </w:tblGrid>
      <w:tr w:rsidR="00D3594B" w:rsidRPr="00D3594B" w14:paraId="424B7EF4" w14:textId="77777777" w:rsidTr="00D3594B">
        <w:tc>
          <w:tcPr>
            <w:tcW w:w="4140" w:type="dxa"/>
            <w:hideMark/>
          </w:tcPr>
          <w:p w14:paraId="360F9C3F" w14:textId="77777777" w:rsidR="00D3594B" w:rsidRPr="00D3594B" w:rsidRDefault="00D3594B" w:rsidP="00D3594B">
            <w:pPr>
              <w:keepNext/>
              <w:spacing w:before="120"/>
              <w:jc w:val="center"/>
              <w:rPr>
                <w:rFonts w:ascii="Times New Roman" w:hAnsi="Times New Roman" w:cs="Times New Roman"/>
                <w:sz w:val="28"/>
                <w:szCs w:val="28"/>
              </w:rPr>
            </w:pPr>
          </w:p>
        </w:tc>
        <w:tc>
          <w:tcPr>
            <w:tcW w:w="1355" w:type="dxa"/>
          </w:tcPr>
          <w:p w14:paraId="0FE9EBF1" w14:textId="77777777" w:rsidR="00D3594B" w:rsidRPr="00D3594B" w:rsidRDefault="00D3594B" w:rsidP="00D3594B">
            <w:pPr>
              <w:keepNext/>
              <w:spacing w:before="120"/>
              <w:jc w:val="both"/>
              <w:rPr>
                <w:rFonts w:ascii="Times New Roman" w:hAnsi="Times New Roman" w:cs="Times New Roman"/>
                <w:sz w:val="28"/>
                <w:szCs w:val="28"/>
              </w:rPr>
            </w:pPr>
          </w:p>
        </w:tc>
        <w:tc>
          <w:tcPr>
            <w:tcW w:w="4089" w:type="dxa"/>
            <w:hideMark/>
          </w:tcPr>
          <w:p w14:paraId="1C0D38DF" w14:textId="77777777" w:rsidR="00D3594B" w:rsidRPr="00D3594B" w:rsidRDefault="00D3594B" w:rsidP="00D3594B">
            <w:pPr>
              <w:keepNext/>
              <w:spacing w:before="120"/>
              <w:jc w:val="center"/>
              <w:rPr>
                <w:rFonts w:ascii="Times New Roman" w:hAnsi="Times New Roman" w:cs="Times New Roman"/>
                <w:sz w:val="28"/>
                <w:szCs w:val="28"/>
              </w:rPr>
            </w:pPr>
          </w:p>
        </w:tc>
      </w:tr>
      <w:tr w:rsidR="00D3594B" w:rsidRPr="00D3594B" w14:paraId="7490FBE7" w14:textId="77777777" w:rsidTr="00D3594B">
        <w:trPr>
          <w:trHeight w:val="608"/>
        </w:trPr>
        <w:tc>
          <w:tcPr>
            <w:tcW w:w="4140" w:type="dxa"/>
            <w:vAlign w:val="bottom"/>
          </w:tcPr>
          <w:p w14:paraId="65523C77" w14:textId="77777777" w:rsidR="00D3594B" w:rsidRPr="00D3594B" w:rsidRDefault="00D3594B" w:rsidP="00D3594B">
            <w:pPr>
              <w:spacing w:before="120"/>
              <w:rPr>
                <w:rFonts w:ascii="Times New Roman" w:hAnsi="Times New Roman" w:cs="Times New Roman"/>
                <w:bCs/>
                <w:sz w:val="18"/>
                <w:szCs w:val="18"/>
              </w:rPr>
            </w:pPr>
          </w:p>
          <w:p w14:paraId="1EE69BAA" w14:textId="77777777" w:rsidR="00D3594B" w:rsidRPr="00D3594B" w:rsidRDefault="00D3594B" w:rsidP="00D3594B">
            <w:pPr>
              <w:keepNext/>
              <w:spacing w:before="120"/>
              <w:jc w:val="right"/>
              <w:rPr>
                <w:rFonts w:ascii="Times New Roman" w:hAnsi="Times New Roman" w:cs="Times New Roman"/>
                <w:sz w:val="28"/>
                <w:szCs w:val="28"/>
              </w:rPr>
            </w:pPr>
          </w:p>
        </w:tc>
        <w:tc>
          <w:tcPr>
            <w:tcW w:w="1355" w:type="dxa"/>
          </w:tcPr>
          <w:p w14:paraId="0FEE9AF5" w14:textId="77777777" w:rsidR="00D3594B" w:rsidRPr="00D3594B" w:rsidRDefault="00D3594B" w:rsidP="00D3594B">
            <w:pPr>
              <w:keepNext/>
              <w:spacing w:before="120"/>
              <w:jc w:val="both"/>
              <w:rPr>
                <w:rFonts w:ascii="Times New Roman" w:hAnsi="Times New Roman" w:cs="Times New Roman"/>
                <w:bCs/>
                <w:sz w:val="18"/>
                <w:szCs w:val="18"/>
              </w:rPr>
            </w:pPr>
          </w:p>
        </w:tc>
        <w:tc>
          <w:tcPr>
            <w:tcW w:w="4089" w:type="dxa"/>
            <w:vAlign w:val="bottom"/>
          </w:tcPr>
          <w:p w14:paraId="4FBB6672" w14:textId="77777777" w:rsidR="00D3594B" w:rsidRPr="00D3594B" w:rsidRDefault="00D3594B" w:rsidP="00D3594B">
            <w:pPr>
              <w:spacing w:before="120"/>
              <w:rPr>
                <w:rFonts w:ascii="Times New Roman" w:hAnsi="Times New Roman" w:cs="Times New Roman"/>
                <w:bCs/>
                <w:sz w:val="18"/>
                <w:szCs w:val="18"/>
              </w:rPr>
            </w:pPr>
          </w:p>
          <w:p w14:paraId="6355FB27" w14:textId="77777777" w:rsidR="00D3594B" w:rsidRPr="00D3594B" w:rsidRDefault="00D3594B" w:rsidP="00D3594B">
            <w:pPr>
              <w:keepNext/>
              <w:spacing w:before="120"/>
              <w:jc w:val="right"/>
              <w:rPr>
                <w:rFonts w:ascii="Times New Roman" w:hAnsi="Times New Roman" w:cs="Times New Roman"/>
                <w:sz w:val="28"/>
                <w:szCs w:val="28"/>
              </w:rPr>
            </w:pPr>
          </w:p>
        </w:tc>
      </w:tr>
    </w:tbl>
    <w:p w14:paraId="791CCCF8" w14:textId="77777777" w:rsidR="00D3594B" w:rsidRPr="00D3594B" w:rsidRDefault="00D3594B" w:rsidP="00D3594B">
      <w:pPr>
        <w:keepLines/>
        <w:jc w:val="center"/>
        <w:rPr>
          <w:rFonts w:ascii="Times New Roman" w:hAnsi="Times New Roman" w:cs="Times New Roman"/>
          <w:bCs/>
          <w:sz w:val="18"/>
          <w:szCs w:val="18"/>
        </w:rPr>
      </w:pPr>
    </w:p>
    <w:p w14:paraId="2352AE69" w14:textId="210E44CD" w:rsidR="00A61C08" w:rsidRDefault="00A61C08" w:rsidP="00D3594B">
      <w:pPr>
        <w:jc w:val="center"/>
        <w:rPr>
          <w:rFonts w:ascii="Times New Roman" w:hAnsi="Times New Roman" w:cs="Times New Roman"/>
          <w:bCs/>
        </w:rPr>
      </w:pPr>
    </w:p>
    <w:p w14:paraId="3B723647" w14:textId="77777777" w:rsidR="00A77DD8" w:rsidRDefault="00A77DD8" w:rsidP="00D3594B">
      <w:pPr>
        <w:jc w:val="center"/>
        <w:rPr>
          <w:rFonts w:ascii="Times New Roman" w:hAnsi="Times New Roman" w:cs="Times New Roman"/>
          <w:bCs/>
        </w:rPr>
      </w:pPr>
    </w:p>
    <w:p w14:paraId="60F03044" w14:textId="4E796CE0" w:rsidR="00D3594B" w:rsidRPr="00D3594B" w:rsidRDefault="00D3594B" w:rsidP="00D3594B">
      <w:pPr>
        <w:jc w:val="center"/>
        <w:rPr>
          <w:rFonts w:ascii="Times New Roman" w:hAnsi="Times New Roman" w:cs="Times New Roman"/>
          <w:bCs/>
        </w:rPr>
      </w:pPr>
      <w:r w:rsidRPr="00D3594B">
        <w:rPr>
          <w:rFonts w:ascii="Times New Roman" w:hAnsi="Times New Roman" w:cs="Times New Roman"/>
          <w:bCs/>
        </w:rPr>
        <w:t>г. Москва, 201</w:t>
      </w:r>
      <w:r w:rsidRPr="00A61C08">
        <w:rPr>
          <w:rFonts w:ascii="Times New Roman" w:hAnsi="Times New Roman" w:cs="Times New Roman"/>
          <w:bCs/>
        </w:rPr>
        <w:t>9</w:t>
      </w:r>
      <w:r w:rsidRPr="00D3594B">
        <w:rPr>
          <w:rFonts w:ascii="Times New Roman" w:hAnsi="Times New Roman" w:cs="Times New Roman"/>
          <w:bCs/>
        </w:rPr>
        <w:t xml:space="preserve"> г.</w:t>
      </w:r>
    </w:p>
    <w:p w14:paraId="203B1E90" w14:textId="77777777" w:rsidR="00D3594B" w:rsidRPr="00CF7D02" w:rsidRDefault="00D3594B" w:rsidP="00410F90">
      <w:pPr>
        <w:keepLines/>
        <w:ind w:firstLine="284"/>
        <w:jc w:val="center"/>
        <w:rPr>
          <w:rFonts w:ascii="Times New Roman" w:hAnsi="Times New Roman" w:cs="Times New Roman"/>
          <w:bCs/>
          <w:sz w:val="28"/>
          <w:szCs w:val="28"/>
        </w:rPr>
      </w:pPr>
      <w:r w:rsidRPr="00CF7D02">
        <w:rPr>
          <w:rFonts w:ascii="Times New Roman" w:hAnsi="Times New Roman" w:cs="Times New Roman"/>
          <w:bCs/>
          <w:sz w:val="28"/>
          <w:szCs w:val="28"/>
        </w:rPr>
        <w:lastRenderedPageBreak/>
        <w:t xml:space="preserve">1. </w:t>
      </w:r>
      <w:r w:rsidRPr="00CF7D02">
        <w:rPr>
          <w:rFonts w:ascii="Times New Roman" w:hAnsi="Times New Roman" w:cs="Times New Roman"/>
          <w:bCs/>
          <w:sz w:val="28"/>
          <w:szCs w:val="28"/>
        </w:rPr>
        <w:tab/>
      </w:r>
      <w:r w:rsidRPr="00CF7D02">
        <w:rPr>
          <w:rFonts w:ascii="Times New Roman" w:hAnsi="Times New Roman" w:cs="Times New Roman"/>
          <w:sz w:val="28"/>
          <w:szCs w:val="28"/>
        </w:rPr>
        <w:t>Общие положения</w:t>
      </w:r>
    </w:p>
    <w:p w14:paraId="1710495D" w14:textId="05757685" w:rsidR="00D3594B" w:rsidRPr="006702C5" w:rsidRDefault="00D3594B" w:rsidP="006702C5">
      <w:pPr>
        <w:pStyle w:val="a7"/>
        <w:numPr>
          <w:ilvl w:val="1"/>
          <w:numId w:val="32"/>
        </w:numPr>
        <w:spacing w:after="0" w:line="240" w:lineRule="auto"/>
        <w:ind w:left="0" w:firstLine="284"/>
        <w:jc w:val="both"/>
        <w:rPr>
          <w:rFonts w:ascii="Times New Roman" w:hAnsi="Times New Roman" w:cs="Times New Roman"/>
          <w:bCs/>
          <w:sz w:val="28"/>
          <w:szCs w:val="24"/>
        </w:rPr>
      </w:pPr>
      <w:r w:rsidRPr="006702C5">
        <w:rPr>
          <w:rFonts w:ascii="Times New Roman" w:hAnsi="Times New Roman" w:cs="Times New Roman"/>
          <w:bCs/>
          <w:sz w:val="28"/>
          <w:szCs w:val="24"/>
        </w:rPr>
        <w:t>Настоящим документом устанавливается порядок взаимодействия технических служб Исполнителя (далее Исполнитель) и технических служб Получателя (далее Получатель), порядок эскалации при устранении проблем с услугами связи в рамках Государственного контракта №</w:t>
      </w:r>
    </w:p>
    <w:p w14:paraId="66DB4076" w14:textId="77777777" w:rsidR="00D3594B" w:rsidRPr="006702C5" w:rsidRDefault="00D3594B" w:rsidP="006702C5">
      <w:pPr>
        <w:pStyle w:val="a7"/>
        <w:numPr>
          <w:ilvl w:val="1"/>
          <w:numId w:val="32"/>
        </w:numPr>
        <w:spacing w:after="0" w:line="240" w:lineRule="auto"/>
        <w:ind w:left="0" w:firstLine="284"/>
        <w:jc w:val="both"/>
        <w:rPr>
          <w:rFonts w:ascii="Times New Roman" w:hAnsi="Times New Roman" w:cs="Times New Roman"/>
          <w:bCs/>
          <w:sz w:val="28"/>
          <w:szCs w:val="24"/>
        </w:rPr>
      </w:pPr>
      <w:r w:rsidRPr="006702C5">
        <w:rPr>
          <w:rFonts w:ascii="Times New Roman" w:hAnsi="Times New Roman" w:cs="Times New Roman"/>
          <w:bCs/>
          <w:sz w:val="28"/>
          <w:szCs w:val="24"/>
        </w:rPr>
        <w:t>Состав, технические характеристики и параметры услуг определены в соответствующем Государственном контракте и Техническом задании, которое является приложением к Государственному контракту.</w:t>
      </w:r>
    </w:p>
    <w:p w14:paraId="0444DA3E" w14:textId="77777777" w:rsidR="00D3594B" w:rsidRPr="006702C5" w:rsidRDefault="00D3594B" w:rsidP="006702C5">
      <w:pPr>
        <w:pStyle w:val="a7"/>
        <w:numPr>
          <w:ilvl w:val="1"/>
          <w:numId w:val="32"/>
        </w:numPr>
        <w:spacing w:after="0" w:line="240" w:lineRule="auto"/>
        <w:ind w:left="0" w:firstLine="284"/>
        <w:jc w:val="both"/>
        <w:rPr>
          <w:rFonts w:ascii="Times New Roman" w:hAnsi="Times New Roman" w:cs="Times New Roman"/>
          <w:bCs/>
          <w:sz w:val="28"/>
          <w:szCs w:val="24"/>
        </w:rPr>
      </w:pPr>
      <w:r w:rsidRPr="006702C5">
        <w:rPr>
          <w:rFonts w:ascii="Times New Roman" w:hAnsi="Times New Roman" w:cs="Times New Roman"/>
          <w:bCs/>
          <w:sz w:val="28"/>
          <w:szCs w:val="24"/>
        </w:rPr>
        <w:t>Стороны обмениваются всей необходимой информацией для реализации конструктивного взаимодействия, в рамках обеспечения гарантированного качества услуг.</w:t>
      </w:r>
    </w:p>
    <w:p w14:paraId="60753B29" w14:textId="77777777" w:rsidR="00D3594B" w:rsidRPr="00BD1A9C" w:rsidRDefault="00D3594B" w:rsidP="00D3594B">
      <w:pPr>
        <w:rPr>
          <w:rFonts w:ascii="Times New Roman" w:hAnsi="Times New Roman" w:cs="Times New Roman"/>
          <w:sz w:val="28"/>
          <w:szCs w:val="24"/>
          <w:lang w:eastAsia="x-none"/>
        </w:rPr>
      </w:pPr>
    </w:p>
    <w:p w14:paraId="0C6B8E68" w14:textId="77777777" w:rsidR="00D3594B" w:rsidRPr="00CF7D02" w:rsidRDefault="00D3594B" w:rsidP="00410F90">
      <w:pPr>
        <w:keepLines/>
        <w:ind w:firstLine="284"/>
        <w:jc w:val="center"/>
        <w:rPr>
          <w:rFonts w:ascii="Times New Roman" w:hAnsi="Times New Roman" w:cs="Times New Roman"/>
          <w:bCs/>
          <w:sz w:val="28"/>
          <w:szCs w:val="28"/>
        </w:rPr>
      </w:pPr>
      <w:r w:rsidRPr="00CF7D02">
        <w:rPr>
          <w:rFonts w:ascii="Times New Roman" w:hAnsi="Times New Roman" w:cs="Times New Roman"/>
          <w:bCs/>
          <w:sz w:val="28"/>
          <w:szCs w:val="28"/>
        </w:rPr>
        <w:t>2. Контакты технических служб для взаимодействия</w:t>
      </w:r>
    </w:p>
    <w:p w14:paraId="1542DE96"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Взаимодействие по вопросам обеспечения бесперебойного функционирования Получателя осуществляется между техническими службами Получателя и Исполнителя, контакты которых указаны в п.2.1 и п.2.2 соответственно.</w:t>
      </w:r>
    </w:p>
    <w:p w14:paraId="4161D9D0" w14:textId="756B43E0" w:rsidR="00D3594B" w:rsidRPr="006702C5" w:rsidRDefault="00D3594B" w:rsidP="006702C5">
      <w:pPr>
        <w:pStyle w:val="a7"/>
        <w:numPr>
          <w:ilvl w:val="1"/>
          <w:numId w:val="13"/>
        </w:numPr>
        <w:spacing w:after="0" w:line="240" w:lineRule="auto"/>
        <w:rPr>
          <w:rFonts w:ascii="Times New Roman" w:hAnsi="Times New Roman" w:cs="Times New Roman"/>
          <w:sz w:val="28"/>
          <w:szCs w:val="28"/>
        </w:rPr>
      </w:pPr>
      <w:r w:rsidRPr="006702C5">
        <w:rPr>
          <w:rFonts w:ascii="Times New Roman" w:hAnsi="Times New Roman" w:cs="Times New Roman"/>
          <w:sz w:val="28"/>
          <w:szCs w:val="28"/>
        </w:rPr>
        <w:t>Контакты Получателя</w:t>
      </w:r>
    </w:p>
    <w:p w14:paraId="621FB4E3" w14:textId="77777777" w:rsidR="006702C5" w:rsidRPr="006702C5" w:rsidRDefault="006702C5" w:rsidP="006702C5">
      <w:pPr>
        <w:pStyle w:val="a7"/>
        <w:spacing w:after="0" w:line="240" w:lineRule="auto"/>
        <w:ind w:left="1130"/>
        <w:rPr>
          <w:rFonts w:ascii="Times New Roman" w:hAnsi="Times New Roman" w:cs="Times New Roman"/>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2395"/>
        <w:gridCol w:w="3827"/>
      </w:tblGrid>
      <w:tr w:rsidR="00D3594B" w:rsidRPr="00BD1A9C" w14:paraId="1D7CC31A" w14:textId="77777777" w:rsidTr="00D3594B">
        <w:trPr>
          <w:trHeight w:val="432"/>
        </w:trPr>
        <w:tc>
          <w:tcPr>
            <w:tcW w:w="3242" w:type="dxa"/>
            <w:tcBorders>
              <w:top w:val="single" w:sz="4" w:space="0" w:color="auto"/>
              <w:left w:val="single" w:sz="4" w:space="0" w:color="auto"/>
              <w:bottom w:val="single" w:sz="4" w:space="0" w:color="auto"/>
              <w:right w:val="single" w:sz="4" w:space="0" w:color="auto"/>
            </w:tcBorders>
            <w:hideMark/>
          </w:tcPr>
          <w:p w14:paraId="61EDD8AD" w14:textId="77777777"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rPr>
            </w:pPr>
            <w:r w:rsidRPr="00BD1A9C">
              <w:rPr>
                <w:rFonts w:ascii="Times New Roman" w:hAnsi="Times New Roman" w:cs="Times New Roman"/>
                <w:b/>
                <w:bCs/>
                <w:sz w:val="28"/>
                <w:szCs w:val="28"/>
              </w:rPr>
              <w:t>Ответственный</w:t>
            </w:r>
          </w:p>
        </w:tc>
        <w:tc>
          <w:tcPr>
            <w:tcW w:w="2395" w:type="dxa"/>
            <w:tcBorders>
              <w:top w:val="single" w:sz="4" w:space="0" w:color="auto"/>
              <w:left w:val="single" w:sz="4" w:space="0" w:color="auto"/>
              <w:bottom w:val="single" w:sz="4" w:space="0" w:color="auto"/>
              <w:right w:val="single" w:sz="4" w:space="0" w:color="auto"/>
            </w:tcBorders>
            <w:hideMark/>
          </w:tcPr>
          <w:p w14:paraId="7C9E5610" w14:textId="77777777"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rPr>
            </w:pPr>
            <w:r w:rsidRPr="00BD1A9C">
              <w:rPr>
                <w:rFonts w:ascii="Times New Roman" w:hAnsi="Times New Roman" w:cs="Times New Roman"/>
                <w:b/>
                <w:bCs/>
                <w:sz w:val="28"/>
                <w:szCs w:val="28"/>
              </w:rPr>
              <w:t>Телефон</w:t>
            </w:r>
          </w:p>
        </w:tc>
        <w:tc>
          <w:tcPr>
            <w:tcW w:w="3827" w:type="dxa"/>
            <w:tcBorders>
              <w:top w:val="single" w:sz="4" w:space="0" w:color="auto"/>
              <w:left w:val="single" w:sz="4" w:space="0" w:color="auto"/>
              <w:bottom w:val="single" w:sz="4" w:space="0" w:color="auto"/>
              <w:right w:val="single" w:sz="4" w:space="0" w:color="auto"/>
            </w:tcBorders>
            <w:hideMark/>
          </w:tcPr>
          <w:p w14:paraId="61588F42" w14:textId="77777777"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rPr>
            </w:pPr>
            <w:r w:rsidRPr="00BD1A9C">
              <w:rPr>
                <w:rFonts w:ascii="Times New Roman" w:hAnsi="Times New Roman" w:cs="Times New Roman"/>
                <w:b/>
                <w:bCs/>
                <w:sz w:val="28"/>
                <w:szCs w:val="28"/>
              </w:rPr>
              <w:t>e-mail</w:t>
            </w:r>
          </w:p>
        </w:tc>
      </w:tr>
      <w:tr w:rsidR="00D3594B" w:rsidRPr="00BD1A9C" w14:paraId="15064DCF" w14:textId="77777777" w:rsidTr="00D3594B">
        <w:trPr>
          <w:trHeight w:val="432"/>
        </w:trPr>
        <w:tc>
          <w:tcPr>
            <w:tcW w:w="3242" w:type="dxa"/>
            <w:tcBorders>
              <w:top w:val="single" w:sz="4" w:space="0" w:color="auto"/>
              <w:left w:val="single" w:sz="4" w:space="0" w:color="auto"/>
              <w:bottom w:val="single" w:sz="4" w:space="0" w:color="auto"/>
              <w:right w:val="single" w:sz="4" w:space="0" w:color="auto"/>
            </w:tcBorders>
            <w:hideMark/>
          </w:tcPr>
          <w:p w14:paraId="5655740B" w14:textId="77777777" w:rsidR="00D3594B" w:rsidRPr="00BD1A9C" w:rsidRDefault="00D3594B" w:rsidP="00BD1A9C">
            <w:pPr>
              <w:widowControl w:val="0"/>
              <w:spacing w:after="0" w:line="240" w:lineRule="auto"/>
              <w:ind w:firstLine="709"/>
              <w:jc w:val="both"/>
              <w:outlineLvl w:val="1"/>
              <w:rPr>
                <w:rFonts w:ascii="Times New Roman" w:hAnsi="Times New Roman" w:cs="Times New Roman"/>
                <w:b/>
                <w:bCs/>
                <w:sz w:val="28"/>
                <w:szCs w:val="28"/>
              </w:rPr>
            </w:pPr>
            <w:r w:rsidRPr="00BD1A9C">
              <w:rPr>
                <w:rFonts w:ascii="Times New Roman" w:hAnsi="Times New Roman" w:cs="Times New Roman"/>
                <w:sz w:val="28"/>
                <w:szCs w:val="28"/>
              </w:rPr>
              <w:t>Специалист по работе с техническими претензиями (сменный) направления по работе с техническими претензиями</w:t>
            </w:r>
          </w:p>
        </w:tc>
        <w:tc>
          <w:tcPr>
            <w:tcW w:w="2395" w:type="dxa"/>
            <w:tcBorders>
              <w:top w:val="single" w:sz="4" w:space="0" w:color="auto"/>
              <w:left w:val="single" w:sz="4" w:space="0" w:color="auto"/>
              <w:bottom w:val="single" w:sz="4" w:space="0" w:color="auto"/>
              <w:right w:val="single" w:sz="4" w:space="0" w:color="auto"/>
            </w:tcBorders>
          </w:tcPr>
          <w:p w14:paraId="27519B4C" w14:textId="77777777" w:rsidR="00D3594B" w:rsidRPr="00BD1A9C" w:rsidRDefault="00D3594B" w:rsidP="00BD1A9C">
            <w:pPr>
              <w:spacing w:after="0" w:line="240" w:lineRule="auto"/>
              <w:ind w:firstLine="709"/>
              <w:rPr>
                <w:rFonts w:ascii="Times New Roman" w:hAnsi="Times New Roman" w:cs="Times New Roman"/>
                <w:sz w:val="28"/>
                <w:szCs w:val="28"/>
              </w:rPr>
            </w:pPr>
            <w:r w:rsidRPr="00BD1A9C">
              <w:rPr>
                <w:rFonts w:ascii="Times New Roman" w:hAnsi="Times New Roman" w:cs="Times New Roman"/>
                <w:sz w:val="28"/>
                <w:szCs w:val="28"/>
              </w:rPr>
              <w:t xml:space="preserve">тел.: </w:t>
            </w:r>
          </w:p>
          <w:p w14:paraId="00BF6929" w14:textId="77777777" w:rsidR="00D3594B" w:rsidRPr="00BD1A9C" w:rsidRDefault="00D3594B" w:rsidP="00BD1A9C">
            <w:pPr>
              <w:spacing w:after="0" w:line="240" w:lineRule="auto"/>
              <w:ind w:firstLine="709"/>
              <w:rPr>
                <w:rFonts w:ascii="Times New Roman" w:hAnsi="Times New Roman" w:cs="Times New Roman"/>
                <w:sz w:val="28"/>
                <w:szCs w:val="28"/>
              </w:rPr>
            </w:pPr>
            <w:r w:rsidRPr="00BD1A9C">
              <w:rPr>
                <w:rFonts w:ascii="Times New Roman" w:hAnsi="Times New Roman" w:cs="Times New Roman"/>
                <w:sz w:val="28"/>
                <w:szCs w:val="28"/>
              </w:rPr>
              <w:t xml:space="preserve">тел.: </w:t>
            </w:r>
          </w:p>
        </w:tc>
        <w:tc>
          <w:tcPr>
            <w:tcW w:w="3827" w:type="dxa"/>
            <w:tcBorders>
              <w:top w:val="single" w:sz="4" w:space="0" w:color="auto"/>
              <w:left w:val="single" w:sz="4" w:space="0" w:color="auto"/>
              <w:bottom w:val="single" w:sz="4" w:space="0" w:color="auto"/>
              <w:right w:val="single" w:sz="4" w:space="0" w:color="auto"/>
            </w:tcBorders>
          </w:tcPr>
          <w:p w14:paraId="4A32065D" w14:textId="77777777" w:rsidR="00D3594B" w:rsidRPr="00BD1A9C" w:rsidRDefault="00D3594B" w:rsidP="00BD1A9C">
            <w:pPr>
              <w:spacing w:after="0" w:line="240" w:lineRule="auto"/>
              <w:ind w:firstLine="709"/>
              <w:rPr>
                <w:rFonts w:ascii="Times New Roman" w:hAnsi="Times New Roman" w:cs="Times New Roman"/>
                <w:sz w:val="28"/>
                <w:szCs w:val="28"/>
              </w:rPr>
            </w:pPr>
            <w:r w:rsidRPr="00BD1A9C">
              <w:rPr>
                <w:rFonts w:ascii="Times New Roman" w:hAnsi="Times New Roman" w:cs="Times New Roman"/>
                <w:sz w:val="28"/>
                <w:szCs w:val="28"/>
              </w:rPr>
              <w:t>Круглосуточно:</w:t>
            </w:r>
          </w:p>
          <w:p w14:paraId="7C2AE7AA" w14:textId="77777777" w:rsidR="00D3594B" w:rsidRPr="00BD1A9C" w:rsidRDefault="00D3594B" w:rsidP="00BD1A9C">
            <w:pPr>
              <w:spacing w:after="0" w:line="240" w:lineRule="auto"/>
              <w:ind w:firstLine="709"/>
              <w:rPr>
                <w:rFonts w:ascii="Times New Roman" w:hAnsi="Times New Roman" w:cs="Times New Roman"/>
                <w:sz w:val="28"/>
                <w:szCs w:val="28"/>
              </w:rPr>
            </w:pPr>
          </w:p>
        </w:tc>
      </w:tr>
    </w:tbl>
    <w:p w14:paraId="2DE3CB27" w14:textId="77777777" w:rsidR="00D3594B" w:rsidRPr="00BD1A9C" w:rsidRDefault="00D3594B" w:rsidP="00BD1A9C">
      <w:pPr>
        <w:spacing w:after="0" w:line="240" w:lineRule="auto"/>
        <w:ind w:firstLine="709"/>
        <w:rPr>
          <w:rFonts w:ascii="Times New Roman" w:hAnsi="Times New Roman" w:cs="Times New Roman"/>
          <w:sz w:val="28"/>
          <w:szCs w:val="28"/>
        </w:rPr>
      </w:pPr>
    </w:p>
    <w:p w14:paraId="16F55F8D" w14:textId="77777777" w:rsidR="00D3594B" w:rsidRPr="00BD1A9C" w:rsidRDefault="00D3594B" w:rsidP="00BD1A9C">
      <w:pPr>
        <w:spacing w:after="0" w:line="240" w:lineRule="auto"/>
        <w:ind w:firstLine="709"/>
        <w:rPr>
          <w:rFonts w:ascii="Times New Roman" w:hAnsi="Times New Roman" w:cs="Times New Roman"/>
          <w:sz w:val="28"/>
          <w:szCs w:val="28"/>
        </w:rPr>
      </w:pPr>
      <w:r w:rsidRPr="00BD1A9C">
        <w:rPr>
          <w:rFonts w:ascii="Times New Roman" w:hAnsi="Times New Roman" w:cs="Times New Roman"/>
          <w:sz w:val="28"/>
          <w:szCs w:val="28"/>
        </w:rPr>
        <w:t>2.2 Контакты Исполнителя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2395"/>
        <w:gridCol w:w="3827"/>
      </w:tblGrid>
      <w:tr w:rsidR="00D3594B" w:rsidRPr="00BD1A9C" w14:paraId="68095A5A" w14:textId="77777777" w:rsidTr="00D3594B">
        <w:trPr>
          <w:trHeight w:val="432"/>
        </w:trPr>
        <w:tc>
          <w:tcPr>
            <w:tcW w:w="3242" w:type="dxa"/>
            <w:tcBorders>
              <w:top w:val="single" w:sz="4" w:space="0" w:color="auto"/>
              <w:left w:val="single" w:sz="4" w:space="0" w:color="auto"/>
              <w:bottom w:val="single" w:sz="4" w:space="0" w:color="auto"/>
              <w:right w:val="single" w:sz="4" w:space="0" w:color="auto"/>
            </w:tcBorders>
            <w:hideMark/>
          </w:tcPr>
          <w:p w14:paraId="5E5F6988" w14:textId="77777777"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highlight w:val="yellow"/>
              </w:rPr>
            </w:pPr>
            <w:r w:rsidRPr="00BD1A9C">
              <w:rPr>
                <w:rFonts w:ascii="Times New Roman" w:hAnsi="Times New Roman" w:cs="Times New Roman"/>
                <w:b/>
                <w:bCs/>
                <w:sz w:val="28"/>
                <w:szCs w:val="28"/>
              </w:rPr>
              <w:t>Ответственный</w:t>
            </w:r>
          </w:p>
        </w:tc>
        <w:tc>
          <w:tcPr>
            <w:tcW w:w="2395" w:type="dxa"/>
            <w:tcBorders>
              <w:top w:val="single" w:sz="4" w:space="0" w:color="auto"/>
              <w:left w:val="single" w:sz="4" w:space="0" w:color="auto"/>
              <w:bottom w:val="single" w:sz="4" w:space="0" w:color="auto"/>
              <w:right w:val="single" w:sz="4" w:space="0" w:color="auto"/>
            </w:tcBorders>
            <w:shd w:val="clear" w:color="auto" w:fill="auto"/>
            <w:hideMark/>
          </w:tcPr>
          <w:p w14:paraId="0D6060EC" w14:textId="77777777"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highlight w:val="yellow"/>
              </w:rPr>
            </w:pPr>
            <w:r w:rsidRPr="00BD1A9C">
              <w:rPr>
                <w:rFonts w:ascii="Times New Roman" w:hAnsi="Times New Roman" w:cs="Times New Roman"/>
                <w:b/>
                <w:bCs/>
                <w:sz w:val="28"/>
                <w:szCs w:val="28"/>
              </w:rPr>
              <w:t>Телефон</w:t>
            </w:r>
          </w:p>
        </w:tc>
        <w:tc>
          <w:tcPr>
            <w:tcW w:w="3827" w:type="dxa"/>
            <w:tcBorders>
              <w:top w:val="single" w:sz="4" w:space="0" w:color="auto"/>
              <w:left w:val="single" w:sz="4" w:space="0" w:color="auto"/>
              <w:bottom w:val="single" w:sz="4" w:space="0" w:color="auto"/>
              <w:right w:val="single" w:sz="4" w:space="0" w:color="auto"/>
            </w:tcBorders>
            <w:hideMark/>
          </w:tcPr>
          <w:p w14:paraId="45730165" w14:textId="77777777"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lang w:val="en-US"/>
              </w:rPr>
            </w:pPr>
            <w:r w:rsidRPr="00BD1A9C">
              <w:rPr>
                <w:rFonts w:ascii="Times New Roman" w:hAnsi="Times New Roman" w:cs="Times New Roman"/>
                <w:b/>
                <w:bCs/>
                <w:sz w:val="28"/>
                <w:szCs w:val="28"/>
              </w:rPr>
              <w:t>e-mail</w:t>
            </w:r>
          </w:p>
        </w:tc>
      </w:tr>
      <w:tr w:rsidR="00D3594B" w:rsidRPr="00BD1A9C" w14:paraId="50E55FCA" w14:textId="77777777" w:rsidTr="00D3594B">
        <w:trPr>
          <w:trHeight w:val="968"/>
        </w:trPr>
        <w:tc>
          <w:tcPr>
            <w:tcW w:w="3242" w:type="dxa"/>
            <w:tcBorders>
              <w:top w:val="single" w:sz="4" w:space="0" w:color="auto"/>
              <w:left w:val="single" w:sz="4" w:space="0" w:color="auto"/>
              <w:bottom w:val="single" w:sz="4" w:space="0" w:color="auto"/>
              <w:right w:val="single" w:sz="4" w:space="0" w:color="auto"/>
            </w:tcBorders>
          </w:tcPr>
          <w:p w14:paraId="49DC26A8" w14:textId="77777777" w:rsidR="00D3594B" w:rsidRPr="00BD1A9C" w:rsidRDefault="00D3594B" w:rsidP="00BD1A9C">
            <w:pPr>
              <w:widowControl w:val="0"/>
              <w:spacing w:after="0" w:line="240" w:lineRule="auto"/>
              <w:ind w:firstLine="709"/>
              <w:jc w:val="both"/>
              <w:outlineLvl w:val="1"/>
              <w:rPr>
                <w:rFonts w:ascii="Times New Roman" w:hAnsi="Times New Roman" w:cs="Times New Roman"/>
                <w:b/>
                <w:bCs/>
                <w:sz w:val="28"/>
                <w:szCs w:val="28"/>
              </w:rPr>
            </w:pPr>
          </w:p>
        </w:tc>
        <w:tc>
          <w:tcPr>
            <w:tcW w:w="2395" w:type="dxa"/>
            <w:tcBorders>
              <w:top w:val="single" w:sz="4" w:space="0" w:color="auto"/>
              <w:left w:val="single" w:sz="4" w:space="0" w:color="auto"/>
              <w:bottom w:val="single" w:sz="4" w:space="0" w:color="auto"/>
              <w:right w:val="single" w:sz="4" w:space="0" w:color="auto"/>
            </w:tcBorders>
          </w:tcPr>
          <w:p w14:paraId="1DC3CD74" w14:textId="77777777"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rPr>
            </w:pPr>
          </w:p>
        </w:tc>
        <w:tc>
          <w:tcPr>
            <w:tcW w:w="3827" w:type="dxa"/>
            <w:tcBorders>
              <w:top w:val="single" w:sz="4" w:space="0" w:color="auto"/>
              <w:left w:val="single" w:sz="4" w:space="0" w:color="auto"/>
              <w:bottom w:val="single" w:sz="4" w:space="0" w:color="auto"/>
              <w:right w:val="single" w:sz="4" w:space="0" w:color="auto"/>
            </w:tcBorders>
          </w:tcPr>
          <w:p w14:paraId="7BADAD7C" w14:textId="77777777"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rPr>
            </w:pPr>
          </w:p>
        </w:tc>
      </w:tr>
    </w:tbl>
    <w:p w14:paraId="1B0D47F8" w14:textId="77777777" w:rsidR="00D3594B" w:rsidRPr="00BD1A9C" w:rsidRDefault="00D3594B" w:rsidP="00BD1A9C">
      <w:pPr>
        <w:spacing w:after="0" w:line="240" w:lineRule="auto"/>
        <w:ind w:firstLine="709"/>
        <w:rPr>
          <w:rFonts w:ascii="Times New Roman" w:hAnsi="Times New Roman" w:cs="Times New Roman"/>
          <w:sz w:val="28"/>
          <w:szCs w:val="28"/>
        </w:rPr>
      </w:pPr>
    </w:p>
    <w:p w14:paraId="678EBF7F"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2.3 Взаимодействие Сторон осуществляется режиме «24х7» (24 часа в сутки, 7 дней в неделю, 365(6) дней в году), с использованием имеющихся средств связи: телефон, электронная почта, согласно контактной информации, предоставленной Сторонами друг другу.</w:t>
      </w:r>
    </w:p>
    <w:p w14:paraId="6A555323"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2.4 Получателя сдает заявки на неисправность Исполнителю. </w:t>
      </w:r>
    </w:p>
    <w:p w14:paraId="6663440C"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После проведения первичной диагностики Исполнитель открывает ТТ и сообщает номер Получателю. </w:t>
      </w:r>
    </w:p>
    <w:p w14:paraId="09367480"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lastRenderedPageBreak/>
        <w:t>2.5 Стороны своевременно предоставляют друг другу информацию об изменении контактных данных оперативных служб, а также контактные данные руководства технических подразделений Сторон.</w:t>
      </w:r>
    </w:p>
    <w:p w14:paraId="09201ACF" w14:textId="77777777" w:rsidR="00D3594B" w:rsidRPr="00BD1A9C" w:rsidRDefault="00D3594B" w:rsidP="00BD1A9C">
      <w:pPr>
        <w:widowControl w:val="0"/>
        <w:adjustRightInd w:val="0"/>
        <w:spacing w:after="0" w:line="240" w:lineRule="auto"/>
        <w:ind w:firstLine="709"/>
        <w:jc w:val="both"/>
        <w:outlineLvl w:val="2"/>
        <w:rPr>
          <w:rFonts w:ascii="Times New Roman" w:hAnsi="Times New Roman" w:cs="Times New Roman"/>
          <w:caps/>
          <w:sz w:val="28"/>
          <w:szCs w:val="28"/>
        </w:rPr>
      </w:pPr>
    </w:p>
    <w:p w14:paraId="2FB1358A" w14:textId="6400186F" w:rsidR="00D3594B" w:rsidRPr="00BD1A9C" w:rsidRDefault="00D3594B" w:rsidP="00410F90">
      <w:pPr>
        <w:keepLines/>
        <w:spacing w:after="0" w:line="240" w:lineRule="auto"/>
        <w:ind w:firstLine="709"/>
        <w:jc w:val="center"/>
        <w:rPr>
          <w:rFonts w:ascii="Times New Roman" w:hAnsi="Times New Roman" w:cs="Times New Roman"/>
          <w:bCs/>
          <w:sz w:val="28"/>
          <w:szCs w:val="28"/>
        </w:rPr>
      </w:pPr>
      <w:r w:rsidRPr="00BD1A9C">
        <w:rPr>
          <w:rFonts w:ascii="Times New Roman" w:hAnsi="Times New Roman" w:cs="Times New Roman"/>
          <w:bCs/>
          <w:sz w:val="28"/>
          <w:szCs w:val="28"/>
        </w:rPr>
        <w:t xml:space="preserve">3. </w:t>
      </w:r>
      <w:r w:rsidR="006702C5">
        <w:rPr>
          <w:rFonts w:ascii="Times New Roman" w:hAnsi="Times New Roman" w:cs="Times New Roman"/>
          <w:bCs/>
          <w:sz w:val="28"/>
          <w:szCs w:val="28"/>
        </w:rPr>
        <w:t>Порядок взаимодействия сторон</w:t>
      </w:r>
    </w:p>
    <w:p w14:paraId="3C5FCDC5" w14:textId="77777777" w:rsidR="00D3594B" w:rsidRPr="00BD1A9C" w:rsidRDefault="00D3594B" w:rsidP="00BD1A9C">
      <w:pPr>
        <w:spacing w:after="0" w:line="240" w:lineRule="auto"/>
        <w:ind w:firstLine="709"/>
        <w:rPr>
          <w:rFonts w:ascii="Times New Roman" w:hAnsi="Times New Roman" w:cs="Times New Roman"/>
          <w:sz w:val="28"/>
          <w:szCs w:val="28"/>
        </w:rPr>
      </w:pPr>
    </w:p>
    <w:p w14:paraId="4265C1DA"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3.1 Исполнитель обязан принимать и регистрировать обращения Получателя, связанные с выявлением проблем на каналах Получателя.</w:t>
      </w:r>
    </w:p>
    <w:p w14:paraId="54CAA661"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3.2 Обращения от Получатель регистрируются в базе данных Автоматизированной системы управления проблемами. Запись, сформированная в базе данных, идентифицируемая ее номером, носит название Trouble Тicket (далее ТТ).</w:t>
      </w:r>
    </w:p>
    <w:p w14:paraId="7D5DBD70"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3.3. Получатель при обращении к Исполнителю передает сообщение, содержащее следующие сведения:</w:t>
      </w:r>
    </w:p>
    <w:p w14:paraId="1039689A"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Название компании</w:t>
      </w:r>
    </w:p>
    <w:p w14:paraId="056E999D" w14:textId="430A5A21"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Уникальный идентификатор Получателя</w:t>
      </w:r>
      <w:r w:rsidR="00202F5E">
        <w:rPr>
          <w:rFonts w:ascii="Times New Roman" w:hAnsi="Times New Roman" w:cs="Times New Roman"/>
          <w:bCs/>
          <w:sz w:val="28"/>
          <w:szCs w:val="28"/>
        </w:rPr>
        <w:t>,</w:t>
      </w:r>
      <w:r w:rsidRPr="00BD1A9C">
        <w:rPr>
          <w:rFonts w:ascii="Times New Roman" w:hAnsi="Times New Roman" w:cs="Times New Roman"/>
          <w:bCs/>
          <w:sz w:val="28"/>
          <w:szCs w:val="28"/>
        </w:rPr>
        <w:t xml:space="preserve"> указанный в акте приемки</w:t>
      </w:r>
    </w:p>
    <w:p w14:paraId="7F07E250"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Географический Адрес Объекта Получателя;</w:t>
      </w:r>
    </w:p>
    <w:p w14:paraId="6C8225CC"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Подробное описание проблемы:</w:t>
      </w:r>
    </w:p>
    <w:p w14:paraId="57F1045C"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ab/>
        <w:t>- дата и время возникновения проблемы,</w:t>
      </w:r>
    </w:p>
    <w:p w14:paraId="544123FF"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критичность проблемы (недоступность или ухудшение качества);</w:t>
      </w:r>
    </w:p>
    <w:p w14:paraId="620EE106"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Результаты первичной диагностики (ping, trace) с указанием IP-адреса оборудования Пользователя (при их наличии);</w:t>
      </w:r>
    </w:p>
    <w:p w14:paraId="6FDB98E4"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ФИО и контактные данные представителя Получателя на объекте;</w:t>
      </w:r>
    </w:p>
    <w:p w14:paraId="56854A61"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 по возможности - наличие электропитания: </w:t>
      </w:r>
    </w:p>
    <w:p w14:paraId="52834646"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в помещении Получателя;</w:t>
      </w:r>
    </w:p>
    <w:p w14:paraId="112BDFDF"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на оконечном оборудовании Получателя;</w:t>
      </w:r>
    </w:p>
    <w:p w14:paraId="5B382BD4"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по возможности, информацию о внешней индикации на оборудовании Исполнителя и Получателя.</w:t>
      </w:r>
    </w:p>
    <w:p w14:paraId="14F6383D"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по возможности, информацию о перезагрузке оборудования Исполнителя и Получателя.</w:t>
      </w:r>
    </w:p>
    <w:p w14:paraId="3599C706"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3.4 Исполнитель регистрирует проблему и в течение 15 минут с момента обращения Получателя сообщает Получателю номер зарегистрированного ТТ.</w:t>
      </w:r>
    </w:p>
    <w:p w14:paraId="677509AB"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3.5 Период недоступности услуги или ухудшения качества услуги начинается с момента обращения Получателя к Исполнителю.</w:t>
      </w:r>
    </w:p>
    <w:p w14:paraId="1000D2D2"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3.6 После регистрации ТТ Исполнитель проводит проверку по поступившему обращению. По результатам проведенной проверки Исполнитель информирует Получателя.</w:t>
      </w:r>
    </w:p>
    <w:p w14:paraId="61D3B70C"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3.7 В случае не обнаружения проблемы в зоне ответственности Исполнителя, Исполнитель запрашивает дополнительную диагностику проблемы у Получателя.</w:t>
      </w:r>
    </w:p>
    <w:p w14:paraId="12222C24"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3.8 Исполнитель переводит ТТ в зону ответственности Получателя (Приостанавливает) в случаях:</w:t>
      </w:r>
    </w:p>
    <w:p w14:paraId="44042051"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В ходе устранения ТТ при необходимости обеспечения доступа на объект Получателя;</w:t>
      </w:r>
    </w:p>
    <w:p w14:paraId="6D58A8F4"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lastRenderedPageBreak/>
        <w:t>В ходе устранения ТТ при необходимости запроса к Получателю о дополнительной проверке работоспособности систем жизнеобеспечения оборудования (электропитание, кондиционирование) на объекте Получателя в случае отсутствия подобной информации при сдаче ТТ Исполнителю или появлении дополнительных обоснованных подозрений на эту причину неработоспособности услуги в рамках локализации ТТ;</w:t>
      </w:r>
    </w:p>
    <w:p w14:paraId="7D567732"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В ходе устранения ТТ при необходимости запроса к Получателя на проведение дополнительной диагностики на оборудовании Получателя для локализации причины ТТ;</w:t>
      </w:r>
    </w:p>
    <w:p w14:paraId="7927C25B"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По результатам локализации и устранения ТТ, когда совместными действиями выявлен факт причины проблемы в зоне ответственности Получателя. </w:t>
      </w:r>
    </w:p>
    <w:p w14:paraId="1E060082"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ТТ проводится в зону ответственности Получателя только при условии предоставления аргументированных доказательств отсутствия проблем (диагностики) со стороны Исполнителя. </w:t>
      </w:r>
    </w:p>
    <w:p w14:paraId="3D0F24D0"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Из периода недоступности услуги в ТТ или времени решения проблемы для ТТ с ухудшением качества вычитается время нахождения ТТ в зоне ответственности Получателя. </w:t>
      </w:r>
    </w:p>
    <w:p w14:paraId="09041D60"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По результатам локализации и устранения ТТ, когда совместными действиями Сторон выявлен факт причины проблемы в зоне ответственности Получателя, считаются полностью в зоне ответственности Получателя и не участвуют в дальнейшей сверке простоев.</w:t>
      </w:r>
    </w:p>
    <w:p w14:paraId="7DE7AF3B"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3.9 Неисправность считается устраненной, когда Услуга готова к эксплуатации и её эксплуатационные характеристики соответствуют гарантированным Исполнителем параметрам.</w:t>
      </w:r>
    </w:p>
    <w:p w14:paraId="3C3A75F3"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3.10 Временем восстановления параметров услуги считается время фактического восстановления эксплуатационных характеристик услуги.</w:t>
      </w:r>
    </w:p>
    <w:p w14:paraId="29CBCD83"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3.11 Устранив неисправность, Исполнитель направляет письменное уведомление об устранении неисправности на электронный адрес ответственного лица Получателя, (инициатора ТТ) с указанием:</w:t>
      </w:r>
    </w:p>
    <w:p w14:paraId="0A97D317"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номера ТТ;</w:t>
      </w:r>
    </w:p>
    <w:p w14:paraId="7D89CB2E"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причины неисправности и предпринятых действий;</w:t>
      </w:r>
    </w:p>
    <w:p w14:paraId="2A449BE6"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зоны ответственности;</w:t>
      </w:r>
    </w:p>
    <w:p w14:paraId="251D8785"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времени восстановления.</w:t>
      </w:r>
    </w:p>
    <w:p w14:paraId="7A8BB979"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Данная информация может быть направлена Получателю как от сотрудника Исполнителя, так и в автоматическом режиме при завершении работы над ТТ от системы регистрации обращений Исполнителя по контактным данным Получателю, указанным в п.2.</w:t>
      </w:r>
    </w:p>
    <w:p w14:paraId="5D574254"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3.12 В течение 24 часов с момента получения уведомления об устранении неисправности ответственный сотрудник Получателя, указанный в п.2 настоящего Регламента, предоставляет подтверждение устранения неисправности путем отправки сообщения на электронный адрес Исполнителя, указанный в пункте п.2, или информирует Исполнителя о причинах отказа в подтверждении устранения неисправности. В случае не предоставления Получателем подтверждения или отказа в подтверждении устранения неисправности в течение 24 часов с момента </w:t>
      </w:r>
      <w:r w:rsidRPr="00BD1A9C">
        <w:rPr>
          <w:rFonts w:ascii="Times New Roman" w:hAnsi="Times New Roman" w:cs="Times New Roman"/>
          <w:bCs/>
          <w:sz w:val="28"/>
          <w:szCs w:val="28"/>
        </w:rPr>
        <w:lastRenderedPageBreak/>
        <w:t>информирования Получателя Исполнителем, неисправность считается устраненной по умолчанию.</w:t>
      </w:r>
    </w:p>
    <w:p w14:paraId="77987597"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3.13. Каждая из Сторон имеет право в любой момент обратиться к другой Стороне за помощью в проведении диагностических работ и за любой информацией, необходимой для эффективного решения проблемы.</w:t>
      </w:r>
    </w:p>
    <w:p w14:paraId="012C48ED"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3.14. При обращении одной из Сторон к другой Стороне за помощью в проведении диагностических работ и за любой информацией, необходимой для эффективного решения проблемы, Сторона, получившая запрос, обязана предпринять все возможные действия, согласно запросу или ответить аргументированным отказом, с указанием причин, по которым действия выполнены быть не могут.</w:t>
      </w:r>
    </w:p>
    <w:p w14:paraId="1BE615E6" w14:textId="77777777" w:rsidR="003E74FD" w:rsidRDefault="003E74FD" w:rsidP="00BD1A9C">
      <w:pPr>
        <w:keepLines/>
        <w:spacing w:after="0" w:line="240" w:lineRule="auto"/>
        <w:ind w:firstLine="709"/>
        <w:rPr>
          <w:rFonts w:ascii="Times New Roman" w:hAnsi="Times New Roman" w:cs="Times New Roman"/>
          <w:bCs/>
          <w:sz w:val="28"/>
          <w:szCs w:val="28"/>
        </w:rPr>
      </w:pPr>
    </w:p>
    <w:p w14:paraId="1AF665CC" w14:textId="13A57FB9" w:rsidR="00D3594B" w:rsidRDefault="00D3594B" w:rsidP="00410F90">
      <w:pPr>
        <w:keepLines/>
        <w:spacing w:after="0" w:line="240" w:lineRule="auto"/>
        <w:ind w:firstLine="709"/>
        <w:jc w:val="center"/>
        <w:rPr>
          <w:rFonts w:ascii="Times New Roman" w:hAnsi="Times New Roman" w:cs="Times New Roman"/>
          <w:bCs/>
          <w:sz w:val="28"/>
          <w:szCs w:val="28"/>
        </w:rPr>
      </w:pPr>
      <w:r w:rsidRPr="00BD1A9C">
        <w:rPr>
          <w:rFonts w:ascii="Times New Roman" w:hAnsi="Times New Roman" w:cs="Times New Roman"/>
          <w:bCs/>
          <w:sz w:val="28"/>
          <w:szCs w:val="28"/>
        </w:rPr>
        <w:t xml:space="preserve">4. </w:t>
      </w:r>
      <w:r w:rsidR="00410F90">
        <w:rPr>
          <w:rFonts w:ascii="Times New Roman" w:hAnsi="Times New Roman" w:cs="Times New Roman"/>
          <w:bCs/>
          <w:sz w:val="28"/>
          <w:szCs w:val="28"/>
        </w:rPr>
        <w:t>Порядок оповещения</w:t>
      </w:r>
      <w:r w:rsidRPr="00BD1A9C">
        <w:rPr>
          <w:rFonts w:ascii="Times New Roman" w:hAnsi="Times New Roman" w:cs="Times New Roman"/>
          <w:bCs/>
          <w:sz w:val="28"/>
          <w:szCs w:val="28"/>
        </w:rPr>
        <w:t>/согласовани</w:t>
      </w:r>
      <w:r w:rsidR="00410F90">
        <w:rPr>
          <w:rFonts w:ascii="Times New Roman" w:hAnsi="Times New Roman" w:cs="Times New Roman"/>
          <w:bCs/>
          <w:sz w:val="28"/>
          <w:szCs w:val="28"/>
        </w:rPr>
        <w:t>я</w:t>
      </w:r>
      <w:r w:rsidRPr="00BD1A9C">
        <w:rPr>
          <w:rFonts w:ascii="Times New Roman" w:hAnsi="Times New Roman" w:cs="Times New Roman"/>
          <w:bCs/>
          <w:sz w:val="28"/>
          <w:szCs w:val="28"/>
        </w:rPr>
        <w:t xml:space="preserve"> приостановки оказания Услуг для проведения Исполнителем планово-профилактических либо аварийно-восстановительных работ</w:t>
      </w:r>
    </w:p>
    <w:p w14:paraId="6D6C2D0C" w14:textId="77777777" w:rsidR="003E74FD" w:rsidRPr="00BD1A9C" w:rsidRDefault="003E74FD" w:rsidP="00BD1A9C">
      <w:pPr>
        <w:keepLines/>
        <w:spacing w:after="0" w:line="240" w:lineRule="auto"/>
        <w:ind w:firstLine="709"/>
        <w:rPr>
          <w:rFonts w:ascii="Times New Roman" w:hAnsi="Times New Roman" w:cs="Times New Roman"/>
          <w:bCs/>
          <w:sz w:val="28"/>
          <w:szCs w:val="28"/>
        </w:rPr>
      </w:pPr>
    </w:p>
    <w:p w14:paraId="79ABF157"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4.1. Исполнитель при проведении планово-профилактических работ, связанных с перерывом в оказания Услуг, оповещает Получателя не менее чем за 3 (три) рабочих дня до начала проведения работ, сообщая при этом:</w:t>
      </w:r>
    </w:p>
    <w:p w14:paraId="54567EB8"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причину проведения работ;</w:t>
      </w:r>
    </w:p>
    <w:p w14:paraId="15482E7D"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время начала и окончания работ;</w:t>
      </w:r>
    </w:p>
    <w:p w14:paraId="0D2C3C7E"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Ф.И.О. лица, направившего сообщение.</w:t>
      </w:r>
    </w:p>
    <w:p w14:paraId="69BA65A9"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4.2 В случае если по истечении 1 рабочего дня после отправки уведомления на проведение ремонтных и профилактических работ, подтверждение/мотивированный отказ от Получателя не отправлено, сроки и проведение ремонтных и профилактических работ считаются согласованными.</w:t>
      </w:r>
    </w:p>
    <w:p w14:paraId="2EDAFBE8"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4.3. Исполнитель при переносе сроков проведения работ или их отмене оповещает об этом Получателя дополнительно.</w:t>
      </w:r>
    </w:p>
    <w:p w14:paraId="21FEC242"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4.4. Все планово-профилактические работы на сети Исполнителя, связанные с перерывом в оказании Услуг, должны планироваться на время, когда это может нанести наименьший ущерб, и должны быть согласованы с Получателем.</w:t>
      </w:r>
    </w:p>
    <w:p w14:paraId="456F22B0"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4.5. В случае аргументированного возражения Получателя, объявленное время проведения работ должно подлежать пересмотру.</w:t>
      </w:r>
    </w:p>
    <w:p w14:paraId="53928311" w14:textId="6AA58D20" w:rsidR="00D3594B"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4.6. При планировании работ или возникновении аварии Исполнитель обязан рассмотреть альтернативный вариант оказания Услуг на время проведения плановых работ или на время восстановления основного варианта оказания Услуг.</w:t>
      </w:r>
    </w:p>
    <w:p w14:paraId="6C23EA60" w14:textId="77777777" w:rsidR="00410F90" w:rsidRPr="00BD1A9C" w:rsidRDefault="00410F90" w:rsidP="00BD1A9C">
      <w:pPr>
        <w:spacing w:after="0" w:line="240" w:lineRule="auto"/>
        <w:ind w:firstLine="709"/>
        <w:jc w:val="both"/>
        <w:rPr>
          <w:rFonts w:ascii="Times New Roman" w:hAnsi="Times New Roman" w:cs="Times New Roman"/>
          <w:bCs/>
          <w:sz w:val="28"/>
          <w:szCs w:val="28"/>
        </w:rPr>
      </w:pPr>
    </w:p>
    <w:p w14:paraId="36BB07CE" w14:textId="78CF3DE3" w:rsidR="00D3594B" w:rsidRDefault="00D3594B" w:rsidP="00410F90">
      <w:pPr>
        <w:keepLines/>
        <w:spacing w:after="0" w:line="240" w:lineRule="auto"/>
        <w:ind w:firstLine="709"/>
        <w:jc w:val="center"/>
        <w:rPr>
          <w:rFonts w:ascii="Times New Roman" w:hAnsi="Times New Roman" w:cs="Times New Roman"/>
          <w:bCs/>
          <w:sz w:val="28"/>
          <w:szCs w:val="28"/>
        </w:rPr>
      </w:pPr>
      <w:r w:rsidRPr="00BD1A9C">
        <w:rPr>
          <w:rFonts w:ascii="Times New Roman" w:hAnsi="Times New Roman" w:cs="Times New Roman"/>
          <w:bCs/>
          <w:sz w:val="28"/>
          <w:szCs w:val="28"/>
        </w:rPr>
        <w:t xml:space="preserve">5. </w:t>
      </w:r>
      <w:r w:rsidR="00410F90">
        <w:rPr>
          <w:rFonts w:ascii="Times New Roman" w:hAnsi="Times New Roman" w:cs="Times New Roman"/>
          <w:bCs/>
          <w:sz w:val="28"/>
          <w:szCs w:val="28"/>
        </w:rPr>
        <w:t>Порядок и</w:t>
      </w:r>
      <w:r w:rsidRPr="00BD1A9C">
        <w:rPr>
          <w:rFonts w:ascii="Times New Roman" w:hAnsi="Times New Roman" w:cs="Times New Roman"/>
          <w:bCs/>
          <w:sz w:val="28"/>
          <w:szCs w:val="28"/>
        </w:rPr>
        <w:t>нформировани</w:t>
      </w:r>
      <w:r w:rsidR="00410F90">
        <w:rPr>
          <w:rFonts w:ascii="Times New Roman" w:hAnsi="Times New Roman" w:cs="Times New Roman"/>
          <w:bCs/>
          <w:sz w:val="28"/>
          <w:szCs w:val="28"/>
        </w:rPr>
        <w:t>я</w:t>
      </w:r>
      <w:r w:rsidRPr="00BD1A9C">
        <w:rPr>
          <w:rFonts w:ascii="Times New Roman" w:hAnsi="Times New Roman" w:cs="Times New Roman"/>
          <w:bCs/>
          <w:sz w:val="28"/>
          <w:szCs w:val="28"/>
        </w:rPr>
        <w:t xml:space="preserve"> рук</w:t>
      </w:r>
      <w:r w:rsidR="00410F90">
        <w:rPr>
          <w:rFonts w:ascii="Times New Roman" w:hAnsi="Times New Roman" w:cs="Times New Roman"/>
          <w:bCs/>
          <w:sz w:val="28"/>
          <w:szCs w:val="28"/>
        </w:rPr>
        <w:t>оводства</w:t>
      </w:r>
    </w:p>
    <w:p w14:paraId="04C0D800" w14:textId="77777777" w:rsidR="00410F90" w:rsidRPr="00BD1A9C" w:rsidRDefault="00410F90" w:rsidP="00410F90">
      <w:pPr>
        <w:keepLines/>
        <w:spacing w:after="0" w:line="240" w:lineRule="auto"/>
        <w:ind w:firstLine="709"/>
        <w:jc w:val="center"/>
        <w:rPr>
          <w:rFonts w:ascii="Times New Roman" w:hAnsi="Times New Roman" w:cs="Times New Roman"/>
          <w:bCs/>
          <w:sz w:val="28"/>
          <w:szCs w:val="28"/>
        </w:rPr>
      </w:pPr>
    </w:p>
    <w:p w14:paraId="40274181"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5.1. Стороны информируют собственное руководство о ходе решения проблемы и, при необходимости получения помощи руководства, эскалируют ему проблему. Информирование и эскалация производится с документированием (по e-mail) или устно (по телефону) - при необходимости немедленного вмешательства.</w:t>
      </w:r>
    </w:p>
    <w:p w14:paraId="3D08B945" w14:textId="77777777"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lastRenderedPageBreak/>
        <w:t>5.2. Административная эскалация разрешения аварийных ситуаций у Исполнителя и у Получателя приведена в Таблице 2 и Таблице 3 соответственно.</w:t>
      </w:r>
    </w:p>
    <w:p w14:paraId="12B869E1" w14:textId="1B4C481A"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5.3 Переход через уровни эскалации без уведомления предыдущего уровня не допускается.  </w:t>
      </w:r>
    </w:p>
    <w:p w14:paraId="1084C43D" w14:textId="35F9AE3D" w:rsidR="00D3594B" w:rsidRPr="002D2232" w:rsidRDefault="00D3594B" w:rsidP="00D3594B">
      <w:pPr>
        <w:keepNext/>
        <w:keepLines/>
        <w:spacing w:before="480" w:after="240" w:line="240" w:lineRule="auto"/>
        <w:jc w:val="center"/>
        <w:outlineLvl w:val="0"/>
        <w:rPr>
          <w:rFonts w:ascii="Times New Roman" w:eastAsia="Times New Roman" w:hAnsi="Times New Roman" w:cs="Times New Roman"/>
          <w:spacing w:val="-6"/>
          <w:sz w:val="28"/>
          <w:szCs w:val="28"/>
          <w:lang w:eastAsia="x-none"/>
        </w:rPr>
      </w:pPr>
      <w:r w:rsidRPr="002D2232">
        <w:rPr>
          <w:rFonts w:ascii="Times New Roman" w:eastAsia="Times New Roman" w:hAnsi="Times New Roman" w:cs="Times New Roman"/>
          <w:b/>
          <w:bCs/>
          <w:spacing w:val="-6"/>
          <w:sz w:val="28"/>
          <w:szCs w:val="28"/>
          <w:lang w:eastAsia="x-none"/>
        </w:rPr>
        <w:t>Матрица</w:t>
      </w:r>
      <w:r w:rsidRPr="002D2232">
        <w:rPr>
          <w:rFonts w:ascii="Times New Roman" w:eastAsia="Times New Roman" w:hAnsi="Times New Roman" w:cs="Times New Roman"/>
          <w:b/>
          <w:bCs/>
          <w:spacing w:val="-6"/>
          <w:sz w:val="28"/>
          <w:szCs w:val="28"/>
          <w:lang w:val="sv-SE" w:eastAsia="x-none"/>
        </w:rPr>
        <w:t xml:space="preserve"> обращений </w:t>
      </w:r>
      <w:r w:rsidRPr="002D2232">
        <w:rPr>
          <w:rFonts w:ascii="Times New Roman" w:eastAsia="Times New Roman" w:hAnsi="Times New Roman" w:cs="Times New Roman"/>
          <w:b/>
          <w:bCs/>
          <w:spacing w:val="-6"/>
          <w:sz w:val="28"/>
          <w:szCs w:val="28"/>
          <w:lang w:eastAsia="x-none"/>
        </w:rPr>
        <w:t>к Исполнителю</w:t>
      </w:r>
      <w:r w:rsidRPr="002D2232">
        <w:rPr>
          <w:rFonts w:ascii="Times New Roman" w:eastAsia="Times New Roman" w:hAnsi="Times New Roman" w:cs="Times New Roman"/>
          <w:b/>
          <w:bCs/>
          <w:spacing w:val="-6"/>
          <w:sz w:val="28"/>
          <w:szCs w:val="28"/>
          <w:lang w:val="sv-SE" w:eastAsia="x-none"/>
        </w:rPr>
        <w:br/>
        <w:t xml:space="preserve">для представителей </w:t>
      </w:r>
      <w:r w:rsidRPr="002D2232">
        <w:rPr>
          <w:rFonts w:ascii="Times New Roman" w:eastAsia="Times New Roman" w:hAnsi="Times New Roman" w:cs="Times New Roman"/>
          <w:b/>
          <w:bCs/>
          <w:spacing w:val="-6"/>
          <w:sz w:val="28"/>
          <w:szCs w:val="28"/>
          <w:lang w:eastAsia="x-none"/>
        </w:rPr>
        <w:t>___________</w:t>
      </w:r>
    </w:p>
    <w:tbl>
      <w:tblPr>
        <w:tblW w:w="5444" w:type="pct"/>
        <w:jc w:val="center"/>
        <w:tblCellSpacing w:w="42" w:type="dxa"/>
        <w:tblBorders>
          <w:insideH w:val="dotted" w:sz="4" w:space="0" w:color="auto"/>
          <w:insideV w:val="dotted" w:sz="4" w:space="0" w:color="auto"/>
        </w:tblBorders>
        <w:shd w:val="clear" w:color="auto" w:fill="ECF2FA"/>
        <w:tblLook w:val="04A0" w:firstRow="1" w:lastRow="0" w:firstColumn="1" w:lastColumn="0" w:noHBand="0" w:noVBand="1"/>
      </w:tblPr>
      <w:tblGrid>
        <w:gridCol w:w="5453"/>
        <w:gridCol w:w="5778"/>
      </w:tblGrid>
      <w:tr w:rsidR="00D3594B" w:rsidRPr="00D3594B" w14:paraId="3D74411A" w14:textId="77777777" w:rsidTr="00D3594B">
        <w:trPr>
          <w:trHeight w:val="1669"/>
          <w:tblCellSpacing w:w="42" w:type="dxa"/>
          <w:jc w:val="center"/>
        </w:trPr>
        <w:tc>
          <w:tcPr>
            <w:tcW w:w="2387" w:type="pct"/>
            <w:shd w:val="clear" w:color="auto" w:fill="ECF2FA"/>
            <w:tcMar>
              <w:top w:w="113" w:type="dxa"/>
              <w:left w:w="113" w:type="dxa"/>
              <w:bottom w:w="113" w:type="dxa"/>
              <w:right w:w="113" w:type="dxa"/>
            </w:tcMar>
          </w:tcPr>
          <w:p w14:paraId="506913E1" w14:textId="77777777" w:rsidR="00D3594B" w:rsidRPr="00BC59B0" w:rsidRDefault="00D3594B" w:rsidP="00D3594B">
            <w:pPr>
              <w:rPr>
                <w:rFonts w:ascii="Times New Roman" w:hAnsi="Times New Roman" w:cs="Times New Roman"/>
                <w:b/>
                <w:bCs/>
                <w:sz w:val="20"/>
                <w:szCs w:val="20"/>
                <w:u w:val="single"/>
              </w:rPr>
            </w:pPr>
            <w:r w:rsidRPr="00BC59B0">
              <w:rPr>
                <w:rFonts w:ascii="Times New Roman" w:hAnsi="Times New Roman" w:cs="Times New Roman"/>
                <w:b/>
                <w:bCs/>
                <w:sz w:val="20"/>
                <w:szCs w:val="20"/>
                <w:u w:val="single"/>
              </w:rPr>
              <w:t>Коммерческие вопросы</w:t>
            </w:r>
          </w:p>
          <w:p w14:paraId="6A2C6FA9" w14:textId="77777777" w:rsidR="00D3594B" w:rsidRPr="00BC59B0" w:rsidRDefault="00D3594B" w:rsidP="00D3594B">
            <w:pPr>
              <w:spacing w:before="240" w:after="240"/>
              <w:rPr>
                <w:rFonts w:ascii="Times New Roman" w:hAnsi="Times New Roman" w:cs="Times New Roman"/>
                <w:bCs/>
                <w:sz w:val="20"/>
                <w:szCs w:val="20"/>
                <w:vertAlign w:val="superscript"/>
              </w:rPr>
            </w:pPr>
            <w:r w:rsidRPr="00BC59B0">
              <w:rPr>
                <w:rFonts w:ascii="Times New Roman" w:hAnsi="Times New Roman" w:cs="Times New Roman"/>
                <w:sz w:val="20"/>
                <w:szCs w:val="20"/>
              </w:rPr>
              <w:t>ФИО КАМ</w:t>
            </w:r>
            <w:r w:rsidRPr="00BC59B0">
              <w:rPr>
                <w:rFonts w:ascii="Times New Roman" w:hAnsi="Times New Roman" w:cs="Times New Roman"/>
                <w:sz w:val="20"/>
                <w:szCs w:val="20"/>
              </w:rPr>
              <w:br/>
            </w:r>
            <w:r w:rsidRPr="00BC59B0">
              <w:rPr>
                <w:rFonts w:ascii="Times New Roman" w:hAnsi="Times New Roman" w:cs="Times New Roman"/>
                <w:sz w:val="20"/>
                <w:szCs w:val="20"/>
              </w:rPr>
              <w:br/>
            </w:r>
            <w:r w:rsidRPr="00BC59B0">
              <w:rPr>
                <w:rFonts w:ascii="Times New Roman" w:hAnsi="Times New Roman" w:cs="Times New Roman"/>
                <w:bCs/>
                <w:sz w:val="20"/>
                <w:szCs w:val="20"/>
              </w:rPr>
              <w:t>+7 (ХХХ) ХХХ-ХХ-ХХ</w:t>
            </w:r>
            <w:r w:rsidRPr="00BC59B0">
              <w:rPr>
                <w:rFonts w:ascii="Times New Roman" w:hAnsi="Times New Roman" w:cs="Times New Roman"/>
                <w:bCs/>
                <w:sz w:val="20"/>
                <w:szCs w:val="20"/>
              </w:rPr>
              <w:br/>
              <w:t>+7 (ХХХ) ХХХ-ХХ-ХХ</w:t>
            </w:r>
            <w:r w:rsidRPr="00BC59B0">
              <w:rPr>
                <w:rFonts w:ascii="Times New Roman" w:hAnsi="Times New Roman" w:cs="Times New Roman"/>
                <w:bCs/>
                <w:sz w:val="20"/>
                <w:szCs w:val="20"/>
                <w:vertAlign w:val="superscript"/>
              </w:rPr>
              <w:t xml:space="preserve"> мобильный</w:t>
            </w:r>
            <w:r w:rsidRPr="00BC59B0">
              <w:rPr>
                <w:rFonts w:ascii="Times New Roman" w:hAnsi="Times New Roman" w:cs="Times New Roman"/>
                <w:bCs/>
                <w:sz w:val="20"/>
                <w:szCs w:val="20"/>
                <w:vertAlign w:val="superscript"/>
              </w:rPr>
              <w:br/>
            </w:r>
            <w:hyperlink r:id="rId25" w:history="1">
              <w:r w:rsidRPr="00BC59B0">
                <w:rPr>
                  <w:rFonts w:ascii="Times New Roman" w:eastAsiaTheme="minorEastAsia" w:hAnsi="Times New Roman" w:cs="Times New Roman"/>
                  <w:b/>
                  <w:noProof/>
                  <w:color w:val="0000FF"/>
                  <w:sz w:val="20"/>
                  <w:szCs w:val="20"/>
                  <w:u w:val="single"/>
                  <w:lang w:eastAsia="ru-RU"/>
                </w:rPr>
                <w:t>e-mail</w:t>
              </w:r>
            </w:hyperlink>
          </w:p>
          <w:p w14:paraId="45C486D4" w14:textId="77777777" w:rsidR="00D3594B" w:rsidRPr="00BC59B0" w:rsidRDefault="00D3594B" w:rsidP="00D3594B">
            <w:pPr>
              <w:rPr>
                <w:rFonts w:ascii="Times New Roman" w:hAnsi="Times New Roman" w:cs="Times New Roman"/>
                <w:bCs/>
                <w:sz w:val="20"/>
                <w:szCs w:val="20"/>
              </w:rPr>
            </w:pPr>
          </w:p>
          <w:p w14:paraId="1F754417" w14:textId="77777777" w:rsidR="00D3594B" w:rsidRPr="00BC59B0" w:rsidRDefault="00D3594B" w:rsidP="00D3594B">
            <w:pPr>
              <w:rPr>
                <w:rFonts w:ascii="Times New Roman" w:hAnsi="Times New Roman" w:cs="Times New Roman"/>
                <w:bCs/>
                <w:sz w:val="20"/>
                <w:szCs w:val="20"/>
                <w:lang w:eastAsia="ja-JP"/>
              </w:rPr>
            </w:pPr>
            <w:r w:rsidRPr="00BC59B0">
              <w:rPr>
                <w:rFonts w:ascii="Times New Roman" w:hAnsi="Times New Roman" w:cs="Times New Roman"/>
                <w:bCs/>
                <w:sz w:val="20"/>
                <w:szCs w:val="20"/>
              </w:rPr>
              <w:t xml:space="preserve">1-й уровень эскалации </w:t>
            </w:r>
            <w:r w:rsidRPr="00BC59B0">
              <w:rPr>
                <w:rFonts w:ascii="Times New Roman" w:hAnsi="Times New Roman" w:cs="Times New Roman"/>
                <w:bCs/>
                <w:sz w:val="20"/>
                <w:szCs w:val="20"/>
                <w:lang w:eastAsia="ja-JP"/>
              </w:rPr>
              <w:t>↓</w:t>
            </w:r>
          </w:p>
          <w:p w14:paraId="70C1EE5C" w14:textId="77777777" w:rsidR="00D3594B" w:rsidRPr="00BC59B0" w:rsidRDefault="00D3594B" w:rsidP="00D3594B">
            <w:pPr>
              <w:spacing w:before="240" w:after="240"/>
              <w:rPr>
                <w:rFonts w:ascii="Times New Roman" w:hAnsi="Times New Roman" w:cs="Times New Roman"/>
                <w:bCs/>
                <w:sz w:val="20"/>
                <w:szCs w:val="20"/>
              </w:rPr>
            </w:pPr>
            <w:r w:rsidRPr="00BC59B0">
              <w:rPr>
                <w:rFonts w:ascii="Times New Roman" w:hAnsi="Times New Roman" w:cs="Times New Roman"/>
                <w:bCs/>
                <w:sz w:val="20"/>
                <w:szCs w:val="20"/>
              </w:rPr>
              <w:t>ФИО Руководителя</w:t>
            </w:r>
          </w:p>
          <w:p w14:paraId="5AE22E9D" w14:textId="77777777" w:rsidR="00D3594B" w:rsidRPr="00BC59B0" w:rsidRDefault="00D3594B" w:rsidP="00D3594B">
            <w:pPr>
              <w:spacing w:before="240" w:after="240"/>
              <w:rPr>
                <w:rFonts w:ascii="Times New Roman" w:hAnsi="Times New Roman" w:cs="Times New Roman"/>
                <w:bCs/>
                <w:sz w:val="20"/>
                <w:szCs w:val="20"/>
              </w:rPr>
            </w:pPr>
            <w:r w:rsidRPr="00BC59B0">
              <w:rPr>
                <w:rFonts w:ascii="Times New Roman" w:hAnsi="Times New Roman" w:cs="Times New Roman"/>
                <w:bCs/>
                <w:sz w:val="20"/>
                <w:szCs w:val="20"/>
              </w:rPr>
              <w:t>Руководитель направления по работе с ХХХ</w:t>
            </w:r>
          </w:p>
          <w:p w14:paraId="32232C28" w14:textId="77777777" w:rsidR="00D3594B" w:rsidRPr="00BC59B0" w:rsidRDefault="00D3594B" w:rsidP="00D3594B">
            <w:pPr>
              <w:autoSpaceDE w:val="0"/>
              <w:autoSpaceDN w:val="0"/>
              <w:rPr>
                <w:rFonts w:ascii="Times New Roman" w:hAnsi="Times New Roman" w:cs="Times New Roman"/>
                <w:b/>
                <w:sz w:val="20"/>
                <w:szCs w:val="20"/>
                <w:lang w:eastAsia="ru-RU"/>
              </w:rPr>
            </w:pPr>
            <w:r w:rsidRPr="00BC59B0">
              <w:rPr>
                <w:rFonts w:ascii="Times New Roman" w:hAnsi="Times New Roman" w:cs="Times New Roman"/>
                <w:bCs/>
                <w:sz w:val="20"/>
                <w:szCs w:val="20"/>
              </w:rPr>
              <w:t>+7(ХХХ)ХХХ-ХХ-ХХ</w:t>
            </w:r>
            <w:r w:rsidRPr="00BC59B0">
              <w:rPr>
                <w:rFonts w:ascii="Times New Roman" w:hAnsi="Times New Roman" w:cs="Times New Roman"/>
                <w:bCs/>
                <w:sz w:val="20"/>
                <w:szCs w:val="20"/>
                <w:vertAlign w:val="superscript"/>
              </w:rPr>
              <w:t>мобильный</w:t>
            </w:r>
            <w:r w:rsidRPr="00BC59B0">
              <w:rPr>
                <w:rFonts w:ascii="Times New Roman" w:hAnsi="Times New Roman" w:cs="Times New Roman"/>
                <w:bCs/>
                <w:sz w:val="20"/>
                <w:szCs w:val="20"/>
                <w:vertAlign w:val="superscript"/>
              </w:rPr>
              <w:br/>
            </w:r>
            <w:hyperlink r:id="rId26" w:history="1">
              <w:r w:rsidRPr="00BC59B0">
                <w:rPr>
                  <w:rFonts w:ascii="Times New Roman" w:eastAsiaTheme="minorEastAsia" w:hAnsi="Times New Roman" w:cs="Times New Roman"/>
                  <w:b/>
                  <w:noProof/>
                  <w:color w:val="0000FF"/>
                  <w:sz w:val="20"/>
                  <w:szCs w:val="20"/>
                  <w:u w:val="single"/>
                  <w:lang w:eastAsia="ru-RU"/>
                </w:rPr>
                <w:t>e-mail</w:t>
              </w:r>
            </w:hyperlink>
          </w:p>
        </w:tc>
        <w:tc>
          <w:tcPr>
            <w:tcW w:w="2491" w:type="pct"/>
            <w:tcBorders>
              <w:top w:val="dotted" w:sz="4" w:space="0" w:color="auto"/>
              <w:bottom w:val="dotted" w:sz="4" w:space="0" w:color="auto"/>
            </w:tcBorders>
            <w:shd w:val="clear" w:color="auto" w:fill="ECF2FA"/>
            <w:tcMar>
              <w:top w:w="113" w:type="dxa"/>
              <w:left w:w="113" w:type="dxa"/>
              <w:bottom w:w="113" w:type="dxa"/>
              <w:right w:w="113" w:type="dxa"/>
            </w:tcMar>
          </w:tcPr>
          <w:p w14:paraId="0A61BC52" w14:textId="77777777" w:rsidR="00D3594B" w:rsidRPr="00BC59B0" w:rsidRDefault="00D3594B" w:rsidP="00D3594B">
            <w:pPr>
              <w:ind w:left="159"/>
              <w:rPr>
                <w:rFonts w:ascii="Times New Roman" w:hAnsi="Times New Roman" w:cs="Times New Roman"/>
                <w:b/>
                <w:bCs/>
                <w:sz w:val="20"/>
                <w:szCs w:val="20"/>
                <w:u w:val="single"/>
              </w:rPr>
            </w:pPr>
            <w:r w:rsidRPr="00BC59B0">
              <w:rPr>
                <w:rFonts w:ascii="Times New Roman" w:hAnsi="Times New Roman" w:cs="Times New Roman"/>
                <w:b/>
                <w:bCs/>
                <w:sz w:val="20"/>
                <w:szCs w:val="20"/>
                <w:u w:val="single"/>
              </w:rPr>
              <w:t>Вопросы реализации проектов</w:t>
            </w:r>
          </w:p>
          <w:p w14:paraId="62825BB2" w14:textId="77777777" w:rsidR="00D3594B" w:rsidRPr="00BC59B0" w:rsidRDefault="00D3594B" w:rsidP="00D3594B">
            <w:pPr>
              <w:rPr>
                <w:rFonts w:ascii="Times New Roman" w:hAnsi="Times New Roman" w:cs="Times New Roman"/>
                <w:bCs/>
                <w:sz w:val="20"/>
                <w:szCs w:val="20"/>
              </w:rPr>
            </w:pPr>
            <w:r w:rsidRPr="00BC59B0">
              <w:rPr>
                <w:rFonts w:ascii="Times New Roman" w:hAnsi="Times New Roman" w:cs="Times New Roman"/>
                <w:bCs/>
                <w:sz w:val="20"/>
                <w:szCs w:val="20"/>
              </w:rPr>
              <w:t xml:space="preserve">   будни — с 9:00 до 18:00</w:t>
            </w:r>
          </w:p>
          <w:p w14:paraId="3E04A790" w14:textId="77777777" w:rsidR="00D3594B" w:rsidRPr="00BC59B0" w:rsidRDefault="00D3594B" w:rsidP="00D3594B">
            <w:pPr>
              <w:ind w:left="159"/>
              <w:rPr>
                <w:rFonts w:ascii="Times New Roman" w:hAnsi="Times New Roman" w:cs="Times New Roman"/>
                <w:sz w:val="20"/>
                <w:szCs w:val="20"/>
              </w:rPr>
            </w:pPr>
            <w:r w:rsidRPr="00BC59B0">
              <w:rPr>
                <w:rFonts w:ascii="Times New Roman" w:hAnsi="Times New Roman" w:cs="Times New Roman"/>
                <w:sz w:val="20"/>
                <w:szCs w:val="20"/>
              </w:rPr>
              <w:t>ФИО ПМ</w:t>
            </w:r>
          </w:p>
          <w:p w14:paraId="539D085E" w14:textId="77777777" w:rsidR="00D3594B" w:rsidRPr="00BC59B0" w:rsidRDefault="00D3594B" w:rsidP="00D3594B">
            <w:pPr>
              <w:ind w:left="159"/>
              <w:rPr>
                <w:rFonts w:ascii="Times New Roman" w:hAnsi="Times New Roman" w:cs="Times New Roman"/>
                <w:bCs/>
                <w:sz w:val="20"/>
                <w:szCs w:val="20"/>
              </w:rPr>
            </w:pPr>
            <w:r w:rsidRPr="00BC59B0">
              <w:rPr>
                <w:rFonts w:ascii="Times New Roman" w:hAnsi="Times New Roman" w:cs="Times New Roman"/>
                <w:bCs/>
                <w:sz w:val="20"/>
                <w:szCs w:val="20"/>
              </w:rPr>
              <w:t>Менеджер по управлению проектами</w:t>
            </w:r>
          </w:p>
          <w:p w14:paraId="4A56DBCF" w14:textId="77777777" w:rsidR="00D3594B" w:rsidRPr="00BC59B0" w:rsidRDefault="00D3594B" w:rsidP="00D3594B">
            <w:pPr>
              <w:ind w:left="159"/>
              <w:rPr>
                <w:rFonts w:ascii="Times New Roman" w:hAnsi="Times New Roman" w:cs="Times New Roman"/>
                <w:sz w:val="20"/>
                <w:szCs w:val="20"/>
              </w:rPr>
            </w:pPr>
            <w:r w:rsidRPr="00BC59B0">
              <w:rPr>
                <w:rFonts w:ascii="Times New Roman" w:hAnsi="Times New Roman" w:cs="Times New Roman"/>
                <w:bCs/>
                <w:sz w:val="20"/>
                <w:szCs w:val="20"/>
              </w:rPr>
              <w:t>+7 (ХХХ) ХХХ-ХХ-ХХ</w:t>
            </w:r>
            <w:r w:rsidRPr="00BC59B0">
              <w:rPr>
                <w:rFonts w:ascii="Times New Roman" w:hAnsi="Times New Roman" w:cs="Times New Roman"/>
                <w:bCs/>
                <w:sz w:val="20"/>
                <w:szCs w:val="20"/>
              </w:rPr>
              <w:br/>
              <w:t>+7 (ХХХ) ХХХ-ХХ-ХХ</w:t>
            </w:r>
            <w:r w:rsidRPr="00BC59B0">
              <w:rPr>
                <w:rFonts w:ascii="Times New Roman" w:hAnsi="Times New Roman" w:cs="Times New Roman"/>
                <w:bCs/>
                <w:sz w:val="20"/>
                <w:szCs w:val="20"/>
                <w:vertAlign w:val="superscript"/>
              </w:rPr>
              <w:t xml:space="preserve"> мобильный</w:t>
            </w:r>
            <w:r w:rsidRPr="00BC59B0">
              <w:rPr>
                <w:rFonts w:ascii="Times New Roman" w:hAnsi="Times New Roman" w:cs="Times New Roman"/>
                <w:bCs/>
                <w:sz w:val="20"/>
                <w:szCs w:val="20"/>
                <w:vertAlign w:val="superscript"/>
              </w:rPr>
              <w:br/>
            </w:r>
            <w:hyperlink r:id="rId27" w:history="1">
              <w:r w:rsidRPr="00BC59B0">
                <w:rPr>
                  <w:rFonts w:ascii="Times New Roman" w:eastAsiaTheme="minorEastAsia" w:hAnsi="Times New Roman" w:cs="Times New Roman"/>
                  <w:b/>
                  <w:noProof/>
                  <w:color w:val="0000FF"/>
                  <w:sz w:val="20"/>
                  <w:szCs w:val="20"/>
                  <w:u w:val="single"/>
                  <w:lang w:eastAsia="ru-RU"/>
                </w:rPr>
                <w:t>e-mail</w:t>
              </w:r>
            </w:hyperlink>
          </w:p>
          <w:p w14:paraId="013B6FFE" w14:textId="77777777" w:rsidR="00D3594B" w:rsidRPr="00BC59B0" w:rsidRDefault="00D3594B" w:rsidP="00D3594B">
            <w:pPr>
              <w:rPr>
                <w:rFonts w:ascii="Times New Roman" w:hAnsi="Times New Roman" w:cs="Times New Roman"/>
                <w:bCs/>
                <w:sz w:val="20"/>
                <w:szCs w:val="20"/>
              </w:rPr>
            </w:pPr>
          </w:p>
          <w:p w14:paraId="604403F1" w14:textId="77777777" w:rsidR="00D3594B" w:rsidRPr="00BC59B0" w:rsidRDefault="00D3594B" w:rsidP="00D3594B">
            <w:pPr>
              <w:rPr>
                <w:rFonts w:ascii="Times New Roman" w:hAnsi="Times New Roman" w:cs="Times New Roman"/>
                <w:bCs/>
                <w:sz w:val="20"/>
                <w:szCs w:val="20"/>
                <w:lang w:eastAsia="ja-JP"/>
              </w:rPr>
            </w:pPr>
            <w:r w:rsidRPr="00BC59B0">
              <w:rPr>
                <w:rFonts w:ascii="Times New Roman" w:hAnsi="Times New Roman" w:cs="Times New Roman"/>
                <w:bCs/>
                <w:sz w:val="20"/>
                <w:szCs w:val="20"/>
              </w:rPr>
              <w:t xml:space="preserve">1-й уровень эскалации </w:t>
            </w:r>
            <w:r w:rsidRPr="00BC59B0">
              <w:rPr>
                <w:rFonts w:ascii="Times New Roman" w:hAnsi="Times New Roman" w:cs="Times New Roman"/>
                <w:bCs/>
                <w:sz w:val="20"/>
                <w:szCs w:val="20"/>
                <w:lang w:eastAsia="ja-JP"/>
              </w:rPr>
              <w:t>↓</w:t>
            </w:r>
          </w:p>
          <w:p w14:paraId="2C5815E3" w14:textId="77777777" w:rsidR="00D3594B" w:rsidRPr="00BC59B0" w:rsidRDefault="00D3594B" w:rsidP="00D3594B">
            <w:pPr>
              <w:spacing w:before="240" w:after="240"/>
              <w:rPr>
                <w:rFonts w:ascii="Times New Roman" w:hAnsi="Times New Roman" w:cs="Times New Roman"/>
                <w:bCs/>
                <w:sz w:val="20"/>
                <w:szCs w:val="20"/>
              </w:rPr>
            </w:pPr>
            <w:r w:rsidRPr="00BC59B0">
              <w:rPr>
                <w:rFonts w:ascii="Times New Roman" w:hAnsi="Times New Roman" w:cs="Times New Roman"/>
                <w:bCs/>
                <w:sz w:val="20"/>
                <w:szCs w:val="20"/>
              </w:rPr>
              <w:t>ФИО Руководителя</w:t>
            </w:r>
          </w:p>
          <w:p w14:paraId="4A4C6288" w14:textId="77777777" w:rsidR="00D3594B" w:rsidRPr="00BC59B0" w:rsidRDefault="00D3594B" w:rsidP="00D3594B">
            <w:pPr>
              <w:spacing w:before="240" w:after="240"/>
              <w:rPr>
                <w:rFonts w:ascii="Times New Roman" w:hAnsi="Times New Roman" w:cs="Times New Roman"/>
                <w:bCs/>
                <w:sz w:val="20"/>
                <w:szCs w:val="20"/>
              </w:rPr>
            </w:pPr>
            <w:r w:rsidRPr="00BC59B0">
              <w:rPr>
                <w:rFonts w:ascii="Times New Roman" w:hAnsi="Times New Roman" w:cs="Times New Roman"/>
                <w:bCs/>
                <w:sz w:val="20"/>
                <w:szCs w:val="20"/>
              </w:rPr>
              <w:t>Руководитель направления по работе с ХХХ</w:t>
            </w:r>
          </w:p>
          <w:p w14:paraId="6F6CD6AB" w14:textId="77777777" w:rsidR="00D3594B" w:rsidRPr="00BC59B0" w:rsidRDefault="00D3594B" w:rsidP="00D3594B">
            <w:pPr>
              <w:rPr>
                <w:rFonts w:ascii="Times New Roman" w:hAnsi="Times New Roman" w:cs="Times New Roman"/>
                <w:b/>
                <w:bCs/>
                <w:sz w:val="20"/>
                <w:szCs w:val="20"/>
              </w:rPr>
            </w:pPr>
            <w:r w:rsidRPr="00BC59B0">
              <w:rPr>
                <w:rFonts w:ascii="Times New Roman" w:hAnsi="Times New Roman" w:cs="Times New Roman"/>
                <w:bCs/>
                <w:sz w:val="20"/>
                <w:szCs w:val="20"/>
              </w:rPr>
              <w:t>+7(ХХХ)ХХХ-ХХ-ХХ</w:t>
            </w:r>
            <w:r w:rsidRPr="00BC59B0">
              <w:rPr>
                <w:rFonts w:ascii="Times New Roman" w:hAnsi="Times New Roman" w:cs="Times New Roman"/>
                <w:bCs/>
                <w:sz w:val="20"/>
                <w:szCs w:val="20"/>
                <w:vertAlign w:val="superscript"/>
              </w:rPr>
              <w:t>мобильный</w:t>
            </w:r>
            <w:r w:rsidRPr="00BC59B0">
              <w:rPr>
                <w:rFonts w:ascii="Times New Roman" w:hAnsi="Times New Roman" w:cs="Times New Roman"/>
                <w:bCs/>
                <w:sz w:val="20"/>
                <w:szCs w:val="20"/>
                <w:vertAlign w:val="superscript"/>
              </w:rPr>
              <w:br/>
            </w:r>
            <w:hyperlink r:id="rId28" w:history="1">
              <w:r w:rsidRPr="00BC59B0">
                <w:rPr>
                  <w:rFonts w:ascii="Times New Roman" w:eastAsiaTheme="minorEastAsia" w:hAnsi="Times New Roman" w:cs="Times New Roman"/>
                  <w:b/>
                  <w:noProof/>
                  <w:color w:val="0000FF"/>
                  <w:sz w:val="20"/>
                  <w:szCs w:val="20"/>
                  <w:u w:val="single"/>
                  <w:lang w:eastAsia="ru-RU"/>
                </w:rPr>
                <w:t>e-mail</w:t>
              </w:r>
            </w:hyperlink>
          </w:p>
        </w:tc>
      </w:tr>
      <w:tr w:rsidR="00D3594B" w:rsidRPr="00D3594B" w14:paraId="14766959" w14:textId="77777777" w:rsidTr="00D3594B">
        <w:trPr>
          <w:trHeight w:val="517"/>
          <w:tblCellSpacing w:w="42" w:type="dxa"/>
          <w:jc w:val="center"/>
        </w:trPr>
        <w:tc>
          <w:tcPr>
            <w:tcW w:w="2387" w:type="pct"/>
            <w:shd w:val="clear" w:color="auto" w:fill="ECF2FA"/>
            <w:tcMar>
              <w:top w:w="113" w:type="dxa"/>
              <w:left w:w="113" w:type="dxa"/>
              <w:bottom w:w="113" w:type="dxa"/>
              <w:right w:w="113" w:type="dxa"/>
            </w:tcMar>
          </w:tcPr>
          <w:p w14:paraId="2FF25A56" w14:textId="77777777" w:rsidR="00D3594B" w:rsidRPr="00BC59B0" w:rsidRDefault="00D3594B" w:rsidP="00D3594B">
            <w:pPr>
              <w:rPr>
                <w:rFonts w:ascii="Times New Roman" w:hAnsi="Times New Roman" w:cs="Times New Roman"/>
                <w:b/>
                <w:bCs/>
                <w:sz w:val="20"/>
                <w:szCs w:val="20"/>
                <w:u w:val="single"/>
              </w:rPr>
            </w:pPr>
            <w:r w:rsidRPr="00BC59B0">
              <w:rPr>
                <w:rFonts w:ascii="Times New Roman" w:hAnsi="Times New Roman" w:cs="Times New Roman"/>
                <w:b/>
                <w:bCs/>
                <w:sz w:val="20"/>
                <w:szCs w:val="20"/>
                <w:u w:val="single"/>
              </w:rPr>
              <w:t xml:space="preserve">Сервисные вопросы </w:t>
            </w:r>
          </w:p>
          <w:p w14:paraId="7F80718D" w14:textId="77777777" w:rsidR="00D3594B" w:rsidRPr="00BC59B0" w:rsidRDefault="00D3594B" w:rsidP="00D3594B">
            <w:pPr>
              <w:rPr>
                <w:rFonts w:ascii="Times New Roman" w:hAnsi="Times New Roman" w:cs="Times New Roman"/>
                <w:bCs/>
                <w:sz w:val="20"/>
                <w:szCs w:val="20"/>
              </w:rPr>
            </w:pPr>
            <w:r w:rsidRPr="00BC59B0">
              <w:rPr>
                <w:rFonts w:ascii="Times New Roman" w:hAnsi="Times New Roman" w:cs="Times New Roman"/>
                <w:bCs/>
                <w:sz w:val="20"/>
                <w:szCs w:val="20"/>
              </w:rPr>
              <w:t>будни — с 9:00 до 18:00</w:t>
            </w:r>
          </w:p>
          <w:p w14:paraId="7D912608" w14:textId="77777777" w:rsidR="00D3594B" w:rsidRPr="00BC59B0" w:rsidRDefault="00D3594B" w:rsidP="00D3594B">
            <w:pPr>
              <w:ind w:left="159"/>
              <w:rPr>
                <w:rFonts w:ascii="Times New Roman" w:hAnsi="Times New Roman" w:cs="Times New Roman"/>
                <w:bCs/>
                <w:sz w:val="20"/>
                <w:szCs w:val="20"/>
              </w:rPr>
            </w:pPr>
          </w:p>
          <w:p w14:paraId="446CEBD4" w14:textId="77777777" w:rsidR="00D3594B" w:rsidRPr="00BC59B0" w:rsidRDefault="00D3594B" w:rsidP="00D3594B">
            <w:pPr>
              <w:ind w:left="159"/>
              <w:rPr>
                <w:rFonts w:ascii="Times New Roman" w:hAnsi="Times New Roman" w:cs="Times New Roman"/>
                <w:bCs/>
                <w:sz w:val="20"/>
                <w:szCs w:val="20"/>
              </w:rPr>
            </w:pPr>
            <w:r w:rsidRPr="00BC59B0">
              <w:rPr>
                <w:rFonts w:ascii="Times New Roman" w:hAnsi="Times New Roman" w:cs="Times New Roman"/>
                <w:bCs/>
                <w:sz w:val="20"/>
                <w:szCs w:val="20"/>
              </w:rPr>
              <w:t>ФИО СМ</w:t>
            </w:r>
          </w:p>
          <w:p w14:paraId="21A005A6" w14:textId="77777777" w:rsidR="00D3594B" w:rsidRPr="00BC59B0" w:rsidRDefault="00D3594B" w:rsidP="00D3594B">
            <w:pPr>
              <w:ind w:left="159"/>
              <w:rPr>
                <w:rFonts w:ascii="Times New Roman" w:hAnsi="Times New Roman" w:cs="Times New Roman"/>
                <w:sz w:val="20"/>
                <w:szCs w:val="20"/>
              </w:rPr>
            </w:pPr>
            <w:r w:rsidRPr="00BC59B0">
              <w:rPr>
                <w:rFonts w:ascii="Times New Roman" w:hAnsi="Times New Roman" w:cs="Times New Roman"/>
                <w:sz w:val="20"/>
                <w:szCs w:val="20"/>
              </w:rPr>
              <w:t>Менеджер отдела обслуживания клиентов федерального уровня (Сервис-Менеджер)</w:t>
            </w:r>
          </w:p>
          <w:p w14:paraId="13057EC9" w14:textId="77777777" w:rsidR="00D3594B" w:rsidRPr="00BC59B0" w:rsidRDefault="00D3594B" w:rsidP="00D3594B">
            <w:pPr>
              <w:ind w:left="159"/>
              <w:rPr>
                <w:rFonts w:ascii="Times New Roman" w:hAnsi="Times New Roman" w:cs="Times New Roman"/>
                <w:sz w:val="20"/>
                <w:szCs w:val="20"/>
              </w:rPr>
            </w:pPr>
            <w:r w:rsidRPr="00BC59B0">
              <w:rPr>
                <w:rFonts w:ascii="Times New Roman" w:hAnsi="Times New Roman" w:cs="Times New Roman"/>
                <w:sz w:val="20"/>
                <w:szCs w:val="20"/>
              </w:rPr>
              <w:t xml:space="preserve">тел.:  </w:t>
            </w:r>
            <w:r w:rsidRPr="00BC59B0">
              <w:rPr>
                <w:rFonts w:ascii="Times New Roman" w:hAnsi="Times New Roman" w:cs="Times New Roman"/>
                <w:bCs/>
                <w:sz w:val="20"/>
                <w:szCs w:val="20"/>
              </w:rPr>
              <w:t>+7 (ХХХ) ХХХ-ХХ-ХХ</w:t>
            </w:r>
          </w:p>
          <w:p w14:paraId="54DD9173" w14:textId="77777777" w:rsidR="00D3594B" w:rsidRPr="00BC59B0" w:rsidRDefault="00D3594B" w:rsidP="00D3594B">
            <w:pPr>
              <w:ind w:left="159"/>
              <w:rPr>
                <w:rFonts w:ascii="Times New Roman" w:hAnsi="Times New Roman" w:cs="Times New Roman"/>
                <w:sz w:val="20"/>
                <w:szCs w:val="20"/>
              </w:rPr>
            </w:pPr>
            <w:r w:rsidRPr="00BC59B0">
              <w:rPr>
                <w:rFonts w:ascii="Times New Roman" w:hAnsi="Times New Roman" w:cs="Times New Roman"/>
                <w:sz w:val="20"/>
                <w:szCs w:val="20"/>
              </w:rPr>
              <w:t xml:space="preserve">тел.:  </w:t>
            </w:r>
            <w:r w:rsidRPr="00BC59B0">
              <w:rPr>
                <w:rFonts w:ascii="Times New Roman" w:hAnsi="Times New Roman" w:cs="Times New Roman"/>
                <w:bCs/>
                <w:sz w:val="20"/>
                <w:szCs w:val="20"/>
              </w:rPr>
              <w:t>+7 (ХХХ) ХХХ-ХХ-ХХ</w:t>
            </w:r>
            <w:r w:rsidRPr="00BC59B0">
              <w:rPr>
                <w:rFonts w:ascii="Times New Roman" w:hAnsi="Times New Roman" w:cs="Times New Roman"/>
                <w:sz w:val="20"/>
                <w:szCs w:val="20"/>
              </w:rPr>
              <w:t xml:space="preserve"> доб. ХХХ</w:t>
            </w:r>
          </w:p>
          <w:p w14:paraId="5321DDF7" w14:textId="77777777" w:rsidR="00D3594B" w:rsidRPr="00BC59B0" w:rsidRDefault="00D3594B" w:rsidP="00D3594B">
            <w:pPr>
              <w:ind w:left="159"/>
              <w:rPr>
                <w:rFonts w:ascii="Times New Roman" w:hAnsi="Times New Roman" w:cs="Times New Roman"/>
                <w:sz w:val="20"/>
                <w:szCs w:val="20"/>
              </w:rPr>
            </w:pPr>
            <w:r w:rsidRPr="00BC59B0">
              <w:rPr>
                <w:rFonts w:ascii="Times New Roman" w:hAnsi="Times New Roman" w:cs="Times New Roman"/>
                <w:sz w:val="20"/>
                <w:szCs w:val="20"/>
              </w:rPr>
              <w:t xml:space="preserve">моб.: </w:t>
            </w:r>
            <w:r w:rsidRPr="00BC59B0">
              <w:rPr>
                <w:rFonts w:ascii="Times New Roman" w:hAnsi="Times New Roman" w:cs="Times New Roman"/>
                <w:bCs/>
                <w:sz w:val="20"/>
                <w:szCs w:val="20"/>
              </w:rPr>
              <w:t>+7 (ХХХ) ХХХ-ХХ-ХХ</w:t>
            </w:r>
          </w:p>
          <w:p w14:paraId="554D29DE" w14:textId="77777777" w:rsidR="00D3594B" w:rsidRPr="00BC59B0" w:rsidRDefault="00D3594B" w:rsidP="00D3594B">
            <w:pPr>
              <w:ind w:left="159"/>
              <w:rPr>
                <w:rFonts w:ascii="Times New Roman" w:hAnsi="Times New Roman" w:cs="Times New Roman"/>
                <w:b/>
                <w:bCs/>
                <w:sz w:val="20"/>
                <w:szCs w:val="20"/>
              </w:rPr>
            </w:pPr>
            <w:r w:rsidRPr="00BC59B0">
              <w:rPr>
                <w:rFonts w:ascii="Times New Roman" w:hAnsi="Times New Roman" w:cs="Times New Roman"/>
                <w:sz w:val="20"/>
                <w:szCs w:val="20"/>
                <w:lang w:val="en-US"/>
              </w:rPr>
              <w:t>e</w:t>
            </w:r>
            <w:r w:rsidRPr="00BC59B0">
              <w:rPr>
                <w:rFonts w:ascii="Times New Roman" w:hAnsi="Times New Roman" w:cs="Times New Roman"/>
                <w:sz w:val="20"/>
                <w:szCs w:val="20"/>
              </w:rPr>
              <w:t>-</w:t>
            </w:r>
            <w:r w:rsidRPr="00BC59B0">
              <w:rPr>
                <w:rFonts w:ascii="Times New Roman" w:hAnsi="Times New Roman" w:cs="Times New Roman"/>
                <w:sz w:val="20"/>
                <w:szCs w:val="20"/>
                <w:lang w:val="en-US"/>
              </w:rPr>
              <w:t>mail</w:t>
            </w:r>
            <w:r w:rsidRPr="00BC59B0">
              <w:rPr>
                <w:rFonts w:ascii="Times New Roman" w:hAnsi="Times New Roman" w:cs="Times New Roman"/>
                <w:sz w:val="20"/>
                <w:szCs w:val="20"/>
              </w:rPr>
              <w:t>:</w:t>
            </w:r>
            <w:r w:rsidRPr="00BC59B0">
              <w:rPr>
                <w:rFonts w:ascii="Times New Roman" w:hAnsi="Times New Roman" w:cs="Times New Roman"/>
                <w:b/>
                <w:bCs/>
                <w:sz w:val="20"/>
                <w:szCs w:val="20"/>
              </w:rPr>
              <w:t>;</w:t>
            </w:r>
          </w:p>
          <w:p w14:paraId="0C4BFB06" w14:textId="77777777" w:rsidR="00D3594B" w:rsidRPr="00BC59B0" w:rsidRDefault="00D3594B" w:rsidP="00D3594B">
            <w:pPr>
              <w:ind w:left="159"/>
              <w:rPr>
                <w:rFonts w:ascii="Times New Roman" w:hAnsi="Times New Roman" w:cs="Times New Roman"/>
                <w:sz w:val="20"/>
                <w:szCs w:val="20"/>
              </w:rPr>
            </w:pPr>
            <w:r w:rsidRPr="00BC59B0">
              <w:rPr>
                <w:rFonts w:ascii="Times New Roman" w:eastAsiaTheme="minorEastAsia" w:hAnsi="Times New Roman" w:cs="Times New Roman"/>
                <w:b/>
                <w:noProof/>
                <w:color w:val="0000FF"/>
                <w:sz w:val="20"/>
                <w:szCs w:val="20"/>
                <w:u w:val="single"/>
                <w:lang w:eastAsia="ru-RU"/>
              </w:rPr>
              <w:t xml:space="preserve"> </w:t>
            </w:r>
            <w:hyperlink r:id="rId29" w:history="1">
              <w:r w:rsidRPr="00BC59B0">
                <w:rPr>
                  <w:rFonts w:ascii="Times New Roman" w:eastAsiaTheme="minorEastAsia" w:hAnsi="Times New Roman" w:cs="Times New Roman"/>
                  <w:b/>
                  <w:noProof/>
                  <w:color w:val="0000FF"/>
                  <w:sz w:val="20"/>
                  <w:szCs w:val="20"/>
                  <w:u w:val="single"/>
                  <w:lang w:val="en-US" w:eastAsia="ru-RU"/>
                </w:rPr>
                <w:t>e</w:t>
              </w:r>
              <w:r w:rsidRPr="00BC59B0">
                <w:rPr>
                  <w:rFonts w:ascii="Times New Roman" w:eastAsiaTheme="minorEastAsia" w:hAnsi="Times New Roman" w:cs="Times New Roman"/>
                  <w:b/>
                  <w:noProof/>
                  <w:color w:val="0000FF"/>
                  <w:sz w:val="20"/>
                  <w:szCs w:val="20"/>
                  <w:u w:val="single"/>
                  <w:lang w:eastAsia="ru-RU"/>
                </w:rPr>
                <w:t>-</w:t>
              </w:r>
              <w:r w:rsidRPr="00BC59B0">
                <w:rPr>
                  <w:rFonts w:ascii="Times New Roman" w:eastAsiaTheme="minorEastAsia" w:hAnsi="Times New Roman" w:cs="Times New Roman"/>
                  <w:b/>
                  <w:noProof/>
                  <w:color w:val="0000FF"/>
                  <w:sz w:val="20"/>
                  <w:szCs w:val="20"/>
                  <w:u w:val="single"/>
                  <w:lang w:val="en-US" w:eastAsia="ru-RU"/>
                </w:rPr>
                <w:t>mail</w:t>
              </w:r>
            </w:hyperlink>
          </w:p>
          <w:p w14:paraId="59E9D2B2" w14:textId="77777777" w:rsidR="00D3594B" w:rsidRPr="00BC59B0" w:rsidRDefault="00D3594B" w:rsidP="00D3594B">
            <w:pPr>
              <w:ind w:left="159"/>
              <w:rPr>
                <w:rFonts w:ascii="Times New Roman" w:hAnsi="Times New Roman" w:cs="Times New Roman"/>
                <w:sz w:val="20"/>
                <w:szCs w:val="20"/>
              </w:rPr>
            </w:pPr>
          </w:p>
          <w:p w14:paraId="7A44D55F" w14:textId="77777777" w:rsidR="00D3594B" w:rsidRPr="00BC59B0" w:rsidRDefault="00D3594B" w:rsidP="00D3594B">
            <w:pPr>
              <w:ind w:left="159"/>
              <w:rPr>
                <w:rFonts w:ascii="Times New Roman" w:hAnsi="Times New Roman" w:cs="Times New Roman"/>
                <w:sz w:val="20"/>
                <w:szCs w:val="20"/>
              </w:rPr>
            </w:pPr>
            <w:r w:rsidRPr="00BC59B0">
              <w:rPr>
                <w:rFonts w:ascii="Times New Roman" w:hAnsi="Times New Roman" w:cs="Times New Roman"/>
                <w:sz w:val="20"/>
                <w:szCs w:val="20"/>
              </w:rPr>
              <w:lastRenderedPageBreak/>
              <w:t>1-й уровень эскалации ↓</w:t>
            </w:r>
          </w:p>
          <w:p w14:paraId="3DBA8E21" w14:textId="77777777" w:rsidR="00D3594B" w:rsidRPr="00BC59B0" w:rsidRDefault="00D3594B" w:rsidP="00D3594B">
            <w:pPr>
              <w:ind w:left="159"/>
              <w:rPr>
                <w:rFonts w:ascii="Times New Roman" w:hAnsi="Times New Roman" w:cs="Times New Roman"/>
                <w:sz w:val="20"/>
                <w:szCs w:val="20"/>
              </w:rPr>
            </w:pPr>
            <w:r w:rsidRPr="00BC59B0">
              <w:rPr>
                <w:rFonts w:ascii="Times New Roman" w:hAnsi="Times New Roman" w:cs="Times New Roman"/>
                <w:sz w:val="20"/>
                <w:szCs w:val="20"/>
              </w:rPr>
              <w:t>Начальник отдела обслуживания корпоративных клиентов федерального уровня</w:t>
            </w:r>
          </w:p>
          <w:p w14:paraId="38EB6221" w14:textId="77777777" w:rsidR="00D3594B" w:rsidRPr="00BC59B0" w:rsidRDefault="00D3594B" w:rsidP="00D3594B">
            <w:pPr>
              <w:ind w:left="159"/>
              <w:rPr>
                <w:rFonts w:ascii="Times New Roman" w:hAnsi="Times New Roman" w:cs="Times New Roman"/>
                <w:sz w:val="20"/>
                <w:szCs w:val="20"/>
              </w:rPr>
            </w:pPr>
          </w:p>
          <w:p w14:paraId="3920532C" w14:textId="77777777" w:rsidR="00D3594B" w:rsidRPr="00BC59B0" w:rsidRDefault="00D3594B" w:rsidP="00D3594B">
            <w:pPr>
              <w:ind w:left="159"/>
              <w:rPr>
                <w:rFonts w:ascii="Times New Roman" w:hAnsi="Times New Roman" w:cs="Times New Roman"/>
                <w:bCs/>
                <w:sz w:val="20"/>
                <w:szCs w:val="20"/>
              </w:rPr>
            </w:pPr>
          </w:p>
          <w:p w14:paraId="282387E4" w14:textId="77777777" w:rsidR="00D3594B" w:rsidRPr="00BC59B0" w:rsidRDefault="00D3594B" w:rsidP="00D3594B">
            <w:pPr>
              <w:ind w:left="159"/>
              <w:rPr>
                <w:rFonts w:ascii="Times New Roman" w:hAnsi="Times New Roman" w:cs="Times New Roman"/>
                <w:bCs/>
                <w:sz w:val="20"/>
                <w:szCs w:val="20"/>
              </w:rPr>
            </w:pPr>
            <w:r w:rsidRPr="00BC59B0">
              <w:rPr>
                <w:rFonts w:ascii="Times New Roman" w:hAnsi="Times New Roman" w:cs="Times New Roman"/>
                <w:bCs/>
                <w:sz w:val="20"/>
                <w:szCs w:val="20"/>
              </w:rPr>
              <w:t xml:space="preserve">Внимание! В случае отсутствия сервис-менеджера, Вы можете обращаться на групповой электронный адрес отдела обслуживания </w:t>
            </w:r>
          </w:p>
        </w:tc>
        <w:tc>
          <w:tcPr>
            <w:tcW w:w="2491" w:type="pct"/>
            <w:tcBorders>
              <w:top w:val="dotted" w:sz="4" w:space="0" w:color="auto"/>
              <w:bottom w:val="dotted" w:sz="4" w:space="0" w:color="auto"/>
            </w:tcBorders>
            <w:shd w:val="clear" w:color="auto" w:fill="ECF2FA"/>
            <w:tcMar>
              <w:top w:w="113" w:type="dxa"/>
              <w:left w:w="113" w:type="dxa"/>
              <w:bottom w:w="113" w:type="dxa"/>
              <w:right w:w="113" w:type="dxa"/>
            </w:tcMar>
          </w:tcPr>
          <w:p w14:paraId="7621058D" w14:textId="77777777" w:rsidR="00D3594B" w:rsidRPr="00BC59B0" w:rsidRDefault="00D3594B" w:rsidP="00D3594B">
            <w:pPr>
              <w:ind w:left="159"/>
              <w:rPr>
                <w:rFonts w:ascii="Times New Roman" w:hAnsi="Times New Roman" w:cs="Times New Roman"/>
                <w:b/>
                <w:bCs/>
                <w:sz w:val="20"/>
                <w:szCs w:val="20"/>
                <w:u w:val="single"/>
              </w:rPr>
            </w:pPr>
            <w:r w:rsidRPr="00BC59B0">
              <w:rPr>
                <w:rFonts w:ascii="Times New Roman" w:hAnsi="Times New Roman" w:cs="Times New Roman"/>
                <w:b/>
                <w:bCs/>
                <w:sz w:val="20"/>
                <w:szCs w:val="20"/>
                <w:u w:val="single"/>
              </w:rPr>
              <w:lastRenderedPageBreak/>
              <w:t>Финансовые вопросы (счета, платежи)</w:t>
            </w:r>
          </w:p>
          <w:p w14:paraId="6BDED640" w14:textId="77777777" w:rsidR="00D3594B" w:rsidRPr="00BC59B0" w:rsidRDefault="00D3594B" w:rsidP="00D3594B">
            <w:pPr>
              <w:ind w:left="159"/>
              <w:rPr>
                <w:rFonts w:ascii="Times New Roman" w:hAnsi="Times New Roman" w:cs="Times New Roman"/>
                <w:bCs/>
                <w:sz w:val="20"/>
                <w:szCs w:val="20"/>
              </w:rPr>
            </w:pPr>
            <w:r w:rsidRPr="00BC59B0">
              <w:rPr>
                <w:rFonts w:ascii="Times New Roman" w:hAnsi="Times New Roman" w:cs="Times New Roman"/>
                <w:bCs/>
                <w:sz w:val="20"/>
                <w:szCs w:val="20"/>
              </w:rPr>
              <w:t>будни — с 9:00 до 18:00</w:t>
            </w:r>
          </w:p>
          <w:p w14:paraId="5ECE41F8" w14:textId="77777777" w:rsidR="00D3594B" w:rsidRPr="00BC59B0" w:rsidRDefault="00D3594B" w:rsidP="00D3594B">
            <w:pPr>
              <w:ind w:left="159"/>
              <w:rPr>
                <w:rFonts w:ascii="Times New Roman" w:hAnsi="Times New Roman" w:cs="Times New Roman"/>
                <w:bCs/>
                <w:sz w:val="20"/>
                <w:szCs w:val="20"/>
              </w:rPr>
            </w:pPr>
          </w:p>
          <w:p w14:paraId="29C5B684" w14:textId="77777777" w:rsidR="00D3594B" w:rsidRPr="00BC59B0" w:rsidRDefault="00D3594B" w:rsidP="00D3594B">
            <w:pPr>
              <w:ind w:left="159"/>
              <w:rPr>
                <w:rFonts w:ascii="Times New Roman" w:hAnsi="Times New Roman" w:cs="Times New Roman"/>
                <w:bCs/>
                <w:sz w:val="20"/>
                <w:szCs w:val="20"/>
              </w:rPr>
            </w:pPr>
          </w:p>
          <w:p w14:paraId="20F79D41" w14:textId="77777777" w:rsidR="00D3594B" w:rsidRPr="00BC59B0" w:rsidRDefault="00D3594B" w:rsidP="00D3594B">
            <w:pPr>
              <w:ind w:left="159"/>
              <w:rPr>
                <w:rFonts w:ascii="Times New Roman" w:hAnsi="Times New Roman" w:cs="Times New Roman"/>
                <w:b/>
                <w:bCs/>
                <w:sz w:val="20"/>
                <w:szCs w:val="20"/>
              </w:rPr>
            </w:pPr>
            <w:r w:rsidRPr="00BC59B0">
              <w:rPr>
                <w:rFonts w:ascii="Times New Roman" w:hAnsi="Times New Roman" w:cs="Times New Roman"/>
                <w:b/>
                <w:sz w:val="20"/>
                <w:szCs w:val="20"/>
              </w:rPr>
              <w:t xml:space="preserve">   </w:t>
            </w:r>
          </w:p>
          <w:p w14:paraId="56587C09" w14:textId="77777777" w:rsidR="00D3594B" w:rsidRPr="00BC59B0" w:rsidRDefault="00D3594B" w:rsidP="00D3594B">
            <w:pPr>
              <w:ind w:left="159"/>
              <w:rPr>
                <w:rFonts w:ascii="Times New Roman" w:hAnsi="Times New Roman" w:cs="Times New Roman"/>
                <w:bCs/>
                <w:sz w:val="20"/>
                <w:szCs w:val="20"/>
              </w:rPr>
            </w:pPr>
            <w:r w:rsidRPr="00BC59B0">
              <w:rPr>
                <w:rFonts w:ascii="Times New Roman" w:hAnsi="Times New Roman" w:cs="Times New Roman"/>
                <w:bCs/>
                <w:sz w:val="20"/>
                <w:szCs w:val="20"/>
              </w:rPr>
              <w:t>или</w:t>
            </w:r>
          </w:p>
          <w:p w14:paraId="1B9B52AB" w14:textId="77777777" w:rsidR="00D3594B" w:rsidRPr="00BC59B0" w:rsidRDefault="00D3594B" w:rsidP="00D3594B">
            <w:pPr>
              <w:ind w:left="159"/>
              <w:rPr>
                <w:rFonts w:ascii="Times New Roman" w:hAnsi="Times New Roman" w:cs="Times New Roman"/>
                <w:bCs/>
                <w:sz w:val="20"/>
                <w:szCs w:val="20"/>
              </w:rPr>
            </w:pPr>
            <w:r w:rsidRPr="00BC59B0">
              <w:rPr>
                <w:rFonts w:ascii="Times New Roman" w:hAnsi="Times New Roman" w:cs="Times New Roman"/>
                <w:bCs/>
                <w:sz w:val="20"/>
                <w:szCs w:val="20"/>
              </w:rPr>
              <w:t>ФИО СМ</w:t>
            </w:r>
          </w:p>
          <w:p w14:paraId="30BF2517" w14:textId="77777777" w:rsidR="00D3594B" w:rsidRPr="00BC59B0" w:rsidRDefault="00D3594B" w:rsidP="00D3594B">
            <w:pPr>
              <w:ind w:left="159"/>
              <w:rPr>
                <w:rFonts w:ascii="Times New Roman" w:hAnsi="Times New Roman" w:cs="Times New Roman"/>
                <w:sz w:val="20"/>
                <w:szCs w:val="20"/>
              </w:rPr>
            </w:pPr>
            <w:r w:rsidRPr="00BC59B0">
              <w:rPr>
                <w:rFonts w:ascii="Times New Roman" w:hAnsi="Times New Roman" w:cs="Times New Roman"/>
                <w:sz w:val="20"/>
                <w:szCs w:val="20"/>
              </w:rPr>
              <w:t>Менеджер отдела обслуживания клиентов федерального уровня (Сервис-Менеджер)</w:t>
            </w:r>
          </w:p>
          <w:p w14:paraId="2FFEBB53" w14:textId="77777777" w:rsidR="00D3594B" w:rsidRPr="00BC59B0" w:rsidRDefault="00D3594B" w:rsidP="00D3594B">
            <w:pPr>
              <w:ind w:left="159"/>
              <w:rPr>
                <w:rFonts w:ascii="Times New Roman" w:hAnsi="Times New Roman" w:cs="Times New Roman"/>
                <w:sz w:val="20"/>
                <w:szCs w:val="20"/>
              </w:rPr>
            </w:pPr>
            <w:r w:rsidRPr="00BC59B0">
              <w:rPr>
                <w:rFonts w:ascii="Times New Roman" w:hAnsi="Times New Roman" w:cs="Times New Roman"/>
                <w:sz w:val="20"/>
                <w:szCs w:val="20"/>
              </w:rPr>
              <w:t xml:space="preserve">тел.:  </w:t>
            </w:r>
            <w:r w:rsidRPr="00BC59B0">
              <w:rPr>
                <w:rFonts w:ascii="Times New Roman" w:hAnsi="Times New Roman" w:cs="Times New Roman"/>
                <w:bCs/>
                <w:sz w:val="20"/>
                <w:szCs w:val="20"/>
              </w:rPr>
              <w:t>+7 (ХХХ) ХХХ-ХХ-ХХ</w:t>
            </w:r>
          </w:p>
          <w:p w14:paraId="5A651C11" w14:textId="77777777" w:rsidR="00D3594B" w:rsidRPr="00BC59B0" w:rsidRDefault="00D3594B" w:rsidP="00D3594B">
            <w:pPr>
              <w:ind w:left="159"/>
              <w:rPr>
                <w:rFonts w:ascii="Times New Roman" w:hAnsi="Times New Roman" w:cs="Times New Roman"/>
                <w:sz w:val="20"/>
                <w:szCs w:val="20"/>
              </w:rPr>
            </w:pPr>
            <w:r w:rsidRPr="00BC59B0">
              <w:rPr>
                <w:rFonts w:ascii="Times New Roman" w:hAnsi="Times New Roman" w:cs="Times New Roman"/>
                <w:sz w:val="20"/>
                <w:szCs w:val="20"/>
              </w:rPr>
              <w:t xml:space="preserve">тел.:  </w:t>
            </w:r>
            <w:r w:rsidRPr="00BC59B0">
              <w:rPr>
                <w:rFonts w:ascii="Times New Roman" w:hAnsi="Times New Roman" w:cs="Times New Roman"/>
                <w:bCs/>
                <w:sz w:val="20"/>
                <w:szCs w:val="20"/>
              </w:rPr>
              <w:t>+7 (ХХХ) ХХХ-ХХ-ХХ</w:t>
            </w:r>
            <w:r w:rsidRPr="00BC59B0">
              <w:rPr>
                <w:rFonts w:ascii="Times New Roman" w:hAnsi="Times New Roman" w:cs="Times New Roman"/>
                <w:sz w:val="20"/>
                <w:szCs w:val="20"/>
              </w:rPr>
              <w:t xml:space="preserve"> доб. ХХХ</w:t>
            </w:r>
          </w:p>
          <w:p w14:paraId="73F2ABDD" w14:textId="77777777" w:rsidR="00D3594B" w:rsidRPr="00BC59B0" w:rsidRDefault="00D3594B" w:rsidP="00D3594B">
            <w:pPr>
              <w:ind w:left="159"/>
              <w:rPr>
                <w:rFonts w:ascii="Times New Roman" w:hAnsi="Times New Roman" w:cs="Times New Roman"/>
                <w:sz w:val="20"/>
                <w:szCs w:val="20"/>
              </w:rPr>
            </w:pPr>
            <w:r w:rsidRPr="00BC59B0">
              <w:rPr>
                <w:rFonts w:ascii="Times New Roman" w:hAnsi="Times New Roman" w:cs="Times New Roman"/>
                <w:sz w:val="20"/>
                <w:szCs w:val="20"/>
              </w:rPr>
              <w:t xml:space="preserve">моб.: </w:t>
            </w:r>
            <w:r w:rsidRPr="00BC59B0">
              <w:rPr>
                <w:rFonts w:ascii="Times New Roman" w:hAnsi="Times New Roman" w:cs="Times New Roman"/>
                <w:bCs/>
                <w:sz w:val="20"/>
                <w:szCs w:val="20"/>
              </w:rPr>
              <w:t>+7 (ХХХ) ХХХ-ХХ-ХХ</w:t>
            </w:r>
          </w:p>
          <w:p w14:paraId="3FB82882" w14:textId="77777777" w:rsidR="00D3594B" w:rsidRPr="00BC59B0" w:rsidRDefault="00D3594B" w:rsidP="00D3594B">
            <w:pPr>
              <w:ind w:left="159"/>
              <w:rPr>
                <w:rFonts w:ascii="Times New Roman" w:hAnsi="Times New Roman" w:cs="Times New Roman"/>
                <w:sz w:val="20"/>
                <w:szCs w:val="20"/>
              </w:rPr>
            </w:pPr>
            <w:r w:rsidRPr="00BC59B0">
              <w:rPr>
                <w:rFonts w:ascii="Times New Roman" w:hAnsi="Times New Roman" w:cs="Times New Roman"/>
                <w:sz w:val="20"/>
                <w:szCs w:val="20"/>
                <w:lang w:val="en-US"/>
              </w:rPr>
              <w:lastRenderedPageBreak/>
              <w:t>e</w:t>
            </w:r>
            <w:r w:rsidRPr="00BC59B0">
              <w:rPr>
                <w:rFonts w:ascii="Times New Roman" w:hAnsi="Times New Roman" w:cs="Times New Roman"/>
                <w:sz w:val="20"/>
                <w:szCs w:val="20"/>
              </w:rPr>
              <w:t>-</w:t>
            </w:r>
            <w:r w:rsidRPr="00BC59B0">
              <w:rPr>
                <w:rFonts w:ascii="Times New Roman" w:hAnsi="Times New Roman" w:cs="Times New Roman"/>
                <w:sz w:val="20"/>
                <w:szCs w:val="20"/>
                <w:lang w:val="en-US"/>
              </w:rPr>
              <w:t>mail</w:t>
            </w:r>
            <w:r w:rsidRPr="00BC59B0">
              <w:rPr>
                <w:rFonts w:ascii="Times New Roman" w:hAnsi="Times New Roman" w:cs="Times New Roman"/>
                <w:sz w:val="20"/>
                <w:szCs w:val="20"/>
              </w:rPr>
              <w:t>:</w:t>
            </w:r>
            <w:r w:rsidRPr="00BC59B0">
              <w:rPr>
                <w:rFonts w:ascii="Times New Roman" w:hAnsi="Times New Roman" w:cs="Times New Roman"/>
                <w:b/>
                <w:bCs/>
                <w:sz w:val="20"/>
                <w:szCs w:val="20"/>
              </w:rPr>
              <w:t>;</w:t>
            </w:r>
            <w:r w:rsidRPr="00BC59B0">
              <w:rPr>
                <w:rFonts w:ascii="Times New Roman" w:eastAsiaTheme="minorEastAsia" w:hAnsi="Times New Roman" w:cs="Times New Roman"/>
                <w:b/>
                <w:noProof/>
                <w:color w:val="0000FF"/>
                <w:sz w:val="20"/>
                <w:szCs w:val="20"/>
                <w:u w:val="single"/>
                <w:lang w:eastAsia="ru-RU"/>
              </w:rPr>
              <w:t xml:space="preserve"> </w:t>
            </w:r>
            <w:hyperlink r:id="rId30" w:history="1">
              <w:r w:rsidRPr="00BC59B0">
                <w:rPr>
                  <w:rFonts w:ascii="Times New Roman" w:eastAsiaTheme="minorEastAsia" w:hAnsi="Times New Roman" w:cs="Times New Roman"/>
                  <w:b/>
                  <w:noProof/>
                  <w:color w:val="0000FF"/>
                  <w:sz w:val="20"/>
                  <w:szCs w:val="20"/>
                  <w:u w:val="single"/>
                  <w:lang w:val="en-US" w:eastAsia="ru-RU"/>
                </w:rPr>
                <w:t>e</w:t>
              </w:r>
              <w:r w:rsidRPr="00BC59B0">
                <w:rPr>
                  <w:rFonts w:ascii="Times New Roman" w:eastAsiaTheme="minorEastAsia" w:hAnsi="Times New Roman" w:cs="Times New Roman"/>
                  <w:b/>
                  <w:noProof/>
                  <w:color w:val="0000FF"/>
                  <w:sz w:val="20"/>
                  <w:szCs w:val="20"/>
                  <w:u w:val="single"/>
                  <w:lang w:eastAsia="ru-RU"/>
                </w:rPr>
                <w:t>-</w:t>
              </w:r>
              <w:r w:rsidRPr="00BC59B0">
                <w:rPr>
                  <w:rFonts w:ascii="Times New Roman" w:eastAsiaTheme="minorEastAsia" w:hAnsi="Times New Roman" w:cs="Times New Roman"/>
                  <w:b/>
                  <w:noProof/>
                  <w:color w:val="0000FF"/>
                  <w:sz w:val="20"/>
                  <w:szCs w:val="20"/>
                  <w:u w:val="single"/>
                  <w:lang w:val="en-US" w:eastAsia="ru-RU"/>
                </w:rPr>
                <w:t>mail</w:t>
              </w:r>
            </w:hyperlink>
          </w:p>
          <w:p w14:paraId="16F6DA5F" w14:textId="77777777" w:rsidR="00D3594B" w:rsidRPr="00BC59B0" w:rsidRDefault="00D3594B" w:rsidP="00D3594B">
            <w:pPr>
              <w:ind w:left="159"/>
              <w:rPr>
                <w:rFonts w:ascii="Times New Roman" w:hAnsi="Times New Roman" w:cs="Times New Roman"/>
                <w:sz w:val="20"/>
                <w:szCs w:val="20"/>
              </w:rPr>
            </w:pPr>
          </w:p>
          <w:p w14:paraId="17242B82" w14:textId="77777777" w:rsidR="00D3594B" w:rsidRPr="00BC59B0" w:rsidRDefault="00D3594B" w:rsidP="00D3594B">
            <w:pPr>
              <w:ind w:left="159"/>
              <w:rPr>
                <w:rFonts w:ascii="Times New Roman" w:hAnsi="Times New Roman" w:cs="Times New Roman"/>
                <w:sz w:val="20"/>
                <w:szCs w:val="20"/>
              </w:rPr>
            </w:pPr>
            <w:r w:rsidRPr="00BC59B0">
              <w:rPr>
                <w:rFonts w:ascii="Times New Roman" w:hAnsi="Times New Roman" w:cs="Times New Roman"/>
                <w:sz w:val="20"/>
                <w:szCs w:val="20"/>
              </w:rPr>
              <w:t>1-й уровень эскалации ↓</w:t>
            </w:r>
          </w:p>
          <w:p w14:paraId="61A5C828" w14:textId="77777777" w:rsidR="00D3594B" w:rsidRPr="00BC59B0" w:rsidRDefault="00D3594B" w:rsidP="00D3594B">
            <w:pPr>
              <w:ind w:left="159"/>
              <w:rPr>
                <w:rFonts w:ascii="Times New Roman" w:hAnsi="Times New Roman" w:cs="Times New Roman"/>
                <w:sz w:val="20"/>
                <w:szCs w:val="20"/>
              </w:rPr>
            </w:pPr>
            <w:r w:rsidRPr="00BC59B0">
              <w:rPr>
                <w:rFonts w:ascii="Times New Roman" w:hAnsi="Times New Roman" w:cs="Times New Roman"/>
                <w:sz w:val="20"/>
                <w:szCs w:val="20"/>
              </w:rPr>
              <w:t xml:space="preserve">тел.: </w:t>
            </w:r>
          </w:p>
          <w:p w14:paraId="2FFC8DA2" w14:textId="77777777" w:rsidR="00D3594B" w:rsidRPr="00BC59B0" w:rsidRDefault="00D3594B" w:rsidP="00D3594B">
            <w:pPr>
              <w:ind w:left="159"/>
              <w:rPr>
                <w:rFonts w:ascii="Times New Roman" w:hAnsi="Times New Roman" w:cs="Times New Roman"/>
                <w:sz w:val="20"/>
                <w:szCs w:val="20"/>
              </w:rPr>
            </w:pPr>
            <w:r w:rsidRPr="00BC59B0">
              <w:rPr>
                <w:rFonts w:ascii="Times New Roman" w:hAnsi="Times New Roman" w:cs="Times New Roman"/>
                <w:sz w:val="20"/>
                <w:szCs w:val="20"/>
              </w:rPr>
              <w:t xml:space="preserve">тел.: </w:t>
            </w:r>
          </w:p>
          <w:p w14:paraId="06D2574C" w14:textId="77777777" w:rsidR="00D3594B" w:rsidRPr="00BC59B0" w:rsidRDefault="00D3594B" w:rsidP="00D3594B">
            <w:pPr>
              <w:ind w:left="159"/>
              <w:rPr>
                <w:rFonts w:ascii="Times New Roman" w:hAnsi="Times New Roman" w:cs="Times New Roman"/>
                <w:sz w:val="20"/>
                <w:szCs w:val="20"/>
              </w:rPr>
            </w:pPr>
            <w:r w:rsidRPr="00BC59B0">
              <w:rPr>
                <w:rFonts w:ascii="Times New Roman" w:hAnsi="Times New Roman" w:cs="Times New Roman"/>
                <w:sz w:val="20"/>
                <w:szCs w:val="20"/>
              </w:rPr>
              <w:t xml:space="preserve">моб.: </w:t>
            </w:r>
          </w:p>
          <w:p w14:paraId="4E6BB11C" w14:textId="77777777" w:rsidR="00D3594B" w:rsidRPr="00BC59B0" w:rsidRDefault="00D3594B" w:rsidP="00D3594B">
            <w:pPr>
              <w:ind w:left="159"/>
              <w:rPr>
                <w:rFonts w:ascii="Times New Roman" w:hAnsi="Times New Roman" w:cs="Times New Roman"/>
                <w:bCs/>
                <w:sz w:val="20"/>
                <w:szCs w:val="20"/>
              </w:rPr>
            </w:pPr>
            <w:r w:rsidRPr="00BC59B0">
              <w:rPr>
                <w:rFonts w:ascii="Times New Roman" w:hAnsi="Times New Roman" w:cs="Times New Roman"/>
                <w:sz w:val="20"/>
                <w:szCs w:val="20"/>
                <w:lang w:val="en-US"/>
              </w:rPr>
              <w:t>e</w:t>
            </w:r>
            <w:r w:rsidRPr="00BC59B0">
              <w:rPr>
                <w:rFonts w:ascii="Times New Roman" w:hAnsi="Times New Roman" w:cs="Times New Roman"/>
                <w:sz w:val="20"/>
                <w:szCs w:val="20"/>
              </w:rPr>
              <w:t>-</w:t>
            </w:r>
            <w:r w:rsidRPr="00BC59B0">
              <w:rPr>
                <w:rFonts w:ascii="Times New Roman" w:hAnsi="Times New Roman" w:cs="Times New Roman"/>
                <w:sz w:val="20"/>
                <w:szCs w:val="20"/>
                <w:lang w:val="en-US"/>
              </w:rPr>
              <w:t>mail</w:t>
            </w:r>
            <w:r w:rsidRPr="00BC59B0">
              <w:rPr>
                <w:rFonts w:ascii="Times New Roman" w:hAnsi="Times New Roman" w:cs="Times New Roman"/>
                <w:sz w:val="20"/>
                <w:szCs w:val="20"/>
              </w:rPr>
              <w:t xml:space="preserve">: </w:t>
            </w:r>
          </w:p>
        </w:tc>
      </w:tr>
      <w:tr w:rsidR="00D3594B" w:rsidRPr="00D3594B" w14:paraId="7868E7AD" w14:textId="77777777" w:rsidTr="00D3594B">
        <w:trPr>
          <w:trHeight w:val="670"/>
          <w:tblCellSpacing w:w="42" w:type="dxa"/>
          <w:jc w:val="center"/>
        </w:trPr>
        <w:tc>
          <w:tcPr>
            <w:tcW w:w="4919" w:type="pct"/>
            <w:gridSpan w:val="2"/>
            <w:shd w:val="clear" w:color="auto" w:fill="ECF2FA"/>
            <w:tcMar>
              <w:top w:w="113" w:type="dxa"/>
              <w:left w:w="113" w:type="dxa"/>
              <w:bottom w:w="113" w:type="dxa"/>
              <w:right w:w="113" w:type="dxa"/>
            </w:tcMar>
          </w:tcPr>
          <w:p w14:paraId="1DB43D92" w14:textId="77777777" w:rsidR="00D3594B" w:rsidRPr="00D3594B" w:rsidRDefault="00D3594B" w:rsidP="00D3594B">
            <w:pPr>
              <w:ind w:left="159"/>
              <w:rPr>
                <w:rFonts w:ascii="Times New Roman" w:hAnsi="Times New Roman" w:cs="Times New Roman"/>
                <w:b/>
                <w:bCs/>
                <w:sz w:val="20"/>
                <w:szCs w:val="20"/>
              </w:rPr>
            </w:pPr>
            <w:r w:rsidRPr="00D3594B">
              <w:rPr>
                <w:rFonts w:ascii="Times New Roman" w:hAnsi="Times New Roman" w:cs="Times New Roman"/>
                <w:b/>
                <w:bCs/>
                <w:sz w:val="20"/>
                <w:szCs w:val="20"/>
                <w:u w:val="single"/>
              </w:rPr>
              <w:lastRenderedPageBreak/>
              <w:t xml:space="preserve">Аварийные вопросы </w:t>
            </w:r>
            <w:r w:rsidRPr="00D3594B">
              <w:rPr>
                <w:rFonts w:ascii="Times New Roman" w:hAnsi="Times New Roman" w:cs="Times New Roman"/>
                <w:bCs/>
                <w:sz w:val="20"/>
                <w:szCs w:val="20"/>
              </w:rPr>
              <w:t>круглосуточно, 7 дней в неделю</w:t>
            </w:r>
          </w:p>
          <w:p w14:paraId="26AAD365" w14:textId="77777777" w:rsidR="00D3594B" w:rsidRPr="00D3594B" w:rsidRDefault="00D3594B" w:rsidP="00D3594B">
            <w:pPr>
              <w:rPr>
                <w:rFonts w:ascii="Times New Roman" w:hAnsi="Times New Roman" w:cs="Times New Roman"/>
                <w:bCs/>
                <w:sz w:val="20"/>
                <w:szCs w:val="20"/>
              </w:rPr>
            </w:pPr>
            <w:r w:rsidRPr="00D3594B">
              <w:rPr>
                <w:rFonts w:ascii="Times New Roman" w:hAnsi="Times New Roman" w:cs="Times New Roman"/>
                <w:bCs/>
                <w:sz w:val="20"/>
                <w:szCs w:val="20"/>
              </w:rPr>
              <w:t xml:space="preserve">   тел.: </w:t>
            </w:r>
          </w:p>
          <w:p w14:paraId="027C9CDE" w14:textId="77777777" w:rsidR="00D3594B" w:rsidRPr="00D3594B" w:rsidRDefault="00D3594B" w:rsidP="00D3594B">
            <w:pPr>
              <w:ind w:left="159"/>
              <w:rPr>
                <w:rFonts w:ascii="Times New Roman" w:hAnsi="Times New Roman" w:cs="Times New Roman"/>
                <w:bCs/>
                <w:sz w:val="20"/>
                <w:szCs w:val="20"/>
              </w:rPr>
            </w:pPr>
            <w:r w:rsidRPr="00D3594B">
              <w:rPr>
                <w:rFonts w:ascii="Times New Roman" w:hAnsi="Times New Roman" w:cs="Times New Roman"/>
                <w:bCs/>
                <w:sz w:val="20"/>
                <w:szCs w:val="20"/>
              </w:rPr>
              <w:t xml:space="preserve">тел.: </w:t>
            </w:r>
          </w:p>
          <w:p w14:paraId="019A9598" w14:textId="77777777" w:rsidR="00D3594B" w:rsidRPr="00D3594B" w:rsidRDefault="00D3594B" w:rsidP="00D3594B">
            <w:pPr>
              <w:ind w:left="159"/>
              <w:rPr>
                <w:rFonts w:ascii="Times New Roman" w:hAnsi="Times New Roman" w:cs="Times New Roman"/>
                <w:bCs/>
                <w:sz w:val="20"/>
                <w:szCs w:val="20"/>
              </w:rPr>
            </w:pPr>
            <w:r w:rsidRPr="00D3594B">
              <w:rPr>
                <w:rFonts w:ascii="Times New Roman" w:hAnsi="Times New Roman" w:cs="Times New Roman"/>
                <w:bCs/>
                <w:sz w:val="20"/>
                <w:szCs w:val="20"/>
              </w:rPr>
              <w:t xml:space="preserve">тел.: </w:t>
            </w:r>
          </w:p>
          <w:p w14:paraId="22698A64" w14:textId="77777777" w:rsidR="00D3594B" w:rsidRPr="00D3594B" w:rsidRDefault="00D3594B" w:rsidP="00D3594B">
            <w:pPr>
              <w:tabs>
                <w:tab w:val="left" w:pos="8155"/>
              </w:tabs>
              <w:ind w:left="159"/>
              <w:rPr>
                <w:rFonts w:ascii="Times New Roman" w:hAnsi="Times New Roman" w:cs="Times New Roman"/>
                <w:color w:val="0000FF"/>
                <w:sz w:val="20"/>
                <w:szCs w:val="20"/>
                <w:u w:val="single"/>
                <w:lang w:val="en-US"/>
              </w:rPr>
            </w:pPr>
            <w:r w:rsidRPr="00D3594B">
              <w:rPr>
                <w:rFonts w:ascii="Times New Roman" w:hAnsi="Times New Roman" w:cs="Times New Roman"/>
                <w:color w:val="0000FF"/>
                <w:sz w:val="20"/>
                <w:szCs w:val="20"/>
                <w:u w:val="single"/>
                <w:lang w:val="en-US"/>
              </w:rPr>
              <w:t>e-mail</w:t>
            </w:r>
          </w:p>
          <w:p w14:paraId="45EEE235" w14:textId="77777777" w:rsidR="00D3594B" w:rsidRPr="00D3594B" w:rsidRDefault="00D3594B" w:rsidP="00D3594B">
            <w:pPr>
              <w:tabs>
                <w:tab w:val="left" w:pos="8155"/>
              </w:tabs>
              <w:ind w:left="159"/>
              <w:rPr>
                <w:rFonts w:ascii="Times New Roman" w:hAnsi="Times New Roman" w:cs="Times New Roman"/>
                <w:b/>
                <w:sz w:val="20"/>
                <w:szCs w:val="20"/>
                <w:lang w:val="en-US"/>
              </w:rPr>
            </w:pPr>
            <w:r w:rsidRPr="00D3594B">
              <w:rPr>
                <w:rFonts w:ascii="Times New Roman" w:hAnsi="Times New Roman" w:cs="Times New Roman"/>
                <w:b/>
                <w:color w:val="0000FF"/>
                <w:sz w:val="20"/>
                <w:szCs w:val="20"/>
                <w:u w:val="single"/>
                <w:lang w:val="en-US"/>
              </w:rPr>
              <w:tab/>
            </w:r>
          </w:p>
        </w:tc>
      </w:tr>
    </w:tbl>
    <w:p w14:paraId="6B8CC6E4" w14:textId="77777777" w:rsidR="00D3594B" w:rsidRPr="00D3594B" w:rsidRDefault="00D3594B" w:rsidP="00D3594B">
      <w:pPr>
        <w:rPr>
          <w:rFonts w:ascii="Times New Roman" w:eastAsia="Times New Roman" w:hAnsi="Times New Roman" w:cs="Times New Roman"/>
          <w:lang w:val="en-US"/>
        </w:rPr>
      </w:pPr>
    </w:p>
    <w:p w14:paraId="236CE3AC" w14:textId="06508EC8" w:rsidR="00D3594B" w:rsidRPr="00D3594B" w:rsidRDefault="00D3594B" w:rsidP="00D3594B">
      <w:pPr>
        <w:rPr>
          <w:rFonts w:ascii="Times New Roman" w:hAnsi="Times New Roman" w:cs="Times New Roman"/>
          <w:bCs/>
          <w:szCs w:val="20"/>
        </w:rPr>
      </w:pPr>
    </w:p>
    <w:p w14:paraId="2366FCF3" w14:textId="77777777" w:rsidR="00D3594B" w:rsidRPr="00D3594B" w:rsidRDefault="00D3594B" w:rsidP="00D3594B">
      <w:pPr>
        <w:jc w:val="center"/>
        <w:rPr>
          <w:rFonts w:ascii="Times New Roman" w:hAnsi="Times New Roman" w:cs="Times New Roman"/>
          <w:bCs/>
          <w:szCs w:val="20"/>
        </w:rPr>
      </w:pPr>
      <w:r w:rsidRPr="00D3594B">
        <w:rPr>
          <w:rFonts w:ascii="Times New Roman" w:hAnsi="Times New Roman" w:cs="Times New Roman"/>
          <w:bCs/>
          <w:szCs w:val="20"/>
        </w:rPr>
        <w:t>В тех случаях, когда Вы не удовлетворены ходом аварийно-восстановительных работ,</w:t>
      </w:r>
    </w:p>
    <w:p w14:paraId="4102CA59" w14:textId="77777777" w:rsidR="00D3594B" w:rsidRPr="00D3594B" w:rsidRDefault="00D3594B" w:rsidP="00D3594B">
      <w:pPr>
        <w:jc w:val="center"/>
        <w:rPr>
          <w:rFonts w:ascii="Times New Roman" w:hAnsi="Times New Roman" w:cs="Times New Roman"/>
          <w:bCs/>
          <w:szCs w:val="20"/>
        </w:rPr>
      </w:pPr>
      <w:r w:rsidRPr="00D3594B">
        <w:rPr>
          <w:rFonts w:ascii="Times New Roman" w:hAnsi="Times New Roman" w:cs="Times New Roman"/>
          <w:bCs/>
          <w:szCs w:val="20"/>
        </w:rPr>
        <w:t>просим Вас воспользоваться нижеследующей матрицей эскалации:</w:t>
      </w:r>
    </w:p>
    <w:p w14:paraId="23198A88" w14:textId="77777777" w:rsidR="00D3594B" w:rsidRPr="002D2232" w:rsidRDefault="00D3594B" w:rsidP="00D3594B">
      <w:pPr>
        <w:keepNext/>
        <w:keepLines/>
        <w:spacing w:before="480" w:after="240" w:line="240" w:lineRule="auto"/>
        <w:jc w:val="center"/>
        <w:outlineLvl w:val="0"/>
        <w:rPr>
          <w:rFonts w:ascii="Times New Roman" w:eastAsia="Times New Roman" w:hAnsi="Times New Roman" w:cs="Times New Roman"/>
          <w:spacing w:val="-6"/>
          <w:sz w:val="28"/>
          <w:szCs w:val="28"/>
          <w:lang w:val="sv-SE" w:eastAsia="x-none"/>
        </w:rPr>
      </w:pPr>
      <w:r w:rsidRPr="002D2232">
        <w:rPr>
          <w:rFonts w:ascii="Times New Roman" w:eastAsia="Times New Roman" w:hAnsi="Times New Roman" w:cs="Times New Roman"/>
          <w:b/>
          <w:bCs/>
          <w:spacing w:val="-6"/>
          <w:sz w:val="28"/>
          <w:szCs w:val="28"/>
          <w:lang w:eastAsia="x-none"/>
        </w:rPr>
        <w:t>Матрица</w:t>
      </w:r>
      <w:r w:rsidRPr="002D2232">
        <w:rPr>
          <w:rFonts w:ascii="Times New Roman" w:eastAsia="Times New Roman" w:hAnsi="Times New Roman" w:cs="Times New Roman"/>
          <w:b/>
          <w:bCs/>
          <w:spacing w:val="-6"/>
          <w:sz w:val="28"/>
          <w:szCs w:val="28"/>
          <w:lang w:val="sv-SE" w:eastAsia="x-none"/>
        </w:rPr>
        <w:t xml:space="preserve"> эскалации</w:t>
      </w:r>
    </w:p>
    <w:tbl>
      <w:tblPr>
        <w:tblW w:w="9781" w:type="dxa"/>
        <w:tblInd w:w="-152" w:type="dxa"/>
        <w:tblCellMar>
          <w:left w:w="0" w:type="dxa"/>
          <w:right w:w="0" w:type="dxa"/>
        </w:tblCellMar>
        <w:tblLook w:val="01E0" w:firstRow="1" w:lastRow="1" w:firstColumn="1" w:lastColumn="1" w:noHBand="0" w:noVBand="0"/>
      </w:tblPr>
      <w:tblGrid>
        <w:gridCol w:w="1486"/>
        <w:gridCol w:w="2824"/>
        <w:gridCol w:w="1684"/>
        <w:gridCol w:w="3787"/>
      </w:tblGrid>
      <w:tr w:rsidR="00D3594B" w:rsidRPr="00D3594B" w14:paraId="5089EF48" w14:textId="77777777" w:rsidTr="00D3594B">
        <w:trPr>
          <w:trHeight w:val="606"/>
        </w:trPr>
        <w:tc>
          <w:tcPr>
            <w:tcW w:w="148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14:paraId="25E440D9" w14:textId="77777777" w:rsidR="00D3594B" w:rsidRPr="00D3594B" w:rsidRDefault="00D3594B" w:rsidP="00D3594B">
            <w:pPr>
              <w:rPr>
                <w:rFonts w:ascii="Times New Roman" w:hAnsi="Times New Roman" w:cs="Times New Roman"/>
                <w:b/>
                <w:sz w:val="28"/>
                <w:szCs w:val="28"/>
              </w:rPr>
            </w:pPr>
            <w:r w:rsidRPr="00D3594B">
              <w:rPr>
                <w:rFonts w:ascii="Times New Roman" w:hAnsi="Times New Roman" w:cs="Times New Roman"/>
                <w:b/>
                <w:sz w:val="28"/>
                <w:szCs w:val="28"/>
              </w:rPr>
              <w:t xml:space="preserve">Уровень </w:t>
            </w:r>
          </w:p>
        </w:tc>
        <w:tc>
          <w:tcPr>
            <w:tcW w:w="282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14:paraId="40989C93" w14:textId="77777777" w:rsidR="00D3594B" w:rsidRPr="00D3594B" w:rsidRDefault="00D3594B" w:rsidP="00D3594B">
            <w:pPr>
              <w:rPr>
                <w:rFonts w:ascii="Times New Roman" w:hAnsi="Times New Roman" w:cs="Times New Roman"/>
                <w:b/>
                <w:sz w:val="24"/>
                <w:szCs w:val="24"/>
              </w:rPr>
            </w:pPr>
            <w:r w:rsidRPr="00D3594B">
              <w:rPr>
                <w:rFonts w:ascii="Times New Roman" w:hAnsi="Times New Roman" w:cs="Times New Roman"/>
                <w:b/>
                <w:sz w:val="24"/>
                <w:szCs w:val="24"/>
              </w:rPr>
              <w:t>Должность</w:t>
            </w:r>
          </w:p>
        </w:tc>
        <w:tc>
          <w:tcPr>
            <w:tcW w:w="168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14:paraId="39BB81C7" w14:textId="77777777" w:rsidR="00D3594B" w:rsidRPr="00D3594B" w:rsidRDefault="00D3594B" w:rsidP="00D3594B">
            <w:pPr>
              <w:rPr>
                <w:rFonts w:ascii="Times New Roman" w:hAnsi="Times New Roman" w:cs="Times New Roman"/>
                <w:b/>
                <w:sz w:val="24"/>
                <w:szCs w:val="24"/>
              </w:rPr>
            </w:pPr>
            <w:r w:rsidRPr="00D3594B">
              <w:rPr>
                <w:rFonts w:ascii="Times New Roman" w:hAnsi="Times New Roman" w:cs="Times New Roman"/>
                <w:b/>
                <w:sz w:val="24"/>
                <w:szCs w:val="24"/>
              </w:rPr>
              <w:t>ФИО</w:t>
            </w:r>
          </w:p>
        </w:tc>
        <w:tc>
          <w:tcPr>
            <w:tcW w:w="3787"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14:paraId="696E88FB" w14:textId="77777777" w:rsidR="00D3594B" w:rsidRPr="00D3594B" w:rsidRDefault="00D3594B" w:rsidP="00D3594B">
            <w:pPr>
              <w:rPr>
                <w:rFonts w:ascii="Times New Roman" w:hAnsi="Times New Roman" w:cs="Times New Roman"/>
                <w:b/>
                <w:sz w:val="24"/>
                <w:szCs w:val="24"/>
              </w:rPr>
            </w:pPr>
            <w:r w:rsidRPr="00D3594B">
              <w:rPr>
                <w:rFonts w:ascii="Times New Roman" w:hAnsi="Times New Roman" w:cs="Times New Roman"/>
                <w:b/>
                <w:sz w:val="24"/>
                <w:szCs w:val="24"/>
              </w:rPr>
              <w:t>Контактные данные</w:t>
            </w:r>
          </w:p>
        </w:tc>
      </w:tr>
      <w:tr w:rsidR="00D3594B" w:rsidRPr="00D3594B" w14:paraId="763A6DF8" w14:textId="77777777" w:rsidTr="00D3594B">
        <w:trPr>
          <w:trHeight w:val="1443"/>
        </w:trPr>
        <w:tc>
          <w:tcPr>
            <w:tcW w:w="148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14:paraId="56AD7EC9" w14:textId="77777777" w:rsidR="00D3594B" w:rsidRPr="00D3594B" w:rsidRDefault="00D3594B" w:rsidP="00D3594B">
            <w:pPr>
              <w:jc w:val="center"/>
              <w:rPr>
                <w:rFonts w:ascii="Times New Roman" w:hAnsi="Times New Roman" w:cs="Times New Roman"/>
                <w:b/>
                <w:sz w:val="28"/>
                <w:szCs w:val="28"/>
              </w:rPr>
            </w:pPr>
            <w:r w:rsidRPr="00D3594B">
              <w:rPr>
                <w:rFonts w:ascii="Times New Roman" w:hAnsi="Times New Roman" w:cs="Times New Roman"/>
                <w:b/>
                <w:sz w:val="28"/>
                <w:szCs w:val="28"/>
              </w:rPr>
              <w:t>0</w:t>
            </w:r>
          </w:p>
        </w:tc>
        <w:tc>
          <w:tcPr>
            <w:tcW w:w="2824"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14:paraId="58E5D8DC"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Специалист по работе с техническими претензиями (сменный) </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14:paraId="04BD42B9"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14:paraId="6BB55BAA"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Круглосуточно:</w:t>
            </w:r>
          </w:p>
          <w:p w14:paraId="278A8C42"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lang w:val="fr-FR"/>
              </w:rPr>
              <w:t>e</w:t>
            </w:r>
            <w:r w:rsidRPr="00D3594B">
              <w:rPr>
                <w:rFonts w:ascii="Times New Roman" w:hAnsi="Times New Roman" w:cs="Times New Roman"/>
                <w:szCs w:val="20"/>
              </w:rPr>
              <w:t>-</w:t>
            </w:r>
            <w:r w:rsidRPr="00D3594B">
              <w:rPr>
                <w:rFonts w:ascii="Times New Roman" w:hAnsi="Times New Roman" w:cs="Times New Roman"/>
                <w:szCs w:val="20"/>
                <w:lang w:val="fr-FR"/>
              </w:rPr>
              <w:t>mail</w:t>
            </w:r>
            <w:r w:rsidRPr="00D3594B">
              <w:rPr>
                <w:rFonts w:ascii="Times New Roman" w:hAnsi="Times New Roman" w:cs="Times New Roman"/>
                <w:szCs w:val="20"/>
              </w:rPr>
              <w:t xml:space="preserve">: </w:t>
            </w:r>
          </w:p>
          <w:p w14:paraId="0933916D"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тел.: </w:t>
            </w:r>
          </w:p>
          <w:p w14:paraId="1A5EC716"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тел.: </w:t>
            </w:r>
          </w:p>
          <w:p w14:paraId="41084B38"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тел.: </w:t>
            </w:r>
          </w:p>
        </w:tc>
      </w:tr>
      <w:tr w:rsidR="00D3594B" w:rsidRPr="00D3594B" w14:paraId="03EC7A65" w14:textId="77777777" w:rsidTr="00D3594B">
        <w:trPr>
          <w:trHeight w:val="750"/>
        </w:trPr>
        <w:tc>
          <w:tcPr>
            <w:tcW w:w="1486" w:type="dxa"/>
            <w:vMerge w:val="restart"/>
            <w:tcBorders>
              <w:top w:val="single" w:sz="8" w:space="0" w:color="000000"/>
              <w:left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14:paraId="3A99C000" w14:textId="77777777" w:rsidR="00D3594B" w:rsidRPr="00D3594B" w:rsidRDefault="00D3594B" w:rsidP="00D3594B">
            <w:pPr>
              <w:jc w:val="center"/>
              <w:rPr>
                <w:rFonts w:ascii="Times New Roman" w:hAnsi="Times New Roman" w:cs="Times New Roman"/>
                <w:b/>
                <w:sz w:val="28"/>
                <w:szCs w:val="28"/>
              </w:rPr>
            </w:pPr>
            <w:r w:rsidRPr="00D3594B">
              <w:rPr>
                <w:rFonts w:ascii="Times New Roman" w:hAnsi="Times New Roman" w:cs="Times New Roman"/>
                <w:b/>
                <w:sz w:val="28"/>
                <w:szCs w:val="28"/>
              </w:rPr>
              <w:t>1</w:t>
            </w:r>
          </w:p>
        </w:tc>
        <w:tc>
          <w:tcPr>
            <w:tcW w:w="2824" w:type="dxa"/>
            <w:tcBorders>
              <w:top w:val="single" w:sz="8" w:space="0" w:color="000000"/>
              <w:left w:val="single" w:sz="8" w:space="0" w:color="000000"/>
              <w:bottom w:val="single" w:sz="4" w:space="0" w:color="auto"/>
              <w:right w:val="single" w:sz="8" w:space="0" w:color="000000"/>
            </w:tcBorders>
            <w:shd w:val="clear" w:color="auto" w:fill="auto"/>
            <w:tcMar>
              <w:top w:w="15" w:type="dxa"/>
              <w:left w:w="95" w:type="dxa"/>
              <w:bottom w:w="0" w:type="dxa"/>
              <w:right w:w="95" w:type="dxa"/>
            </w:tcMar>
            <w:vAlign w:val="center"/>
            <w:hideMark/>
          </w:tcPr>
          <w:p w14:paraId="3767920C"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bCs/>
                <w:color w:val="000000"/>
                <w:szCs w:val="20"/>
              </w:rPr>
              <w:t>Руководитель направления технической поддержки государственных проектов</w:t>
            </w:r>
          </w:p>
        </w:tc>
        <w:tc>
          <w:tcPr>
            <w:tcW w:w="1684" w:type="dxa"/>
            <w:tcBorders>
              <w:top w:val="single" w:sz="8" w:space="0" w:color="000000"/>
              <w:left w:val="single" w:sz="8" w:space="0" w:color="000000"/>
              <w:bottom w:val="single" w:sz="4" w:space="0" w:color="auto"/>
              <w:right w:val="single" w:sz="8" w:space="0" w:color="000000"/>
            </w:tcBorders>
            <w:shd w:val="clear" w:color="auto" w:fill="auto"/>
            <w:tcMar>
              <w:top w:w="15" w:type="dxa"/>
              <w:left w:w="95" w:type="dxa"/>
              <w:bottom w:w="0" w:type="dxa"/>
              <w:right w:w="95" w:type="dxa"/>
            </w:tcMar>
            <w:vAlign w:val="center"/>
            <w:hideMark/>
          </w:tcPr>
          <w:p w14:paraId="1B5AAC3B"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ФИО</w:t>
            </w:r>
          </w:p>
        </w:tc>
        <w:tc>
          <w:tcPr>
            <w:tcW w:w="3787" w:type="dxa"/>
            <w:tcBorders>
              <w:top w:val="single" w:sz="8" w:space="0" w:color="000000"/>
              <w:left w:val="single" w:sz="8" w:space="0" w:color="000000"/>
              <w:bottom w:val="single" w:sz="4" w:space="0" w:color="auto"/>
              <w:right w:val="single" w:sz="8" w:space="0" w:color="000000"/>
            </w:tcBorders>
            <w:shd w:val="clear" w:color="auto" w:fill="auto"/>
            <w:tcMar>
              <w:top w:w="15" w:type="dxa"/>
              <w:left w:w="95" w:type="dxa"/>
              <w:bottom w:w="0" w:type="dxa"/>
              <w:right w:w="95" w:type="dxa"/>
            </w:tcMar>
            <w:vAlign w:val="center"/>
            <w:hideMark/>
          </w:tcPr>
          <w:p w14:paraId="008E0D0F"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lang w:val="fr-FR"/>
              </w:rPr>
              <w:t>e</w:t>
            </w:r>
            <w:r w:rsidRPr="00D3594B">
              <w:rPr>
                <w:rFonts w:ascii="Times New Roman" w:hAnsi="Times New Roman" w:cs="Times New Roman"/>
                <w:szCs w:val="20"/>
              </w:rPr>
              <w:t>-</w:t>
            </w:r>
            <w:r w:rsidRPr="00D3594B">
              <w:rPr>
                <w:rFonts w:ascii="Times New Roman" w:hAnsi="Times New Roman" w:cs="Times New Roman"/>
                <w:bCs/>
                <w:color w:val="000000"/>
                <w:szCs w:val="20"/>
                <w:lang w:val="en-US"/>
              </w:rPr>
              <w:t>mail</w:t>
            </w:r>
            <w:r w:rsidRPr="00D3594B">
              <w:rPr>
                <w:rFonts w:ascii="Times New Roman" w:hAnsi="Times New Roman" w:cs="Times New Roman"/>
                <w:bCs/>
                <w:color w:val="000000"/>
                <w:szCs w:val="20"/>
              </w:rPr>
              <w:t xml:space="preserve">: </w:t>
            </w:r>
          </w:p>
          <w:p w14:paraId="64979FB6"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 xml:space="preserve">тел.:  </w:t>
            </w:r>
          </w:p>
          <w:p w14:paraId="27D6E9DA" w14:textId="77777777" w:rsidR="00D3594B" w:rsidRPr="00D3594B" w:rsidRDefault="00D3594B" w:rsidP="00D3594B">
            <w:pPr>
              <w:rPr>
                <w:rFonts w:ascii="Times New Roman" w:hAnsi="Times New Roman" w:cs="Times New Roman"/>
                <w:bCs/>
                <w:color w:val="000000"/>
                <w:szCs w:val="20"/>
              </w:rPr>
            </w:pPr>
            <w:r w:rsidRPr="00D3594B">
              <w:rPr>
                <w:rFonts w:ascii="Times New Roman" w:hAnsi="Times New Roman" w:cs="Times New Roman"/>
                <w:bCs/>
                <w:szCs w:val="20"/>
              </w:rPr>
              <w:t xml:space="preserve">моб.: </w:t>
            </w:r>
          </w:p>
          <w:p w14:paraId="7AD6223D"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(Пн-Чт с 9:00 до 18:00, Пт: с 9:00 до </w:t>
            </w:r>
            <w:r w:rsidRPr="00D3594B">
              <w:rPr>
                <w:rFonts w:ascii="Times New Roman" w:hAnsi="Times New Roman" w:cs="Times New Roman"/>
                <w:szCs w:val="20"/>
              </w:rPr>
              <w:lastRenderedPageBreak/>
              <w:t>16:45)</w:t>
            </w:r>
          </w:p>
        </w:tc>
      </w:tr>
      <w:tr w:rsidR="00D3594B" w:rsidRPr="00D3594B" w14:paraId="5555C9FD" w14:textId="77777777" w:rsidTr="00D3594B">
        <w:trPr>
          <w:trHeight w:val="750"/>
        </w:trPr>
        <w:tc>
          <w:tcPr>
            <w:tcW w:w="1486" w:type="dxa"/>
            <w:vMerge/>
            <w:tcBorders>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tcPr>
          <w:p w14:paraId="22202E77" w14:textId="77777777" w:rsidR="00D3594B" w:rsidRPr="00D3594B" w:rsidRDefault="00D3594B" w:rsidP="00D3594B">
            <w:pPr>
              <w:jc w:val="center"/>
              <w:rPr>
                <w:rFonts w:ascii="Times New Roman" w:hAnsi="Times New Roman" w:cs="Times New Roman"/>
                <w:b/>
                <w:sz w:val="28"/>
                <w:szCs w:val="28"/>
              </w:rPr>
            </w:pPr>
          </w:p>
        </w:tc>
        <w:tc>
          <w:tcPr>
            <w:tcW w:w="2824" w:type="dxa"/>
            <w:tcBorders>
              <w:top w:val="single" w:sz="4" w:space="0" w:color="auto"/>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14:paraId="47A3406E"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Менеджер отдела обслуживания корпоративных </w:t>
            </w:r>
          </w:p>
          <w:p w14:paraId="5CEB9473"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Клиентов федерального уровня (Сервис-Менеджер)</w:t>
            </w:r>
          </w:p>
        </w:tc>
        <w:tc>
          <w:tcPr>
            <w:tcW w:w="1684" w:type="dxa"/>
            <w:tcBorders>
              <w:top w:val="single" w:sz="4" w:space="0" w:color="auto"/>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14:paraId="54AAED79"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ФИО</w:t>
            </w:r>
          </w:p>
        </w:tc>
        <w:tc>
          <w:tcPr>
            <w:tcW w:w="3787" w:type="dxa"/>
            <w:tcBorders>
              <w:top w:val="single" w:sz="4" w:space="0" w:color="auto"/>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14:paraId="3C6511CD" w14:textId="77777777" w:rsidR="00D3594B" w:rsidRPr="00D3594B" w:rsidRDefault="00D3594B" w:rsidP="00D3594B">
            <w:pPr>
              <w:rPr>
                <w:rFonts w:ascii="Times New Roman" w:hAnsi="Times New Roman" w:cs="Times New Roman"/>
                <w:szCs w:val="20"/>
                <w:lang w:val="en-US"/>
              </w:rPr>
            </w:pPr>
            <w:r w:rsidRPr="00D3594B">
              <w:rPr>
                <w:rFonts w:ascii="Times New Roman" w:hAnsi="Times New Roman" w:cs="Times New Roman"/>
                <w:szCs w:val="20"/>
                <w:lang w:val="fr-FR"/>
              </w:rPr>
              <w:t>e</w:t>
            </w:r>
            <w:r w:rsidRPr="00D3594B">
              <w:rPr>
                <w:rFonts w:ascii="Times New Roman" w:hAnsi="Times New Roman" w:cs="Times New Roman"/>
                <w:szCs w:val="20"/>
                <w:lang w:val="en-US"/>
              </w:rPr>
              <w:t>-</w:t>
            </w:r>
            <w:r w:rsidRPr="00D3594B">
              <w:rPr>
                <w:rFonts w:ascii="Times New Roman" w:hAnsi="Times New Roman" w:cs="Times New Roman"/>
                <w:szCs w:val="20"/>
                <w:lang w:val="fr-FR"/>
              </w:rPr>
              <w:t>mail</w:t>
            </w:r>
            <w:r w:rsidRPr="00D3594B">
              <w:rPr>
                <w:rFonts w:ascii="Times New Roman" w:hAnsi="Times New Roman" w:cs="Times New Roman"/>
                <w:szCs w:val="20"/>
                <w:lang w:val="en-US"/>
              </w:rPr>
              <w:t xml:space="preserve">: </w:t>
            </w:r>
          </w:p>
          <w:p w14:paraId="0C68ACF5" w14:textId="77777777" w:rsidR="00D3594B" w:rsidRPr="00D3594B" w:rsidRDefault="00D3594B" w:rsidP="00D3594B">
            <w:pPr>
              <w:rPr>
                <w:rFonts w:ascii="Times New Roman" w:hAnsi="Times New Roman" w:cs="Times New Roman"/>
                <w:szCs w:val="20"/>
                <w:lang w:val="en-US"/>
              </w:rPr>
            </w:pPr>
            <w:r w:rsidRPr="00D3594B">
              <w:rPr>
                <w:rFonts w:ascii="Times New Roman" w:hAnsi="Times New Roman" w:cs="Times New Roman"/>
                <w:szCs w:val="20"/>
                <w:lang w:val="fr-FR"/>
              </w:rPr>
              <w:t>e</w:t>
            </w:r>
            <w:r w:rsidRPr="00D3594B">
              <w:rPr>
                <w:rFonts w:ascii="Times New Roman" w:hAnsi="Times New Roman" w:cs="Times New Roman"/>
                <w:szCs w:val="20"/>
                <w:lang w:val="en-US"/>
              </w:rPr>
              <w:t>-</w:t>
            </w:r>
            <w:r w:rsidRPr="00D3594B">
              <w:rPr>
                <w:rFonts w:ascii="Times New Roman" w:hAnsi="Times New Roman" w:cs="Times New Roman"/>
                <w:szCs w:val="20"/>
                <w:lang w:val="fr-FR"/>
              </w:rPr>
              <w:t>mail</w:t>
            </w:r>
            <w:r w:rsidRPr="00D3594B">
              <w:rPr>
                <w:rFonts w:ascii="Times New Roman" w:hAnsi="Times New Roman" w:cs="Times New Roman"/>
                <w:szCs w:val="20"/>
                <w:lang w:val="en-US"/>
              </w:rPr>
              <w:t xml:space="preserve">: </w:t>
            </w:r>
          </w:p>
          <w:p w14:paraId="26BFF16C" w14:textId="77777777" w:rsidR="00D3594B" w:rsidRPr="00D3594B" w:rsidRDefault="00D3594B" w:rsidP="00D3594B">
            <w:pPr>
              <w:rPr>
                <w:rFonts w:ascii="Times New Roman" w:hAnsi="Times New Roman" w:cs="Times New Roman"/>
                <w:lang w:val="en-US"/>
              </w:rPr>
            </w:pPr>
            <w:r w:rsidRPr="00D3594B">
              <w:rPr>
                <w:rFonts w:ascii="Times New Roman" w:hAnsi="Times New Roman" w:cs="Times New Roman"/>
              </w:rPr>
              <w:t>тел</w:t>
            </w:r>
            <w:r w:rsidRPr="00D3594B">
              <w:rPr>
                <w:rFonts w:ascii="Times New Roman" w:hAnsi="Times New Roman" w:cs="Times New Roman"/>
                <w:lang w:val="en-US"/>
              </w:rPr>
              <w:t xml:space="preserve">.:  </w:t>
            </w:r>
          </w:p>
          <w:p w14:paraId="2C9D7B7A" w14:textId="77777777" w:rsidR="00D3594B" w:rsidRPr="00D3594B" w:rsidRDefault="00D3594B" w:rsidP="00D3594B">
            <w:pPr>
              <w:rPr>
                <w:rFonts w:ascii="Times New Roman" w:hAnsi="Times New Roman" w:cs="Times New Roman"/>
              </w:rPr>
            </w:pPr>
            <w:r w:rsidRPr="00D3594B">
              <w:rPr>
                <w:rFonts w:ascii="Times New Roman" w:hAnsi="Times New Roman" w:cs="Times New Roman"/>
              </w:rPr>
              <w:t>тел.:</w:t>
            </w:r>
            <w:r w:rsidRPr="00D3594B">
              <w:rPr>
                <w:rFonts w:ascii="Times New Roman" w:hAnsi="Times New Roman" w:cs="Times New Roman"/>
                <w:lang w:val="en-US"/>
              </w:rPr>
              <w:t> </w:t>
            </w:r>
            <w:r w:rsidRPr="00D3594B">
              <w:rPr>
                <w:rFonts w:ascii="Times New Roman" w:hAnsi="Times New Roman" w:cs="Times New Roman"/>
              </w:rPr>
              <w:t xml:space="preserve"> </w:t>
            </w:r>
          </w:p>
          <w:p w14:paraId="3096B67C" w14:textId="77777777" w:rsidR="00D3594B" w:rsidRPr="00D3594B" w:rsidRDefault="00D3594B" w:rsidP="00D3594B">
            <w:pPr>
              <w:rPr>
                <w:rFonts w:ascii="Times New Roman" w:hAnsi="Times New Roman" w:cs="Times New Roman"/>
              </w:rPr>
            </w:pPr>
            <w:r w:rsidRPr="00D3594B">
              <w:rPr>
                <w:rFonts w:ascii="Times New Roman" w:hAnsi="Times New Roman" w:cs="Times New Roman"/>
              </w:rPr>
              <w:t xml:space="preserve">моб.: </w:t>
            </w:r>
          </w:p>
          <w:p w14:paraId="20E3919C"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 (Пн-Чт с 9:00 до 18:00,  Пт: с 9:00  до 16:45)</w:t>
            </w:r>
          </w:p>
        </w:tc>
      </w:tr>
      <w:tr w:rsidR="00D3594B" w:rsidRPr="00D3594B" w14:paraId="70BF4BB2" w14:textId="77777777" w:rsidTr="00D3594B">
        <w:trPr>
          <w:trHeight w:val="540"/>
        </w:trPr>
        <w:tc>
          <w:tcPr>
            <w:tcW w:w="1486" w:type="dxa"/>
            <w:tcBorders>
              <w:top w:val="single" w:sz="8" w:space="0" w:color="000000"/>
              <w:left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14:paraId="5732D137" w14:textId="77777777" w:rsidR="00D3594B" w:rsidRPr="00D3594B" w:rsidRDefault="00D3594B" w:rsidP="00D3594B">
            <w:pPr>
              <w:jc w:val="center"/>
              <w:rPr>
                <w:rFonts w:ascii="Times New Roman" w:hAnsi="Times New Roman" w:cs="Times New Roman"/>
                <w:b/>
                <w:sz w:val="28"/>
                <w:szCs w:val="28"/>
              </w:rPr>
            </w:pPr>
            <w:r w:rsidRPr="00D3594B">
              <w:rPr>
                <w:rFonts w:ascii="Times New Roman" w:hAnsi="Times New Roman" w:cs="Times New Roman"/>
                <w:b/>
                <w:sz w:val="28"/>
                <w:szCs w:val="28"/>
              </w:rPr>
              <w:t>2</w:t>
            </w:r>
          </w:p>
        </w:tc>
        <w:tc>
          <w:tcPr>
            <w:tcW w:w="2824"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14:paraId="539110CF"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Начальник обслуживания корпоративных </w:t>
            </w:r>
          </w:p>
          <w:p w14:paraId="7F3EA944"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Клиентов федерального уровня</w:t>
            </w:r>
          </w:p>
        </w:tc>
        <w:tc>
          <w:tcPr>
            <w:tcW w:w="1684" w:type="dxa"/>
            <w:tcBorders>
              <w:top w:val="single" w:sz="8" w:space="0" w:color="000000"/>
              <w:left w:val="single" w:sz="8" w:space="0" w:color="000000"/>
              <w:bottom w:val="single" w:sz="4" w:space="0" w:color="auto"/>
              <w:right w:val="single" w:sz="8" w:space="0" w:color="000000"/>
            </w:tcBorders>
            <w:shd w:val="clear" w:color="auto" w:fill="auto"/>
            <w:tcMar>
              <w:top w:w="15" w:type="dxa"/>
              <w:left w:w="95" w:type="dxa"/>
              <w:bottom w:w="0" w:type="dxa"/>
              <w:right w:w="95" w:type="dxa"/>
            </w:tcMar>
            <w:vAlign w:val="center"/>
            <w:hideMark/>
          </w:tcPr>
          <w:p w14:paraId="21F08E44"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ФИО</w:t>
            </w:r>
          </w:p>
        </w:tc>
        <w:tc>
          <w:tcPr>
            <w:tcW w:w="3787" w:type="dxa"/>
            <w:tcBorders>
              <w:top w:val="single" w:sz="8" w:space="0" w:color="000000"/>
              <w:left w:val="single" w:sz="8" w:space="0" w:color="000000"/>
              <w:bottom w:val="single" w:sz="4" w:space="0" w:color="auto"/>
              <w:right w:val="single" w:sz="8" w:space="0" w:color="000000"/>
            </w:tcBorders>
            <w:shd w:val="clear" w:color="auto" w:fill="auto"/>
            <w:tcMar>
              <w:top w:w="15" w:type="dxa"/>
              <w:left w:w="95" w:type="dxa"/>
              <w:bottom w:w="0" w:type="dxa"/>
              <w:right w:w="95" w:type="dxa"/>
            </w:tcMar>
            <w:vAlign w:val="center"/>
            <w:hideMark/>
          </w:tcPr>
          <w:p w14:paraId="248E8439"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lang w:val="en-US"/>
              </w:rPr>
              <w:t>e</w:t>
            </w:r>
            <w:r w:rsidRPr="00D3594B">
              <w:rPr>
                <w:rFonts w:ascii="Times New Roman" w:hAnsi="Times New Roman" w:cs="Times New Roman"/>
                <w:szCs w:val="20"/>
              </w:rPr>
              <w:t>-</w:t>
            </w:r>
            <w:r w:rsidRPr="00D3594B">
              <w:rPr>
                <w:rFonts w:ascii="Times New Roman" w:hAnsi="Times New Roman" w:cs="Times New Roman"/>
                <w:szCs w:val="20"/>
                <w:lang w:val="en-US"/>
              </w:rPr>
              <w:t>mail</w:t>
            </w:r>
            <w:r w:rsidRPr="00D3594B">
              <w:rPr>
                <w:rFonts w:ascii="Times New Roman" w:hAnsi="Times New Roman" w:cs="Times New Roman"/>
                <w:szCs w:val="20"/>
              </w:rPr>
              <w:t xml:space="preserve">: </w:t>
            </w:r>
          </w:p>
          <w:p w14:paraId="0A73370F" w14:textId="77777777" w:rsidR="00D3594B" w:rsidRPr="00D3594B" w:rsidRDefault="00D3594B" w:rsidP="00D3594B">
            <w:pPr>
              <w:rPr>
                <w:rFonts w:ascii="Times New Roman" w:hAnsi="Times New Roman" w:cs="Times New Roman"/>
                <w:bCs/>
                <w:szCs w:val="20"/>
              </w:rPr>
            </w:pPr>
            <w:r w:rsidRPr="00D3594B">
              <w:rPr>
                <w:rFonts w:ascii="Times New Roman" w:hAnsi="Times New Roman" w:cs="Times New Roman"/>
                <w:bCs/>
                <w:szCs w:val="20"/>
              </w:rPr>
              <w:t xml:space="preserve">тел.: </w:t>
            </w:r>
          </w:p>
          <w:p w14:paraId="0113DE58" w14:textId="77777777" w:rsidR="00D3594B" w:rsidRPr="00D3594B" w:rsidRDefault="00D3594B" w:rsidP="00D3594B">
            <w:pPr>
              <w:rPr>
                <w:rFonts w:ascii="Times New Roman" w:hAnsi="Times New Roman" w:cs="Times New Roman"/>
                <w:bCs/>
                <w:szCs w:val="20"/>
              </w:rPr>
            </w:pPr>
            <w:r w:rsidRPr="00D3594B">
              <w:rPr>
                <w:rFonts w:ascii="Times New Roman" w:hAnsi="Times New Roman" w:cs="Times New Roman"/>
                <w:bCs/>
                <w:szCs w:val="20"/>
              </w:rPr>
              <w:t xml:space="preserve">тел.: </w:t>
            </w:r>
          </w:p>
          <w:p w14:paraId="724589AB"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 xml:space="preserve">моб.: </w:t>
            </w:r>
          </w:p>
        </w:tc>
      </w:tr>
      <w:tr w:rsidR="00D3594B" w:rsidRPr="00D3594B" w14:paraId="44A03CFC" w14:textId="77777777" w:rsidTr="00D3594B">
        <w:trPr>
          <w:trHeight w:val="959"/>
        </w:trPr>
        <w:tc>
          <w:tcPr>
            <w:tcW w:w="148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14:paraId="75C7EAAA" w14:textId="77777777" w:rsidR="00D3594B" w:rsidRPr="00D3594B" w:rsidRDefault="00D3594B" w:rsidP="00D3594B">
            <w:pPr>
              <w:jc w:val="center"/>
              <w:rPr>
                <w:rFonts w:ascii="Times New Roman" w:hAnsi="Times New Roman" w:cs="Times New Roman"/>
                <w:b/>
                <w:sz w:val="28"/>
                <w:szCs w:val="28"/>
              </w:rPr>
            </w:pPr>
            <w:r w:rsidRPr="00D3594B">
              <w:rPr>
                <w:rFonts w:ascii="Times New Roman" w:hAnsi="Times New Roman" w:cs="Times New Roman"/>
                <w:b/>
                <w:sz w:val="28"/>
                <w:szCs w:val="28"/>
              </w:rPr>
              <w:t>3</w:t>
            </w:r>
          </w:p>
        </w:tc>
        <w:tc>
          <w:tcPr>
            <w:tcW w:w="2824"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14:paraId="11827778"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bCs/>
                <w:color w:val="000000"/>
                <w:szCs w:val="20"/>
              </w:rPr>
              <w:t>Начальник отдела технической поддержки</w:t>
            </w:r>
            <w:r w:rsidRPr="00D3594B">
              <w:rPr>
                <w:rFonts w:ascii="Times New Roman" w:hAnsi="Times New Roman" w:cs="Times New Roman"/>
                <w:szCs w:val="20"/>
              </w:rPr>
              <w:t xml:space="preserve"> корпоративных </w:t>
            </w:r>
          </w:p>
          <w:p w14:paraId="552DE5DF"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Клиентов федерального уровня</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14:paraId="5CD88D74"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ФИО</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14:paraId="7AB77520" w14:textId="77777777" w:rsidR="00D3594B" w:rsidRPr="00D3594B" w:rsidRDefault="00D3594B" w:rsidP="00D3594B">
            <w:pPr>
              <w:rPr>
                <w:rFonts w:ascii="Times New Roman" w:hAnsi="Times New Roman" w:cs="Times New Roman"/>
                <w:color w:val="0000FF"/>
                <w:u w:val="single"/>
                <w:lang w:val="en-US"/>
              </w:rPr>
            </w:pPr>
            <w:r w:rsidRPr="00D3594B">
              <w:rPr>
                <w:rFonts w:ascii="Times New Roman" w:hAnsi="Times New Roman" w:cs="Times New Roman"/>
                <w:szCs w:val="20"/>
                <w:lang w:val="en-US"/>
              </w:rPr>
              <w:t>e-</w:t>
            </w:r>
            <w:r w:rsidRPr="00D3594B">
              <w:rPr>
                <w:rFonts w:ascii="Times New Roman" w:hAnsi="Times New Roman" w:cs="Times New Roman"/>
                <w:bCs/>
                <w:color w:val="000000"/>
                <w:szCs w:val="20"/>
                <w:lang w:val="en-US"/>
              </w:rPr>
              <w:t xml:space="preserve">mail: </w:t>
            </w:r>
          </w:p>
          <w:p w14:paraId="6B155298" w14:textId="77777777" w:rsidR="00D3594B" w:rsidRPr="00D3594B" w:rsidRDefault="00D3594B" w:rsidP="00D3594B">
            <w:pPr>
              <w:rPr>
                <w:rFonts w:ascii="Times New Roman" w:hAnsi="Times New Roman" w:cs="Times New Roman"/>
                <w:bCs/>
                <w:color w:val="000000"/>
                <w:szCs w:val="20"/>
              </w:rPr>
            </w:pPr>
            <w:r w:rsidRPr="00D3594B">
              <w:rPr>
                <w:rFonts w:ascii="Times New Roman" w:hAnsi="Times New Roman" w:cs="Times New Roman"/>
                <w:bCs/>
                <w:szCs w:val="20"/>
              </w:rPr>
              <w:t xml:space="preserve">тел.:  </w:t>
            </w:r>
          </w:p>
          <w:p w14:paraId="2C0E88BB" w14:textId="77777777"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 xml:space="preserve">моб.: </w:t>
            </w:r>
          </w:p>
        </w:tc>
      </w:tr>
    </w:tbl>
    <w:p w14:paraId="52505B39" w14:textId="77777777" w:rsidR="00D3594B" w:rsidRPr="00D3594B" w:rsidRDefault="00D3594B" w:rsidP="00D3594B">
      <w:pPr>
        <w:rPr>
          <w:rFonts w:ascii="Times New Roman" w:hAnsi="Times New Roman" w:cs="Times New Roman"/>
          <w:szCs w:val="20"/>
        </w:rPr>
      </w:pPr>
    </w:p>
    <w:p w14:paraId="55566C36" w14:textId="0ED3C978" w:rsidR="00D3594B" w:rsidRPr="00CF7D02" w:rsidRDefault="006702C5" w:rsidP="00410F90">
      <w:pPr>
        <w:keepLines/>
        <w:ind w:firstLine="284"/>
        <w:jc w:val="center"/>
        <w:rPr>
          <w:rFonts w:ascii="Times New Roman" w:hAnsi="Times New Roman" w:cs="Times New Roman"/>
          <w:bCs/>
          <w:sz w:val="28"/>
          <w:szCs w:val="28"/>
        </w:rPr>
      </w:pPr>
      <w:r>
        <w:rPr>
          <w:rFonts w:ascii="Times New Roman" w:hAnsi="Times New Roman" w:cs="Times New Roman"/>
          <w:bCs/>
          <w:sz w:val="28"/>
          <w:szCs w:val="28"/>
        </w:rPr>
        <w:t>6</w:t>
      </w:r>
      <w:r w:rsidR="00D3594B" w:rsidRPr="00CF7D02">
        <w:rPr>
          <w:rFonts w:ascii="Times New Roman" w:hAnsi="Times New Roman" w:cs="Times New Roman"/>
          <w:bCs/>
          <w:sz w:val="28"/>
          <w:szCs w:val="28"/>
        </w:rPr>
        <w:t>. Ответственность Сторон</w:t>
      </w:r>
    </w:p>
    <w:p w14:paraId="6F822CDB" w14:textId="792D9019" w:rsidR="00D3594B" w:rsidRPr="006702C5" w:rsidRDefault="006702C5" w:rsidP="00A61C0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w:t>
      </w:r>
      <w:r w:rsidR="00D3594B" w:rsidRPr="006702C5">
        <w:rPr>
          <w:rFonts w:ascii="Times New Roman" w:hAnsi="Times New Roman" w:cs="Times New Roman"/>
          <w:bCs/>
          <w:sz w:val="28"/>
          <w:szCs w:val="28"/>
        </w:rPr>
        <w:t>.1. Исполнитель не несет ответственности по аварийным ситуациям, возникшим по причине обстоятельств, приведших, прямо или косвенно, например наводнения, пожары, землетрясения, эпидемии, военные перевороты, террористические акты, гражданские волнения, приказы или иные акты государственных органов, к невозможности выполнения Сторонами взаимных обязательств.</w:t>
      </w:r>
    </w:p>
    <w:p w14:paraId="6FFFB435" w14:textId="3C057FBF" w:rsidR="00D3594B" w:rsidRPr="006702C5" w:rsidRDefault="006702C5" w:rsidP="00A61C0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w:t>
      </w:r>
      <w:r w:rsidR="00D3594B" w:rsidRPr="006702C5">
        <w:rPr>
          <w:rFonts w:ascii="Times New Roman" w:hAnsi="Times New Roman" w:cs="Times New Roman"/>
          <w:bCs/>
          <w:sz w:val="28"/>
          <w:szCs w:val="28"/>
        </w:rPr>
        <w:t>.2</w:t>
      </w:r>
      <w:r w:rsidR="00202F5E">
        <w:rPr>
          <w:rFonts w:ascii="Times New Roman" w:hAnsi="Times New Roman" w:cs="Times New Roman"/>
          <w:bCs/>
          <w:sz w:val="28"/>
          <w:szCs w:val="28"/>
        </w:rPr>
        <w:t>.</w:t>
      </w:r>
      <w:r w:rsidR="00D3594B" w:rsidRPr="006702C5">
        <w:rPr>
          <w:rFonts w:ascii="Times New Roman" w:hAnsi="Times New Roman" w:cs="Times New Roman"/>
          <w:bCs/>
          <w:sz w:val="28"/>
          <w:szCs w:val="28"/>
        </w:rPr>
        <w:t xml:space="preserve"> Стороны несут ответственность друг перед другом по всем обоснованным претензиям, которые следуют из того, что одна из Сторон нарушила порядок взаимодействия, установленный настоящим Регламентом.</w:t>
      </w:r>
    </w:p>
    <w:p w14:paraId="0DFAD40C" w14:textId="77777777" w:rsidR="00410F90" w:rsidRDefault="00410F90" w:rsidP="00410F90">
      <w:pPr>
        <w:keepLines/>
        <w:ind w:firstLine="284"/>
        <w:jc w:val="center"/>
        <w:rPr>
          <w:rFonts w:ascii="Times New Roman" w:hAnsi="Times New Roman" w:cs="Times New Roman"/>
          <w:bCs/>
          <w:sz w:val="28"/>
          <w:szCs w:val="28"/>
        </w:rPr>
      </w:pPr>
    </w:p>
    <w:p w14:paraId="128E76EC" w14:textId="339FA146" w:rsidR="00D3594B" w:rsidRPr="006702C5" w:rsidRDefault="006702C5" w:rsidP="00410F90">
      <w:pPr>
        <w:keepLines/>
        <w:ind w:firstLine="284"/>
        <w:jc w:val="center"/>
        <w:rPr>
          <w:rFonts w:ascii="Times New Roman" w:hAnsi="Times New Roman" w:cs="Times New Roman"/>
          <w:bCs/>
          <w:sz w:val="28"/>
          <w:szCs w:val="28"/>
        </w:rPr>
      </w:pPr>
      <w:r>
        <w:rPr>
          <w:rFonts w:ascii="Times New Roman" w:hAnsi="Times New Roman" w:cs="Times New Roman"/>
          <w:bCs/>
          <w:sz w:val="28"/>
          <w:szCs w:val="28"/>
        </w:rPr>
        <w:t>7</w:t>
      </w:r>
      <w:r w:rsidR="00D3594B" w:rsidRPr="006702C5">
        <w:rPr>
          <w:rFonts w:ascii="Times New Roman" w:hAnsi="Times New Roman" w:cs="Times New Roman"/>
          <w:bCs/>
          <w:sz w:val="28"/>
          <w:szCs w:val="28"/>
        </w:rPr>
        <w:t>. Срок действия Регламента</w:t>
      </w:r>
    </w:p>
    <w:p w14:paraId="7E74E95D" w14:textId="7FA05EFB" w:rsidR="00D3594B" w:rsidRPr="006702C5" w:rsidRDefault="006702C5" w:rsidP="00A61C08">
      <w:pPr>
        <w:spacing w:after="0" w:line="24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7</w:t>
      </w:r>
      <w:r w:rsidR="00D3594B" w:rsidRPr="006702C5">
        <w:rPr>
          <w:rFonts w:ascii="Times New Roman" w:hAnsi="Times New Roman" w:cs="Times New Roman"/>
          <w:bCs/>
          <w:sz w:val="28"/>
          <w:szCs w:val="28"/>
        </w:rPr>
        <w:t>.1.</w:t>
      </w:r>
      <w:r w:rsidR="00202F5E">
        <w:rPr>
          <w:rFonts w:ascii="Times New Roman" w:hAnsi="Times New Roman" w:cs="Times New Roman"/>
          <w:bCs/>
          <w:sz w:val="28"/>
          <w:szCs w:val="28"/>
        </w:rPr>
        <w:t xml:space="preserve"> </w:t>
      </w:r>
      <w:r w:rsidR="00D3594B" w:rsidRPr="006702C5">
        <w:rPr>
          <w:rFonts w:ascii="Times New Roman" w:hAnsi="Times New Roman" w:cs="Times New Roman"/>
          <w:bCs/>
          <w:sz w:val="28"/>
          <w:szCs w:val="28"/>
        </w:rPr>
        <w:t xml:space="preserve">Регламент вступает в силу с момента подписания его Сторонами. Срок действия Регламента связан со сроком действия Договора № __________ от «___» __________ 201___ г. </w:t>
      </w:r>
    </w:p>
    <w:p w14:paraId="66298660" w14:textId="2C0BF5BF" w:rsidR="00D3594B" w:rsidRPr="006702C5" w:rsidRDefault="006702C5" w:rsidP="00A61C08">
      <w:pPr>
        <w:numPr>
          <w:ilvl w:val="1"/>
          <w:numId w:val="0"/>
        </w:numPr>
        <w:tabs>
          <w:tab w:val="num" w:pos="851"/>
        </w:tabs>
        <w:spacing w:after="0"/>
        <w:ind w:firstLine="709"/>
        <w:jc w:val="both"/>
        <w:outlineLvl w:val="1"/>
        <w:rPr>
          <w:rFonts w:ascii="Times New Roman" w:eastAsia="Times New Roman" w:hAnsi="Times New Roman" w:cs="Times New Roman"/>
          <w:bCs/>
          <w:sz w:val="28"/>
          <w:szCs w:val="28"/>
          <w:lang w:val="x-none" w:eastAsia="x-none"/>
        </w:rPr>
      </w:pPr>
      <w:r>
        <w:rPr>
          <w:rFonts w:ascii="Times New Roman" w:eastAsia="Times New Roman" w:hAnsi="Times New Roman" w:cs="Times New Roman"/>
          <w:bCs/>
          <w:sz w:val="28"/>
          <w:szCs w:val="28"/>
          <w:lang w:eastAsia="x-none"/>
        </w:rPr>
        <w:lastRenderedPageBreak/>
        <w:t>7</w:t>
      </w:r>
      <w:r w:rsidR="00D3594B" w:rsidRPr="006702C5">
        <w:rPr>
          <w:rFonts w:ascii="Times New Roman" w:eastAsia="Times New Roman" w:hAnsi="Times New Roman" w:cs="Times New Roman"/>
          <w:bCs/>
          <w:sz w:val="28"/>
          <w:szCs w:val="28"/>
          <w:lang w:eastAsia="x-none"/>
        </w:rPr>
        <w:t xml:space="preserve">.2. </w:t>
      </w:r>
      <w:r w:rsidR="00D3594B" w:rsidRPr="006702C5">
        <w:rPr>
          <w:rFonts w:ascii="Times New Roman" w:eastAsia="Times New Roman" w:hAnsi="Times New Roman" w:cs="Times New Roman"/>
          <w:bCs/>
          <w:sz w:val="28"/>
          <w:szCs w:val="28"/>
          <w:lang w:val="x-none" w:eastAsia="x-none"/>
        </w:rPr>
        <w:t xml:space="preserve">Следствием расторжения или аннулирования </w:t>
      </w:r>
      <w:r w:rsidR="00D3594B" w:rsidRPr="006702C5">
        <w:rPr>
          <w:rFonts w:ascii="Times New Roman" w:eastAsia="Times New Roman" w:hAnsi="Times New Roman" w:cs="Times New Roman"/>
          <w:bCs/>
          <w:sz w:val="28"/>
          <w:szCs w:val="28"/>
          <w:lang w:eastAsia="x-none"/>
        </w:rPr>
        <w:t>указанного</w:t>
      </w:r>
      <w:r w:rsidR="00D3594B" w:rsidRPr="006702C5">
        <w:rPr>
          <w:rFonts w:ascii="Times New Roman" w:eastAsia="Times New Roman" w:hAnsi="Times New Roman" w:cs="Times New Roman"/>
          <w:bCs/>
          <w:sz w:val="28"/>
          <w:szCs w:val="28"/>
          <w:lang w:val="x-none" w:eastAsia="x-none"/>
        </w:rPr>
        <w:t xml:space="preserve"> </w:t>
      </w:r>
      <w:r w:rsidR="00D3594B" w:rsidRPr="006702C5">
        <w:rPr>
          <w:rFonts w:ascii="Times New Roman" w:eastAsia="Times New Roman" w:hAnsi="Times New Roman" w:cs="Times New Roman"/>
          <w:bCs/>
          <w:sz w:val="28"/>
          <w:szCs w:val="28"/>
          <w:lang w:eastAsia="x-none"/>
        </w:rPr>
        <w:t>Договора</w:t>
      </w:r>
      <w:r w:rsidR="00D3594B" w:rsidRPr="006702C5">
        <w:rPr>
          <w:rFonts w:ascii="Times New Roman" w:eastAsia="Times New Roman" w:hAnsi="Times New Roman" w:cs="Times New Roman"/>
          <w:bCs/>
          <w:sz w:val="28"/>
          <w:szCs w:val="28"/>
          <w:lang w:val="x-none" w:eastAsia="x-none"/>
        </w:rPr>
        <w:t xml:space="preserve"> является одновременное окончание срока действия данного Регламента.</w:t>
      </w:r>
    </w:p>
    <w:p w14:paraId="6214F8CC" w14:textId="7F306BB1" w:rsidR="00D3594B" w:rsidRPr="006702C5" w:rsidRDefault="006702C5" w:rsidP="00A61C08">
      <w:pPr>
        <w:numPr>
          <w:ilvl w:val="1"/>
          <w:numId w:val="0"/>
        </w:numPr>
        <w:tabs>
          <w:tab w:val="num" w:pos="851"/>
        </w:tabs>
        <w:spacing w:after="0"/>
        <w:ind w:firstLine="709"/>
        <w:jc w:val="both"/>
        <w:outlineLvl w:val="1"/>
        <w:rPr>
          <w:rFonts w:ascii="Times New Roman" w:eastAsia="Times New Roman" w:hAnsi="Times New Roman" w:cs="Times New Roman"/>
          <w:bCs/>
          <w:sz w:val="28"/>
          <w:szCs w:val="28"/>
          <w:lang w:val="x-none" w:eastAsia="x-none"/>
        </w:rPr>
      </w:pPr>
      <w:r>
        <w:rPr>
          <w:rFonts w:ascii="Times New Roman" w:eastAsia="Times New Roman" w:hAnsi="Times New Roman" w:cs="Times New Roman"/>
          <w:bCs/>
          <w:sz w:val="28"/>
          <w:szCs w:val="28"/>
          <w:lang w:eastAsia="x-none"/>
        </w:rPr>
        <w:t>7</w:t>
      </w:r>
      <w:r w:rsidR="00D3594B" w:rsidRPr="006702C5">
        <w:rPr>
          <w:rFonts w:ascii="Times New Roman" w:eastAsia="Times New Roman" w:hAnsi="Times New Roman" w:cs="Times New Roman"/>
          <w:bCs/>
          <w:sz w:val="28"/>
          <w:szCs w:val="28"/>
          <w:lang w:eastAsia="x-none"/>
        </w:rPr>
        <w:t>.3.</w:t>
      </w:r>
      <w:r w:rsidR="00202F5E">
        <w:rPr>
          <w:rFonts w:ascii="Times New Roman" w:eastAsia="Times New Roman" w:hAnsi="Times New Roman" w:cs="Times New Roman"/>
          <w:bCs/>
          <w:sz w:val="28"/>
          <w:szCs w:val="28"/>
          <w:lang w:eastAsia="x-none"/>
        </w:rPr>
        <w:t xml:space="preserve"> </w:t>
      </w:r>
      <w:r w:rsidR="00D3594B" w:rsidRPr="006702C5">
        <w:rPr>
          <w:rFonts w:ascii="Times New Roman" w:eastAsia="Times New Roman" w:hAnsi="Times New Roman" w:cs="Times New Roman"/>
          <w:bCs/>
          <w:sz w:val="28"/>
          <w:szCs w:val="28"/>
          <w:lang w:val="x-none" w:eastAsia="x-none"/>
        </w:rPr>
        <w:t>Настоящий Регламент исполнен в двух экземплярах.</w:t>
      </w:r>
    </w:p>
    <w:p w14:paraId="5999A7D6" w14:textId="33DF1597" w:rsidR="00D3594B" w:rsidRPr="006702C5" w:rsidRDefault="006702C5" w:rsidP="00A61C08">
      <w:pPr>
        <w:numPr>
          <w:ilvl w:val="1"/>
          <w:numId w:val="0"/>
        </w:numPr>
        <w:tabs>
          <w:tab w:val="num" w:pos="851"/>
        </w:tabs>
        <w:spacing w:after="0"/>
        <w:ind w:firstLine="709"/>
        <w:jc w:val="both"/>
        <w:outlineLvl w:val="1"/>
        <w:rPr>
          <w:rFonts w:ascii="Times New Roman" w:eastAsia="Times New Roman" w:hAnsi="Times New Roman" w:cs="Times New Roman"/>
          <w:b/>
          <w:sz w:val="28"/>
          <w:szCs w:val="28"/>
          <w:lang w:val="x-none" w:eastAsia="x-none"/>
        </w:rPr>
      </w:pPr>
      <w:r>
        <w:rPr>
          <w:rFonts w:ascii="Times New Roman" w:eastAsia="Times New Roman" w:hAnsi="Times New Roman" w:cs="Times New Roman"/>
          <w:bCs/>
          <w:sz w:val="28"/>
          <w:szCs w:val="28"/>
          <w:lang w:eastAsia="x-none"/>
        </w:rPr>
        <w:t>7</w:t>
      </w:r>
      <w:r w:rsidR="00D3594B" w:rsidRPr="006702C5">
        <w:rPr>
          <w:rFonts w:ascii="Times New Roman" w:eastAsia="Times New Roman" w:hAnsi="Times New Roman" w:cs="Times New Roman"/>
          <w:bCs/>
          <w:sz w:val="28"/>
          <w:szCs w:val="28"/>
          <w:lang w:eastAsia="x-none"/>
        </w:rPr>
        <w:t xml:space="preserve">.4. </w:t>
      </w:r>
      <w:r w:rsidR="00D3594B" w:rsidRPr="006702C5">
        <w:rPr>
          <w:rFonts w:ascii="Times New Roman" w:eastAsia="Times New Roman" w:hAnsi="Times New Roman" w:cs="Times New Roman"/>
          <w:bCs/>
          <w:sz w:val="28"/>
          <w:szCs w:val="28"/>
          <w:lang w:val="x-none" w:eastAsia="x-none"/>
        </w:rPr>
        <w:t xml:space="preserve">Внесение изменений и дополнений </w:t>
      </w:r>
      <w:r w:rsidR="00D3594B" w:rsidRPr="006702C5">
        <w:rPr>
          <w:rFonts w:ascii="Times New Roman" w:eastAsia="Times New Roman" w:hAnsi="Times New Roman" w:cs="Times New Roman"/>
          <w:bCs/>
          <w:sz w:val="28"/>
          <w:szCs w:val="28"/>
          <w:lang w:eastAsia="x-none"/>
        </w:rPr>
        <w:t xml:space="preserve">в настоящий регламент </w:t>
      </w:r>
      <w:r w:rsidR="00D3594B" w:rsidRPr="006702C5">
        <w:rPr>
          <w:rFonts w:ascii="Times New Roman" w:eastAsia="Times New Roman" w:hAnsi="Times New Roman" w:cs="Times New Roman"/>
          <w:bCs/>
          <w:sz w:val="28"/>
          <w:szCs w:val="28"/>
          <w:lang w:val="x-none" w:eastAsia="x-none"/>
        </w:rPr>
        <w:t>производится установленным порядком по взаимному согласию Сторон.</w:t>
      </w:r>
    </w:p>
    <w:p w14:paraId="76C8B500" w14:textId="69F06153" w:rsidR="00D3594B" w:rsidRPr="00D3594B" w:rsidRDefault="006702C5" w:rsidP="006702C5">
      <w:pPr>
        <w:widowControl w:val="0"/>
        <w:adjustRightInd w:val="0"/>
        <w:spacing w:after="0" w:line="240" w:lineRule="auto"/>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Дополнительно: </w:t>
      </w:r>
      <w:r w:rsidRPr="006702C5">
        <w:rPr>
          <w:rFonts w:ascii="Times New Roman" w:eastAsia="Times New Roman" w:hAnsi="Times New Roman" w:cs="Times New Roman"/>
          <w:lang w:eastAsia="ru-RU"/>
        </w:rPr>
        <w:t>Исполнитель обязан включить в список лиц Пользователя, использующих его пользовательское (оконечное) оборудование, заверенный уполномоченным представителем Пользователя, содержащий сведения о лицах, использующих его пользовательское (оконечное) оборудование (фамилия, имя, отчество (при наличии), место жительства, реквизиты документа, удостоверяющего личность), с требованием к Получателю его обновления не реже одного раза в квартал, согласно положений настоящей типовой формы;</w:t>
      </w:r>
    </w:p>
    <w:p w14:paraId="3192C6D6" w14:textId="77777777" w:rsidR="00D3594B" w:rsidRPr="00D3594B" w:rsidRDefault="00D3594B" w:rsidP="00D3594B">
      <w:pPr>
        <w:widowControl w:val="0"/>
        <w:tabs>
          <w:tab w:val="left" w:pos="0"/>
          <w:tab w:val="left" w:pos="480"/>
          <w:tab w:val="left" w:pos="720"/>
          <w:tab w:val="left" w:pos="960"/>
          <w:tab w:val="left" w:pos="1440"/>
          <w:tab w:val="left" w:pos="1920"/>
          <w:tab w:val="left" w:pos="2400"/>
          <w:tab w:val="left" w:pos="2880"/>
          <w:tab w:val="left" w:pos="3360"/>
          <w:tab w:val="left" w:pos="3840"/>
          <w:tab w:val="left" w:pos="4320"/>
        </w:tabs>
        <w:spacing w:after="0" w:line="240" w:lineRule="auto"/>
        <w:jc w:val="both"/>
        <w:rPr>
          <w:rFonts w:ascii="Times New Roman" w:eastAsia="Times New Roman" w:hAnsi="Times New Roman" w:cs="Times New Roman"/>
          <w:lang w:eastAsia="ru-RU"/>
        </w:rPr>
      </w:pPr>
    </w:p>
    <w:p w14:paraId="66E2C127" w14:textId="77777777" w:rsidR="00D3594B" w:rsidRPr="00A61C08" w:rsidRDefault="00D3594B" w:rsidP="00D3594B">
      <w:pPr>
        <w:rPr>
          <w:rFonts w:ascii="Times New Roman" w:hAnsi="Times New Roman" w:cs="Times New Roman"/>
          <w:sz w:val="24"/>
          <w:szCs w:val="24"/>
        </w:rPr>
      </w:pPr>
    </w:p>
    <w:p w14:paraId="668272F0" w14:textId="5606D5E7" w:rsidR="0019647E" w:rsidRPr="00827921" w:rsidRDefault="0019647E" w:rsidP="0019647E">
      <w:pPr>
        <w:pStyle w:val="a7"/>
        <w:tabs>
          <w:tab w:val="left" w:pos="1276"/>
        </w:tabs>
        <w:spacing w:before="120" w:after="120" w:line="360" w:lineRule="auto"/>
        <w:ind w:left="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w:t>
      </w:r>
      <w:r>
        <w:rPr>
          <w:rFonts w:ascii="Times New Roman" w:eastAsia="Times New Roman" w:hAnsi="Times New Roman" w:cs="Times New Roman"/>
          <w:sz w:val="24"/>
          <w:szCs w:val="28"/>
          <w:u w:val="single"/>
          <w:lang w:eastAsia="ru-RU"/>
        </w:rPr>
        <w:t>Конец</w:t>
      </w:r>
      <w:r w:rsidRPr="00827921">
        <w:rPr>
          <w:rFonts w:ascii="Times New Roman" w:eastAsia="Times New Roman" w:hAnsi="Times New Roman" w:cs="Times New Roman"/>
          <w:sz w:val="24"/>
          <w:szCs w:val="28"/>
          <w:u w:val="single"/>
          <w:lang w:eastAsia="ru-RU"/>
        </w:rPr>
        <w:t xml:space="preserve"> формы                </w:t>
      </w:r>
      <w:r>
        <w:rPr>
          <w:rFonts w:ascii="Times New Roman" w:eastAsia="Times New Roman" w:hAnsi="Times New Roman" w:cs="Times New Roman"/>
          <w:sz w:val="24"/>
          <w:szCs w:val="28"/>
          <w:lang w:eastAsia="ru-RU"/>
        </w:rPr>
        <w:t>__________________</w:t>
      </w:r>
      <w:r w:rsidRPr="00827921">
        <w:rPr>
          <w:rFonts w:ascii="Times New Roman" w:eastAsia="Times New Roman" w:hAnsi="Times New Roman" w:cs="Times New Roman"/>
          <w:sz w:val="24"/>
          <w:szCs w:val="28"/>
          <w:lang w:eastAsia="ru-RU"/>
        </w:rPr>
        <w:t>________</w:t>
      </w:r>
    </w:p>
    <w:p w14:paraId="4F769373" w14:textId="21415730" w:rsidR="00A96354" w:rsidRDefault="00A96354">
      <w:pPr>
        <w:rPr>
          <w:rFonts w:ascii="Times New Roman" w:hAnsi="Times New Roman" w:cs="Times New Roman"/>
          <w:sz w:val="28"/>
          <w:szCs w:val="28"/>
        </w:rPr>
      </w:pPr>
      <w:r>
        <w:rPr>
          <w:rFonts w:ascii="Times New Roman" w:hAnsi="Times New Roman" w:cs="Times New Roman"/>
          <w:sz w:val="28"/>
          <w:szCs w:val="28"/>
        </w:rPr>
        <w:br w:type="page"/>
      </w:r>
    </w:p>
    <w:p w14:paraId="6E187388" w14:textId="77777777" w:rsidR="00A96354" w:rsidRPr="00A96354" w:rsidRDefault="00A96354" w:rsidP="00A96354">
      <w:pPr>
        <w:spacing w:after="0" w:line="240" w:lineRule="auto"/>
        <w:jc w:val="right"/>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lastRenderedPageBreak/>
        <w:t xml:space="preserve">Приложение №2 </w:t>
      </w:r>
    </w:p>
    <w:p w14:paraId="3B152B02" w14:textId="77777777" w:rsidR="00A96354" w:rsidRPr="00A96354" w:rsidRDefault="00A96354" w:rsidP="00A96354">
      <w:pPr>
        <w:widowControl w:val="0"/>
        <w:spacing w:after="0" w:line="240" w:lineRule="auto"/>
        <w:jc w:val="right"/>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к Контракту № 0173100007519000081_144316</w:t>
      </w:r>
    </w:p>
    <w:p w14:paraId="361FB648" w14:textId="77777777" w:rsidR="00A96354" w:rsidRPr="00A96354" w:rsidRDefault="00A96354" w:rsidP="00A96354">
      <w:pPr>
        <w:widowControl w:val="0"/>
        <w:spacing w:after="0" w:line="240" w:lineRule="auto"/>
        <w:jc w:val="right"/>
        <w:rPr>
          <w:rFonts w:ascii="Times New Roman" w:eastAsia="Calibri" w:hAnsi="Times New Roman" w:cs="Times New Roman"/>
          <w:sz w:val="24"/>
          <w:szCs w:val="24"/>
          <w:lang w:eastAsia="ru-RU"/>
        </w:rPr>
      </w:pPr>
      <w:r w:rsidRPr="00A96354">
        <w:rPr>
          <w:rFonts w:ascii="Times New Roman" w:eastAsia="Calibri" w:hAnsi="Times New Roman" w:cs="Times New Roman"/>
          <w:sz w:val="24"/>
          <w:szCs w:val="24"/>
          <w:lang w:eastAsia="ru-RU"/>
        </w:rPr>
        <w:t>от «___» __________ 2019 г.</w:t>
      </w:r>
    </w:p>
    <w:p w14:paraId="79A0B7BA" w14:textId="77777777" w:rsidR="00A96354" w:rsidRPr="00A96354" w:rsidRDefault="00A96354" w:rsidP="00A96354">
      <w:pPr>
        <w:tabs>
          <w:tab w:val="left" w:pos="0"/>
        </w:tabs>
        <w:spacing w:after="0" w:line="240" w:lineRule="auto"/>
        <w:jc w:val="both"/>
        <w:rPr>
          <w:rFonts w:ascii="Times New Roman" w:eastAsia="Times New Roman" w:hAnsi="Times New Roman" w:cs="Times New Roman"/>
          <w:b/>
          <w:bCs/>
          <w:sz w:val="24"/>
          <w:szCs w:val="24"/>
          <w:lang w:eastAsia="ru-RU"/>
        </w:rPr>
      </w:pPr>
    </w:p>
    <w:p w14:paraId="25B55707" w14:textId="77777777" w:rsidR="00A96354" w:rsidRPr="00A96354" w:rsidRDefault="00A96354" w:rsidP="00A96354">
      <w:pPr>
        <w:tabs>
          <w:tab w:val="left" w:pos="0"/>
        </w:tabs>
        <w:spacing w:after="0" w:line="240" w:lineRule="auto"/>
        <w:jc w:val="center"/>
        <w:rPr>
          <w:rFonts w:ascii="Times New Roman" w:eastAsia="Times New Roman" w:hAnsi="Times New Roman" w:cs="Times New Roman"/>
          <w:b/>
          <w:bCs/>
          <w:lang w:eastAsia="ru-RU"/>
        </w:rPr>
      </w:pPr>
      <w:r w:rsidRPr="00A96354">
        <w:rPr>
          <w:rFonts w:ascii="Times New Roman" w:eastAsia="Times New Roman" w:hAnsi="Times New Roman" w:cs="Times New Roman"/>
          <w:b/>
          <w:bCs/>
          <w:sz w:val="24"/>
          <w:szCs w:val="24"/>
          <w:lang w:eastAsia="ru-RU"/>
        </w:rPr>
        <w:t xml:space="preserve">                                                                                                               «УТВЕРЖДАЮ»</w:t>
      </w:r>
    </w:p>
    <w:p w14:paraId="38D87625" w14:textId="77777777" w:rsidR="00A96354" w:rsidRPr="00A96354" w:rsidRDefault="00A96354" w:rsidP="00A96354">
      <w:pPr>
        <w:tabs>
          <w:tab w:val="left" w:pos="0"/>
        </w:tabs>
        <w:spacing w:after="0" w:line="240" w:lineRule="auto"/>
        <w:jc w:val="right"/>
        <w:rPr>
          <w:rFonts w:ascii="Times New Roman" w:eastAsia="Times New Roman" w:hAnsi="Times New Roman" w:cs="Times New Roman"/>
          <w:b/>
          <w:bCs/>
          <w:sz w:val="24"/>
          <w:szCs w:val="24"/>
          <w:lang w:eastAsia="ru-RU"/>
        </w:rPr>
      </w:pPr>
      <w:r w:rsidRPr="00A96354">
        <w:rPr>
          <w:rFonts w:ascii="Times New Roman" w:eastAsia="Times New Roman" w:hAnsi="Times New Roman" w:cs="Times New Roman"/>
          <w:b/>
          <w:bCs/>
          <w:sz w:val="24"/>
          <w:szCs w:val="24"/>
          <w:lang w:eastAsia="ru-RU"/>
        </w:rPr>
        <w:t xml:space="preserve">                                                                                                                ______________________________</w:t>
      </w:r>
    </w:p>
    <w:p w14:paraId="633931AC" w14:textId="77777777" w:rsidR="00A96354" w:rsidRPr="00A96354" w:rsidRDefault="00A96354" w:rsidP="00A96354">
      <w:pPr>
        <w:tabs>
          <w:tab w:val="left" w:pos="0"/>
        </w:tabs>
        <w:spacing w:after="0" w:line="240" w:lineRule="auto"/>
        <w:jc w:val="right"/>
        <w:rPr>
          <w:rFonts w:ascii="Times New Roman" w:eastAsia="Times New Roman" w:hAnsi="Times New Roman" w:cs="Times New Roman"/>
          <w:b/>
          <w:bCs/>
          <w:sz w:val="24"/>
          <w:szCs w:val="24"/>
          <w:lang w:eastAsia="ru-RU"/>
        </w:rPr>
      </w:pPr>
      <w:r w:rsidRPr="00A96354">
        <w:rPr>
          <w:rFonts w:ascii="Times New Roman" w:eastAsia="Times New Roman" w:hAnsi="Times New Roman" w:cs="Times New Roman"/>
          <w:b/>
          <w:bCs/>
          <w:sz w:val="24"/>
          <w:szCs w:val="24"/>
          <w:lang w:eastAsia="ru-RU"/>
        </w:rPr>
        <w:t xml:space="preserve">                                                                                                                ______________________________</w:t>
      </w:r>
    </w:p>
    <w:p w14:paraId="24337139" w14:textId="77777777" w:rsidR="00A96354" w:rsidRPr="00A96354" w:rsidRDefault="00A96354" w:rsidP="00A96354">
      <w:pPr>
        <w:tabs>
          <w:tab w:val="left" w:pos="0"/>
        </w:tabs>
        <w:spacing w:after="0" w:line="240" w:lineRule="auto"/>
        <w:jc w:val="right"/>
        <w:rPr>
          <w:rFonts w:ascii="Times New Roman" w:eastAsia="Times New Roman" w:hAnsi="Times New Roman" w:cs="Times New Roman"/>
          <w:bCs/>
          <w:i/>
          <w:sz w:val="16"/>
          <w:szCs w:val="16"/>
          <w:lang w:eastAsia="ru-RU"/>
        </w:rPr>
      </w:pPr>
      <w:r w:rsidRPr="00A96354">
        <w:rPr>
          <w:rFonts w:ascii="Times New Roman" w:eastAsia="Times New Roman" w:hAnsi="Times New Roman" w:cs="Times New Roman"/>
          <w:bCs/>
          <w:i/>
          <w:sz w:val="16"/>
          <w:szCs w:val="16"/>
          <w:lang w:eastAsia="ru-RU"/>
        </w:rPr>
        <w:t xml:space="preserve">                                                                                                                                           (должность)</w:t>
      </w:r>
    </w:p>
    <w:p w14:paraId="648B5419" w14:textId="77777777" w:rsidR="00A96354" w:rsidRPr="00A96354" w:rsidRDefault="00A96354" w:rsidP="00A96354">
      <w:pPr>
        <w:tabs>
          <w:tab w:val="left" w:pos="0"/>
        </w:tabs>
        <w:spacing w:after="0" w:line="240" w:lineRule="auto"/>
        <w:jc w:val="right"/>
        <w:rPr>
          <w:rFonts w:ascii="Times New Roman" w:eastAsia="Times New Roman" w:hAnsi="Times New Roman" w:cs="Times New Roman"/>
          <w:b/>
          <w:bCs/>
          <w:lang w:eastAsia="ru-RU"/>
        </w:rPr>
      </w:pPr>
      <w:r w:rsidRPr="00A96354">
        <w:rPr>
          <w:rFonts w:ascii="Times New Roman" w:eastAsia="Times New Roman" w:hAnsi="Times New Roman" w:cs="Times New Roman"/>
          <w:b/>
          <w:bCs/>
          <w:sz w:val="24"/>
          <w:szCs w:val="24"/>
          <w:lang w:eastAsia="ru-RU"/>
        </w:rPr>
        <w:t xml:space="preserve">                                                                                                               _______/______________________/</w:t>
      </w:r>
    </w:p>
    <w:p w14:paraId="50262C5B" w14:textId="77777777" w:rsidR="00A96354" w:rsidRPr="00A96354" w:rsidRDefault="00A96354" w:rsidP="00A96354">
      <w:pPr>
        <w:tabs>
          <w:tab w:val="left" w:pos="0"/>
        </w:tabs>
        <w:spacing w:after="0" w:line="240" w:lineRule="auto"/>
        <w:jc w:val="right"/>
        <w:rPr>
          <w:rFonts w:ascii="Times New Roman" w:eastAsia="Times New Roman" w:hAnsi="Times New Roman" w:cs="Times New Roman"/>
          <w:bCs/>
          <w:i/>
          <w:sz w:val="16"/>
          <w:szCs w:val="16"/>
          <w:lang w:eastAsia="ru-RU"/>
        </w:rPr>
      </w:pPr>
      <w:r w:rsidRPr="00A96354">
        <w:rPr>
          <w:rFonts w:ascii="Times New Roman" w:eastAsia="Times New Roman" w:hAnsi="Times New Roman" w:cs="Times New Roman"/>
          <w:bCs/>
          <w:i/>
          <w:sz w:val="16"/>
          <w:szCs w:val="16"/>
          <w:lang w:eastAsia="ru-RU"/>
        </w:rPr>
        <w:t xml:space="preserve">                                                                                                                        (подпись)                   И.О. Фамилия</w:t>
      </w:r>
    </w:p>
    <w:p w14:paraId="638080C3" w14:textId="77777777" w:rsidR="00A96354" w:rsidRPr="00A96354" w:rsidRDefault="00A96354" w:rsidP="00A96354">
      <w:pPr>
        <w:tabs>
          <w:tab w:val="left" w:pos="0"/>
        </w:tabs>
        <w:spacing w:after="0" w:line="240" w:lineRule="auto"/>
        <w:jc w:val="right"/>
        <w:rPr>
          <w:rFonts w:ascii="Times New Roman" w:eastAsia="Times New Roman" w:hAnsi="Times New Roman" w:cs="Times New Roman"/>
          <w:b/>
          <w:bCs/>
          <w:lang w:eastAsia="ru-RU"/>
        </w:rPr>
      </w:pPr>
      <w:r w:rsidRPr="00A96354">
        <w:rPr>
          <w:rFonts w:ascii="Times New Roman" w:eastAsia="Times New Roman" w:hAnsi="Times New Roman" w:cs="Times New Roman"/>
          <w:b/>
          <w:bCs/>
          <w:sz w:val="24"/>
          <w:szCs w:val="24"/>
          <w:lang w:eastAsia="ru-RU"/>
        </w:rPr>
        <w:t xml:space="preserve">                                                                                                                «____» ____________ 20 ___ г.</w:t>
      </w:r>
    </w:p>
    <w:p w14:paraId="53D8B3A5" w14:textId="77777777" w:rsidR="00A96354" w:rsidRPr="00A96354" w:rsidRDefault="00A96354" w:rsidP="00A96354">
      <w:pPr>
        <w:tabs>
          <w:tab w:val="left" w:pos="0"/>
        </w:tabs>
        <w:spacing w:after="0" w:line="240" w:lineRule="auto"/>
        <w:jc w:val="right"/>
        <w:rPr>
          <w:rFonts w:ascii="Times New Roman" w:eastAsia="Times New Roman" w:hAnsi="Times New Roman" w:cs="Times New Roman"/>
          <w:b/>
          <w:bCs/>
          <w:sz w:val="24"/>
          <w:szCs w:val="24"/>
          <w:lang w:eastAsia="ru-RU"/>
        </w:rPr>
      </w:pPr>
    </w:p>
    <w:p w14:paraId="3B70B5FB" w14:textId="77777777" w:rsidR="00A96354" w:rsidRPr="00A96354" w:rsidRDefault="00A96354" w:rsidP="00A96354">
      <w:pPr>
        <w:tabs>
          <w:tab w:val="left" w:pos="0"/>
        </w:tabs>
        <w:spacing w:after="0" w:line="240" w:lineRule="auto"/>
        <w:jc w:val="right"/>
        <w:rPr>
          <w:rFonts w:ascii="Times New Roman" w:eastAsia="Times New Roman" w:hAnsi="Times New Roman" w:cs="Times New Roman"/>
          <w:b/>
          <w:bCs/>
          <w:sz w:val="24"/>
          <w:szCs w:val="24"/>
          <w:lang w:eastAsia="ru-RU"/>
        </w:rPr>
      </w:pPr>
    </w:p>
    <w:p w14:paraId="6E022D61" w14:textId="77777777" w:rsidR="00A96354" w:rsidRPr="00A96354" w:rsidRDefault="00A96354" w:rsidP="00A96354">
      <w:pPr>
        <w:tabs>
          <w:tab w:val="left" w:pos="0"/>
        </w:tabs>
        <w:spacing w:after="0" w:line="240" w:lineRule="auto"/>
        <w:jc w:val="center"/>
        <w:rPr>
          <w:rFonts w:ascii="Times New Roman" w:eastAsia="Times New Roman" w:hAnsi="Times New Roman" w:cs="Times New Roman"/>
          <w:b/>
          <w:bCs/>
          <w:sz w:val="24"/>
          <w:szCs w:val="24"/>
          <w:lang w:eastAsia="ru-RU"/>
        </w:rPr>
      </w:pPr>
    </w:p>
    <w:p w14:paraId="6493E237" w14:textId="77777777" w:rsidR="00A96354" w:rsidRPr="00A96354" w:rsidRDefault="00A96354" w:rsidP="00A96354">
      <w:pPr>
        <w:tabs>
          <w:tab w:val="left" w:pos="0"/>
        </w:tabs>
        <w:spacing w:after="0" w:line="240" w:lineRule="auto"/>
        <w:jc w:val="center"/>
        <w:rPr>
          <w:rFonts w:ascii="Times New Roman" w:eastAsia="Times New Roman" w:hAnsi="Times New Roman" w:cs="Times New Roman"/>
          <w:b/>
          <w:bCs/>
          <w:sz w:val="24"/>
          <w:szCs w:val="24"/>
          <w:lang w:eastAsia="ru-RU"/>
        </w:rPr>
      </w:pPr>
    </w:p>
    <w:p w14:paraId="185A3B1D" w14:textId="77777777" w:rsidR="00A96354" w:rsidRPr="00A96354" w:rsidRDefault="00A96354" w:rsidP="00A96354">
      <w:pPr>
        <w:tabs>
          <w:tab w:val="left" w:pos="0"/>
        </w:tabs>
        <w:spacing w:after="0" w:line="240" w:lineRule="auto"/>
        <w:jc w:val="center"/>
        <w:rPr>
          <w:rFonts w:ascii="Times New Roman" w:eastAsia="Times New Roman" w:hAnsi="Times New Roman" w:cs="Times New Roman"/>
          <w:b/>
          <w:bCs/>
          <w:sz w:val="24"/>
          <w:szCs w:val="24"/>
          <w:lang w:eastAsia="ru-RU"/>
        </w:rPr>
      </w:pPr>
    </w:p>
    <w:p w14:paraId="589A86EC" w14:textId="77777777" w:rsidR="00A96354" w:rsidRPr="00A96354" w:rsidRDefault="00A96354" w:rsidP="00A96354">
      <w:pPr>
        <w:tabs>
          <w:tab w:val="left" w:pos="0"/>
        </w:tabs>
        <w:spacing w:after="0" w:line="240" w:lineRule="auto"/>
        <w:jc w:val="center"/>
        <w:rPr>
          <w:rFonts w:ascii="Times New Roman" w:eastAsia="Times New Roman" w:hAnsi="Times New Roman" w:cs="Times New Roman"/>
          <w:b/>
          <w:bCs/>
          <w:sz w:val="24"/>
          <w:szCs w:val="24"/>
          <w:lang w:eastAsia="ru-RU"/>
        </w:rPr>
      </w:pPr>
      <w:r w:rsidRPr="00A96354">
        <w:rPr>
          <w:rFonts w:ascii="Times New Roman" w:eastAsia="Times New Roman" w:hAnsi="Times New Roman" w:cs="Times New Roman"/>
          <w:b/>
          <w:bCs/>
          <w:sz w:val="24"/>
          <w:szCs w:val="24"/>
          <w:lang w:eastAsia="ru-RU"/>
        </w:rPr>
        <w:t>ФОРМА АКТА</w:t>
      </w:r>
    </w:p>
    <w:p w14:paraId="3B36FF33" w14:textId="77777777" w:rsidR="00A96354" w:rsidRPr="00A96354" w:rsidRDefault="00A96354" w:rsidP="00A96354">
      <w:pPr>
        <w:tabs>
          <w:tab w:val="left" w:pos="0"/>
        </w:tabs>
        <w:spacing w:after="0" w:line="240" w:lineRule="auto"/>
        <w:jc w:val="center"/>
        <w:rPr>
          <w:rFonts w:ascii="Times New Roman" w:eastAsia="Times New Roman" w:hAnsi="Times New Roman" w:cs="Times New Roman"/>
          <w:b/>
          <w:bCs/>
          <w:sz w:val="24"/>
          <w:szCs w:val="24"/>
          <w:lang w:eastAsia="ru-RU"/>
        </w:rPr>
      </w:pPr>
      <w:r w:rsidRPr="00A96354">
        <w:rPr>
          <w:rFonts w:ascii="Times New Roman" w:eastAsia="Times New Roman" w:hAnsi="Times New Roman" w:cs="Times New Roman"/>
          <w:b/>
          <w:bCs/>
          <w:sz w:val="24"/>
          <w:szCs w:val="24"/>
          <w:lang w:eastAsia="ru-RU"/>
        </w:rPr>
        <w:t>сдачи-приемки оказанных услуг по этапу</w:t>
      </w:r>
    </w:p>
    <w:p w14:paraId="47E91DD8" w14:textId="77777777" w:rsidR="00A96354" w:rsidRPr="00A96354" w:rsidRDefault="00A96354" w:rsidP="00A96354">
      <w:pPr>
        <w:tabs>
          <w:tab w:val="left" w:pos="0"/>
        </w:tabs>
        <w:spacing w:after="0" w:line="240" w:lineRule="auto"/>
        <w:jc w:val="center"/>
        <w:rPr>
          <w:rFonts w:ascii="Times New Roman" w:eastAsia="Times New Roman" w:hAnsi="Times New Roman" w:cs="Times New Roman"/>
          <w:b/>
          <w:bCs/>
          <w:sz w:val="24"/>
          <w:szCs w:val="24"/>
          <w:lang w:eastAsia="ru-RU"/>
        </w:rPr>
      </w:pPr>
    </w:p>
    <w:tbl>
      <w:tblPr>
        <w:tblW w:w="0" w:type="auto"/>
        <w:tblLook w:val="01E0" w:firstRow="1" w:lastRow="1" w:firstColumn="1" w:lastColumn="1" w:noHBand="0" w:noVBand="0"/>
      </w:tblPr>
      <w:tblGrid>
        <w:gridCol w:w="4997"/>
        <w:gridCol w:w="4997"/>
      </w:tblGrid>
      <w:tr w:rsidR="00A96354" w:rsidRPr="00A96354" w14:paraId="2D4398E8" w14:textId="77777777" w:rsidTr="00562DA4">
        <w:trPr>
          <w:trHeight w:val="437"/>
        </w:trPr>
        <w:tc>
          <w:tcPr>
            <w:tcW w:w="4997" w:type="dxa"/>
            <w:hideMark/>
          </w:tcPr>
          <w:p w14:paraId="552ACAE6" w14:textId="77777777" w:rsidR="00A96354" w:rsidRPr="00A96354" w:rsidRDefault="00A96354" w:rsidP="00A96354">
            <w:pPr>
              <w:tabs>
                <w:tab w:val="left" w:pos="1680"/>
                <w:tab w:val="right" w:leader="dot" w:pos="10148"/>
              </w:tabs>
              <w:spacing w:after="0" w:line="240" w:lineRule="auto"/>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 xml:space="preserve">г. Москва </w:t>
            </w:r>
          </w:p>
        </w:tc>
        <w:tc>
          <w:tcPr>
            <w:tcW w:w="4997" w:type="dxa"/>
            <w:hideMark/>
          </w:tcPr>
          <w:p w14:paraId="65B6B4D1" w14:textId="77777777" w:rsidR="00A96354" w:rsidRPr="00A96354" w:rsidRDefault="00A96354" w:rsidP="00A96354">
            <w:pPr>
              <w:tabs>
                <w:tab w:val="left" w:pos="1680"/>
                <w:tab w:val="right" w:leader="dot" w:pos="10148"/>
              </w:tabs>
              <w:spacing w:after="0" w:line="240" w:lineRule="auto"/>
              <w:jc w:val="right"/>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 xml:space="preserve"> «____» ___________ 201__ г. </w:t>
            </w:r>
            <w:r w:rsidRPr="00A96354">
              <w:rPr>
                <w:rFonts w:ascii="Times New Roman" w:eastAsia="Times New Roman" w:hAnsi="Times New Roman" w:cs="Times New Roman"/>
                <w:sz w:val="24"/>
                <w:szCs w:val="24"/>
                <w:vertAlign w:val="superscript"/>
                <w:lang w:eastAsia="ru-RU"/>
              </w:rPr>
              <w:footnoteReference w:id="1"/>
            </w:r>
          </w:p>
        </w:tc>
      </w:tr>
    </w:tbl>
    <w:p w14:paraId="154DD41A" w14:textId="77777777" w:rsidR="00A96354" w:rsidRPr="00A96354" w:rsidRDefault="00A96354" w:rsidP="00A96354">
      <w:pPr>
        <w:spacing w:after="0" w:line="240" w:lineRule="auto"/>
        <w:jc w:val="both"/>
        <w:rPr>
          <w:rFonts w:ascii="Times New Roman" w:eastAsia="Times New Roman" w:hAnsi="Times New Roman" w:cs="Times New Roman"/>
          <w:b/>
          <w:sz w:val="24"/>
          <w:szCs w:val="24"/>
          <w:lang w:eastAsia="ru-RU"/>
        </w:rPr>
      </w:pPr>
    </w:p>
    <w:p w14:paraId="65CE986C" w14:textId="77777777" w:rsidR="00A96354" w:rsidRPr="00A96354" w:rsidRDefault="00A96354" w:rsidP="00A9635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b/>
          <w:sz w:val="24"/>
          <w:szCs w:val="24"/>
          <w:lang w:eastAsia="ru-RU"/>
        </w:rPr>
        <w:t>Министерство цифрового развития, связи и массовых коммуникаций Российской Федерации</w:t>
      </w:r>
      <w:r w:rsidRPr="00A96354">
        <w:rPr>
          <w:rFonts w:ascii="Times New Roman" w:eastAsia="Times New Roman" w:hAnsi="Times New Roman" w:cs="Times New Roman"/>
          <w:sz w:val="24"/>
          <w:szCs w:val="24"/>
          <w:lang w:eastAsia="ru-RU"/>
        </w:rPr>
        <w:t xml:space="preserve">, от имени Российской Федерации, именуемое в дальнейшем «Заказчик», в лице _______________________, действующего на основании ___________________, с одной стороны, </w:t>
      </w:r>
    </w:p>
    <w:p w14:paraId="41BA632A" w14:textId="77777777" w:rsidR="00A96354" w:rsidRPr="00A96354" w:rsidRDefault="00A96354" w:rsidP="00A9635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 xml:space="preserve">и </w:t>
      </w:r>
      <w:r w:rsidRPr="00A96354">
        <w:rPr>
          <w:rFonts w:ascii="Times New Roman" w:eastAsia="Times New Roman" w:hAnsi="Times New Roman" w:cs="Times New Roman"/>
          <w:b/>
          <w:sz w:val="24"/>
          <w:szCs w:val="24"/>
          <w:lang w:eastAsia="ru-RU"/>
        </w:rPr>
        <w:t>________________,</w:t>
      </w:r>
      <w:r w:rsidRPr="00A96354">
        <w:rPr>
          <w:rFonts w:ascii="Times New Roman" w:eastAsia="Times New Roman" w:hAnsi="Times New Roman" w:cs="Times New Roman"/>
          <w:sz w:val="24"/>
          <w:szCs w:val="24"/>
          <w:lang w:eastAsia="ru-RU"/>
        </w:rP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14:paraId="267B2CBC" w14:textId="77777777" w:rsidR="00A96354" w:rsidRPr="00A96354" w:rsidRDefault="00A96354" w:rsidP="00A9635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5E6FE00B" w14:textId="77777777" w:rsidR="00A96354" w:rsidRPr="00A96354" w:rsidRDefault="00A96354" w:rsidP="00A9635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Исполнитель оказал услуги по этапу _______________________________ ___________________________________________ (далее – Услуги) в соответствии с условиями государственного контракта от «____» _________ 201__ г. № _______ (далее – Контракт).</w:t>
      </w:r>
    </w:p>
    <w:p w14:paraId="04F2E53C" w14:textId="77777777" w:rsidR="00A96354" w:rsidRPr="00A96354" w:rsidRDefault="00A96354" w:rsidP="00A9635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1. Услуги по этапу принимаются на основании протокола приемочной комиссии_________________________________________________________.</w:t>
      </w:r>
    </w:p>
    <w:p w14:paraId="7550DD1A" w14:textId="77777777" w:rsidR="00A96354" w:rsidRPr="00A96354" w:rsidRDefault="00A96354" w:rsidP="00A96354">
      <w:pPr>
        <w:spacing w:after="0" w:line="240" w:lineRule="auto"/>
        <w:ind w:firstLine="567"/>
        <w:jc w:val="both"/>
        <w:rPr>
          <w:rFonts w:ascii="Times New Roman" w:eastAsia="Times New Roman" w:hAnsi="Times New Roman" w:cs="Times New Roman"/>
          <w:i/>
          <w:spacing w:val="-6"/>
          <w:sz w:val="24"/>
          <w:szCs w:val="24"/>
          <w:lang w:eastAsia="ru-RU"/>
        </w:rPr>
      </w:pPr>
      <w:r w:rsidRPr="00A96354">
        <w:rPr>
          <w:rFonts w:ascii="Times New Roman" w:eastAsia="Times New Roman" w:hAnsi="Times New Roman" w:cs="Times New Roman"/>
          <w:i/>
          <w:spacing w:val="-6"/>
          <w:sz w:val="24"/>
          <w:szCs w:val="24"/>
          <w:lang w:eastAsia="ru-RU"/>
        </w:rPr>
        <w:t xml:space="preserve">                     </w:t>
      </w:r>
      <w:r w:rsidRPr="00A96354">
        <w:rPr>
          <w:rFonts w:ascii="Times New Roman" w:eastAsia="Times New Roman" w:hAnsi="Times New Roman" w:cs="Times New Roman"/>
          <w:i/>
          <w:spacing w:val="-6"/>
          <w:sz w:val="18"/>
          <w:szCs w:val="24"/>
          <w:lang w:eastAsia="ru-RU"/>
        </w:rPr>
        <w:t xml:space="preserve">(номер и дата составления протокола приемочной комиссии) </w:t>
      </w:r>
    </w:p>
    <w:p w14:paraId="3A3F1207" w14:textId="77777777" w:rsidR="00A96354" w:rsidRPr="00A96354" w:rsidRDefault="00A96354" w:rsidP="00A9635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2. Заказчик принял/не принял результаты оказанных Услуг по этапу.</w:t>
      </w:r>
    </w:p>
    <w:p w14:paraId="20A35975" w14:textId="77777777" w:rsidR="00A96354" w:rsidRPr="00A96354" w:rsidRDefault="00A96354" w:rsidP="00A9635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3. Экспертиза результатов оказания Услуг проведена силами Заказчика/экспертами, экспертной организацией.</w:t>
      </w:r>
    </w:p>
    <w:p w14:paraId="35AB98D9" w14:textId="77777777" w:rsidR="00A96354" w:rsidRPr="00A96354" w:rsidRDefault="00A96354" w:rsidP="00A9635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 xml:space="preserve">4. Качество и объем оказанных Услуг по этапу соответствует/не соответствует требованиям Контракта. </w:t>
      </w:r>
    </w:p>
    <w:p w14:paraId="13139147" w14:textId="77777777" w:rsidR="00A96354" w:rsidRPr="00A96354" w:rsidRDefault="00A96354" w:rsidP="00A9635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5. Общая стоимость оказанных Услуг по этапу составляет _______________ (________________) рублей __ копеек, в том числе НДС в размере_____(НДС не облагается).</w:t>
      </w:r>
    </w:p>
    <w:p w14:paraId="70B91F77" w14:textId="77777777" w:rsidR="00A96354" w:rsidRPr="00A96354" w:rsidRDefault="00A96354" w:rsidP="00A9635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6. Требование о соразмерном уменьшении цены Контракта по этапу</w:t>
      </w:r>
      <w:r w:rsidRPr="00A96354">
        <w:rPr>
          <w:rFonts w:ascii="Times New Roman" w:eastAsia="Times New Roman" w:hAnsi="Times New Roman" w:cs="Times New Roman"/>
          <w:sz w:val="24"/>
          <w:szCs w:val="24"/>
          <w:vertAlign w:val="superscript"/>
          <w:lang w:eastAsia="ru-RU"/>
        </w:rPr>
        <w:footnoteReference w:id="2"/>
      </w:r>
      <w:r w:rsidRPr="00A96354">
        <w:rPr>
          <w:rFonts w:ascii="Times New Roman" w:eastAsia="Times New Roman" w:hAnsi="Times New Roman" w:cs="Times New Roman"/>
          <w:sz w:val="24"/>
          <w:szCs w:val="24"/>
          <w:lang w:eastAsia="ru-RU"/>
        </w:rPr>
        <w:t xml:space="preserve"> __________________________________________________________________________.</w:t>
      </w:r>
    </w:p>
    <w:p w14:paraId="08F90DCC" w14:textId="77777777" w:rsidR="00A96354" w:rsidRPr="00A96354" w:rsidRDefault="00A96354" w:rsidP="00A9635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7. Размер неустойки (штрафа, пени), подлежащей взысканию ___________________ (_________________) рублей __ копеек.</w:t>
      </w:r>
    </w:p>
    <w:p w14:paraId="5592FE6F" w14:textId="77777777" w:rsidR="00A96354" w:rsidRPr="00A96354" w:rsidRDefault="00A96354" w:rsidP="00A9635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lastRenderedPageBreak/>
        <w:t>8. Основания применения и порядок расчета неустойки (штрафа, пени) ______________________________________________________________________________</w:t>
      </w:r>
      <w:r w:rsidRPr="00A96354">
        <w:rPr>
          <w:rFonts w:ascii="Times New Roman" w:eastAsia="Times New Roman" w:hAnsi="Times New Roman" w:cs="Times New Roman"/>
          <w:sz w:val="24"/>
          <w:szCs w:val="24"/>
          <w:vertAlign w:val="superscript"/>
          <w:lang w:eastAsia="ru-RU"/>
        </w:rPr>
        <w:footnoteReference w:id="3"/>
      </w:r>
      <w:r w:rsidRPr="00A96354">
        <w:rPr>
          <w:rFonts w:ascii="Times New Roman" w:eastAsia="Times New Roman" w:hAnsi="Times New Roman" w:cs="Times New Roman"/>
          <w:sz w:val="24"/>
          <w:szCs w:val="24"/>
          <w:lang w:eastAsia="ru-RU"/>
        </w:rPr>
        <w:t>.</w:t>
      </w:r>
    </w:p>
    <w:p w14:paraId="0337D26D" w14:textId="77777777" w:rsidR="00A96354" w:rsidRPr="00A96354" w:rsidRDefault="00A96354" w:rsidP="00A9635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 xml:space="preserve">9. Подлежит оплате ___________________ (_____________________)  рублей __ копеек, в том числе НДС в размере ____ (НДС не облагается). </w:t>
      </w:r>
    </w:p>
    <w:p w14:paraId="0F905ADF" w14:textId="77777777" w:rsidR="00A96354" w:rsidRPr="00A96354" w:rsidRDefault="00A96354" w:rsidP="00A9635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z w:val="24"/>
          <w:szCs w:val="24"/>
          <w:lang w:eastAsia="ru-RU"/>
        </w:rPr>
        <w:t>10. Стороны имеют/не имеют претензий друг к другу.</w:t>
      </w:r>
    </w:p>
    <w:tbl>
      <w:tblPr>
        <w:tblpPr w:leftFromText="180" w:rightFromText="180" w:bottomFromText="200" w:vertAnchor="text" w:horzAnchor="margin" w:tblpY="136"/>
        <w:tblW w:w="5060" w:type="pct"/>
        <w:tblLook w:val="04A0" w:firstRow="1" w:lastRow="0" w:firstColumn="1" w:lastColumn="0" w:noHBand="0" w:noVBand="1"/>
      </w:tblPr>
      <w:tblGrid>
        <w:gridCol w:w="4526"/>
        <w:gridCol w:w="755"/>
        <w:gridCol w:w="4978"/>
      </w:tblGrid>
      <w:tr w:rsidR="00A96354" w:rsidRPr="00A96354" w14:paraId="08C979A7" w14:textId="77777777" w:rsidTr="00562DA4">
        <w:trPr>
          <w:trHeight w:val="353"/>
        </w:trPr>
        <w:tc>
          <w:tcPr>
            <w:tcW w:w="2206" w:type="pct"/>
          </w:tcPr>
          <w:p w14:paraId="2FFAC421" w14:textId="77777777" w:rsidR="00A96354" w:rsidRPr="00A96354" w:rsidRDefault="00A96354" w:rsidP="00A96354">
            <w:pPr>
              <w:keepNext/>
              <w:snapToGrid w:val="0"/>
              <w:spacing w:after="0" w:line="240" w:lineRule="auto"/>
              <w:jc w:val="both"/>
              <w:rPr>
                <w:rFonts w:ascii="Times New Roman" w:eastAsia="Times New Roman" w:hAnsi="Times New Roman" w:cs="Times New Roman"/>
                <w:b/>
                <w:bCs/>
                <w:sz w:val="24"/>
                <w:szCs w:val="24"/>
                <w:lang w:eastAsia="ru-RU"/>
              </w:rPr>
            </w:pPr>
          </w:p>
          <w:p w14:paraId="4242E96D" w14:textId="77777777" w:rsidR="00A96354" w:rsidRPr="00A96354" w:rsidRDefault="00A96354" w:rsidP="00A96354">
            <w:pPr>
              <w:keepNext/>
              <w:snapToGrid w:val="0"/>
              <w:spacing w:after="0" w:line="240" w:lineRule="auto"/>
              <w:ind w:firstLine="567"/>
              <w:jc w:val="both"/>
              <w:rPr>
                <w:rFonts w:ascii="Times New Roman" w:eastAsia="Times New Roman" w:hAnsi="Times New Roman" w:cs="Times New Roman"/>
                <w:b/>
                <w:bCs/>
                <w:sz w:val="24"/>
                <w:szCs w:val="24"/>
                <w:lang w:eastAsia="ru-RU"/>
              </w:rPr>
            </w:pPr>
            <w:r w:rsidRPr="00A96354">
              <w:rPr>
                <w:rFonts w:ascii="Times New Roman" w:eastAsia="Times New Roman" w:hAnsi="Times New Roman" w:cs="Times New Roman"/>
                <w:b/>
                <w:bCs/>
                <w:sz w:val="24"/>
                <w:szCs w:val="24"/>
                <w:lang w:eastAsia="ru-RU"/>
              </w:rPr>
              <w:t>Члены приемочной комиссии:</w:t>
            </w:r>
          </w:p>
          <w:p w14:paraId="1C01C05C" w14:textId="77777777" w:rsidR="00A96354" w:rsidRPr="00A96354" w:rsidRDefault="00A96354" w:rsidP="00A96354">
            <w:pPr>
              <w:keepNext/>
              <w:snapToGrid w:val="0"/>
              <w:spacing w:after="0" w:line="240" w:lineRule="auto"/>
              <w:ind w:firstLine="567"/>
              <w:jc w:val="both"/>
              <w:rPr>
                <w:rFonts w:ascii="Times New Roman" w:eastAsia="Times New Roman" w:hAnsi="Times New Roman" w:cs="Times New Roman"/>
                <w:b/>
                <w:bCs/>
                <w:sz w:val="24"/>
                <w:szCs w:val="24"/>
                <w:lang w:eastAsia="ru-RU"/>
              </w:rPr>
            </w:pPr>
          </w:p>
          <w:p w14:paraId="0A3D4106" w14:textId="77777777" w:rsidR="00A96354" w:rsidRPr="00A96354" w:rsidRDefault="00A96354" w:rsidP="00A96354">
            <w:pPr>
              <w:keepNext/>
              <w:snapToGrid w:val="0"/>
              <w:spacing w:after="0" w:line="240" w:lineRule="auto"/>
              <w:ind w:firstLine="567"/>
              <w:jc w:val="both"/>
              <w:rPr>
                <w:rFonts w:ascii="Times New Roman" w:eastAsia="Times New Roman" w:hAnsi="Times New Roman" w:cs="Times New Roman"/>
                <w:b/>
                <w:bCs/>
                <w:sz w:val="24"/>
                <w:szCs w:val="24"/>
                <w:lang w:eastAsia="ru-RU"/>
              </w:rPr>
            </w:pPr>
            <w:r w:rsidRPr="00A96354">
              <w:rPr>
                <w:rFonts w:ascii="Times New Roman" w:eastAsia="Times New Roman" w:hAnsi="Times New Roman" w:cs="Times New Roman"/>
                <w:b/>
                <w:bCs/>
                <w:sz w:val="24"/>
                <w:szCs w:val="24"/>
                <w:lang w:eastAsia="ru-RU"/>
              </w:rPr>
              <w:t>_________________/_____________/</w:t>
            </w:r>
          </w:p>
          <w:p w14:paraId="6AF42E1C" w14:textId="77777777" w:rsidR="00A96354" w:rsidRPr="00A96354" w:rsidRDefault="00A96354" w:rsidP="00A96354">
            <w:pPr>
              <w:keepNext/>
              <w:snapToGrid w:val="0"/>
              <w:spacing w:after="0" w:line="240" w:lineRule="auto"/>
              <w:ind w:firstLine="567"/>
              <w:jc w:val="both"/>
              <w:rPr>
                <w:rFonts w:ascii="Times New Roman" w:eastAsia="Times New Roman" w:hAnsi="Times New Roman" w:cs="Times New Roman"/>
                <w:b/>
                <w:bCs/>
                <w:sz w:val="24"/>
                <w:szCs w:val="24"/>
                <w:lang w:eastAsia="ru-RU"/>
              </w:rPr>
            </w:pPr>
          </w:p>
          <w:p w14:paraId="3499EB72" w14:textId="77777777" w:rsidR="00A96354" w:rsidRPr="00A96354" w:rsidRDefault="00A96354" w:rsidP="00A96354">
            <w:pPr>
              <w:keepNext/>
              <w:snapToGrid w:val="0"/>
              <w:spacing w:after="0" w:line="240" w:lineRule="auto"/>
              <w:ind w:firstLine="567"/>
              <w:jc w:val="both"/>
              <w:rPr>
                <w:rFonts w:ascii="Times New Roman" w:eastAsia="Times New Roman" w:hAnsi="Times New Roman" w:cs="Times New Roman"/>
                <w:b/>
                <w:bCs/>
                <w:sz w:val="24"/>
                <w:szCs w:val="24"/>
                <w:lang w:eastAsia="ru-RU"/>
              </w:rPr>
            </w:pPr>
            <w:r w:rsidRPr="00A96354">
              <w:rPr>
                <w:rFonts w:ascii="Times New Roman" w:eastAsia="Times New Roman" w:hAnsi="Times New Roman" w:cs="Times New Roman"/>
                <w:b/>
                <w:bCs/>
                <w:sz w:val="24"/>
                <w:szCs w:val="24"/>
                <w:lang w:eastAsia="ru-RU"/>
              </w:rPr>
              <w:t>_________________/_____________/</w:t>
            </w:r>
          </w:p>
          <w:p w14:paraId="0FEA573F" w14:textId="77777777" w:rsidR="00A96354" w:rsidRPr="00A96354" w:rsidRDefault="00A96354" w:rsidP="00A96354">
            <w:pPr>
              <w:keepNext/>
              <w:snapToGrid w:val="0"/>
              <w:spacing w:after="0" w:line="240" w:lineRule="auto"/>
              <w:ind w:firstLine="567"/>
              <w:jc w:val="both"/>
              <w:rPr>
                <w:rFonts w:ascii="Times New Roman" w:eastAsia="Times New Roman" w:hAnsi="Times New Roman" w:cs="Times New Roman"/>
                <w:b/>
                <w:bCs/>
                <w:sz w:val="24"/>
                <w:szCs w:val="24"/>
                <w:lang w:eastAsia="ru-RU"/>
              </w:rPr>
            </w:pPr>
          </w:p>
          <w:p w14:paraId="2C21D5C4" w14:textId="77777777" w:rsidR="00A96354" w:rsidRPr="00A96354" w:rsidRDefault="00A96354" w:rsidP="00A96354">
            <w:pPr>
              <w:keepNext/>
              <w:snapToGrid w:val="0"/>
              <w:spacing w:after="0" w:line="240" w:lineRule="auto"/>
              <w:ind w:firstLine="567"/>
              <w:jc w:val="both"/>
              <w:rPr>
                <w:rFonts w:ascii="Times New Roman" w:eastAsia="Times New Roman" w:hAnsi="Times New Roman" w:cs="Times New Roman"/>
                <w:b/>
                <w:bCs/>
                <w:sz w:val="24"/>
                <w:szCs w:val="24"/>
                <w:lang w:eastAsia="ru-RU"/>
              </w:rPr>
            </w:pPr>
            <w:r w:rsidRPr="00A96354">
              <w:rPr>
                <w:rFonts w:ascii="Times New Roman" w:eastAsia="Times New Roman" w:hAnsi="Times New Roman" w:cs="Times New Roman"/>
                <w:b/>
                <w:bCs/>
                <w:sz w:val="24"/>
                <w:szCs w:val="24"/>
                <w:lang w:eastAsia="ru-RU"/>
              </w:rPr>
              <w:t>_________________/_____________/</w:t>
            </w:r>
          </w:p>
          <w:p w14:paraId="29129DCA" w14:textId="77777777" w:rsidR="00A96354" w:rsidRPr="00A96354" w:rsidRDefault="00A96354" w:rsidP="00A96354">
            <w:pPr>
              <w:keepNext/>
              <w:snapToGrid w:val="0"/>
              <w:spacing w:after="0" w:line="240" w:lineRule="auto"/>
              <w:ind w:firstLine="567"/>
              <w:jc w:val="both"/>
              <w:rPr>
                <w:rFonts w:ascii="Times New Roman" w:eastAsia="Times New Roman" w:hAnsi="Times New Roman" w:cs="Times New Roman"/>
                <w:b/>
                <w:bCs/>
                <w:sz w:val="24"/>
                <w:szCs w:val="24"/>
                <w:lang w:eastAsia="ru-RU"/>
              </w:rPr>
            </w:pPr>
          </w:p>
          <w:p w14:paraId="4A3C2334" w14:textId="77777777" w:rsidR="00A96354" w:rsidRPr="00A96354" w:rsidRDefault="00A96354" w:rsidP="00A96354">
            <w:pPr>
              <w:keepNext/>
              <w:snapToGrid w:val="0"/>
              <w:spacing w:after="0" w:line="240" w:lineRule="auto"/>
              <w:ind w:firstLine="567"/>
              <w:jc w:val="both"/>
              <w:rPr>
                <w:rFonts w:ascii="Times New Roman" w:eastAsia="Times New Roman" w:hAnsi="Times New Roman" w:cs="Times New Roman"/>
                <w:b/>
                <w:bCs/>
                <w:sz w:val="24"/>
                <w:szCs w:val="24"/>
                <w:lang w:eastAsia="ru-RU"/>
              </w:rPr>
            </w:pPr>
            <w:r w:rsidRPr="00A96354">
              <w:rPr>
                <w:rFonts w:ascii="Times New Roman" w:eastAsia="Times New Roman" w:hAnsi="Times New Roman" w:cs="Times New Roman"/>
                <w:b/>
                <w:bCs/>
                <w:sz w:val="24"/>
                <w:szCs w:val="24"/>
                <w:lang w:eastAsia="ru-RU"/>
              </w:rPr>
              <w:t>_________________/_____________/</w:t>
            </w:r>
          </w:p>
          <w:p w14:paraId="001F4D0C" w14:textId="77777777" w:rsidR="00A96354" w:rsidRPr="00A96354" w:rsidRDefault="00A96354" w:rsidP="00A96354">
            <w:pPr>
              <w:keepNext/>
              <w:snapToGrid w:val="0"/>
              <w:spacing w:after="0" w:line="240" w:lineRule="auto"/>
              <w:ind w:firstLine="567"/>
              <w:jc w:val="both"/>
              <w:rPr>
                <w:rFonts w:ascii="Times New Roman" w:eastAsia="Times New Roman" w:hAnsi="Times New Roman" w:cs="Times New Roman"/>
                <w:b/>
                <w:bCs/>
                <w:sz w:val="24"/>
                <w:szCs w:val="24"/>
                <w:lang w:eastAsia="ru-RU"/>
              </w:rPr>
            </w:pPr>
          </w:p>
          <w:p w14:paraId="4BDB7FF4" w14:textId="77777777" w:rsidR="00A96354" w:rsidRPr="00A96354" w:rsidRDefault="00A96354" w:rsidP="00A96354">
            <w:pPr>
              <w:keepNext/>
              <w:snapToGrid w:val="0"/>
              <w:spacing w:after="0" w:line="240" w:lineRule="auto"/>
              <w:ind w:firstLine="567"/>
              <w:jc w:val="both"/>
              <w:rPr>
                <w:rFonts w:ascii="Times New Roman" w:eastAsia="Times New Roman" w:hAnsi="Times New Roman" w:cs="Times New Roman"/>
                <w:b/>
                <w:bCs/>
                <w:sz w:val="24"/>
                <w:szCs w:val="24"/>
                <w:lang w:eastAsia="ru-RU"/>
              </w:rPr>
            </w:pPr>
            <w:r w:rsidRPr="00A96354">
              <w:rPr>
                <w:rFonts w:ascii="Times New Roman" w:eastAsia="Times New Roman" w:hAnsi="Times New Roman" w:cs="Times New Roman"/>
                <w:b/>
                <w:bCs/>
                <w:sz w:val="24"/>
                <w:szCs w:val="24"/>
                <w:lang w:eastAsia="ru-RU"/>
              </w:rPr>
              <w:t>_________________/_____________/</w:t>
            </w:r>
          </w:p>
          <w:p w14:paraId="3EC88F21" w14:textId="77777777" w:rsidR="00A96354" w:rsidRPr="00A96354" w:rsidRDefault="00A96354" w:rsidP="00A96354">
            <w:pPr>
              <w:keepNext/>
              <w:snapToGrid w:val="0"/>
              <w:spacing w:after="0" w:line="240" w:lineRule="auto"/>
              <w:jc w:val="both"/>
              <w:rPr>
                <w:rFonts w:ascii="Times New Roman" w:eastAsia="Times New Roman" w:hAnsi="Times New Roman" w:cs="Times New Roman"/>
                <w:b/>
                <w:bCs/>
                <w:sz w:val="24"/>
                <w:szCs w:val="24"/>
                <w:lang w:eastAsia="ru-RU"/>
              </w:rPr>
            </w:pPr>
          </w:p>
          <w:p w14:paraId="2F27C4E6" w14:textId="77777777" w:rsidR="00A96354" w:rsidRPr="00A96354" w:rsidRDefault="00A96354" w:rsidP="00A96354">
            <w:pPr>
              <w:keepNext/>
              <w:snapToGrid w:val="0"/>
              <w:spacing w:after="0" w:line="240" w:lineRule="auto"/>
              <w:jc w:val="both"/>
              <w:rPr>
                <w:rFonts w:ascii="Times New Roman" w:eastAsia="Times New Roman" w:hAnsi="Times New Roman" w:cs="Times New Roman"/>
                <w:b/>
                <w:bCs/>
                <w:sz w:val="24"/>
                <w:szCs w:val="24"/>
                <w:lang w:eastAsia="ru-RU"/>
              </w:rPr>
            </w:pPr>
          </w:p>
          <w:p w14:paraId="23B97237" w14:textId="77777777" w:rsidR="00A96354" w:rsidRPr="00A96354" w:rsidRDefault="00A96354" w:rsidP="00A96354">
            <w:pPr>
              <w:keepNext/>
              <w:snapToGrid w:val="0"/>
              <w:spacing w:after="0" w:line="240" w:lineRule="auto"/>
              <w:jc w:val="both"/>
              <w:rPr>
                <w:rFonts w:ascii="Times New Roman" w:eastAsia="Times New Roman" w:hAnsi="Times New Roman" w:cs="Times New Roman"/>
                <w:b/>
                <w:bCs/>
                <w:sz w:val="24"/>
                <w:szCs w:val="24"/>
                <w:lang w:eastAsia="ru-RU"/>
              </w:rPr>
            </w:pPr>
          </w:p>
          <w:p w14:paraId="1C5F6679" w14:textId="77777777" w:rsidR="00A96354" w:rsidRPr="00A96354" w:rsidRDefault="00A96354" w:rsidP="00A96354">
            <w:pPr>
              <w:keepNext/>
              <w:snapToGrid w:val="0"/>
              <w:spacing w:after="0" w:line="240" w:lineRule="auto"/>
              <w:jc w:val="both"/>
              <w:rPr>
                <w:rFonts w:ascii="Times New Roman" w:eastAsia="Times New Roman" w:hAnsi="Times New Roman" w:cs="Times New Roman"/>
                <w:b/>
                <w:bCs/>
                <w:sz w:val="24"/>
                <w:szCs w:val="24"/>
                <w:lang w:eastAsia="ru-RU"/>
              </w:rPr>
            </w:pPr>
            <w:r w:rsidRPr="00A96354">
              <w:rPr>
                <w:rFonts w:ascii="Times New Roman" w:eastAsia="Times New Roman" w:hAnsi="Times New Roman" w:cs="Times New Roman"/>
                <w:b/>
                <w:bCs/>
                <w:sz w:val="24"/>
                <w:szCs w:val="24"/>
                <w:lang w:eastAsia="ru-RU"/>
              </w:rPr>
              <w:t>от Заказчика:</w:t>
            </w:r>
          </w:p>
          <w:p w14:paraId="12EAF62B" w14:textId="77777777" w:rsidR="00A96354" w:rsidRPr="00A96354" w:rsidRDefault="00A96354" w:rsidP="00A96354">
            <w:pPr>
              <w:keepNext/>
              <w:spacing w:after="0" w:line="240" w:lineRule="auto"/>
              <w:jc w:val="both"/>
              <w:rPr>
                <w:rFonts w:ascii="Times New Roman" w:eastAsia="Times New Roman" w:hAnsi="Times New Roman" w:cs="Times New Roman"/>
                <w:sz w:val="24"/>
                <w:szCs w:val="24"/>
                <w:lang w:eastAsia="ru-RU"/>
              </w:rPr>
            </w:pPr>
          </w:p>
          <w:p w14:paraId="5AF28AAA" w14:textId="77777777" w:rsidR="00A96354" w:rsidRPr="00A96354" w:rsidRDefault="00A96354" w:rsidP="00A96354">
            <w:pPr>
              <w:keepNext/>
              <w:spacing w:after="0" w:line="240" w:lineRule="auto"/>
              <w:jc w:val="both"/>
              <w:rPr>
                <w:rFonts w:ascii="Times New Roman" w:eastAsia="Times New Roman" w:hAnsi="Times New Roman" w:cs="Times New Roman"/>
                <w:sz w:val="24"/>
                <w:szCs w:val="24"/>
                <w:lang w:val="en-US" w:eastAsia="ru-RU"/>
              </w:rPr>
            </w:pPr>
            <w:r w:rsidRPr="00A96354">
              <w:rPr>
                <w:rFonts w:ascii="Times New Roman" w:eastAsia="Times New Roman" w:hAnsi="Times New Roman" w:cs="Times New Roman"/>
                <w:sz w:val="24"/>
                <w:szCs w:val="24"/>
                <w:lang w:eastAsia="ru-RU"/>
              </w:rPr>
              <w:br/>
            </w:r>
            <w:r w:rsidRPr="00A96354">
              <w:rPr>
                <w:rFonts w:ascii="Times New Roman" w:eastAsia="Times New Roman" w:hAnsi="Times New Roman" w:cs="Times New Roman"/>
                <w:sz w:val="24"/>
                <w:szCs w:val="24"/>
                <w:lang w:eastAsia="ru-RU"/>
              </w:rPr>
              <w:br/>
              <w:t xml:space="preserve">__________________ </w:t>
            </w:r>
            <w:r w:rsidRPr="00A96354">
              <w:rPr>
                <w:rFonts w:ascii="Times New Roman" w:eastAsia="Times New Roman" w:hAnsi="Times New Roman" w:cs="Times New Roman"/>
                <w:sz w:val="24"/>
                <w:szCs w:val="24"/>
                <w:lang w:val="en-US" w:eastAsia="ru-RU"/>
              </w:rPr>
              <w:t>/___</w:t>
            </w:r>
            <w:r w:rsidRPr="00A96354">
              <w:rPr>
                <w:rFonts w:ascii="Times New Roman" w:eastAsia="Times New Roman" w:hAnsi="Times New Roman" w:cs="Times New Roman"/>
                <w:sz w:val="24"/>
                <w:szCs w:val="24"/>
                <w:lang w:eastAsia="ru-RU"/>
              </w:rPr>
              <w:t>___</w:t>
            </w:r>
            <w:r w:rsidRPr="00A96354">
              <w:rPr>
                <w:rFonts w:ascii="Times New Roman" w:eastAsia="Times New Roman" w:hAnsi="Times New Roman" w:cs="Times New Roman"/>
                <w:sz w:val="24"/>
                <w:szCs w:val="24"/>
                <w:lang w:val="en-US" w:eastAsia="ru-RU"/>
              </w:rPr>
              <w:t>________/</w:t>
            </w:r>
          </w:p>
          <w:p w14:paraId="25BE7AB2" w14:textId="77777777" w:rsidR="00A96354" w:rsidRPr="00A96354" w:rsidRDefault="00A96354" w:rsidP="00A96354">
            <w:pPr>
              <w:keepNext/>
              <w:spacing w:after="0" w:line="240" w:lineRule="auto"/>
              <w:jc w:val="both"/>
              <w:rPr>
                <w:rFonts w:ascii="Times New Roman" w:eastAsia="Times New Roman" w:hAnsi="Times New Roman" w:cs="Times New Roman"/>
                <w:spacing w:val="-5"/>
                <w:sz w:val="24"/>
                <w:szCs w:val="24"/>
                <w:lang w:val="en-US" w:eastAsia="ru-RU"/>
              </w:rPr>
            </w:pPr>
            <w:r w:rsidRPr="00A96354">
              <w:rPr>
                <w:rFonts w:ascii="Times New Roman" w:eastAsia="Times New Roman" w:hAnsi="Times New Roman" w:cs="Times New Roman"/>
                <w:spacing w:val="-5"/>
                <w:sz w:val="24"/>
                <w:szCs w:val="24"/>
                <w:lang w:eastAsia="ru-RU"/>
              </w:rPr>
              <w:t>М</w:t>
            </w:r>
            <w:r w:rsidRPr="00A96354">
              <w:rPr>
                <w:rFonts w:ascii="Times New Roman" w:eastAsia="Times New Roman" w:hAnsi="Times New Roman" w:cs="Times New Roman"/>
                <w:spacing w:val="-5"/>
                <w:sz w:val="24"/>
                <w:szCs w:val="24"/>
                <w:lang w:val="en-US" w:eastAsia="ru-RU"/>
              </w:rPr>
              <w:t>.</w:t>
            </w:r>
            <w:r w:rsidRPr="00A96354">
              <w:rPr>
                <w:rFonts w:ascii="Times New Roman" w:eastAsia="Times New Roman" w:hAnsi="Times New Roman" w:cs="Times New Roman"/>
                <w:spacing w:val="-5"/>
                <w:sz w:val="24"/>
                <w:szCs w:val="24"/>
                <w:lang w:eastAsia="ru-RU"/>
              </w:rPr>
              <w:t>П</w:t>
            </w:r>
            <w:r w:rsidRPr="00A96354">
              <w:rPr>
                <w:rFonts w:ascii="Times New Roman" w:eastAsia="Times New Roman" w:hAnsi="Times New Roman" w:cs="Times New Roman"/>
                <w:spacing w:val="-5"/>
                <w:sz w:val="24"/>
                <w:szCs w:val="24"/>
                <w:lang w:val="en-US" w:eastAsia="ru-RU"/>
              </w:rPr>
              <w:t>.</w:t>
            </w:r>
          </w:p>
        </w:tc>
        <w:tc>
          <w:tcPr>
            <w:tcW w:w="368" w:type="pct"/>
          </w:tcPr>
          <w:p w14:paraId="1775B776"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1A0BF792"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58255D60"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2C7C14B4"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2F32F54A"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50F8DEB0"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7683F8BA"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tc>
        <w:tc>
          <w:tcPr>
            <w:tcW w:w="2426" w:type="pct"/>
          </w:tcPr>
          <w:p w14:paraId="3FE9DBE6"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09A5E8CA"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3CE045E1"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02E5A0EF"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3E5B9C48"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5B875D7C"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731A3B08"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50578BB4"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49976483"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4FF7D38D"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717B9984"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2DBD603B"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552173E6"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7F682ECB"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5AD825B2"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p w14:paraId="312AF28F"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r w:rsidRPr="00A96354">
              <w:rPr>
                <w:rFonts w:ascii="Times New Roman" w:eastAsia="Times New Roman" w:hAnsi="Times New Roman" w:cs="Times New Roman"/>
                <w:b/>
                <w:sz w:val="24"/>
                <w:szCs w:val="24"/>
                <w:lang w:eastAsia="ru-RU"/>
              </w:rPr>
              <w:t>от Исполнителя:</w:t>
            </w:r>
          </w:p>
          <w:p w14:paraId="57A82A12" w14:textId="77777777" w:rsidR="00A96354" w:rsidRPr="00A96354" w:rsidRDefault="00A96354" w:rsidP="00A96354">
            <w:pPr>
              <w:keepNext/>
              <w:spacing w:after="0" w:line="240" w:lineRule="auto"/>
              <w:jc w:val="both"/>
              <w:rPr>
                <w:rFonts w:ascii="Times New Roman" w:eastAsia="Times New Roman" w:hAnsi="Times New Roman" w:cs="Times New Roman"/>
                <w:sz w:val="24"/>
                <w:szCs w:val="24"/>
                <w:lang w:eastAsia="ru-RU"/>
              </w:rPr>
            </w:pPr>
          </w:p>
          <w:p w14:paraId="6962D15F" w14:textId="77777777" w:rsidR="00A96354" w:rsidRPr="00A96354" w:rsidRDefault="00A96354" w:rsidP="00A96354">
            <w:pPr>
              <w:keepNext/>
              <w:spacing w:after="0" w:line="240" w:lineRule="auto"/>
              <w:jc w:val="both"/>
              <w:rPr>
                <w:rFonts w:ascii="Times New Roman" w:eastAsia="Times New Roman" w:hAnsi="Times New Roman" w:cs="Times New Roman"/>
                <w:sz w:val="24"/>
                <w:szCs w:val="24"/>
                <w:lang w:eastAsia="ru-RU"/>
              </w:rPr>
            </w:pPr>
          </w:p>
          <w:p w14:paraId="0F072BBE" w14:textId="77777777" w:rsidR="00A96354" w:rsidRPr="00A96354" w:rsidRDefault="00A96354" w:rsidP="00A96354">
            <w:pPr>
              <w:keepNext/>
              <w:spacing w:after="0" w:line="240" w:lineRule="auto"/>
              <w:jc w:val="both"/>
              <w:rPr>
                <w:rFonts w:ascii="Times New Roman" w:eastAsia="Times New Roman" w:hAnsi="Times New Roman" w:cs="Times New Roman"/>
                <w:sz w:val="24"/>
                <w:szCs w:val="24"/>
                <w:lang w:eastAsia="ru-RU"/>
              </w:rPr>
            </w:pPr>
          </w:p>
          <w:p w14:paraId="2125BFAA" w14:textId="77777777" w:rsidR="00A96354" w:rsidRPr="00A96354" w:rsidRDefault="00A96354" w:rsidP="00A96354">
            <w:pPr>
              <w:keepNext/>
              <w:spacing w:after="0" w:line="240" w:lineRule="auto"/>
              <w:jc w:val="both"/>
              <w:rPr>
                <w:rFonts w:ascii="Times New Roman" w:eastAsia="Times New Roman" w:hAnsi="Times New Roman" w:cs="Times New Roman"/>
                <w:b/>
                <w:sz w:val="24"/>
                <w:szCs w:val="24"/>
                <w:lang w:eastAsia="ru-RU"/>
              </w:rPr>
            </w:pPr>
            <w:r w:rsidRPr="00A96354">
              <w:rPr>
                <w:rFonts w:ascii="Times New Roman" w:eastAsia="Times New Roman" w:hAnsi="Times New Roman" w:cs="Times New Roman"/>
                <w:sz w:val="24"/>
                <w:szCs w:val="24"/>
                <w:lang w:eastAsia="ru-RU"/>
              </w:rPr>
              <w:t>__________________ /______________/</w:t>
            </w:r>
          </w:p>
          <w:p w14:paraId="4036939B" w14:textId="77777777" w:rsidR="00A96354" w:rsidRPr="00A96354" w:rsidRDefault="00A96354" w:rsidP="00A96354">
            <w:pPr>
              <w:keepNext/>
              <w:spacing w:after="0" w:line="240" w:lineRule="auto"/>
              <w:jc w:val="both"/>
              <w:rPr>
                <w:rFonts w:ascii="Times New Roman" w:eastAsia="Times New Roman" w:hAnsi="Times New Roman" w:cs="Times New Roman"/>
                <w:sz w:val="24"/>
                <w:szCs w:val="24"/>
                <w:lang w:eastAsia="ru-RU"/>
              </w:rPr>
            </w:pPr>
            <w:r w:rsidRPr="00A96354">
              <w:rPr>
                <w:rFonts w:ascii="Times New Roman" w:eastAsia="Times New Roman" w:hAnsi="Times New Roman" w:cs="Times New Roman"/>
                <w:spacing w:val="-5"/>
                <w:sz w:val="24"/>
                <w:szCs w:val="24"/>
                <w:lang w:eastAsia="ru-RU"/>
              </w:rPr>
              <w:t>М.П</w:t>
            </w:r>
            <w:r w:rsidRPr="00A96354">
              <w:rPr>
                <w:rFonts w:ascii="Times New Roman" w:eastAsia="Times New Roman" w:hAnsi="Times New Roman" w:cs="Times New Roman"/>
                <w:spacing w:val="-5"/>
                <w:sz w:val="16"/>
                <w:szCs w:val="16"/>
                <w:lang w:eastAsia="ru-RU"/>
              </w:rPr>
              <w:t>. (при наличии)</w:t>
            </w:r>
          </w:p>
        </w:tc>
      </w:tr>
      <w:tr w:rsidR="00A96354" w:rsidRPr="00A96354" w14:paraId="608D4F57" w14:textId="77777777" w:rsidTr="00562DA4">
        <w:trPr>
          <w:trHeight w:val="353"/>
        </w:trPr>
        <w:tc>
          <w:tcPr>
            <w:tcW w:w="2206" w:type="pct"/>
          </w:tcPr>
          <w:p w14:paraId="344CB510" w14:textId="77777777" w:rsidR="00A96354" w:rsidRPr="00A96354" w:rsidRDefault="00A96354" w:rsidP="00A96354">
            <w:pPr>
              <w:keepNext/>
              <w:spacing w:after="0" w:line="240" w:lineRule="auto"/>
              <w:jc w:val="both"/>
              <w:rPr>
                <w:rFonts w:ascii="Times New Roman" w:eastAsia="Times New Roman" w:hAnsi="Times New Roman" w:cs="Times New Roman"/>
                <w:spacing w:val="-5"/>
                <w:sz w:val="24"/>
                <w:szCs w:val="24"/>
                <w:lang w:eastAsia="ru-RU"/>
              </w:rPr>
            </w:pPr>
          </w:p>
        </w:tc>
        <w:tc>
          <w:tcPr>
            <w:tcW w:w="368" w:type="pct"/>
          </w:tcPr>
          <w:p w14:paraId="7DCB05E5" w14:textId="77777777" w:rsidR="00A96354" w:rsidRPr="00A96354" w:rsidRDefault="00A96354" w:rsidP="00A96354">
            <w:pPr>
              <w:keepNext/>
              <w:snapToGrid w:val="0"/>
              <w:spacing w:after="0" w:line="240" w:lineRule="auto"/>
              <w:jc w:val="both"/>
              <w:rPr>
                <w:rFonts w:ascii="Times New Roman" w:eastAsia="Times New Roman" w:hAnsi="Times New Roman" w:cs="Times New Roman"/>
                <w:b/>
                <w:sz w:val="24"/>
                <w:szCs w:val="24"/>
                <w:lang w:eastAsia="ru-RU"/>
              </w:rPr>
            </w:pPr>
          </w:p>
        </w:tc>
        <w:tc>
          <w:tcPr>
            <w:tcW w:w="2426" w:type="pct"/>
          </w:tcPr>
          <w:p w14:paraId="70AE0F49" w14:textId="77777777" w:rsidR="00A96354" w:rsidRPr="00A96354" w:rsidRDefault="00A96354" w:rsidP="00A96354">
            <w:pPr>
              <w:keepNext/>
              <w:spacing w:after="0" w:line="240" w:lineRule="auto"/>
              <w:jc w:val="both"/>
              <w:rPr>
                <w:rFonts w:ascii="Times New Roman" w:eastAsia="Times New Roman" w:hAnsi="Times New Roman" w:cs="Times New Roman"/>
                <w:sz w:val="24"/>
                <w:szCs w:val="24"/>
                <w:lang w:eastAsia="ru-RU"/>
              </w:rPr>
            </w:pPr>
          </w:p>
        </w:tc>
      </w:tr>
    </w:tbl>
    <w:p w14:paraId="2829A522" w14:textId="77777777" w:rsidR="00A96354" w:rsidRPr="00A96354" w:rsidRDefault="00A96354" w:rsidP="00A96354">
      <w:pPr>
        <w:tabs>
          <w:tab w:val="left" w:pos="708"/>
        </w:tabs>
        <w:spacing w:after="0" w:line="240" w:lineRule="auto"/>
        <w:jc w:val="both"/>
        <w:rPr>
          <w:rFonts w:ascii="Times New Roman" w:eastAsia="Times New Roman" w:hAnsi="Times New Roman" w:cs="Times New Roman"/>
          <w:sz w:val="24"/>
          <w:szCs w:val="24"/>
          <w:lang w:eastAsia="ru-RU"/>
        </w:rPr>
      </w:pPr>
    </w:p>
    <w:p w14:paraId="62BA9D0F" w14:textId="77777777" w:rsidR="0019647E" w:rsidRPr="00473990" w:rsidRDefault="0019647E" w:rsidP="0082251E">
      <w:pPr>
        <w:spacing w:before="120" w:after="120"/>
        <w:contextualSpacing/>
        <w:jc w:val="right"/>
        <w:rPr>
          <w:rFonts w:ascii="Times New Roman" w:hAnsi="Times New Roman" w:cs="Times New Roman"/>
          <w:sz w:val="28"/>
          <w:szCs w:val="28"/>
        </w:rPr>
      </w:pPr>
    </w:p>
    <w:sectPr w:rsidR="0019647E" w:rsidRPr="00473990" w:rsidSect="0082251E">
      <w:pgSz w:w="11906" w:h="16838"/>
      <w:pgMar w:top="993"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2D707" w14:textId="77777777" w:rsidR="00910B5C" w:rsidRDefault="00910B5C" w:rsidP="00BF3195">
      <w:pPr>
        <w:spacing w:after="0" w:line="240" w:lineRule="auto"/>
      </w:pPr>
      <w:r>
        <w:separator/>
      </w:r>
    </w:p>
  </w:endnote>
  <w:endnote w:type="continuationSeparator" w:id="0">
    <w:p w14:paraId="15F1FD7C" w14:textId="77777777" w:rsidR="00910B5C" w:rsidRDefault="00910B5C" w:rsidP="00BF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FB95F" w14:textId="77777777" w:rsidR="008A3358" w:rsidRPr="00141198" w:rsidRDefault="008A3358">
    <w:pPr>
      <w:pStyle w:val="a5"/>
      <w:jc w:val="right"/>
      <w:rPr>
        <w:rFonts w:ascii="Times New Roman" w:hAnsi="Times New Roman" w:cs="Times New Roman"/>
      </w:rPr>
    </w:pPr>
  </w:p>
  <w:p w14:paraId="60371F72" w14:textId="77777777" w:rsidR="008A3358" w:rsidRDefault="008A33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82CED" w14:textId="77777777" w:rsidR="00910B5C" w:rsidRDefault="00910B5C" w:rsidP="00BF3195">
      <w:pPr>
        <w:spacing w:after="0" w:line="240" w:lineRule="auto"/>
      </w:pPr>
      <w:r>
        <w:separator/>
      </w:r>
    </w:p>
  </w:footnote>
  <w:footnote w:type="continuationSeparator" w:id="0">
    <w:p w14:paraId="045D7F6B" w14:textId="77777777" w:rsidR="00910B5C" w:rsidRDefault="00910B5C" w:rsidP="00BF3195">
      <w:pPr>
        <w:spacing w:after="0" w:line="240" w:lineRule="auto"/>
      </w:pPr>
      <w:r>
        <w:continuationSeparator/>
      </w:r>
    </w:p>
  </w:footnote>
  <w:footnote w:id="1">
    <w:p w14:paraId="60B0CBBD" w14:textId="77777777" w:rsidR="008A3358" w:rsidRPr="009B2BDF" w:rsidRDefault="008A3358" w:rsidP="00A96354">
      <w:pPr>
        <w:pStyle w:val="af7"/>
        <w:rPr>
          <w:sz w:val="18"/>
          <w:szCs w:val="18"/>
        </w:rPr>
      </w:pPr>
      <w:r w:rsidRPr="009B2BDF">
        <w:rPr>
          <w:rStyle w:val="af9"/>
          <w:sz w:val="18"/>
          <w:szCs w:val="18"/>
        </w:rPr>
        <w:footnoteRef/>
      </w:r>
      <w:r w:rsidRPr="009B2BDF">
        <w:rPr>
          <w:sz w:val="18"/>
          <w:szCs w:val="18"/>
        </w:rPr>
        <w:t xml:space="preserve"> дата заполняется Заказчиком при подписании акта.</w:t>
      </w:r>
    </w:p>
  </w:footnote>
  <w:footnote w:id="2">
    <w:p w14:paraId="7984E8F3" w14:textId="77777777" w:rsidR="008A3358" w:rsidRPr="009B2BDF" w:rsidRDefault="008A3358" w:rsidP="00A96354">
      <w:pPr>
        <w:pStyle w:val="af7"/>
      </w:pPr>
      <w:r w:rsidRPr="009B2BDF">
        <w:rPr>
          <w:rStyle w:val="af9"/>
        </w:rPr>
        <w:footnoteRef/>
      </w:r>
      <w:r w:rsidRPr="009B2BDF">
        <w:t xml:space="preserve"> </w:t>
      </w:r>
      <w:r w:rsidRPr="009B2BDF">
        <w:rPr>
          <w:sz w:val="18"/>
          <w:szCs w:val="18"/>
        </w:rPr>
        <w:t>заполняется в случае принятия Заказчиком результатов оказанных Услуг (</w:t>
      </w:r>
      <w:r>
        <w:rPr>
          <w:sz w:val="18"/>
          <w:szCs w:val="18"/>
        </w:rPr>
        <w:t xml:space="preserve">по </w:t>
      </w:r>
      <w:r w:rsidRPr="009B2BDF">
        <w:rPr>
          <w:sz w:val="18"/>
          <w:szCs w:val="18"/>
        </w:rPr>
        <w:t>этап</w:t>
      </w:r>
      <w:r>
        <w:rPr>
          <w:sz w:val="18"/>
          <w:szCs w:val="18"/>
        </w:rPr>
        <w:t>у</w:t>
      </w:r>
      <w:r w:rsidRPr="009B2BDF">
        <w:rPr>
          <w:sz w:val="18"/>
          <w:szCs w:val="18"/>
        </w:rPr>
        <w:t>) и предъявления Исполнителю требования о соразмерном уменьшении цены Контракта (по этапу)</w:t>
      </w:r>
    </w:p>
  </w:footnote>
  <w:footnote w:id="3">
    <w:p w14:paraId="7AE9A391" w14:textId="77777777" w:rsidR="008A3358" w:rsidRDefault="008A3358" w:rsidP="00A96354">
      <w:pPr>
        <w:pStyle w:val="af7"/>
      </w:pPr>
      <w:r w:rsidRPr="009B2BDF">
        <w:rPr>
          <w:rStyle w:val="af9"/>
        </w:rPr>
        <w:footnoteRef/>
      </w:r>
      <w:r w:rsidRPr="009B2BDF">
        <w:t xml:space="preserve"> </w:t>
      </w:r>
      <w:r w:rsidRPr="009B2BDF">
        <w:rPr>
          <w:sz w:val="18"/>
          <w:szCs w:val="18"/>
        </w:rPr>
        <w:t xml:space="preserve">пункты </w:t>
      </w:r>
      <w:r>
        <w:rPr>
          <w:sz w:val="18"/>
          <w:szCs w:val="18"/>
        </w:rPr>
        <w:t>7</w:t>
      </w:r>
      <w:r w:rsidRPr="009B2BDF">
        <w:rPr>
          <w:sz w:val="18"/>
          <w:szCs w:val="18"/>
        </w:rPr>
        <w:t xml:space="preserve"> и </w:t>
      </w:r>
      <w:r>
        <w:rPr>
          <w:sz w:val="18"/>
          <w:szCs w:val="18"/>
        </w:rPr>
        <w:t>8</w:t>
      </w:r>
      <w:r w:rsidRPr="009B2BDF">
        <w:rPr>
          <w:sz w:val="18"/>
          <w:szCs w:val="18"/>
        </w:rPr>
        <w:t xml:space="preserve"> акта заполняются в случае принятия Заказчиком результатов оказанных Услуг (</w:t>
      </w:r>
      <w:r>
        <w:rPr>
          <w:sz w:val="18"/>
          <w:szCs w:val="18"/>
        </w:rPr>
        <w:t xml:space="preserve">по </w:t>
      </w:r>
      <w:r w:rsidRPr="009B2BDF">
        <w:rPr>
          <w:sz w:val="18"/>
          <w:szCs w:val="18"/>
        </w:rPr>
        <w:t>этап</w:t>
      </w:r>
      <w:r>
        <w:rPr>
          <w:sz w:val="18"/>
          <w:szCs w:val="18"/>
        </w:rPr>
        <w:t>у</w:t>
      </w:r>
      <w:r w:rsidRPr="009B2BDF">
        <w:rPr>
          <w:sz w:val="18"/>
          <w:szCs w:val="18"/>
        </w:rPr>
        <w:t>) и начисления Исполнителю неустойки (штрафа, пени).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925405"/>
      <w:docPartObj>
        <w:docPartGallery w:val="Page Numbers (Top of Page)"/>
        <w:docPartUnique/>
      </w:docPartObj>
    </w:sdtPr>
    <w:sdtEndPr/>
    <w:sdtContent>
      <w:p w14:paraId="31025EF3" w14:textId="7E1886F1" w:rsidR="008A3358" w:rsidRDefault="008A3358">
        <w:pPr>
          <w:pStyle w:val="a3"/>
          <w:jc w:val="center"/>
        </w:pPr>
        <w:r>
          <w:fldChar w:fldCharType="begin"/>
        </w:r>
        <w:r>
          <w:instrText>PAGE   \* MERGEFORMAT</w:instrText>
        </w:r>
        <w:r>
          <w:fldChar w:fldCharType="separate"/>
        </w:r>
        <w:r w:rsidR="00F2626E">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716648"/>
      <w:docPartObj>
        <w:docPartGallery w:val="Page Numbers (Top of Page)"/>
        <w:docPartUnique/>
      </w:docPartObj>
    </w:sdtPr>
    <w:sdtEndPr>
      <w:rPr>
        <w:rFonts w:ascii="Times New Roman" w:hAnsi="Times New Roman" w:cs="Times New Roman"/>
        <w:sz w:val="24"/>
      </w:rPr>
    </w:sdtEndPr>
    <w:sdtContent>
      <w:p w14:paraId="760DD4AB" w14:textId="1FA1CC6E" w:rsidR="008A3358" w:rsidRPr="00D75819" w:rsidRDefault="008A3358">
        <w:pPr>
          <w:pStyle w:val="a3"/>
          <w:jc w:val="center"/>
          <w:rPr>
            <w:rFonts w:ascii="Times New Roman" w:hAnsi="Times New Roman" w:cs="Times New Roman"/>
            <w:sz w:val="24"/>
          </w:rPr>
        </w:pPr>
        <w:r w:rsidRPr="00D75819">
          <w:rPr>
            <w:rFonts w:ascii="Times New Roman" w:hAnsi="Times New Roman" w:cs="Times New Roman"/>
            <w:sz w:val="24"/>
          </w:rPr>
          <w:fldChar w:fldCharType="begin"/>
        </w:r>
        <w:r w:rsidRPr="00D75819">
          <w:rPr>
            <w:rFonts w:ascii="Times New Roman" w:hAnsi="Times New Roman" w:cs="Times New Roman"/>
            <w:sz w:val="24"/>
          </w:rPr>
          <w:instrText>PAGE   \* MERGEFORMAT</w:instrText>
        </w:r>
        <w:r w:rsidRPr="00D75819">
          <w:rPr>
            <w:rFonts w:ascii="Times New Roman" w:hAnsi="Times New Roman" w:cs="Times New Roman"/>
            <w:sz w:val="24"/>
          </w:rPr>
          <w:fldChar w:fldCharType="separate"/>
        </w:r>
        <w:r w:rsidR="00F2626E">
          <w:rPr>
            <w:rFonts w:ascii="Times New Roman" w:hAnsi="Times New Roman" w:cs="Times New Roman"/>
            <w:noProof/>
            <w:sz w:val="24"/>
          </w:rPr>
          <w:t>63</w:t>
        </w:r>
        <w:r w:rsidRPr="00D75819">
          <w:rPr>
            <w:rFonts w:ascii="Times New Roman" w:hAnsi="Times New Roman" w:cs="Times New Roman"/>
            <w:sz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240347"/>
      <w:docPartObj>
        <w:docPartGallery w:val="Page Numbers (Top of Page)"/>
        <w:docPartUnique/>
      </w:docPartObj>
    </w:sdtPr>
    <w:sdtEndPr/>
    <w:sdtContent>
      <w:p w14:paraId="4D45A7AC" w14:textId="5C46B593" w:rsidR="008A3358" w:rsidRDefault="008A3358">
        <w:pPr>
          <w:pStyle w:val="a3"/>
          <w:jc w:val="center"/>
        </w:pPr>
        <w:r>
          <w:fldChar w:fldCharType="begin"/>
        </w:r>
        <w:r>
          <w:instrText>PAGE   \* MERGEFORMAT</w:instrText>
        </w:r>
        <w:r>
          <w:fldChar w:fldCharType="separate"/>
        </w:r>
        <w:r w:rsidR="00F2626E">
          <w:rPr>
            <w:noProof/>
          </w:rPr>
          <w:t>76</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884772"/>
      <w:docPartObj>
        <w:docPartGallery w:val="Page Numbers (Top of Page)"/>
        <w:docPartUnique/>
      </w:docPartObj>
    </w:sdtPr>
    <w:sdtEndPr/>
    <w:sdtContent>
      <w:p w14:paraId="0B92AF2A" w14:textId="66B47C70" w:rsidR="008A3358" w:rsidRDefault="008A3358">
        <w:pPr>
          <w:pStyle w:val="a3"/>
          <w:jc w:val="center"/>
        </w:pPr>
        <w:r>
          <w:fldChar w:fldCharType="begin"/>
        </w:r>
        <w:r>
          <w:instrText>PAGE   \* MERGEFORMAT</w:instrText>
        </w:r>
        <w:r>
          <w:fldChar w:fldCharType="separate"/>
        </w:r>
        <w:r w:rsidR="00F2626E">
          <w:rPr>
            <w:noProof/>
          </w:rPr>
          <w:t>93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C65DD3"/>
    <w:multiLevelType w:val="hybridMultilevel"/>
    <w:tmpl w:val="55A4F420"/>
    <w:lvl w:ilvl="0" w:tplc="406AA46E">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C8F"/>
    <w:multiLevelType w:val="hybridMultilevel"/>
    <w:tmpl w:val="25929A22"/>
    <w:lvl w:ilvl="0" w:tplc="04190013">
      <w:start w:val="1"/>
      <w:numFmt w:val="upperRoman"/>
      <w:lvlText w:val="%1."/>
      <w:lvlJc w:val="right"/>
      <w:pPr>
        <w:ind w:left="720" w:hanging="360"/>
      </w:pPr>
    </w:lvl>
    <w:lvl w:ilvl="1" w:tplc="0419000F">
      <w:start w:val="1"/>
      <w:numFmt w:val="decimal"/>
      <w:lvlText w:val="%2."/>
      <w:lvlJc w:val="left"/>
      <w:pPr>
        <w:ind w:left="1440" w:hanging="360"/>
      </w:pPr>
    </w:lvl>
    <w:lvl w:ilvl="2" w:tplc="04190017">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B16000"/>
    <w:multiLevelType w:val="hybridMultilevel"/>
    <w:tmpl w:val="320409B6"/>
    <w:lvl w:ilvl="0" w:tplc="405C54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405C5464">
      <w:start w:val="1"/>
      <w:numFmt w:val="bullet"/>
      <w:lvlText w:val=""/>
      <w:lvlJc w:val="left"/>
      <w:pPr>
        <w:ind w:left="2869" w:hanging="360"/>
      </w:pPr>
      <w:rPr>
        <w:rFonts w:ascii="Symbol" w:hAnsi="Symbol"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040FFC"/>
    <w:multiLevelType w:val="multilevel"/>
    <w:tmpl w:val="2764AB46"/>
    <w:lvl w:ilvl="0">
      <w:start w:val="1"/>
      <w:numFmt w:val="decimal"/>
      <w:lvlText w:val="%1."/>
      <w:lvlJc w:val="left"/>
      <w:pPr>
        <w:ind w:left="0" w:firstLine="0"/>
      </w:pPr>
      <w:rPr>
        <w:rFonts w:ascii="Times New Roman" w:hAnsi="Times New Roman" w:cs="Times New Roman" w:hint="default"/>
        <w:sz w:val="28"/>
        <w:szCs w:val="28"/>
      </w:rPr>
    </w:lvl>
    <w:lvl w:ilvl="1">
      <w:start w:val="1"/>
      <w:numFmt w:val="decimal"/>
      <w:isLgl/>
      <w:lvlText w:val="%1.%2."/>
      <w:lvlJc w:val="left"/>
      <w:pPr>
        <w:ind w:left="0" w:firstLine="0"/>
      </w:pPr>
      <w:rPr>
        <w:rFonts w:ascii="Times New Roman" w:hAnsi="Times New Roman" w:cs="Times New Roman" w:hint="default"/>
        <w:b w:val="0"/>
        <w:i w:val="0"/>
        <w:strike w:val="0"/>
        <w:color w:val="auto"/>
        <w:sz w:val="28"/>
      </w:rPr>
    </w:lvl>
    <w:lvl w:ilvl="2">
      <w:start w:val="1"/>
      <w:numFmt w:val="decimal"/>
      <w:isLgl/>
      <w:lvlText w:val="%1.%2.%3."/>
      <w:lvlJc w:val="left"/>
      <w:pPr>
        <w:ind w:left="0" w:firstLine="0"/>
      </w:pPr>
      <w:rPr>
        <w:rFonts w:ascii="Times New Roman" w:hAnsi="Times New Roman" w:cs="Times New Roman" w:hint="default"/>
        <w:color w:val="auto"/>
        <w:sz w:val="28"/>
      </w:rPr>
    </w:lvl>
    <w:lvl w:ilvl="3">
      <w:start w:val="1"/>
      <w:numFmt w:val="decimal"/>
      <w:isLgl/>
      <w:lvlText w:val="%1.%2.%3.%4."/>
      <w:lvlJc w:val="left"/>
      <w:pPr>
        <w:ind w:left="0" w:firstLine="0"/>
      </w:pPr>
      <w:rPr>
        <w:rFonts w:ascii="Times New Roman" w:hAnsi="Times New Roman" w:cs="Times New Roman" w:hint="default"/>
        <w:sz w:val="28"/>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nsid w:val="23843897"/>
    <w:multiLevelType w:val="multilevel"/>
    <w:tmpl w:val="90C4420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4F2E3E"/>
    <w:multiLevelType w:val="multilevel"/>
    <w:tmpl w:val="8C72598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nsid w:val="2FEB7D87"/>
    <w:multiLevelType w:val="multilevel"/>
    <w:tmpl w:val="5E2E81EE"/>
    <w:lvl w:ilvl="0">
      <w:start w:val="1"/>
      <w:numFmt w:val="decimal"/>
      <w:lvlText w:val="%1."/>
      <w:lvlJc w:val="left"/>
      <w:pPr>
        <w:ind w:left="1865" w:hanging="1155"/>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8">
    <w:nsid w:val="33B573C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4432DD4"/>
    <w:multiLevelType w:val="multilevel"/>
    <w:tmpl w:val="905EDD5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906388"/>
    <w:multiLevelType w:val="multilevel"/>
    <w:tmpl w:val="28B298F2"/>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3BE0494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981B49"/>
    <w:multiLevelType w:val="hybridMultilevel"/>
    <w:tmpl w:val="B33EE8BC"/>
    <w:lvl w:ilvl="0" w:tplc="D61EE9CE">
      <w:start w:val="1"/>
      <w:numFmt w:val="decimal"/>
      <w:lvlText w:val="%1."/>
      <w:lvlJc w:val="left"/>
      <w:pPr>
        <w:ind w:left="2573" w:hanging="1155"/>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4054126A"/>
    <w:multiLevelType w:val="multilevel"/>
    <w:tmpl w:val="2764AB46"/>
    <w:lvl w:ilvl="0">
      <w:start w:val="1"/>
      <w:numFmt w:val="decimal"/>
      <w:lvlText w:val="%1."/>
      <w:lvlJc w:val="left"/>
      <w:pPr>
        <w:ind w:left="0" w:firstLine="0"/>
      </w:pPr>
      <w:rPr>
        <w:rFonts w:ascii="Times New Roman" w:hAnsi="Times New Roman" w:cs="Times New Roman" w:hint="default"/>
        <w:sz w:val="28"/>
        <w:szCs w:val="28"/>
      </w:rPr>
    </w:lvl>
    <w:lvl w:ilvl="1">
      <w:start w:val="1"/>
      <w:numFmt w:val="decimal"/>
      <w:isLgl/>
      <w:lvlText w:val="%1.%2."/>
      <w:lvlJc w:val="left"/>
      <w:pPr>
        <w:ind w:left="0" w:firstLine="0"/>
      </w:pPr>
      <w:rPr>
        <w:rFonts w:ascii="Times New Roman" w:hAnsi="Times New Roman" w:cs="Times New Roman" w:hint="default"/>
        <w:b w:val="0"/>
        <w:i w:val="0"/>
        <w:strike w:val="0"/>
        <w:color w:val="auto"/>
        <w:sz w:val="28"/>
      </w:rPr>
    </w:lvl>
    <w:lvl w:ilvl="2">
      <w:start w:val="1"/>
      <w:numFmt w:val="decimal"/>
      <w:isLgl/>
      <w:lvlText w:val="%1.%2.%3."/>
      <w:lvlJc w:val="left"/>
      <w:pPr>
        <w:ind w:left="0" w:firstLine="0"/>
      </w:pPr>
      <w:rPr>
        <w:rFonts w:ascii="Times New Roman" w:hAnsi="Times New Roman" w:cs="Times New Roman" w:hint="default"/>
        <w:color w:val="auto"/>
        <w:sz w:val="28"/>
      </w:rPr>
    </w:lvl>
    <w:lvl w:ilvl="3">
      <w:start w:val="1"/>
      <w:numFmt w:val="decimal"/>
      <w:isLgl/>
      <w:lvlText w:val="%1.%2.%3.%4."/>
      <w:lvlJc w:val="left"/>
      <w:pPr>
        <w:ind w:left="0" w:firstLine="0"/>
      </w:pPr>
      <w:rPr>
        <w:rFonts w:ascii="Times New Roman" w:hAnsi="Times New Roman" w:cs="Times New Roman" w:hint="default"/>
        <w:sz w:val="28"/>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4">
    <w:nsid w:val="40F959DE"/>
    <w:multiLevelType w:val="multilevel"/>
    <w:tmpl w:val="BAD04D5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1F14D2"/>
    <w:multiLevelType w:val="multilevel"/>
    <w:tmpl w:val="E872F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DD38EF"/>
    <w:multiLevelType w:val="hybridMultilevel"/>
    <w:tmpl w:val="EBFE2950"/>
    <w:lvl w:ilvl="0" w:tplc="9AF2C430">
      <w:start w:val="6"/>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nsid w:val="47AA7BC1"/>
    <w:multiLevelType w:val="multilevel"/>
    <w:tmpl w:val="5E2E81EE"/>
    <w:lvl w:ilvl="0">
      <w:start w:val="1"/>
      <w:numFmt w:val="decimal"/>
      <w:lvlText w:val="%1."/>
      <w:lvlJc w:val="left"/>
      <w:pPr>
        <w:ind w:left="1865" w:hanging="1155"/>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nsid w:val="4EE87087"/>
    <w:multiLevelType w:val="hybridMultilevel"/>
    <w:tmpl w:val="FC143000"/>
    <w:lvl w:ilvl="0" w:tplc="DC9288F0">
      <w:start w:val="1"/>
      <w:numFmt w:val="bullet"/>
      <w:pStyle w:val="1"/>
      <w:lvlText w:val=""/>
      <w:lvlJc w:val="left"/>
      <w:pPr>
        <w:ind w:left="1440" w:hanging="360"/>
      </w:pPr>
      <w:rPr>
        <w:rFonts w:ascii="Symbol" w:hAnsi="Symbol" w:hint="default"/>
      </w:rPr>
    </w:lvl>
    <w:lvl w:ilvl="1" w:tplc="D0641026" w:tentative="1">
      <w:start w:val="1"/>
      <w:numFmt w:val="bullet"/>
      <w:lvlText w:val="o"/>
      <w:lvlJc w:val="left"/>
      <w:pPr>
        <w:ind w:left="2160" w:hanging="360"/>
      </w:pPr>
      <w:rPr>
        <w:rFonts w:ascii="Courier New" w:hAnsi="Courier New" w:hint="default"/>
      </w:rPr>
    </w:lvl>
    <w:lvl w:ilvl="2" w:tplc="EE5C007E" w:tentative="1">
      <w:start w:val="1"/>
      <w:numFmt w:val="bullet"/>
      <w:lvlText w:val=""/>
      <w:lvlJc w:val="left"/>
      <w:pPr>
        <w:ind w:left="2880" w:hanging="360"/>
      </w:pPr>
      <w:rPr>
        <w:rFonts w:ascii="Wingdings" w:hAnsi="Wingdings" w:hint="default"/>
      </w:rPr>
    </w:lvl>
    <w:lvl w:ilvl="3" w:tplc="1BA87706" w:tentative="1">
      <w:start w:val="1"/>
      <w:numFmt w:val="bullet"/>
      <w:lvlText w:val=""/>
      <w:lvlJc w:val="left"/>
      <w:pPr>
        <w:ind w:left="3600" w:hanging="360"/>
      </w:pPr>
      <w:rPr>
        <w:rFonts w:ascii="Symbol" w:hAnsi="Symbol" w:hint="default"/>
      </w:rPr>
    </w:lvl>
    <w:lvl w:ilvl="4" w:tplc="B1E88E9E" w:tentative="1">
      <w:start w:val="1"/>
      <w:numFmt w:val="bullet"/>
      <w:lvlText w:val="o"/>
      <w:lvlJc w:val="left"/>
      <w:pPr>
        <w:ind w:left="4320" w:hanging="360"/>
      </w:pPr>
      <w:rPr>
        <w:rFonts w:ascii="Courier New" w:hAnsi="Courier New" w:hint="default"/>
      </w:rPr>
    </w:lvl>
    <w:lvl w:ilvl="5" w:tplc="C5E8D988" w:tentative="1">
      <w:start w:val="1"/>
      <w:numFmt w:val="bullet"/>
      <w:lvlText w:val=""/>
      <w:lvlJc w:val="left"/>
      <w:pPr>
        <w:ind w:left="5040" w:hanging="360"/>
      </w:pPr>
      <w:rPr>
        <w:rFonts w:ascii="Wingdings" w:hAnsi="Wingdings" w:hint="default"/>
      </w:rPr>
    </w:lvl>
    <w:lvl w:ilvl="6" w:tplc="B8E24D22" w:tentative="1">
      <w:start w:val="1"/>
      <w:numFmt w:val="bullet"/>
      <w:lvlText w:val=""/>
      <w:lvlJc w:val="left"/>
      <w:pPr>
        <w:ind w:left="5760" w:hanging="360"/>
      </w:pPr>
      <w:rPr>
        <w:rFonts w:ascii="Symbol" w:hAnsi="Symbol" w:hint="default"/>
      </w:rPr>
    </w:lvl>
    <w:lvl w:ilvl="7" w:tplc="A5A2C00E" w:tentative="1">
      <w:start w:val="1"/>
      <w:numFmt w:val="bullet"/>
      <w:lvlText w:val="o"/>
      <w:lvlJc w:val="left"/>
      <w:pPr>
        <w:ind w:left="6480" w:hanging="360"/>
      </w:pPr>
      <w:rPr>
        <w:rFonts w:ascii="Courier New" w:hAnsi="Courier New" w:hint="default"/>
      </w:rPr>
    </w:lvl>
    <w:lvl w:ilvl="8" w:tplc="8396A838" w:tentative="1">
      <w:start w:val="1"/>
      <w:numFmt w:val="bullet"/>
      <w:lvlText w:val=""/>
      <w:lvlJc w:val="left"/>
      <w:pPr>
        <w:ind w:left="7200" w:hanging="360"/>
      </w:pPr>
      <w:rPr>
        <w:rFonts w:ascii="Wingdings" w:hAnsi="Wingdings" w:hint="default"/>
      </w:rPr>
    </w:lvl>
  </w:abstractNum>
  <w:abstractNum w:abstractNumId="19">
    <w:nsid w:val="52E010E2"/>
    <w:multiLevelType w:val="hybridMultilevel"/>
    <w:tmpl w:val="B066D026"/>
    <w:lvl w:ilvl="0" w:tplc="CB82F698">
      <w:start w:val="1"/>
      <w:numFmt w:val="decimal"/>
      <w:lvlText w:val="%1."/>
      <w:lvlJc w:val="left"/>
      <w:pPr>
        <w:ind w:left="1068" w:hanging="360"/>
      </w:pPr>
      <w:rPr>
        <w:rFonts w:ascii="Times New Roman" w:hAnsi="Times New Roman" w:cs="Times New Roman" w:hint="default"/>
        <w:sz w:val="28"/>
        <w:szCs w:val="28"/>
        <w:vertAlign w:val="baseli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9AC7443"/>
    <w:multiLevelType w:val="multilevel"/>
    <w:tmpl w:val="19B20B98"/>
    <w:styleLink w:val="31"/>
    <w:lvl w:ilvl="0">
      <w:start w:val="2"/>
      <w:numFmt w:val="decimal"/>
      <w:suff w:val="nothing"/>
      <w:lvlText w:val="%1."/>
      <w:lvlJc w:val="left"/>
      <w:rPr>
        <w:rFonts w:ascii="Times New Roman" w:hAnsi="Times New Roman" w:cs="Times New Roman" w:hint="default"/>
        <w:sz w:val="32"/>
      </w:rPr>
    </w:lvl>
    <w:lvl w:ilvl="1">
      <w:start w:val="1"/>
      <w:numFmt w:val="decimal"/>
      <w:suff w:val="nothing"/>
      <w:lvlText w:val="%1.%2."/>
      <w:lvlJc w:val="left"/>
      <w:pPr>
        <w:ind w:firstLine="284"/>
      </w:pPr>
      <w:rPr>
        <w:rFonts w:ascii="Times New Roman" w:hAnsi="Times New Roman" w:cs="Times New Roman" w:hint="default"/>
        <w:b/>
        <w:color w:val="auto"/>
      </w:rPr>
    </w:lvl>
    <w:lvl w:ilvl="2">
      <w:start w:val="1"/>
      <w:numFmt w:val="decimal"/>
      <w:suff w:val="nothing"/>
      <w:lvlText w:val="%1.%2.%3."/>
      <w:lvlJc w:val="left"/>
      <w:pPr>
        <w:ind w:firstLine="567"/>
      </w:pPr>
      <w:rPr>
        <w:rFonts w:ascii="Times New Roman" w:hAnsi="Times New Roman" w:cs="Times New Roman" w:hint="default"/>
        <w:b/>
        <w:sz w:val="28"/>
      </w:rPr>
    </w:lvl>
    <w:lvl w:ilvl="3">
      <w:start w:val="1"/>
      <w:numFmt w:val="decimal"/>
      <w:lvlText w:val="%1.%2.%3.%4."/>
      <w:lvlJc w:val="left"/>
      <w:pPr>
        <w:tabs>
          <w:tab w:val="num" w:pos="993"/>
        </w:tabs>
        <w:ind w:left="142" w:firstLine="851"/>
      </w:pPr>
      <w:rPr>
        <w:rFonts w:ascii="Times New Roman" w:hAnsi="Times New Roman" w:cs="Times New Roman" w:hint="default"/>
        <w:b/>
        <w:sz w:val="28"/>
      </w:rPr>
    </w:lvl>
    <w:lvl w:ilvl="4">
      <w:start w:val="1"/>
      <w:numFmt w:val="decimal"/>
      <w:lvlText w:val="%1.%2.%3.%4.%5."/>
      <w:lvlJc w:val="left"/>
      <w:pPr>
        <w:tabs>
          <w:tab w:val="num" w:pos="1134"/>
        </w:tabs>
        <w:ind w:firstLine="1134"/>
      </w:pPr>
      <w:rPr>
        <w:rFonts w:cs="Times New Roman" w:hint="default"/>
        <w:b/>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1">
    <w:nsid w:val="617F0298"/>
    <w:multiLevelType w:val="hybridMultilevel"/>
    <w:tmpl w:val="3760B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996BE4"/>
    <w:multiLevelType w:val="multilevel"/>
    <w:tmpl w:val="C66EF3C4"/>
    <w:lvl w:ilvl="0">
      <w:start w:val="1"/>
      <w:numFmt w:val="bullet"/>
      <w:pStyle w:val="10"/>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B0745E4"/>
    <w:multiLevelType w:val="hybridMultilevel"/>
    <w:tmpl w:val="F658204A"/>
    <w:lvl w:ilvl="0" w:tplc="406AA46E">
      <w:numFmt w:val="bullet"/>
      <w:lvlText w:val="–"/>
      <w:lvlJc w:val="left"/>
      <w:pPr>
        <w:ind w:left="1429" w:hanging="360"/>
      </w:pPr>
      <w:rPr>
        <w:rFonts w:ascii="Times New Roman" w:eastAsia="Times New Roman" w:hAnsi="Times New Roman" w:cs="Times New Roman" w:hint="default"/>
      </w:rPr>
    </w:lvl>
    <w:lvl w:ilvl="1" w:tplc="406AA46E">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DB86FBE"/>
    <w:multiLevelType w:val="multilevel"/>
    <w:tmpl w:val="7070F27C"/>
    <w:lvl w:ilvl="0">
      <w:start w:val="1"/>
      <w:numFmt w:val="decimal"/>
      <w:pStyle w:val="11"/>
      <w:lvlText w:val="%1."/>
      <w:lvlJc w:val="left"/>
      <w:pPr>
        <w:ind w:left="720" w:hanging="360"/>
      </w:pPr>
      <w:rPr>
        <w:rFonts w:hint="default"/>
      </w:rPr>
    </w:lvl>
    <w:lvl w:ilvl="1">
      <w:start w:val="1"/>
      <w:numFmt w:val="decimal"/>
      <w:pStyle w:val="12"/>
      <w:isLgl/>
      <w:lvlText w:val="%1.%2."/>
      <w:lvlJc w:val="left"/>
      <w:pPr>
        <w:ind w:left="1720" w:hanging="720"/>
      </w:pPr>
      <w:rPr>
        <w:rFonts w:hint="default"/>
        <w:b/>
      </w:rPr>
    </w:lvl>
    <w:lvl w:ilvl="2">
      <w:start w:val="1"/>
      <w:numFmt w:val="decimal"/>
      <w:pStyle w:val="2"/>
      <w:isLgl/>
      <w:lvlText w:val="%1.%2.%3."/>
      <w:lvlJc w:val="left"/>
      <w:pPr>
        <w:ind w:left="1077" w:hanging="113"/>
      </w:pPr>
      <w:rPr>
        <w:rFonts w:hint="default"/>
        <w:b/>
      </w:rPr>
    </w:lvl>
    <w:lvl w:ilvl="3">
      <w:start w:val="1"/>
      <w:numFmt w:val="decimal"/>
      <w:pStyle w:val="3"/>
      <w:isLgl/>
      <w:lvlText w:val="%1.%2.%3.%4."/>
      <w:lvlJc w:val="left"/>
      <w:pPr>
        <w:ind w:left="2357" w:hanging="1080"/>
      </w:pPr>
      <w:rPr>
        <w:rFonts w:hint="default"/>
        <w:b/>
      </w:rPr>
    </w:lvl>
    <w:lvl w:ilvl="4">
      <w:start w:val="1"/>
      <w:numFmt w:val="decimal"/>
      <w:pStyle w:val="41111"/>
      <w:isLgl/>
      <w:lvlText w:val="%1.%2.%3.%4.%5."/>
      <w:lvlJc w:val="left"/>
      <w:pPr>
        <w:ind w:left="4000" w:hanging="1080"/>
      </w:pPr>
      <w:rPr>
        <w:rFonts w:hint="default"/>
        <w:b/>
      </w:rPr>
    </w:lvl>
    <w:lvl w:ilvl="5">
      <w:start w:val="1"/>
      <w:numFmt w:val="decimal"/>
      <w:isLgl/>
      <w:lvlText w:val="%1.%2.%3.%4.%5.%6."/>
      <w:lvlJc w:val="left"/>
      <w:pPr>
        <w:ind w:left="5000" w:hanging="1440"/>
      </w:pPr>
      <w:rPr>
        <w:rFonts w:hint="default"/>
      </w:rPr>
    </w:lvl>
    <w:lvl w:ilvl="6">
      <w:start w:val="1"/>
      <w:numFmt w:val="decimal"/>
      <w:isLgl/>
      <w:lvlText w:val="%1.%2.%3.%4.%5.%6.%7."/>
      <w:lvlJc w:val="left"/>
      <w:pPr>
        <w:ind w:left="6000" w:hanging="1800"/>
      </w:pPr>
      <w:rPr>
        <w:rFonts w:hint="default"/>
      </w:rPr>
    </w:lvl>
    <w:lvl w:ilvl="7">
      <w:start w:val="1"/>
      <w:numFmt w:val="decimal"/>
      <w:isLgl/>
      <w:lvlText w:val="%1.%2.%3.%4.%5.%6.%7.%8."/>
      <w:lvlJc w:val="left"/>
      <w:pPr>
        <w:ind w:left="6640" w:hanging="1800"/>
      </w:pPr>
      <w:rPr>
        <w:rFonts w:hint="default"/>
      </w:rPr>
    </w:lvl>
    <w:lvl w:ilvl="8">
      <w:start w:val="1"/>
      <w:numFmt w:val="decimal"/>
      <w:isLgl/>
      <w:lvlText w:val="%1.%2.%3.%4.%5.%6.%7.%8.%9."/>
      <w:lvlJc w:val="left"/>
      <w:pPr>
        <w:ind w:left="7640" w:hanging="2160"/>
      </w:pPr>
      <w:rPr>
        <w:rFonts w:hint="default"/>
      </w:rPr>
    </w:lvl>
  </w:abstractNum>
  <w:abstractNum w:abstractNumId="25">
    <w:nsid w:val="6E2966B1"/>
    <w:multiLevelType w:val="multilevel"/>
    <w:tmpl w:val="B10EE91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FF55688"/>
    <w:multiLevelType w:val="multilevel"/>
    <w:tmpl w:val="C47C5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886D2D"/>
    <w:multiLevelType w:val="hybridMultilevel"/>
    <w:tmpl w:val="67BE4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F544B2"/>
    <w:multiLevelType w:val="hybridMultilevel"/>
    <w:tmpl w:val="284404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1B619ED"/>
    <w:multiLevelType w:val="hybridMultilevel"/>
    <w:tmpl w:val="A42A8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142CDF"/>
    <w:multiLevelType w:val="hybridMultilevel"/>
    <w:tmpl w:val="42D0B562"/>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7E845E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nsid w:val="7CFC1FCF"/>
    <w:multiLevelType w:val="multilevel"/>
    <w:tmpl w:val="1AF4487A"/>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2"/>
  </w:num>
  <w:num w:numId="3">
    <w:abstractNumId w:val="24"/>
  </w:num>
  <w:num w:numId="4">
    <w:abstractNumId w:val="20"/>
  </w:num>
  <w:num w:numId="5">
    <w:abstractNumId w:val="18"/>
  </w:num>
  <w:num w:numId="6">
    <w:abstractNumId w:val="29"/>
  </w:num>
  <w:num w:numId="7">
    <w:abstractNumId w:val="3"/>
  </w:num>
  <w:num w:numId="8">
    <w:abstractNumId w:val="27"/>
  </w:num>
  <w:num w:numId="9">
    <w:abstractNumId w:val="1"/>
  </w:num>
  <w:num w:numId="10">
    <w:abstractNumId w:val="30"/>
  </w:num>
  <w:num w:numId="11">
    <w:abstractNumId w:val="8"/>
  </w:num>
  <w:num w:numId="12">
    <w:abstractNumId w:val="2"/>
  </w:num>
  <w:num w:numId="13">
    <w:abstractNumId w:val="17"/>
  </w:num>
  <w:num w:numId="14">
    <w:abstractNumId w:val="0"/>
  </w:num>
  <w:num w:numId="15">
    <w:abstractNumId w:val="12"/>
  </w:num>
  <w:num w:numId="16">
    <w:abstractNumId w:val="28"/>
  </w:num>
  <w:num w:numId="17">
    <w:abstractNumId w:val="19"/>
  </w:num>
  <w:num w:numId="18">
    <w:abstractNumId w:val="10"/>
  </w:num>
  <w:num w:numId="19">
    <w:abstractNumId w:val="16"/>
  </w:num>
  <w:num w:numId="20">
    <w:abstractNumId w:val="11"/>
  </w:num>
  <w:num w:numId="21">
    <w:abstractNumId w:val="25"/>
  </w:num>
  <w:num w:numId="22">
    <w:abstractNumId w:val="5"/>
  </w:num>
  <w:num w:numId="23">
    <w:abstractNumId w:val="32"/>
  </w:num>
  <w:num w:numId="24">
    <w:abstractNumId w:val="26"/>
  </w:num>
  <w:num w:numId="25">
    <w:abstractNumId w:val="15"/>
  </w:num>
  <w:num w:numId="26">
    <w:abstractNumId w:val="14"/>
  </w:num>
  <w:num w:numId="27">
    <w:abstractNumId w:val="9"/>
  </w:num>
  <w:num w:numId="28">
    <w:abstractNumId w:val="31"/>
  </w:num>
  <w:num w:numId="29">
    <w:abstractNumId w:val="6"/>
  </w:num>
  <w:num w:numId="30">
    <w:abstractNumId w:val="23"/>
  </w:num>
  <w:num w:numId="31">
    <w:abstractNumId w:val="13"/>
  </w:num>
  <w:num w:numId="32">
    <w:abstractNumId w:val="7"/>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195"/>
    <w:rsid w:val="000029F5"/>
    <w:rsid w:val="00004619"/>
    <w:rsid w:val="00004879"/>
    <w:rsid w:val="00004C8C"/>
    <w:rsid w:val="000066C5"/>
    <w:rsid w:val="0001064F"/>
    <w:rsid w:val="00010BE4"/>
    <w:rsid w:val="000116CA"/>
    <w:rsid w:val="00012118"/>
    <w:rsid w:val="00012354"/>
    <w:rsid w:val="0001238F"/>
    <w:rsid w:val="00014CA7"/>
    <w:rsid w:val="00017150"/>
    <w:rsid w:val="00017CF7"/>
    <w:rsid w:val="000235DC"/>
    <w:rsid w:val="00024E0E"/>
    <w:rsid w:val="00026B02"/>
    <w:rsid w:val="00026BD8"/>
    <w:rsid w:val="00030B40"/>
    <w:rsid w:val="00030F13"/>
    <w:rsid w:val="000312B3"/>
    <w:rsid w:val="000319AD"/>
    <w:rsid w:val="00031ABA"/>
    <w:rsid w:val="00032003"/>
    <w:rsid w:val="00032442"/>
    <w:rsid w:val="000324A0"/>
    <w:rsid w:val="00032D1C"/>
    <w:rsid w:val="00042E3A"/>
    <w:rsid w:val="000437F9"/>
    <w:rsid w:val="00045399"/>
    <w:rsid w:val="00047199"/>
    <w:rsid w:val="0004762D"/>
    <w:rsid w:val="00047A31"/>
    <w:rsid w:val="00050936"/>
    <w:rsid w:val="00050A3B"/>
    <w:rsid w:val="00054D49"/>
    <w:rsid w:val="0005695A"/>
    <w:rsid w:val="00057574"/>
    <w:rsid w:val="00057DAA"/>
    <w:rsid w:val="00062FB5"/>
    <w:rsid w:val="00063775"/>
    <w:rsid w:val="00064032"/>
    <w:rsid w:val="00064242"/>
    <w:rsid w:val="0006494F"/>
    <w:rsid w:val="000665AB"/>
    <w:rsid w:val="00066952"/>
    <w:rsid w:val="000711AC"/>
    <w:rsid w:val="00072594"/>
    <w:rsid w:val="00074554"/>
    <w:rsid w:val="0007526D"/>
    <w:rsid w:val="00076B13"/>
    <w:rsid w:val="000857FF"/>
    <w:rsid w:val="000906BA"/>
    <w:rsid w:val="0009240F"/>
    <w:rsid w:val="0009293E"/>
    <w:rsid w:val="00093720"/>
    <w:rsid w:val="00093D1B"/>
    <w:rsid w:val="00096BFE"/>
    <w:rsid w:val="00096E34"/>
    <w:rsid w:val="000A1468"/>
    <w:rsid w:val="000A677A"/>
    <w:rsid w:val="000A6FEA"/>
    <w:rsid w:val="000A70D9"/>
    <w:rsid w:val="000B007F"/>
    <w:rsid w:val="000B0192"/>
    <w:rsid w:val="000B1283"/>
    <w:rsid w:val="000B4DD6"/>
    <w:rsid w:val="000B7305"/>
    <w:rsid w:val="000B77E9"/>
    <w:rsid w:val="000C20E6"/>
    <w:rsid w:val="000C23EC"/>
    <w:rsid w:val="000C469D"/>
    <w:rsid w:val="000C5FBC"/>
    <w:rsid w:val="000D011C"/>
    <w:rsid w:val="000D1485"/>
    <w:rsid w:val="000D7012"/>
    <w:rsid w:val="000E598A"/>
    <w:rsid w:val="000E6B49"/>
    <w:rsid w:val="000F07DE"/>
    <w:rsid w:val="000F18F3"/>
    <w:rsid w:val="000F2DF1"/>
    <w:rsid w:val="000F4992"/>
    <w:rsid w:val="000F546A"/>
    <w:rsid w:val="000F5B23"/>
    <w:rsid w:val="000F6D35"/>
    <w:rsid w:val="000F7AFA"/>
    <w:rsid w:val="00101703"/>
    <w:rsid w:val="00101D9D"/>
    <w:rsid w:val="001026C0"/>
    <w:rsid w:val="00102C76"/>
    <w:rsid w:val="0010318C"/>
    <w:rsid w:val="00107ADF"/>
    <w:rsid w:val="00107BDA"/>
    <w:rsid w:val="00111170"/>
    <w:rsid w:val="00115569"/>
    <w:rsid w:val="0011666A"/>
    <w:rsid w:val="00121E53"/>
    <w:rsid w:val="00123E68"/>
    <w:rsid w:val="00126725"/>
    <w:rsid w:val="00127C7D"/>
    <w:rsid w:val="00132770"/>
    <w:rsid w:val="00134608"/>
    <w:rsid w:val="00137311"/>
    <w:rsid w:val="00140BDF"/>
    <w:rsid w:val="00141198"/>
    <w:rsid w:val="00141256"/>
    <w:rsid w:val="00141F46"/>
    <w:rsid w:val="0015031B"/>
    <w:rsid w:val="0015034F"/>
    <w:rsid w:val="00153CCB"/>
    <w:rsid w:val="00155F6A"/>
    <w:rsid w:val="0016077B"/>
    <w:rsid w:val="00160CF4"/>
    <w:rsid w:val="001611F6"/>
    <w:rsid w:val="00163F6D"/>
    <w:rsid w:val="00164698"/>
    <w:rsid w:val="00165590"/>
    <w:rsid w:val="001664E3"/>
    <w:rsid w:val="00166FF0"/>
    <w:rsid w:val="00167CB6"/>
    <w:rsid w:val="00172CBF"/>
    <w:rsid w:val="00173682"/>
    <w:rsid w:val="0017382E"/>
    <w:rsid w:val="00177DF2"/>
    <w:rsid w:val="00181FFA"/>
    <w:rsid w:val="00184675"/>
    <w:rsid w:val="00190757"/>
    <w:rsid w:val="00194166"/>
    <w:rsid w:val="0019647E"/>
    <w:rsid w:val="00196CA2"/>
    <w:rsid w:val="00197508"/>
    <w:rsid w:val="001A0CD8"/>
    <w:rsid w:val="001A0E9D"/>
    <w:rsid w:val="001A240B"/>
    <w:rsid w:val="001A26EC"/>
    <w:rsid w:val="001A2782"/>
    <w:rsid w:val="001A325E"/>
    <w:rsid w:val="001A3D62"/>
    <w:rsid w:val="001A488F"/>
    <w:rsid w:val="001A4AEA"/>
    <w:rsid w:val="001A5117"/>
    <w:rsid w:val="001A61FB"/>
    <w:rsid w:val="001A7F02"/>
    <w:rsid w:val="001B03FF"/>
    <w:rsid w:val="001B077D"/>
    <w:rsid w:val="001B104C"/>
    <w:rsid w:val="001B219A"/>
    <w:rsid w:val="001B3471"/>
    <w:rsid w:val="001B43F5"/>
    <w:rsid w:val="001B4B61"/>
    <w:rsid w:val="001B69AF"/>
    <w:rsid w:val="001B70C0"/>
    <w:rsid w:val="001B77AF"/>
    <w:rsid w:val="001B7A21"/>
    <w:rsid w:val="001C3851"/>
    <w:rsid w:val="001C3E55"/>
    <w:rsid w:val="001C657D"/>
    <w:rsid w:val="001C72B9"/>
    <w:rsid w:val="001C75C9"/>
    <w:rsid w:val="001D0719"/>
    <w:rsid w:val="001D4379"/>
    <w:rsid w:val="001D4BD0"/>
    <w:rsid w:val="001D5679"/>
    <w:rsid w:val="001D6A53"/>
    <w:rsid w:val="001E1ACC"/>
    <w:rsid w:val="001E3601"/>
    <w:rsid w:val="001E47A2"/>
    <w:rsid w:val="001E49D9"/>
    <w:rsid w:val="001E59A0"/>
    <w:rsid w:val="001E68C2"/>
    <w:rsid w:val="001F1855"/>
    <w:rsid w:val="001F1BEF"/>
    <w:rsid w:val="001F36D4"/>
    <w:rsid w:val="001F3A3A"/>
    <w:rsid w:val="001F60E6"/>
    <w:rsid w:val="0020152D"/>
    <w:rsid w:val="00201855"/>
    <w:rsid w:val="00202D47"/>
    <w:rsid w:val="00202F5E"/>
    <w:rsid w:val="00207D73"/>
    <w:rsid w:val="002123C9"/>
    <w:rsid w:val="0021328C"/>
    <w:rsid w:val="00215994"/>
    <w:rsid w:val="00215B05"/>
    <w:rsid w:val="002166BE"/>
    <w:rsid w:val="00216FED"/>
    <w:rsid w:val="00217F0D"/>
    <w:rsid w:val="0022081C"/>
    <w:rsid w:val="00220995"/>
    <w:rsid w:val="002209D6"/>
    <w:rsid w:val="00221BB6"/>
    <w:rsid w:val="00222C08"/>
    <w:rsid w:val="00223572"/>
    <w:rsid w:val="00224991"/>
    <w:rsid w:val="00225B21"/>
    <w:rsid w:val="00226A68"/>
    <w:rsid w:val="0023159E"/>
    <w:rsid w:val="002328A5"/>
    <w:rsid w:val="00233A51"/>
    <w:rsid w:val="0023482C"/>
    <w:rsid w:val="00235A8E"/>
    <w:rsid w:val="00237534"/>
    <w:rsid w:val="00237D8E"/>
    <w:rsid w:val="002412D4"/>
    <w:rsid w:val="002422F5"/>
    <w:rsid w:val="00243387"/>
    <w:rsid w:val="00243994"/>
    <w:rsid w:val="00243D3F"/>
    <w:rsid w:val="002470A3"/>
    <w:rsid w:val="0024794E"/>
    <w:rsid w:val="00250EB1"/>
    <w:rsid w:val="00251B0A"/>
    <w:rsid w:val="002521D3"/>
    <w:rsid w:val="00252CFE"/>
    <w:rsid w:val="00252E90"/>
    <w:rsid w:val="00254431"/>
    <w:rsid w:val="00254628"/>
    <w:rsid w:val="00254B13"/>
    <w:rsid w:val="00254BF3"/>
    <w:rsid w:val="0025618E"/>
    <w:rsid w:val="00261DC2"/>
    <w:rsid w:val="00261FE6"/>
    <w:rsid w:val="0026323F"/>
    <w:rsid w:val="002640B5"/>
    <w:rsid w:val="002650EE"/>
    <w:rsid w:val="002663F3"/>
    <w:rsid w:val="00270D87"/>
    <w:rsid w:val="002845DE"/>
    <w:rsid w:val="00284B95"/>
    <w:rsid w:val="0029292F"/>
    <w:rsid w:val="00293BB4"/>
    <w:rsid w:val="00294E78"/>
    <w:rsid w:val="002957D5"/>
    <w:rsid w:val="002963CF"/>
    <w:rsid w:val="00296673"/>
    <w:rsid w:val="00296F94"/>
    <w:rsid w:val="002A01F3"/>
    <w:rsid w:val="002A03B1"/>
    <w:rsid w:val="002A258C"/>
    <w:rsid w:val="002A4002"/>
    <w:rsid w:val="002A40FF"/>
    <w:rsid w:val="002A6F16"/>
    <w:rsid w:val="002A7C89"/>
    <w:rsid w:val="002A7FB5"/>
    <w:rsid w:val="002B26A7"/>
    <w:rsid w:val="002B3A0D"/>
    <w:rsid w:val="002B43A2"/>
    <w:rsid w:val="002B457B"/>
    <w:rsid w:val="002B65E2"/>
    <w:rsid w:val="002B6C31"/>
    <w:rsid w:val="002B6C3D"/>
    <w:rsid w:val="002C14CB"/>
    <w:rsid w:val="002C4C33"/>
    <w:rsid w:val="002C6E7A"/>
    <w:rsid w:val="002D06FC"/>
    <w:rsid w:val="002D2232"/>
    <w:rsid w:val="002D3AD9"/>
    <w:rsid w:val="002D44A7"/>
    <w:rsid w:val="002D620C"/>
    <w:rsid w:val="002E1D72"/>
    <w:rsid w:val="002E254D"/>
    <w:rsid w:val="002E34C9"/>
    <w:rsid w:val="002E5784"/>
    <w:rsid w:val="002E7F53"/>
    <w:rsid w:val="002F184A"/>
    <w:rsid w:val="002F18C4"/>
    <w:rsid w:val="002F192A"/>
    <w:rsid w:val="002F1EE1"/>
    <w:rsid w:val="002F288C"/>
    <w:rsid w:val="002F3994"/>
    <w:rsid w:val="002F4777"/>
    <w:rsid w:val="002F48D9"/>
    <w:rsid w:val="002F4C9B"/>
    <w:rsid w:val="002F53C5"/>
    <w:rsid w:val="002F5C6C"/>
    <w:rsid w:val="00300E2C"/>
    <w:rsid w:val="003023F2"/>
    <w:rsid w:val="0030427C"/>
    <w:rsid w:val="0030433C"/>
    <w:rsid w:val="00304CD6"/>
    <w:rsid w:val="00306247"/>
    <w:rsid w:val="003069A2"/>
    <w:rsid w:val="003101FB"/>
    <w:rsid w:val="003106F3"/>
    <w:rsid w:val="00311458"/>
    <w:rsid w:val="00312480"/>
    <w:rsid w:val="00313837"/>
    <w:rsid w:val="00314BF8"/>
    <w:rsid w:val="00320DE7"/>
    <w:rsid w:val="003213C9"/>
    <w:rsid w:val="00323143"/>
    <w:rsid w:val="00323381"/>
    <w:rsid w:val="00324D0B"/>
    <w:rsid w:val="00325D11"/>
    <w:rsid w:val="00326117"/>
    <w:rsid w:val="003267ED"/>
    <w:rsid w:val="003306D4"/>
    <w:rsid w:val="00331FDD"/>
    <w:rsid w:val="00332A1F"/>
    <w:rsid w:val="003349C3"/>
    <w:rsid w:val="00335A50"/>
    <w:rsid w:val="00337644"/>
    <w:rsid w:val="00337B5B"/>
    <w:rsid w:val="00345022"/>
    <w:rsid w:val="003451DB"/>
    <w:rsid w:val="00347219"/>
    <w:rsid w:val="00347FDF"/>
    <w:rsid w:val="00351746"/>
    <w:rsid w:val="00352696"/>
    <w:rsid w:val="003530C6"/>
    <w:rsid w:val="0035510D"/>
    <w:rsid w:val="00355311"/>
    <w:rsid w:val="00355482"/>
    <w:rsid w:val="00355B73"/>
    <w:rsid w:val="003611CF"/>
    <w:rsid w:val="0036450C"/>
    <w:rsid w:val="00366DA7"/>
    <w:rsid w:val="0037080D"/>
    <w:rsid w:val="003710C1"/>
    <w:rsid w:val="0037183D"/>
    <w:rsid w:val="00371A46"/>
    <w:rsid w:val="00374976"/>
    <w:rsid w:val="00374FBD"/>
    <w:rsid w:val="003827D3"/>
    <w:rsid w:val="0038366C"/>
    <w:rsid w:val="00383D59"/>
    <w:rsid w:val="003856C3"/>
    <w:rsid w:val="00386879"/>
    <w:rsid w:val="00387E9E"/>
    <w:rsid w:val="003930AD"/>
    <w:rsid w:val="003940A1"/>
    <w:rsid w:val="003944CF"/>
    <w:rsid w:val="00397057"/>
    <w:rsid w:val="003A253C"/>
    <w:rsid w:val="003A550C"/>
    <w:rsid w:val="003A6076"/>
    <w:rsid w:val="003B02BE"/>
    <w:rsid w:val="003B28EF"/>
    <w:rsid w:val="003B6D59"/>
    <w:rsid w:val="003B7B57"/>
    <w:rsid w:val="003B7F92"/>
    <w:rsid w:val="003C36C5"/>
    <w:rsid w:val="003C37DD"/>
    <w:rsid w:val="003C47B8"/>
    <w:rsid w:val="003C4BA9"/>
    <w:rsid w:val="003C4CA7"/>
    <w:rsid w:val="003C4D3D"/>
    <w:rsid w:val="003C4E23"/>
    <w:rsid w:val="003C594E"/>
    <w:rsid w:val="003D0417"/>
    <w:rsid w:val="003D10AA"/>
    <w:rsid w:val="003D6116"/>
    <w:rsid w:val="003D6E52"/>
    <w:rsid w:val="003E1CE6"/>
    <w:rsid w:val="003E2151"/>
    <w:rsid w:val="003E2772"/>
    <w:rsid w:val="003E2A7F"/>
    <w:rsid w:val="003E2E02"/>
    <w:rsid w:val="003E3441"/>
    <w:rsid w:val="003E35D7"/>
    <w:rsid w:val="003E3D54"/>
    <w:rsid w:val="003E5983"/>
    <w:rsid w:val="003E5A95"/>
    <w:rsid w:val="003E74FD"/>
    <w:rsid w:val="003F228D"/>
    <w:rsid w:val="003F3B96"/>
    <w:rsid w:val="003F551F"/>
    <w:rsid w:val="003F5947"/>
    <w:rsid w:val="003F67B8"/>
    <w:rsid w:val="003F7DD7"/>
    <w:rsid w:val="00401B87"/>
    <w:rsid w:val="0040445E"/>
    <w:rsid w:val="004062CF"/>
    <w:rsid w:val="00406EDF"/>
    <w:rsid w:val="00410F90"/>
    <w:rsid w:val="00411067"/>
    <w:rsid w:val="00413CB4"/>
    <w:rsid w:val="00417411"/>
    <w:rsid w:val="0042010E"/>
    <w:rsid w:val="00421832"/>
    <w:rsid w:val="00421AA1"/>
    <w:rsid w:val="0042244C"/>
    <w:rsid w:val="00422E4A"/>
    <w:rsid w:val="0042390C"/>
    <w:rsid w:val="0042675B"/>
    <w:rsid w:val="00427ABE"/>
    <w:rsid w:val="00432EFF"/>
    <w:rsid w:val="00434DFC"/>
    <w:rsid w:val="00437940"/>
    <w:rsid w:val="00437F77"/>
    <w:rsid w:val="00440A28"/>
    <w:rsid w:val="0044155B"/>
    <w:rsid w:val="00442575"/>
    <w:rsid w:val="00453359"/>
    <w:rsid w:val="00453B01"/>
    <w:rsid w:val="00453C1B"/>
    <w:rsid w:val="00454393"/>
    <w:rsid w:val="004552C9"/>
    <w:rsid w:val="00455D7E"/>
    <w:rsid w:val="00460B73"/>
    <w:rsid w:val="00464392"/>
    <w:rsid w:val="004662A2"/>
    <w:rsid w:val="00466AD1"/>
    <w:rsid w:val="00466C57"/>
    <w:rsid w:val="00472E72"/>
    <w:rsid w:val="00472ECF"/>
    <w:rsid w:val="00473990"/>
    <w:rsid w:val="00474634"/>
    <w:rsid w:val="004778B3"/>
    <w:rsid w:val="00477A91"/>
    <w:rsid w:val="00480461"/>
    <w:rsid w:val="004812AE"/>
    <w:rsid w:val="00481D11"/>
    <w:rsid w:val="00483C13"/>
    <w:rsid w:val="004853F1"/>
    <w:rsid w:val="004908C2"/>
    <w:rsid w:val="004920E5"/>
    <w:rsid w:val="004927D5"/>
    <w:rsid w:val="0049434B"/>
    <w:rsid w:val="0049562A"/>
    <w:rsid w:val="004A2941"/>
    <w:rsid w:val="004A41A8"/>
    <w:rsid w:val="004A5687"/>
    <w:rsid w:val="004A59F0"/>
    <w:rsid w:val="004B1E85"/>
    <w:rsid w:val="004B22FD"/>
    <w:rsid w:val="004B26B6"/>
    <w:rsid w:val="004B5FC7"/>
    <w:rsid w:val="004B7BC2"/>
    <w:rsid w:val="004C1AE6"/>
    <w:rsid w:val="004D062F"/>
    <w:rsid w:val="004D0D11"/>
    <w:rsid w:val="004D555A"/>
    <w:rsid w:val="004D634B"/>
    <w:rsid w:val="004D71E3"/>
    <w:rsid w:val="004D724F"/>
    <w:rsid w:val="004D74A5"/>
    <w:rsid w:val="004E1A07"/>
    <w:rsid w:val="004E54E4"/>
    <w:rsid w:val="004E6585"/>
    <w:rsid w:val="004F0662"/>
    <w:rsid w:val="004F523E"/>
    <w:rsid w:val="004F5A2C"/>
    <w:rsid w:val="004F6646"/>
    <w:rsid w:val="004F7C83"/>
    <w:rsid w:val="00500171"/>
    <w:rsid w:val="005002E6"/>
    <w:rsid w:val="00505500"/>
    <w:rsid w:val="005078E9"/>
    <w:rsid w:val="00510DBD"/>
    <w:rsid w:val="00511414"/>
    <w:rsid w:val="00511C15"/>
    <w:rsid w:val="005126E6"/>
    <w:rsid w:val="00513492"/>
    <w:rsid w:val="00515BF1"/>
    <w:rsid w:val="00515D7F"/>
    <w:rsid w:val="00515FD8"/>
    <w:rsid w:val="0051749F"/>
    <w:rsid w:val="00517701"/>
    <w:rsid w:val="00522467"/>
    <w:rsid w:val="005225A8"/>
    <w:rsid w:val="00524FD1"/>
    <w:rsid w:val="00525B45"/>
    <w:rsid w:val="00525DCA"/>
    <w:rsid w:val="0052723D"/>
    <w:rsid w:val="00530449"/>
    <w:rsid w:val="00531E05"/>
    <w:rsid w:val="00533651"/>
    <w:rsid w:val="005356D7"/>
    <w:rsid w:val="005376C5"/>
    <w:rsid w:val="00537846"/>
    <w:rsid w:val="005409E9"/>
    <w:rsid w:val="0054101B"/>
    <w:rsid w:val="00541ADA"/>
    <w:rsid w:val="005446E2"/>
    <w:rsid w:val="00545EE5"/>
    <w:rsid w:val="00547B23"/>
    <w:rsid w:val="00547F66"/>
    <w:rsid w:val="00552020"/>
    <w:rsid w:val="00552524"/>
    <w:rsid w:val="0055446E"/>
    <w:rsid w:val="0055467C"/>
    <w:rsid w:val="00554E75"/>
    <w:rsid w:val="00555639"/>
    <w:rsid w:val="005556B4"/>
    <w:rsid w:val="00556152"/>
    <w:rsid w:val="005565DB"/>
    <w:rsid w:val="00556839"/>
    <w:rsid w:val="00562DA4"/>
    <w:rsid w:val="005634FC"/>
    <w:rsid w:val="0056365A"/>
    <w:rsid w:val="00563665"/>
    <w:rsid w:val="00573500"/>
    <w:rsid w:val="005740AA"/>
    <w:rsid w:val="005761A8"/>
    <w:rsid w:val="00576A55"/>
    <w:rsid w:val="0058052F"/>
    <w:rsid w:val="005805EB"/>
    <w:rsid w:val="00580852"/>
    <w:rsid w:val="005837ED"/>
    <w:rsid w:val="005866E7"/>
    <w:rsid w:val="00586DE0"/>
    <w:rsid w:val="005919BC"/>
    <w:rsid w:val="00591E33"/>
    <w:rsid w:val="00591F93"/>
    <w:rsid w:val="005937CE"/>
    <w:rsid w:val="0059457F"/>
    <w:rsid w:val="005958C3"/>
    <w:rsid w:val="00597898"/>
    <w:rsid w:val="005A2A47"/>
    <w:rsid w:val="005A2A5B"/>
    <w:rsid w:val="005A7A83"/>
    <w:rsid w:val="005B1EDA"/>
    <w:rsid w:val="005B34EC"/>
    <w:rsid w:val="005B404B"/>
    <w:rsid w:val="005B4E86"/>
    <w:rsid w:val="005B645F"/>
    <w:rsid w:val="005B717F"/>
    <w:rsid w:val="005B7D69"/>
    <w:rsid w:val="005B7E38"/>
    <w:rsid w:val="005B7F7B"/>
    <w:rsid w:val="005C0D70"/>
    <w:rsid w:val="005C15FB"/>
    <w:rsid w:val="005C1EAA"/>
    <w:rsid w:val="005C534A"/>
    <w:rsid w:val="005C5D29"/>
    <w:rsid w:val="005C6EDB"/>
    <w:rsid w:val="005C6F41"/>
    <w:rsid w:val="005C71AD"/>
    <w:rsid w:val="005D1A5F"/>
    <w:rsid w:val="005D2003"/>
    <w:rsid w:val="005D2B1C"/>
    <w:rsid w:val="005D44AB"/>
    <w:rsid w:val="005D4748"/>
    <w:rsid w:val="005D6117"/>
    <w:rsid w:val="005D6459"/>
    <w:rsid w:val="005D7FEC"/>
    <w:rsid w:val="005E0AEF"/>
    <w:rsid w:val="005E2889"/>
    <w:rsid w:val="005E534C"/>
    <w:rsid w:val="005F403A"/>
    <w:rsid w:val="005F46A1"/>
    <w:rsid w:val="005F58C0"/>
    <w:rsid w:val="005F65E0"/>
    <w:rsid w:val="005F73C9"/>
    <w:rsid w:val="005F7457"/>
    <w:rsid w:val="00602A94"/>
    <w:rsid w:val="00602AEB"/>
    <w:rsid w:val="0060427B"/>
    <w:rsid w:val="00604B0B"/>
    <w:rsid w:val="00606668"/>
    <w:rsid w:val="006068C0"/>
    <w:rsid w:val="00611846"/>
    <w:rsid w:val="00611B85"/>
    <w:rsid w:val="00613A31"/>
    <w:rsid w:val="006140EC"/>
    <w:rsid w:val="006151D0"/>
    <w:rsid w:val="00617713"/>
    <w:rsid w:val="006228AA"/>
    <w:rsid w:val="00624455"/>
    <w:rsid w:val="006261A8"/>
    <w:rsid w:val="00627337"/>
    <w:rsid w:val="0062742B"/>
    <w:rsid w:val="00632A6E"/>
    <w:rsid w:val="0063379C"/>
    <w:rsid w:val="00636AC2"/>
    <w:rsid w:val="00637431"/>
    <w:rsid w:val="006402FA"/>
    <w:rsid w:val="006404E3"/>
    <w:rsid w:val="00640BAC"/>
    <w:rsid w:val="00643152"/>
    <w:rsid w:val="006438B3"/>
    <w:rsid w:val="0064620A"/>
    <w:rsid w:val="00647169"/>
    <w:rsid w:val="006501D7"/>
    <w:rsid w:val="006520CD"/>
    <w:rsid w:val="00653F25"/>
    <w:rsid w:val="00654D29"/>
    <w:rsid w:val="006559CF"/>
    <w:rsid w:val="006566CD"/>
    <w:rsid w:val="00662E78"/>
    <w:rsid w:val="00664BF3"/>
    <w:rsid w:val="00667B74"/>
    <w:rsid w:val="006702C5"/>
    <w:rsid w:val="00670C2B"/>
    <w:rsid w:val="006761C9"/>
    <w:rsid w:val="0067658F"/>
    <w:rsid w:val="006806C7"/>
    <w:rsid w:val="00682E5D"/>
    <w:rsid w:val="00683926"/>
    <w:rsid w:val="00684226"/>
    <w:rsid w:val="00685C5A"/>
    <w:rsid w:val="00686AB4"/>
    <w:rsid w:val="00687D16"/>
    <w:rsid w:val="006943DC"/>
    <w:rsid w:val="006943F2"/>
    <w:rsid w:val="00696E41"/>
    <w:rsid w:val="006A0BEB"/>
    <w:rsid w:val="006A0F20"/>
    <w:rsid w:val="006A0F95"/>
    <w:rsid w:val="006A15AA"/>
    <w:rsid w:val="006A1C98"/>
    <w:rsid w:val="006A1D0D"/>
    <w:rsid w:val="006A6CF9"/>
    <w:rsid w:val="006A6F7A"/>
    <w:rsid w:val="006A70D6"/>
    <w:rsid w:val="006B3B82"/>
    <w:rsid w:val="006B3E17"/>
    <w:rsid w:val="006B4CB0"/>
    <w:rsid w:val="006B506A"/>
    <w:rsid w:val="006C35A9"/>
    <w:rsid w:val="006C35BD"/>
    <w:rsid w:val="006C3C20"/>
    <w:rsid w:val="006C4803"/>
    <w:rsid w:val="006C4B7C"/>
    <w:rsid w:val="006C5B18"/>
    <w:rsid w:val="006C6279"/>
    <w:rsid w:val="006C6BA7"/>
    <w:rsid w:val="006C734B"/>
    <w:rsid w:val="006C77D2"/>
    <w:rsid w:val="006D08CA"/>
    <w:rsid w:val="006D4571"/>
    <w:rsid w:val="006D6D5C"/>
    <w:rsid w:val="006E1FAC"/>
    <w:rsid w:val="006E32C9"/>
    <w:rsid w:val="006E3569"/>
    <w:rsid w:val="006E39C0"/>
    <w:rsid w:val="006E69C7"/>
    <w:rsid w:val="006F17A4"/>
    <w:rsid w:val="006F2393"/>
    <w:rsid w:val="006F666B"/>
    <w:rsid w:val="00702138"/>
    <w:rsid w:val="00702343"/>
    <w:rsid w:val="00703613"/>
    <w:rsid w:val="00707782"/>
    <w:rsid w:val="00710012"/>
    <w:rsid w:val="00710993"/>
    <w:rsid w:val="0071149C"/>
    <w:rsid w:val="00712B84"/>
    <w:rsid w:val="00712DDD"/>
    <w:rsid w:val="00714108"/>
    <w:rsid w:val="007151BA"/>
    <w:rsid w:val="007153F0"/>
    <w:rsid w:val="00721B6D"/>
    <w:rsid w:val="007220E0"/>
    <w:rsid w:val="00724153"/>
    <w:rsid w:val="007252B6"/>
    <w:rsid w:val="00726702"/>
    <w:rsid w:val="00732D64"/>
    <w:rsid w:val="00733635"/>
    <w:rsid w:val="00733AB9"/>
    <w:rsid w:val="00734BC3"/>
    <w:rsid w:val="007367CE"/>
    <w:rsid w:val="00736948"/>
    <w:rsid w:val="00736F72"/>
    <w:rsid w:val="00737AB6"/>
    <w:rsid w:val="00737D0E"/>
    <w:rsid w:val="00744999"/>
    <w:rsid w:val="00745D1A"/>
    <w:rsid w:val="0074777B"/>
    <w:rsid w:val="00753DF9"/>
    <w:rsid w:val="007542CC"/>
    <w:rsid w:val="00754301"/>
    <w:rsid w:val="00754C3E"/>
    <w:rsid w:val="00756C94"/>
    <w:rsid w:val="00757210"/>
    <w:rsid w:val="007575FF"/>
    <w:rsid w:val="0075795F"/>
    <w:rsid w:val="007601D4"/>
    <w:rsid w:val="00760E4C"/>
    <w:rsid w:val="00761208"/>
    <w:rsid w:val="00761EE9"/>
    <w:rsid w:val="00762846"/>
    <w:rsid w:val="00762B49"/>
    <w:rsid w:val="0076495F"/>
    <w:rsid w:val="00764AED"/>
    <w:rsid w:val="00766F54"/>
    <w:rsid w:val="00770924"/>
    <w:rsid w:val="00770F40"/>
    <w:rsid w:val="007741FA"/>
    <w:rsid w:val="00775649"/>
    <w:rsid w:val="007864FE"/>
    <w:rsid w:val="0078686C"/>
    <w:rsid w:val="007906FA"/>
    <w:rsid w:val="00792872"/>
    <w:rsid w:val="00795C27"/>
    <w:rsid w:val="00797310"/>
    <w:rsid w:val="007A4083"/>
    <w:rsid w:val="007A495A"/>
    <w:rsid w:val="007A4C91"/>
    <w:rsid w:val="007B2E2C"/>
    <w:rsid w:val="007B5478"/>
    <w:rsid w:val="007B6912"/>
    <w:rsid w:val="007B7570"/>
    <w:rsid w:val="007C1ADB"/>
    <w:rsid w:val="007C1F7F"/>
    <w:rsid w:val="007C21CA"/>
    <w:rsid w:val="007C3BF1"/>
    <w:rsid w:val="007C62B2"/>
    <w:rsid w:val="007C6E1B"/>
    <w:rsid w:val="007D0216"/>
    <w:rsid w:val="007D03CF"/>
    <w:rsid w:val="007D2BAA"/>
    <w:rsid w:val="007D2D7D"/>
    <w:rsid w:val="007D3DC3"/>
    <w:rsid w:val="007D4455"/>
    <w:rsid w:val="007E76FC"/>
    <w:rsid w:val="007E7C51"/>
    <w:rsid w:val="007F4F8D"/>
    <w:rsid w:val="007F5035"/>
    <w:rsid w:val="007F62C4"/>
    <w:rsid w:val="007F6BC3"/>
    <w:rsid w:val="008013AF"/>
    <w:rsid w:val="008013B4"/>
    <w:rsid w:val="00804888"/>
    <w:rsid w:val="00804F25"/>
    <w:rsid w:val="00805E5D"/>
    <w:rsid w:val="008062FE"/>
    <w:rsid w:val="008076B1"/>
    <w:rsid w:val="00812C7B"/>
    <w:rsid w:val="00812FD9"/>
    <w:rsid w:val="00813D27"/>
    <w:rsid w:val="00813E50"/>
    <w:rsid w:val="00814232"/>
    <w:rsid w:val="00816599"/>
    <w:rsid w:val="0082029C"/>
    <w:rsid w:val="008208E5"/>
    <w:rsid w:val="00821161"/>
    <w:rsid w:val="0082121B"/>
    <w:rsid w:val="0082251E"/>
    <w:rsid w:val="0082277D"/>
    <w:rsid w:val="00823017"/>
    <w:rsid w:val="00823818"/>
    <w:rsid w:val="00823EEE"/>
    <w:rsid w:val="008252DF"/>
    <w:rsid w:val="00826BFA"/>
    <w:rsid w:val="00827163"/>
    <w:rsid w:val="00827921"/>
    <w:rsid w:val="0083472E"/>
    <w:rsid w:val="00842CEF"/>
    <w:rsid w:val="008458FD"/>
    <w:rsid w:val="00847307"/>
    <w:rsid w:val="008478DE"/>
    <w:rsid w:val="00850894"/>
    <w:rsid w:val="00851A99"/>
    <w:rsid w:val="00856403"/>
    <w:rsid w:val="0085768F"/>
    <w:rsid w:val="008606ED"/>
    <w:rsid w:val="008618E3"/>
    <w:rsid w:val="00861939"/>
    <w:rsid w:val="00864828"/>
    <w:rsid w:val="00865ABD"/>
    <w:rsid w:val="008703F9"/>
    <w:rsid w:val="00870A43"/>
    <w:rsid w:val="00871359"/>
    <w:rsid w:val="00873398"/>
    <w:rsid w:val="00873874"/>
    <w:rsid w:val="0087454E"/>
    <w:rsid w:val="0087460C"/>
    <w:rsid w:val="00876C3E"/>
    <w:rsid w:val="0088471D"/>
    <w:rsid w:val="0088482E"/>
    <w:rsid w:val="00886073"/>
    <w:rsid w:val="008861B3"/>
    <w:rsid w:val="008869D7"/>
    <w:rsid w:val="00886E84"/>
    <w:rsid w:val="0089042C"/>
    <w:rsid w:val="0089197F"/>
    <w:rsid w:val="00892266"/>
    <w:rsid w:val="008924C0"/>
    <w:rsid w:val="008970DB"/>
    <w:rsid w:val="0089774D"/>
    <w:rsid w:val="008A12D3"/>
    <w:rsid w:val="008A3358"/>
    <w:rsid w:val="008A43F1"/>
    <w:rsid w:val="008A4C8D"/>
    <w:rsid w:val="008A4D61"/>
    <w:rsid w:val="008A586B"/>
    <w:rsid w:val="008A6C96"/>
    <w:rsid w:val="008A79F5"/>
    <w:rsid w:val="008B1373"/>
    <w:rsid w:val="008B3471"/>
    <w:rsid w:val="008B360E"/>
    <w:rsid w:val="008B5A62"/>
    <w:rsid w:val="008B6C9C"/>
    <w:rsid w:val="008B7A5D"/>
    <w:rsid w:val="008C0AB7"/>
    <w:rsid w:val="008C1150"/>
    <w:rsid w:val="008C2E8F"/>
    <w:rsid w:val="008C307A"/>
    <w:rsid w:val="008C396A"/>
    <w:rsid w:val="008C48E7"/>
    <w:rsid w:val="008C5DF2"/>
    <w:rsid w:val="008C76B0"/>
    <w:rsid w:val="008D0D15"/>
    <w:rsid w:val="008D1AF3"/>
    <w:rsid w:val="008D1BDA"/>
    <w:rsid w:val="008D6501"/>
    <w:rsid w:val="008D7056"/>
    <w:rsid w:val="008E10BD"/>
    <w:rsid w:val="008E10DC"/>
    <w:rsid w:val="008E2DD4"/>
    <w:rsid w:val="008E48BB"/>
    <w:rsid w:val="008E5A28"/>
    <w:rsid w:val="008E5F42"/>
    <w:rsid w:val="008F0DED"/>
    <w:rsid w:val="008F4493"/>
    <w:rsid w:val="008F4C5B"/>
    <w:rsid w:val="009043EB"/>
    <w:rsid w:val="00904DD5"/>
    <w:rsid w:val="00910734"/>
    <w:rsid w:val="00910B5C"/>
    <w:rsid w:val="00916B99"/>
    <w:rsid w:val="0092009F"/>
    <w:rsid w:val="00920D8C"/>
    <w:rsid w:val="0092149D"/>
    <w:rsid w:val="0092192F"/>
    <w:rsid w:val="00925EA7"/>
    <w:rsid w:val="009265AE"/>
    <w:rsid w:val="00926AC5"/>
    <w:rsid w:val="00930478"/>
    <w:rsid w:val="009307AD"/>
    <w:rsid w:val="009329B8"/>
    <w:rsid w:val="00932D4D"/>
    <w:rsid w:val="009332AA"/>
    <w:rsid w:val="00936918"/>
    <w:rsid w:val="00936EB0"/>
    <w:rsid w:val="0094121B"/>
    <w:rsid w:val="0094151B"/>
    <w:rsid w:val="00941E57"/>
    <w:rsid w:val="009446B7"/>
    <w:rsid w:val="00947CA2"/>
    <w:rsid w:val="0095035E"/>
    <w:rsid w:val="00955C80"/>
    <w:rsid w:val="00956AB9"/>
    <w:rsid w:val="0095752A"/>
    <w:rsid w:val="00957C06"/>
    <w:rsid w:val="00962975"/>
    <w:rsid w:val="00962FD2"/>
    <w:rsid w:val="00970DBB"/>
    <w:rsid w:val="00972A6D"/>
    <w:rsid w:val="009736D5"/>
    <w:rsid w:val="00973CF7"/>
    <w:rsid w:val="00974D48"/>
    <w:rsid w:val="00975119"/>
    <w:rsid w:val="00975E04"/>
    <w:rsid w:val="00975F55"/>
    <w:rsid w:val="00976C66"/>
    <w:rsid w:val="009806E2"/>
    <w:rsid w:val="0098096A"/>
    <w:rsid w:val="009827D8"/>
    <w:rsid w:val="00982FA3"/>
    <w:rsid w:val="00983A66"/>
    <w:rsid w:val="0098487B"/>
    <w:rsid w:val="00984D76"/>
    <w:rsid w:val="00992D12"/>
    <w:rsid w:val="0099488B"/>
    <w:rsid w:val="00996358"/>
    <w:rsid w:val="00997DE8"/>
    <w:rsid w:val="009A3F5F"/>
    <w:rsid w:val="009B1F10"/>
    <w:rsid w:val="009B21A3"/>
    <w:rsid w:val="009B45EF"/>
    <w:rsid w:val="009B47EE"/>
    <w:rsid w:val="009B60F5"/>
    <w:rsid w:val="009B6682"/>
    <w:rsid w:val="009B6A8C"/>
    <w:rsid w:val="009C0E07"/>
    <w:rsid w:val="009C158C"/>
    <w:rsid w:val="009C1F8E"/>
    <w:rsid w:val="009C2093"/>
    <w:rsid w:val="009C2677"/>
    <w:rsid w:val="009C3314"/>
    <w:rsid w:val="009C625E"/>
    <w:rsid w:val="009C698A"/>
    <w:rsid w:val="009D0454"/>
    <w:rsid w:val="009D2493"/>
    <w:rsid w:val="009D7063"/>
    <w:rsid w:val="009E06A5"/>
    <w:rsid w:val="009E23C6"/>
    <w:rsid w:val="009E32D9"/>
    <w:rsid w:val="009E3A49"/>
    <w:rsid w:val="009E54F1"/>
    <w:rsid w:val="009E5908"/>
    <w:rsid w:val="009E5A04"/>
    <w:rsid w:val="009E7F99"/>
    <w:rsid w:val="009F0D31"/>
    <w:rsid w:val="009F2F1C"/>
    <w:rsid w:val="009F3090"/>
    <w:rsid w:val="009F4559"/>
    <w:rsid w:val="009F4DA7"/>
    <w:rsid w:val="009F4DB4"/>
    <w:rsid w:val="009F556C"/>
    <w:rsid w:val="00A01B9D"/>
    <w:rsid w:val="00A0248E"/>
    <w:rsid w:val="00A03065"/>
    <w:rsid w:val="00A06909"/>
    <w:rsid w:val="00A06BBB"/>
    <w:rsid w:val="00A10D93"/>
    <w:rsid w:val="00A11282"/>
    <w:rsid w:val="00A11432"/>
    <w:rsid w:val="00A12775"/>
    <w:rsid w:val="00A13F9D"/>
    <w:rsid w:val="00A14149"/>
    <w:rsid w:val="00A177C9"/>
    <w:rsid w:val="00A17E69"/>
    <w:rsid w:val="00A20A2E"/>
    <w:rsid w:val="00A22621"/>
    <w:rsid w:val="00A23121"/>
    <w:rsid w:val="00A24B77"/>
    <w:rsid w:val="00A262CF"/>
    <w:rsid w:val="00A3130F"/>
    <w:rsid w:val="00A34396"/>
    <w:rsid w:val="00A367AF"/>
    <w:rsid w:val="00A37402"/>
    <w:rsid w:val="00A40276"/>
    <w:rsid w:val="00A41628"/>
    <w:rsid w:val="00A41E94"/>
    <w:rsid w:val="00A473CF"/>
    <w:rsid w:val="00A50052"/>
    <w:rsid w:val="00A503D2"/>
    <w:rsid w:val="00A52574"/>
    <w:rsid w:val="00A60077"/>
    <w:rsid w:val="00A60C1C"/>
    <w:rsid w:val="00A61C08"/>
    <w:rsid w:val="00A620D8"/>
    <w:rsid w:val="00A73577"/>
    <w:rsid w:val="00A74E8F"/>
    <w:rsid w:val="00A77DD8"/>
    <w:rsid w:val="00A80BFE"/>
    <w:rsid w:val="00A81A3D"/>
    <w:rsid w:val="00A828AF"/>
    <w:rsid w:val="00A86ECF"/>
    <w:rsid w:val="00A874AB"/>
    <w:rsid w:val="00A92AF2"/>
    <w:rsid w:val="00A92CC8"/>
    <w:rsid w:val="00A93126"/>
    <w:rsid w:val="00A941C0"/>
    <w:rsid w:val="00A96354"/>
    <w:rsid w:val="00A97015"/>
    <w:rsid w:val="00A97EE2"/>
    <w:rsid w:val="00AA0179"/>
    <w:rsid w:val="00AA2625"/>
    <w:rsid w:val="00AA3669"/>
    <w:rsid w:val="00AA4441"/>
    <w:rsid w:val="00AA491D"/>
    <w:rsid w:val="00AA5FAD"/>
    <w:rsid w:val="00AB0C09"/>
    <w:rsid w:val="00AB1910"/>
    <w:rsid w:val="00AB1CEC"/>
    <w:rsid w:val="00AB42EC"/>
    <w:rsid w:val="00AB6698"/>
    <w:rsid w:val="00AB6FA8"/>
    <w:rsid w:val="00AC048A"/>
    <w:rsid w:val="00AC23DE"/>
    <w:rsid w:val="00AC2658"/>
    <w:rsid w:val="00AC3E01"/>
    <w:rsid w:val="00AC647A"/>
    <w:rsid w:val="00AC6EEF"/>
    <w:rsid w:val="00AD0326"/>
    <w:rsid w:val="00AD1B24"/>
    <w:rsid w:val="00AD1FFD"/>
    <w:rsid w:val="00AD541A"/>
    <w:rsid w:val="00AE39E8"/>
    <w:rsid w:val="00AE3D67"/>
    <w:rsid w:val="00AE3E1B"/>
    <w:rsid w:val="00AE5167"/>
    <w:rsid w:val="00AE6F5C"/>
    <w:rsid w:val="00AF1335"/>
    <w:rsid w:val="00AF17C9"/>
    <w:rsid w:val="00AF241D"/>
    <w:rsid w:val="00AF363B"/>
    <w:rsid w:val="00AF66C1"/>
    <w:rsid w:val="00B01004"/>
    <w:rsid w:val="00B013B8"/>
    <w:rsid w:val="00B04534"/>
    <w:rsid w:val="00B066E1"/>
    <w:rsid w:val="00B1200E"/>
    <w:rsid w:val="00B12177"/>
    <w:rsid w:val="00B141BB"/>
    <w:rsid w:val="00B165D6"/>
    <w:rsid w:val="00B17848"/>
    <w:rsid w:val="00B23C78"/>
    <w:rsid w:val="00B302D1"/>
    <w:rsid w:val="00B302DB"/>
    <w:rsid w:val="00B3076A"/>
    <w:rsid w:val="00B37F3E"/>
    <w:rsid w:val="00B402BC"/>
    <w:rsid w:val="00B41C9B"/>
    <w:rsid w:val="00B435D9"/>
    <w:rsid w:val="00B45DFB"/>
    <w:rsid w:val="00B51E48"/>
    <w:rsid w:val="00B547B9"/>
    <w:rsid w:val="00B612D5"/>
    <w:rsid w:val="00B61912"/>
    <w:rsid w:val="00B6277D"/>
    <w:rsid w:val="00B6286B"/>
    <w:rsid w:val="00B6357E"/>
    <w:rsid w:val="00B6499A"/>
    <w:rsid w:val="00B65BBC"/>
    <w:rsid w:val="00B70E4B"/>
    <w:rsid w:val="00B7475B"/>
    <w:rsid w:val="00B74AD8"/>
    <w:rsid w:val="00B74BCB"/>
    <w:rsid w:val="00B814D6"/>
    <w:rsid w:val="00B820AB"/>
    <w:rsid w:val="00B821AB"/>
    <w:rsid w:val="00B8269E"/>
    <w:rsid w:val="00B8355B"/>
    <w:rsid w:val="00B838FE"/>
    <w:rsid w:val="00B84776"/>
    <w:rsid w:val="00B84888"/>
    <w:rsid w:val="00B86235"/>
    <w:rsid w:val="00B86DE4"/>
    <w:rsid w:val="00B87861"/>
    <w:rsid w:val="00B90A1C"/>
    <w:rsid w:val="00B91476"/>
    <w:rsid w:val="00B93962"/>
    <w:rsid w:val="00B960DF"/>
    <w:rsid w:val="00B964D2"/>
    <w:rsid w:val="00B968F0"/>
    <w:rsid w:val="00B96D95"/>
    <w:rsid w:val="00B96F44"/>
    <w:rsid w:val="00BA20DA"/>
    <w:rsid w:val="00BA2E5E"/>
    <w:rsid w:val="00BA684D"/>
    <w:rsid w:val="00BB0E1E"/>
    <w:rsid w:val="00BB2BEF"/>
    <w:rsid w:val="00BB4A23"/>
    <w:rsid w:val="00BB5261"/>
    <w:rsid w:val="00BB58C7"/>
    <w:rsid w:val="00BC2027"/>
    <w:rsid w:val="00BC3766"/>
    <w:rsid w:val="00BC3D4C"/>
    <w:rsid w:val="00BC5551"/>
    <w:rsid w:val="00BC59B0"/>
    <w:rsid w:val="00BC7421"/>
    <w:rsid w:val="00BD076B"/>
    <w:rsid w:val="00BD091E"/>
    <w:rsid w:val="00BD185D"/>
    <w:rsid w:val="00BD1A9C"/>
    <w:rsid w:val="00BD3EC5"/>
    <w:rsid w:val="00BD42BD"/>
    <w:rsid w:val="00BD5981"/>
    <w:rsid w:val="00BE3638"/>
    <w:rsid w:val="00BE41C7"/>
    <w:rsid w:val="00BE6348"/>
    <w:rsid w:val="00BE6DFA"/>
    <w:rsid w:val="00BE71D8"/>
    <w:rsid w:val="00BF28F2"/>
    <w:rsid w:val="00BF3195"/>
    <w:rsid w:val="00BF35C9"/>
    <w:rsid w:val="00BF41D2"/>
    <w:rsid w:val="00BF4574"/>
    <w:rsid w:val="00BF4B50"/>
    <w:rsid w:val="00BF6A4C"/>
    <w:rsid w:val="00C003F2"/>
    <w:rsid w:val="00C00AE9"/>
    <w:rsid w:val="00C03C70"/>
    <w:rsid w:val="00C07599"/>
    <w:rsid w:val="00C11341"/>
    <w:rsid w:val="00C15BC7"/>
    <w:rsid w:val="00C1608F"/>
    <w:rsid w:val="00C202AF"/>
    <w:rsid w:val="00C20A76"/>
    <w:rsid w:val="00C22C09"/>
    <w:rsid w:val="00C2522B"/>
    <w:rsid w:val="00C25594"/>
    <w:rsid w:val="00C257D3"/>
    <w:rsid w:val="00C26F6C"/>
    <w:rsid w:val="00C30FB7"/>
    <w:rsid w:val="00C32565"/>
    <w:rsid w:val="00C33059"/>
    <w:rsid w:val="00C34C26"/>
    <w:rsid w:val="00C350BD"/>
    <w:rsid w:val="00C37748"/>
    <w:rsid w:val="00C37F7F"/>
    <w:rsid w:val="00C418E0"/>
    <w:rsid w:val="00C45499"/>
    <w:rsid w:val="00C476E0"/>
    <w:rsid w:val="00C50771"/>
    <w:rsid w:val="00C5264E"/>
    <w:rsid w:val="00C57D48"/>
    <w:rsid w:val="00C60C77"/>
    <w:rsid w:val="00C62621"/>
    <w:rsid w:val="00C626EE"/>
    <w:rsid w:val="00C63B80"/>
    <w:rsid w:val="00C6633F"/>
    <w:rsid w:val="00C67094"/>
    <w:rsid w:val="00C70334"/>
    <w:rsid w:val="00C73A9B"/>
    <w:rsid w:val="00C73BC7"/>
    <w:rsid w:val="00C745D7"/>
    <w:rsid w:val="00C75145"/>
    <w:rsid w:val="00C756D5"/>
    <w:rsid w:val="00C77426"/>
    <w:rsid w:val="00C800F3"/>
    <w:rsid w:val="00C81999"/>
    <w:rsid w:val="00C8298B"/>
    <w:rsid w:val="00C84305"/>
    <w:rsid w:val="00C84F9B"/>
    <w:rsid w:val="00C857D9"/>
    <w:rsid w:val="00C85879"/>
    <w:rsid w:val="00C85BA3"/>
    <w:rsid w:val="00C868A1"/>
    <w:rsid w:val="00C870F4"/>
    <w:rsid w:val="00C90BCC"/>
    <w:rsid w:val="00C9113E"/>
    <w:rsid w:val="00C91970"/>
    <w:rsid w:val="00C9263C"/>
    <w:rsid w:val="00C944AD"/>
    <w:rsid w:val="00C94B56"/>
    <w:rsid w:val="00C94D4E"/>
    <w:rsid w:val="00CA01A1"/>
    <w:rsid w:val="00CA39EC"/>
    <w:rsid w:val="00CA3E4E"/>
    <w:rsid w:val="00CA69AA"/>
    <w:rsid w:val="00CA6F0F"/>
    <w:rsid w:val="00CA7695"/>
    <w:rsid w:val="00CB3C85"/>
    <w:rsid w:val="00CB4B7B"/>
    <w:rsid w:val="00CB64D6"/>
    <w:rsid w:val="00CB6D1E"/>
    <w:rsid w:val="00CC2DEA"/>
    <w:rsid w:val="00CC31F9"/>
    <w:rsid w:val="00CC377C"/>
    <w:rsid w:val="00CC414C"/>
    <w:rsid w:val="00CC48EF"/>
    <w:rsid w:val="00CC4B4E"/>
    <w:rsid w:val="00CC5392"/>
    <w:rsid w:val="00CC54AE"/>
    <w:rsid w:val="00CD3E83"/>
    <w:rsid w:val="00CD5E5B"/>
    <w:rsid w:val="00CD7B90"/>
    <w:rsid w:val="00CE0346"/>
    <w:rsid w:val="00CE1013"/>
    <w:rsid w:val="00CE30D2"/>
    <w:rsid w:val="00CE3395"/>
    <w:rsid w:val="00CE355F"/>
    <w:rsid w:val="00CE4D6E"/>
    <w:rsid w:val="00CE5006"/>
    <w:rsid w:val="00CE530C"/>
    <w:rsid w:val="00CE53D5"/>
    <w:rsid w:val="00CE6219"/>
    <w:rsid w:val="00CE664F"/>
    <w:rsid w:val="00CF0C52"/>
    <w:rsid w:val="00CF2175"/>
    <w:rsid w:val="00CF3B7B"/>
    <w:rsid w:val="00CF5C32"/>
    <w:rsid w:val="00CF7D02"/>
    <w:rsid w:val="00D01E3E"/>
    <w:rsid w:val="00D0319F"/>
    <w:rsid w:val="00D0441B"/>
    <w:rsid w:val="00D0560F"/>
    <w:rsid w:val="00D0657B"/>
    <w:rsid w:val="00D10BD4"/>
    <w:rsid w:val="00D1313F"/>
    <w:rsid w:val="00D13E1A"/>
    <w:rsid w:val="00D147C6"/>
    <w:rsid w:val="00D16FDE"/>
    <w:rsid w:val="00D17696"/>
    <w:rsid w:val="00D24695"/>
    <w:rsid w:val="00D2708B"/>
    <w:rsid w:val="00D30B21"/>
    <w:rsid w:val="00D31382"/>
    <w:rsid w:val="00D3160B"/>
    <w:rsid w:val="00D3423F"/>
    <w:rsid w:val="00D34790"/>
    <w:rsid w:val="00D3594B"/>
    <w:rsid w:val="00D402CF"/>
    <w:rsid w:val="00D4240B"/>
    <w:rsid w:val="00D42854"/>
    <w:rsid w:val="00D4316D"/>
    <w:rsid w:val="00D45287"/>
    <w:rsid w:val="00D45A70"/>
    <w:rsid w:val="00D45BD4"/>
    <w:rsid w:val="00D45C32"/>
    <w:rsid w:val="00D45D4C"/>
    <w:rsid w:val="00D51025"/>
    <w:rsid w:val="00D555A1"/>
    <w:rsid w:val="00D55DAB"/>
    <w:rsid w:val="00D56AA7"/>
    <w:rsid w:val="00D57066"/>
    <w:rsid w:val="00D65D22"/>
    <w:rsid w:val="00D71C33"/>
    <w:rsid w:val="00D74761"/>
    <w:rsid w:val="00D75819"/>
    <w:rsid w:val="00D75D79"/>
    <w:rsid w:val="00D80483"/>
    <w:rsid w:val="00D82F37"/>
    <w:rsid w:val="00D83EF8"/>
    <w:rsid w:val="00D907D6"/>
    <w:rsid w:val="00D935D1"/>
    <w:rsid w:val="00D935E1"/>
    <w:rsid w:val="00D9588E"/>
    <w:rsid w:val="00D95D20"/>
    <w:rsid w:val="00D97A74"/>
    <w:rsid w:val="00DA0D68"/>
    <w:rsid w:val="00DA28B2"/>
    <w:rsid w:val="00DA28DB"/>
    <w:rsid w:val="00DA31D8"/>
    <w:rsid w:val="00DA4CED"/>
    <w:rsid w:val="00DA6C6A"/>
    <w:rsid w:val="00DB24B0"/>
    <w:rsid w:val="00DB651A"/>
    <w:rsid w:val="00DB7B82"/>
    <w:rsid w:val="00DC036E"/>
    <w:rsid w:val="00DC0B89"/>
    <w:rsid w:val="00DC21BD"/>
    <w:rsid w:val="00DC2C9A"/>
    <w:rsid w:val="00DC2EDC"/>
    <w:rsid w:val="00DC3915"/>
    <w:rsid w:val="00DD1D02"/>
    <w:rsid w:val="00DD2CD5"/>
    <w:rsid w:val="00DD328E"/>
    <w:rsid w:val="00DD49FF"/>
    <w:rsid w:val="00DD7C79"/>
    <w:rsid w:val="00DE7191"/>
    <w:rsid w:val="00DE7E25"/>
    <w:rsid w:val="00DF088F"/>
    <w:rsid w:val="00DF1215"/>
    <w:rsid w:val="00DF1E3F"/>
    <w:rsid w:val="00DF5A25"/>
    <w:rsid w:val="00DF7177"/>
    <w:rsid w:val="00DF728C"/>
    <w:rsid w:val="00DF74C0"/>
    <w:rsid w:val="00E01702"/>
    <w:rsid w:val="00E043E8"/>
    <w:rsid w:val="00E05001"/>
    <w:rsid w:val="00E06DB3"/>
    <w:rsid w:val="00E10217"/>
    <w:rsid w:val="00E12877"/>
    <w:rsid w:val="00E13B02"/>
    <w:rsid w:val="00E13DC2"/>
    <w:rsid w:val="00E143DC"/>
    <w:rsid w:val="00E160CE"/>
    <w:rsid w:val="00E1658D"/>
    <w:rsid w:val="00E2441D"/>
    <w:rsid w:val="00E25712"/>
    <w:rsid w:val="00E262BC"/>
    <w:rsid w:val="00E27982"/>
    <w:rsid w:val="00E27C02"/>
    <w:rsid w:val="00E327BD"/>
    <w:rsid w:val="00E32931"/>
    <w:rsid w:val="00E32B62"/>
    <w:rsid w:val="00E350A3"/>
    <w:rsid w:val="00E35989"/>
    <w:rsid w:val="00E360F1"/>
    <w:rsid w:val="00E37F9B"/>
    <w:rsid w:val="00E40B1F"/>
    <w:rsid w:val="00E412EC"/>
    <w:rsid w:val="00E41B3A"/>
    <w:rsid w:val="00E43E37"/>
    <w:rsid w:val="00E44FB4"/>
    <w:rsid w:val="00E47FF8"/>
    <w:rsid w:val="00E509A7"/>
    <w:rsid w:val="00E522B7"/>
    <w:rsid w:val="00E54DEB"/>
    <w:rsid w:val="00E55DF4"/>
    <w:rsid w:val="00E57125"/>
    <w:rsid w:val="00E57510"/>
    <w:rsid w:val="00E62000"/>
    <w:rsid w:val="00E62A82"/>
    <w:rsid w:val="00E6473C"/>
    <w:rsid w:val="00E6711E"/>
    <w:rsid w:val="00E72A56"/>
    <w:rsid w:val="00E72B44"/>
    <w:rsid w:val="00E75A23"/>
    <w:rsid w:val="00E75FEF"/>
    <w:rsid w:val="00E76CD0"/>
    <w:rsid w:val="00E81A45"/>
    <w:rsid w:val="00E836A2"/>
    <w:rsid w:val="00E83AE0"/>
    <w:rsid w:val="00E8693D"/>
    <w:rsid w:val="00E86FC1"/>
    <w:rsid w:val="00E90516"/>
    <w:rsid w:val="00E9067F"/>
    <w:rsid w:val="00E927E6"/>
    <w:rsid w:val="00E92CE0"/>
    <w:rsid w:val="00E930FE"/>
    <w:rsid w:val="00E955FF"/>
    <w:rsid w:val="00E96204"/>
    <w:rsid w:val="00E96459"/>
    <w:rsid w:val="00E970F3"/>
    <w:rsid w:val="00EA0F76"/>
    <w:rsid w:val="00EA3431"/>
    <w:rsid w:val="00EA4702"/>
    <w:rsid w:val="00EA4D04"/>
    <w:rsid w:val="00EB09AA"/>
    <w:rsid w:val="00EB12DC"/>
    <w:rsid w:val="00EB166C"/>
    <w:rsid w:val="00EB2A5B"/>
    <w:rsid w:val="00EB4E30"/>
    <w:rsid w:val="00EB515B"/>
    <w:rsid w:val="00EB5396"/>
    <w:rsid w:val="00EB6353"/>
    <w:rsid w:val="00EB7C46"/>
    <w:rsid w:val="00EC04CA"/>
    <w:rsid w:val="00EC08F5"/>
    <w:rsid w:val="00EC12BB"/>
    <w:rsid w:val="00EC14DD"/>
    <w:rsid w:val="00EC1DE7"/>
    <w:rsid w:val="00EC5F26"/>
    <w:rsid w:val="00EC623D"/>
    <w:rsid w:val="00EC706B"/>
    <w:rsid w:val="00ED09D3"/>
    <w:rsid w:val="00ED159B"/>
    <w:rsid w:val="00ED15E3"/>
    <w:rsid w:val="00ED2B0B"/>
    <w:rsid w:val="00ED7798"/>
    <w:rsid w:val="00EE0214"/>
    <w:rsid w:val="00EE23A6"/>
    <w:rsid w:val="00EE2694"/>
    <w:rsid w:val="00EE30FF"/>
    <w:rsid w:val="00EE771B"/>
    <w:rsid w:val="00EF04C1"/>
    <w:rsid w:val="00EF2912"/>
    <w:rsid w:val="00EF2E19"/>
    <w:rsid w:val="00EF3448"/>
    <w:rsid w:val="00EF3586"/>
    <w:rsid w:val="00EF371B"/>
    <w:rsid w:val="00EF3ED4"/>
    <w:rsid w:val="00EF4C00"/>
    <w:rsid w:val="00EF4E04"/>
    <w:rsid w:val="00F0005B"/>
    <w:rsid w:val="00F00F7F"/>
    <w:rsid w:val="00F0169A"/>
    <w:rsid w:val="00F03058"/>
    <w:rsid w:val="00F03A13"/>
    <w:rsid w:val="00F03CDB"/>
    <w:rsid w:val="00F0674E"/>
    <w:rsid w:val="00F1352E"/>
    <w:rsid w:val="00F14108"/>
    <w:rsid w:val="00F14BB9"/>
    <w:rsid w:val="00F16EC0"/>
    <w:rsid w:val="00F174E5"/>
    <w:rsid w:val="00F17AD4"/>
    <w:rsid w:val="00F200ED"/>
    <w:rsid w:val="00F20ECC"/>
    <w:rsid w:val="00F22110"/>
    <w:rsid w:val="00F22B1F"/>
    <w:rsid w:val="00F232A7"/>
    <w:rsid w:val="00F254A8"/>
    <w:rsid w:val="00F25653"/>
    <w:rsid w:val="00F2626E"/>
    <w:rsid w:val="00F268AF"/>
    <w:rsid w:val="00F30051"/>
    <w:rsid w:val="00F32014"/>
    <w:rsid w:val="00F327C7"/>
    <w:rsid w:val="00F33A8D"/>
    <w:rsid w:val="00F34CE9"/>
    <w:rsid w:val="00F35FE9"/>
    <w:rsid w:val="00F376C9"/>
    <w:rsid w:val="00F37FB7"/>
    <w:rsid w:val="00F440B5"/>
    <w:rsid w:val="00F4462D"/>
    <w:rsid w:val="00F455AB"/>
    <w:rsid w:val="00F5198E"/>
    <w:rsid w:val="00F54659"/>
    <w:rsid w:val="00F54D22"/>
    <w:rsid w:val="00F5638C"/>
    <w:rsid w:val="00F57D9F"/>
    <w:rsid w:val="00F604D9"/>
    <w:rsid w:val="00F60E5F"/>
    <w:rsid w:val="00F60E97"/>
    <w:rsid w:val="00F66EF8"/>
    <w:rsid w:val="00F7012A"/>
    <w:rsid w:val="00F70FF7"/>
    <w:rsid w:val="00F71485"/>
    <w:rsid w:val="00F73959"/>
    <w:rsid w:val="00F75A0F"/>
    <w:rsid w:val="00F75D51"/>
    <w:rsid w:val="00F763A6"/>
    <w:rsid w:val="00F76545"/>
    <w:rsid w:val="00F76CD5"/>
    <w:rsid w:val="00F80549"/>
    <w:rsid w:val="00F808D0"/>
    <w:rsid w:val="00F81DBC"/>
    <w:rsid w:val="00F81FFD"/>
    <w:rsid w:val="00F821DE"/>
    <w:rsid w:val="00F8281E"/>
    <w:rsid w:val="00F83293"/>
    <w:rsid w:val="00F84413"/>
    <w:rsid w:val="00F84A20"/>
    <w:rsid w:val="00F90157"/>
    <w:rsid w:val="00F90555"/>
    <w:rsid w:val="00F92595"/>
    <w:rsid w:val="00F976E9"/>
    <w:rsid w:val="00F97C35"/>
    <w:rsid w:val="00FA0822"/>
    <w:rsid w:val="00FA2608"/>
    <w:rsid w:val="00FA3709"/>
    <w:rsid w:val="00FB1053"/>
    <w:rsid w:val="00FB1970"/>
    <w:rsid w:val="00FB567C"/>
    <w:rsid w:val="00FC1215"/>
    <w:rsid w:val="00FC2970"/>
    <w:rsid w:val="00FC44D2"/>
    <w:rsid w:val="00FC4CD5"/>
    <w:rsid w:val="00FD1542"/>
    <w:rsid w:val="00FD18AF"/>
    <w:rsid w:val="00FD228F"/>
    <w:rsid w:val="00FD2DFA"/>
    <w:rsid w:val="00FD60A2"/>
    <w:rsid w:val="00FD7201"/>
    <w:rsid w:val="00FE45EA"/>
    <w:rsid w:val="00FE5F81"/>
    <w:rsid w:val="00FE66F1"/>
    <w:rsid w:val="00FF07D1"/>
    <w:rsid w:val="00FF11AC"/>
    <w:rsid w:val="00FF3439"/>
    <w:rsid w:val="00FF4CB0"/>
    <w:rsid w:val="00FF537E"/>
    <w:rsid w:val="00FF594E"/>
    <w:rsid w:val="00FF5FC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61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68F"/>
  </w:style>
  <w:style w:type="paragraph" w:styleId="13">
    <w:name w:val="heading 1"/>
    <w:basedOn w:val="a"/>
    <w:next w:val="a"/>
    <w:link w:val="14"/>
    <w:uiPriority w:val="9"/>
    <w:qFormat/>
    <w:rsid w:val="00EA0F7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
    <w:semiHidden/>
    <w:unhideWhenUsed/>
    <w:qFormat/>
    <w:rsid w:val="00E522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2"/>
    <w:uiPriority w:val="9"/>
    <w:semiHidden/>
    <w:unhideWhenUsed/>
    <w:qFormat/>
    <w:rsid w:val="00D3594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E522B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1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3195"/>
  </w:style>
  <w:style w:type="paragraph" w:styleId="a5">
    <w:name w:val="footer"/>
    <w:basedOn w:val="a"/>
    <w:link w:val="a6"/>
    <w:uiPriority w:val="99"/>
    <w:unhideWhenUsed/>
    <w:rsid w:val="00BF31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3195"/>
  </w:style>
  <w:style w:type="paragraph" w:styleId="a7">
    <w:name w:val="List Paragraph"/>
    <w:aliases w:val="Bullet 1,Use Case List Paragraph,Nornal indented,Bullet List,lp1,Párrafo de lista,Numbered List,Bulleted Text,List Paragraph1,Párrafo de titulo 3,Listenabsatz,Use Case List Paragraph Char,UL,Абзац маркированнный"/>
    <w:basedOn w:val="a"/>
    <w:link w:val="a8"/>
    <w:uiPriority w:val="34"/>
    <w:qFormat/>
    <w:rsid w:val="00BF3195"/>
    <w:pPr>
      <w:ind w:left="720"/>
      <w:contextualSpacing/>
    </w:pPr>
  </w:style>
  <w:style w:type="paragraph" w:styleId="a9">
    <w:name w:val="Balloon Text"/>
    <w:basedOn w:val="a"/>
    <w:link w:val="aa"/>
    <w:uiPriority w:val="99"/>
    <w:semiHidden/>
    <w:unhideWhenUsed/>
    <w:rsid w:val="0041741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7411"/>
    <w:rPr>
      <w:rFonts w:ascii="Tahoma" w:hAnsi="Tahoma" w:cs="Tahoma"/>
      <w:sz w:val="16"/>
      <w:szCs w:val="16"/>
    </w:rPr>
  </w:style>
  <w:style w:type="character" w:styleId="ab">
    <w:name w:val="annotation reference"/>
    <w:basedOn w:val="a0"/>
    <w:uiPriority w:val="99"/>
    <w:unhideWhenUsed/>
    <w:rsid w:val="00225B21"/>
    <w:rPr>
      <w:sz w:val="16"/>
      <w:szCs w:val="16"/>
    </w:rPr>
  </w:style>
  <w:style w:type="paragraph" w:styleId="ac">
    <w:name w:val="annotation text"/>
    <w:basedOn w:val="a"/>
    <w:link w:val="ad"/>
    <w:uiPriority w:val="99"/>
    <w:unhideWhenUsed/>
    <w:rsid w:val="00225B21"/>
    <w:pPr>
      <w:spacing w:line="240" w:lineRule="auto"/>
    </w:pPr>
    <w:rPr>
      <w:sz w:val="20"/>
      <w:szCs w:val="20"/>
    </w:rPr>
  </w:style>
  <w:style w:type="character" w:customStyle="1" w:styleId="ad">
    <w:name w:val="Текст примечания Знак"/>
    <w:basedOn w:val="a0"/>
    <w:link w:val="ac"/>
    <w:uiPriority w:val="99"/>
    <w:rsid w:val="00225B21"/>
    <w:rPr>
      <w:sz w:val="20"/>
      <w:szCs w:val="20"/>
    </w:rPr>
  </w:style>
  <w:style w:type="paragraph" w:styleId="ae">
    <w:name w:val="annotation subject"/>
    <w:basedOn w:val="ac"/>
    <w:next w:val="ac"/>
    <w:link w:val="af"/>
    <w:uiPriority w:val="99"/>
    <w:semiHidden/>
    <w:unhideWhenUsed/>
    <w:rsid w:val="00225B21"/>
    <w:rPr>
      <w:b/>
      <w:bCs/>
    </w:rPr>
  </w:style>
  <w:style w:type="character" w:customStyle="1" w:styleId="af">
    <w:name w:val="Тема примечания Знак"/>
    <w:basedOn w:val="ad"/>
    <w:link w:val="ae"/>
    <w:uiPriority w:val="99"/>
    <w:semiHidden/>
    <w:rsid w:val="00225B21"/>
    <w:rPr>
      <w:b/>
      <w:bCs/>
      <w:sz w:val="20"/>
      <w:szCs w:val="20"/>
    </w:rPr>
  </w:style>
  <w:style w:type="character" w:styleId="af0">
    <w:name w:val="Hyperlink"/>
    <w:basedOn w:val="a0"/>
    <w:uiPriority w:val="99"/>
    <w:unhideWhenUsed/>
    <w:rsid w:val="00050936"/>
    <w:rPr>
      <w:color w:val="0000FF" w:themeColor="hyperlink"/>
      <w:u w:val="single"/>
    </w:rPr>
  </w:style>
  <w:style w:type="paragraph" w:styleId="af1">
    <w:name w:val="No Spacing"/>
    <w:uiPriority w:val="1"/>
    <w:qFormat/>
    <w:rsid w:val="001C75C9"/>
    <w:pPr>
      <w:suppressAutoHyphens/>
      <w:spacing w:after="0" w:line="240" w:lineRule="auto"/>
    </w:pPr>
    <w:rPr>
      <w:rFonts w:ascii="Times New Roman" w:eastAsia="Times New Roman" w:hAnsi="Times New Roman" w:cs="Times New Roman"/>
      <w:sz w:val="24"/>
      <w:szCs w:val="24"/>
      <w:lang w:eastAsia="zh-CN"/>
    </w:rPr>
  </w:style>
  <w:style w:type="paragraph" w:styleId="af2">
    <w:name w:val="Revision"/>
    <w:hidden/>
    <w:uiPriority w:val="99"/>
    <w:semiHidden/>
    <w:rsid w:val="00137311"/>
    <w:pPr>
      <w:spacing w:after="0" w:line="240" w:lineRule="auto"/>
    </w:pPr>
  </w:style>
  <w:style w:type="paragraph" w:customStyle="1" w:styleId="af3">
    <w:name w:val="Текст ТЗ"/>
    <w:basedOn w:val="a"/>
    <w:link w:val="af4"/>
    <w:qFormat/>
    <w:rsid w:val="008D6501"/>
    <w:pPr>
      <w:autoSpaceDN w:val="0"/>
      <w:adjustRightInd w:val="0"/>
      <w:spacing w:after="0" w:line="240" w:lineRule="auto"/>
      <w:ind w:firstLine="567"/>
      <w:jc w:val="both"/>
      <w:textAlignment w:val="baseline"/>
    </w:pPr>
    <w:rPr>
      <w:rFonts w:ascii="Times New Roman" w:eastAsia="Times New Roman" w:hAnsi="Times New Roman" w:cs="Times New Roman"/>
      <w:sz w:val="28"/>
      <w:szCs w:val="28"/>
    </w:rPr>
  </w:style>
  <w:style w:type="character" w:customStyle="1" w:styleId="af4">
    <w:name w:val="Текст ТЗ Знак"/>
    <w:basedOn w:val="a0"/>
    <w:link w:val="af3"/>
    <w:rsid w:val="008D6501"/>
    <w:rPr>
      <w:rFonts w:ascii="Times New Roman" w:eastAsia="Times New Roman" w:hAnsi="Times New Roman" w:cs="Times New Roman"/>
      <w:sz w:val="28"/>
      <w:szCs w:val="28"/>
    </w:rPr>
  </w:style>
  <w:style w:type="paragraph" w:customStyle="1" w:styleId="10">
    <w:name w:val="_Маркированный список уровня 1"/>
    <w:basedOn w:val="a"/>
    <w:qFormat/>
    <w:rsid w:val="0017382E"/>
    <w:pPr>
      <w:widowControl w:val="0"/>
      <w:numPr>
        <w:numId w:val="2"/>
      </w:numPr>
      <w:tabs>
        <w:tab w:val="left" w:pos="1134"/>
      </w:tabs>
      <w:autoSpaceDN w:val="0"/>
      <w:adjustRightInd w:val="0"/>
      <w:spacing w:before="60" w:after="60" w:line="240" w:lineRule="auto"/>
      <w:jc w:val="both"/>
      <w:textAlignment w:val="baseline"/>
    </w:pPr>
    <w:rPr>
      <w:rFonts w:ascii="Times New Roman" w:eastAsia="Times New Roman" w:hAnsi="Times New Roman" w:cs="Times New Roman"/>
      <w:sz w:val="28"/>
      <w:szCs w:val="28"/>
    </w:rPr>
  </w:style>
  <w:style w:type="paragraph" w:customStyle="1" w:styleId="af5">
    <w:name w:val="Список ненумерованный ТЗ"/>
    <w:basedOn w:val="10"/>
    <w:link w:val="af6"/>
    <w:qFormat/>
    <w:rsid w:val="0017382E"/>
    <w:pPr>
      <w:widowControl/>
      <w:tabs>
        <w:tab w:val="clear" w:pos="1134"/>
        <w:tab w:val="left" w:pos="709"/>
      </w:tabs>
      <w:spacing w:before="0" w:after="0"/>
    </w:pPr>
  </w:style>
  <w:style w:type="character" w:customStyle="1" w:styleId="af6">
    <w:name w:val="Список ненумерованный ТЗ Знак"/>
    <w:basedOn w:val="a0"/>
    <w:link w:val="af5"/>
    <w:rsid w:val="0017382E"/>
    <w:rPr>
      <w:rFonts w:ascii="Times New Roman" w:eastAsia="Times New Roman" w:hAnsi="Times New Roman" w:cs="Times New Roman"/>
      <w:sz w:val="28"/>
      <w:szCs w:val="28"/>
    </w:rPr>
  </w:style>
  <w:style w:type="paragraph" w:customStyle="1" w:styleId="12">
    <w:name w:val="ТЗ п1"/>
    <w:basedOn w:val="a"/>
    <w:qFormat/>
    <w:rsid w:val="00724153"/>
    <w:pPr>
      <w:widowControl w:val="0"/>
      <w:numPr>
        <w:ilvl w:val="1"/>
        <w:numId w:val="3"/>
      </w:numPr>
      <w:autoSpaceDE w:val="0"/>
      <w:autoSpaceDN w:val="0"/>
      <w:adjustRightInd w:val="0"/>
      <w:spacing w:before="60" w:after="60" w:line="240" w:lineRule="auto"/>
      <w:jc w:val="both"/>
      <w:textAlignment w:val="baseline"/>
      <w:outlineLvl w:val="1"/>
    </w:pPr>
    <w:rPr>
      <w:rFonts w:asciiTheme="majorBidi" w:eastAsia="Times New Roman" w:hAnsiTheme="majorBidi" w:cstheme="majorBidi"/>
      <w:sz w:val="28"/>
      <w:szCs w:val="28"/>
    </w:rPr>
  </w:style>
  <w:style w:type="paragraph" w:customStyle="1" w:styleId="2">
    <w:name w:val="ТЗ п2"/>
    <w:basedOn w:val="a"/>
    <w:uiPriority w:val="99"/>
    <w:qFormat/>
    <w:rsid w:val="00724153"/>
    <w:pPr>
      <w:widowControl w:val="0"/>
      <w:numPr>
        <w:ilvl w:val="2"/>
        <w:numId w:val="3"/>
      </w:numPr>
      <w:autoSpaceDE w:val="0"/>
      <w:autoSpaceDN w:val="0"/>
      <w:adjustRightInd w:val="0"/>
      <w:spacing w:before="120" w:after="60" w:line="240" w:lineRule="auto"/>
      <w:jc w:val="both"/>
      <w:textAlignment w:val="baseline"/>
      <w:outlineLvl w:val="1"/>
    </w:pPr>
    <w:rPr>
      <w:rFonts w:asciiTheme="majorBidi" w:eastAsia="Times New Roman" w:hAnsiTheme="majorBidi" w:cstheme="majorBidi"/>
      <w:sz w:val="28"/>
      <w:szCs w:val="28"/>
    </w:rPr>
  </w:style>
  <w:style w:type="paragraph" w:customStyle="1" w:styleId="3">
    <w:name w:val="ТЗ п3"/>
    <w:basedOn w:val="a"/>
    <w:qFormat/>
    <w:rsid w:val="00724153"/>
    <w:pPr>
      <w:widowControl w:val="0"/>
      <w:numPr>
        <w:ilvl w:val="3"/>
        <w:numId w:val="3"/>
      </w:numPr>
      <w:tabs>
        <w:tab w:val="left" w:pos="1701"/>
      </w:tabs>
      <w:autoSpaceDE w:val="0"/>
      <w:autoSpaceDN w:val="0"/>
      <w:adjustRightInd w:val="0"/>
      <w:spacing w:before="60" w:after="60" w:line="240" w:lineRule="auto"/>
      <w:jc w:val="both"/>
      <w:textAlignment w:val="baseline"/>
      <w:outlineLvl w:val="1"/>
    </w:pPr>
    <w:rPr>
      <w:rFonts w:asciiTheme="majorBidi" w:eastAsia="Times New Roman" w:hAnsiTheme="majorBidi" w:cstheme="majorBidi"/>
      <w:sz w:val="28"/>
      <w:szCs w:val="28"/>
    </w:rPr>
  </w:style>
  <w:style w:type="paragraph" w:customStyle="1" w:styleId="11">
    <w:name w:val="Пункты 1"/>
    <w:basedOn w:val="a"/>
    <w:qFormat/>
    <w:rsid w:val="00724153"/>
    <w:pPr>
      <w:keepNext/>
      <w:numPr>
        <w:numId w:val="3"/>
      </w:numPr>
      <w:tabs>
        <w:tab w:val="left" w:pos="426"/>
      </w:tabs>
      <w:autoSpaceDN w:val="0"/>
      <w:adjustRightInd w:val="0"/>
      <w:spacing w:before="120" w:after="120" w:line="240" w:lineRule="auto"/>
      <w:jc w:val="center"/>
      <w:textAlignment w:val="baseline"/>
      <w:outlineLvl w:val="0"/>
    </w:pPr>
    <w:rPr>
      <w:rFonts w:ascii="Times New Roman" w:eastAsia="Times New Roman" w:hAnsi="Times New Roman" w:cs="Times New Roman"/>
      <w:b/>
      <w:bCs/>
      <w:caps/>
      <w:sz w:val="28"/>
      <w:szCs w:val="28"/>
    </w:rPr>
  </w:style>
  <w:style w:type="paragraph" w:customStyle="1" w:styleId="110">
    <w:name w:val="Пункты 1.1 с названием"/>
    <w:basedOn w:val="a"/>
    <w:link w:val="111"/>
    <w:qFormat/>
    <w:rsid w:val="00724153"/>
    <w:pPr>
      <w:widowControl w:val="0"/>
      <w:tabs>
        <w:tab w:val="num" w:pos="360"/>
      </w:tabs>
      <w:autoSpaceDE w:val="0"/>
      <w:autoSpaceDN w:val="0"/>
      <w:adjustRightInd w:val="0"/>
      <w:spacing w:before="60" w:after="60" w:line="240" w:lineRule="auto"/>
      <w:ind w:left="567" w:hanging="567"/>
      <w:jc w:val="both"/>
      <w:textAlignment w:val="baseline"/>
      <w:outlineLvl w:val="1"/>
    </w:pPr>
    <w:rPr>
      <w:rFonts w:ascii="Times New Roman" w:eastAsia="Times New Roman" w:hAnsi="Times New Roman" w:cs="Times New Roman"/>
      <w:b/>
      <w:sz w:val="28"/>
      <w:szCs w:val="28"/>
    </w:rPr>
  </w:style>
  <w:style w:type="paragraph" w:customStyle="1" w:styleId="1110">
    <w:name w:val="Пункты 1.1.1 с названием"/>
    <w:basedOn w:val="2"/>
    <w:link w:val="1111"/>
    <w:qFormat/>
    <w:rsid w:val="00724153"/>
    <w:pPr>
      <w:keepNext/>
      <w:widowControl/>
      <w:tabs>
        <w:tab w:val="left" w:pos="993"/>
      </w:tabs>
      <w:spacing w:before="60"/>
      <w:ind w:left="142" w:firstLine="0"/>
      <w:jc w:val="left"/>
      <w:outlineLvl w:val="2"/>
    </w:pPr>
    <w:rPr>
      <w:rFonts w:ascii="Times New Roman" w:hAnsi="Times New Roman" w:cs="Times New Roman"/>
      <w:b/>
    </w:rPr>
  </w:style>
  <w:style w:type="character" w:customStyle="1" w:styleId="111">
    <w:name w:val="Пункты 1.1 с названием Знак"/>
    <w:basedOn w:val="a0"/>
    <w:link w:val="110"/>
    <w:rsid w:val="00724153"/>
    <w:rPr>
      <w:rFonts w:ascii="Times New Roman" w:eastAsia="Times New Roman" w:hAnsi="Times New Roman" w:cs="Times New Roman"/>
      <w:b/>
      <w:sz w:val="28"/>
      <w:szCs w:val="28"/>
    </w:rPr>
  </w:style>
  <w:style w:type="character" w:customStyle="1" w:styleId="1111">
    <w:name w:val="Пункты 1.1.1 с названием Знак"/>
    <w:basedOn w:val="a0"/>
    <w:link w:val="1110"/>
    <w:rsid w:val="00724153"/>
    <w:rPr>
      <w:rFonts w:ascii="Times New Roman" w:eastAsia="Times New Roman" w:hAnsi="Times New Roman" w:cs="Times New Roman"/>
      <w:b/>
      <w:sz w:val="28"/>
      <w:szCs w:val="28"/>
    </w:rPr>
  </w:style>
  <w:style w:type="paragraph" w:customStyle="1" w:styleId="41111">
    <w:name w:val="Пункты 4.1.1.1.1 с названием"/>
    <w:basedOn w:val="a"/>
    <w:qFormat/>
    <w:rsid w:val="00724153"/>
    <w:pPr>
      <w:numPr>
        <w:ilvl w:val="4"/>
        <w:numId w:val="3"/>
      </w:numPr>
      <w:tabs>
        <w:tab w:val="left" w:pos="1701"/>
      </w:tabs>
      <w:autoSpaceDE w:val="0"/>
      <w:autoSpaceDN w:val="0"/>
      <w:adjustRightInd w:val="0"/>
      <w:spacing w:before="60" w:after="60" w:line="240" w:lineRule="auto"/>
      <w:jc w:val="both"/>
      <w:textAlignment w:val="baseline"/>
      <w:outlineLvl w:val="4"/>
    </w:pPr>
    <w:rPr>
      <w:rFonts w:asciiTheme="majorBidi" w:eastAsia="Times New Roman" w:hAnsiTheme="majorBidi" w:cstheme="majorBidi"/>
      <w:b/>
      <w:sz w:val="28"/>
      <w:szCs w:val="28"/>
    </w:rPr>
  </w:style>
  <w:style w:type="character" w:customStyle="1" w:styleId="a8">
    <w:name w:val="Абзац списка Знак"/>
    <w:aliases w:val="Bullet 1 Знак,Use Case List Paragraph Знак,Nornal indented Знак,Bullet List Знак,lp1 Знак,Párrafo de lista Знак,Numbered List Знак,Bulleted Text Знак,List Paragraph1 Знак,Párrafo de titulo 3 Знак,Listenabsatz Знак,UL Знак"/>
    <w:link w:val="a7"/>
    <w:uiPriority w:val="34"/>
    <w:locked/>
    <w:rsid w:val="00201855"/>
  </w:style>
  <w:style w:type="numbering" w:customStyle="1" w:styleId="31">
    <w:name w:val="Стиль31"/>
    <w:rsid w:val="00201855"/>
    <w:pPr>
      <w:numPr>
        <w:numId w:val="4"/>
      </w:numPr>
    </w:pPr>
  </w:style>
  <w:style w:type="paragraph" w:customStyle="1" w:styleId="1">
    <w:name w:val="Абзац списка1"/>
    <w:basedOn w:val="a"/>
    <w:rsid w:val="00201855"/>
    <w:pPr>
      <w:numPr>
        <w:numId w:val="5"/>
      </w:numPr>
      <w:spacing w:before="240" w:line="360" w:lineRule="auto"/>
      <w:ind w:left="709" w:hanging="284"/>
      <w:contextualSpacing/>
    </w:pPr>
    <w:rPr>
      <w:rFonts w:ascii="Times New Roman" w:eastAsiaTheme="minorEastAsia" w:hAnsi="Times New Roman" w:cs="Times New Roman"/>
      <w:sz w:val="24"/>
      <w:szCs w:val="24"/>
      <w:lang w:eastAsia="ja-JP"/>
    </w:rPr>
  </w:style>
  <w:style w:type="paragraph" w:styleId="af7">
    <w:name w:val="footnote text"/>
    <w:basedOn w:val="a"/>
    <w:link w:val="af8"/>
    <w:uiPriority w:val="99"/>
    <w:semiHidden/>
    <w:unhideWhenUsed/>
    <w:rsid w:val="005C534A"/>
    <w:pPr>
      <w:spacing w:after="0" w:line="240" w:lineRule="auto"/>
    </w:pPr>
    <w:rPr>
      <w:sz w:val="20"/>
      <w:szCs w:val="20"/>
    </w:rPr>
  </w:style>
  <w:style w:type="character" w:customStyle="1" w:styleId="af8">
    <w:name w:val="Текст сноски Знак"/>
    <w:basedOn w:val="a0"/>
    <w:link w:val="af7"/>
    <w:uiPriority w:val="99"/>
    <w:semiHidden/>
    <w:rsid w:val="005C534A"/>
    <w:rPr>
      <w:sz w:val="20"/>
      <w:szCs w:val="20"/>
    </w:rPr>
  </w:style>
  <w:style w:type="character" w:styleId="af9">
    <w:name w:val="footnote reference"/>
    <w:basedOn w:val="a0"/>
    <w:uiPriority w:val="99"/>
    <w:unhideWhenUsed/>
    <w:rsid w:val="005C534A"/>
    <w:rPr>
      <w:vertAlign w:val="superscript"/>
    </w:rPr>
  </w:style>
  <w:style w:type="table" w:styleId="afa">
    <w:name w:val="Table Grid"/>
    <w:basedOn w:val="a1"/>
    <w:uiPriority w:val="39"/>
    <w:rsid w:val="00F3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a"/>
    <w:uiPriority w:val="39"/>
    <w:rsid w:val="00F75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basedOn w:val="a0"/>
    <w:link w:val="13"/>
    <w:uiPriority w:val="9"/>
    <w:rsid w:val="00EA0F76"/>
    <w:rPr>
      <w:rFonts w:asciiTheme="majorHAnsi" w:eastAsiaTheme="majorEastAsia" w:hAnsiTheme="majorHAnsi" w:cstheme="majorBidi"/>
      <w:color w:val="365F91" w:themeColor="accent1" w:themeShade="BF"/>
      <w:sz w:val="32"/>
      <w:szCs w:val="32"/>
    </w:rPr>
  </w:style>
  <w:style w:type="paragraph" w:customStyle="1" w:styleId="Default">
    <w:name w:val="Default"/>
    <w:qFormat/>
    <w:rsid w:val="008C48E7"/>
    <w:pPr>
      <w:spacing w:after="0" w:line="240" w:lineRule="auto"/>
    </w:pPr>
    <w:rPr>
      <w:rFonts w:ascii="Times New Roman" w:eastAsia="Calibri" w:hAnsi="Times New Roman" w:cs="Times New Roman"/>
      <w:color w:val="000000"/>
      <w:sz w:val="24"/>
      <w:szCs w:val="24"/>
    </w:rPr>
  </w:style>
  <w:style w:type="table" w:customStyle="1" w:styleId="22">
    <w:name w:val="Сетка таблицы2"/>
    <w:basedOn w:val="a1"/>
    <w:next w:val="afa"/>
    <w:uiPriority w:val="59"/>
    <w:rsid w:val="0024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basedOn w:val="a"/>
    <w:link w:val="afc"/>
    <w:uiPriority w:val="99"/>
    <w:semiHidden/>
    <w:unhideWhenUsed/>
    <w:rsid w:val="00AE39E8"/>
    <w:pPr>
      <w:spacing w:after="120"/>
    </w:pPr>
  </w:style>
  <w:style w:type="character" w:customStyle="1" w:styleId="afc">
    <w:name w:val="Основной текст Знак"/>
    <w:basedOn w:val="a0"/>
    <w:link w:val="afb"/>
    <w:uiPriority w:val="99"/>
    <w:semiHidden/>
    <w:rsid w:val="00AE39E8"/>
  </w:style>
  <w:style w:type="paragraph" w:styleId="afd">
    <w:name w:val="Normal (Web)"/>
    <w:basedOn w:val="a"/>
    <w:uiPriority w:val="99"/>
    <w:semiHidden/>
    <w:unhideWhenUsed/>
    <w:rsid w:val="00295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Знак"/>
    <w:basedOn w:val="a0"/>
    <w:link w:val="20"/>
    <w:uiPriority w:val="9"/>
    <w:semiHidden/>
    <w:rsid w:val="00E522B7"/>
    <w:rPr>
      <w:rFonts w:asciiTheme="majorHAnsi" w:eastAsiaTheme="majorEastAsia" w:hAnsiTheme="majorHAnsi" w:cstheme="majorBidi"/>
      <w:color w:val="365F91" w:themeColor="accent1" w:themeShade="BF"/>
      <w:sz w:val="26"/>
      <w:szCs w:val="26"/>
    </w:rPr>
  </w:style>
  <w:style w:type="character" w:customStyle="1" w:styleId="50">
    <w:name w:val="Заголовок 5 Знак"/>
    <w:basedOn w:val="a0"/>
    <w:link w:val="5"/>
    <w:uiPriority w:val="9"/>
    <w:semiHidden/>
    <w:rsid w:val="00E522B7"/>
    <w:rPr>
      <w:rFonts w:asciiTheme="majorHAnsi" w:eastAsiaTheme="majorEastAsia" w:hAnsiTheme="majorHAnsi" w:cstheme="majorBidi"/>
      <w:color w:val="365F91" w:themeColor="accent1" w:themeShade="BF"/>
    </w:rPr>
  </w:style>
  <w:style w:type="character" w:customStyle="1" w:styleId="32">
    <w:name w:val="Заголовок 3 Знак"/>
    <w:basedOn w:val="a0"/>
    <w:link w:val="30"/>
    <w:uiPriority w:val="9"/>
    <w:semiHidden/>
    <w:rsid w:val="00D3594B"/>
    <w:rPr>
      <w:rFonts w:asciiTheme="majorHAnsi" w:eastAsiaTheme="majorEastAsia" w:hAnsiTheme="majorHAnsi" w:cstheme="majorBidi"/>
      <w:color w:val="243F60" w:themeColor="accent1" w:themeShade="7F"/>
      <w:sz w:val="24"/>
      <w:szCs w:val="24"/>
    </w:rPr>
  </w:style>
  <w:style w:type="paragraph" w:styleId="23">
    <w:name w:val="Body Text 2"/>
    <w:basedOn w:val="a"/>
    <w:link w:val="24"/>
    <w:uiPriority w:val="99"/>
    <w:semiHidden/>
    <w:unhideWhenUsed/>
    <w:rsid w:val="00D3594B"/>
    <w:pPr>
      <w:spacing w:after="120" w:line="480" w:lineRule="auto"/>
    </w:pPr>
  </w:style>
  <w:style w:type="character" w:customStyle="1" w:styleId="24">
    <w:name w:val="Основной текст 2 Знак"/>
    <w:basedOn w:val="a0"/>
    <w:link w:val="23"/>
    <w:uiPriority w:val="99"/>
    <w:semiHidden/>
    <w:rsid w:val="00D3594B"/>
  </w:style>
  <w:style w:type="character" w:customStyle="1" w:styleId="afe">
    <w:name w:val="Основной текст_"/>
    <w:basedOn w:val="a0"/>
    <w:link w:val="16"/>
    <w:rsid w:val="00DD2CD5"/>
    <w:rPr>
      <w:rFonts w:ascii="Times New Roman" w:eastAsia="Times New Roman" w:hAnsi="Times New Roman" w:cs="Times New Roman"/>
      <w:sz w:val="28"/>
      <w:szCs w:val="28"/>
      <w:shd w:val="clear" w:color="auto" w:fill="FFFFFF"/>
    </w:rPr>
  </w:style>
  <w:style w:type="paragraph" w:customStyle="1" w:styleId="16">
    <w:name w:val="Основной текст1"/>
    <w:basedOn w:val="a"/>
    <w:link w:val="afe"/>
    <w:rsid w:val="00DD2CD5"/>
    <w:pPr>
      <w:widowControl w:val="0"/>
      <w:shd w:val="clear" w:color="auto" w:fill="FFFFFF"/>
      <w:spacing w:after="10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68F"/>
  </w:style>
  <w:style w:type="paragraph" w:styleId="13">
    <w:name w:val="heading 1"/>
    <w:basedOn w:val="a"/>
    <w:next w:val="a"/>
    <w:link w:val="14"/>
    <w:uiPriority w:val="9"/>
    <w:qFormat/>
    <w:rsid w:val="00EA0F7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
    <w:semiHidden/>
    <w:unhideWhenUsed/>
    <w:qFormat/>
    <w:rsid w:val="00E522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2"/>
    <w:uiPriority w:val="9"/>
    <w:semiHidden/>
    <w:unhideWhenUsed/>
    <w:qFormat/>
    <w:rsid w:val="00D3594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E522B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1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3195"/>
  </w:style>
  <w:style w:type="paragraph" w:styleId="a5">
    <w:name w:val="footer"/>
    <w:basedOn w:val="a"/>
    <w:link w:val="a6"/>
    <w:uiPriority w:val="99"/>
    <w:unhideWhenUsed/>
    <w:rsid w:val="00BF31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3195"/>
  </w:style>
  <w:style w:type="paragraph" w:styleId="a7">
    <w:name w:val="List Paragraph"/>
    <w:aliases w:val="Bullet 1,Use Case List Paragraph,Nornal indented,Bullet List,lp1,Párrafo de lista,Numbered List,Bulleted Text,List Paragraph1,Párrafo de titulo 3,Listenabsatz,Use Case List Paragraph Char,UL,Абзац маркированнный"/>
    <w:basedOn w:val="a"/>
    <w:link w:val="a8"/>
    <w:uiPriority w:val="34"/>
    <w:qFormat/>
    <w:rsid w:val="00BF3195"/>
    <w:pPr>
      <w:ind w:left="720"/>
      <w:contextualSpacing/>
    </w:pPr>
  </w:style>
  <w:style w:type="paragraph" w:styleId="a9">
    <w:name w:val="Balloon Text"/>
    <w:basedOn w:val="a"/>
    <w:link w:val="aa"/>
    <w:uiPriority w:val="99"/>
    <w:semiHidden/>
    <w:unhideWhenUsed/>
    <w:rsid w:val="0041741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7411"/>
    <w:rPr>
      <w:rFonts w:ascii="Tahoma" w:hAnsi="Tahoma" w:cs="Tahoma"/>
      <w:sz w:val="16"/>
      <w:szCs w:val="16"/>
    </w:rPr>
  </w:style>
  <w:style w:type="character" w:styleId="ab">
    <w:name w:val="annotation reference"/>
    <w:basedOn w:val="a0"/>
    <w:uiPriority w:val="99"/>
    <w:unhideWhenUsed/>
    <w:rsid w:val="00225B21"/>
    <w:rPr>
      <w:sz w:val="16"/>
      <w:szCs w:val="16"/>
    </w:rPr>
  </w:style>
  <w:style w:type="paragraph" w:styleId="ac">
    <w:name w:val="annotation text"/>
    <w:basedOn w:val="a"/>
    <w:link w:val="ad"/>
    <w:uiPriority w:val="99"/>
    <w:unhideWhenUsed/>
    <w:rsid w:val="00225B21"/>
    <w:pPr>
      <w:spacing w:line="240" w:lineRule="auto"/>
    </w:pPr>
    <w:rPr>
      <w:sz w:val="20"/>
      <w:szCs w:val="20"/>
    </w:rPr>
  </w:style>
  <w:style w:type="character" w:customStyle="1" w:styleId="ad">
    <w:name w:val="Текст примечания Знак"/>
    <w:basedOn w:val="a0"/>
    <w:link w:val="ac"/>
    <w:uiPriority w:val="99"/>
    <w:rsid w:val="00225B21"/>
    <w:rPr>
      <w:sz w:val="20"/>
      <w:szCs w:val="20"/>
    </w:rPr>
  </w:style>
  <w:style w:type="paragraph" w:styleId="ae">
    <w:name w:val="annotation subject"/>
    <w:basedOn w:val="ac"/>
    <w:next w:val="ac"/>
    <w:link w:val="af"/>
    <w:uiPriority w:val="99"/>
    <w:semiHidden/>
    <w:unhideWhenUsed/>
    <w:rsid w:val="00225B21"/>
    <w:rPr>
      <w:b/>
      <w:bCs/>
    </w:rPr>
  </w:style>
  <w:style w:type="character" w:customStyle="1" w:styleId="af">
    <w:name w:val="Тема примечания Знак"/>
    <w:basedOn w:val="ad"/>
    <w:link w:val="ae"/>
    <w:uiPriority w:val="99"/>
    <w:semiHidden/>
    <w:rsid w:val="00225B21"/>
    <w:rPr>
      <w:b/>
      <w:bCs/>
      <w:sz w:val="20"/>
      <w:szCs w:val="20"/>
    </w:rPr>
  </w:style>
  <w:style w:type="character" w:styleId="af0">
    <w:name w:val="Hyperlink"/>
    <w:basedOn w:val="a0"/>
    <w:uiPriority w:val="99"/>
    <w:unhideWhenUsed/>
    <w:rsid w:val="00050936"/>
    <w:rPr>
      <w:color w:val="0000FF" w:themeColor="hyperlink"/>
      <w:u w:val="single"/>
    </w:rPr>
  </w:style>
  <w:style w:type="paragraph" w:styleId="af1">
    <w:name w:val="No Spacing"/>
    <w:uiPriority w:val="1"/>
    <w:qFormat/>
    <w:rsid w:val="001C75C9"/>
    <w:pPr>
      <w:suppressAutoHyphens/>
      <w:spacing w:after="0" w:line="240" w:lineRule="auto"/>
    </w:pPr>
    <w:rPr>
      <w:rFonts w:ascii="Times New Roman" w:eastAsia="Times New Roman" w:hAnsi="Times New Roman" w:cs="Times New Roman"/>
      <w:sz w:val="24"/>
      <w:szCs w:val="24"/>
      <w:lang w:eastAsia="zh-CN"/>
    </w:rPr>
  </w:style>
  <w:style w:type="paragraph" w:styleId="af2">
    <w:name w:val="Revision"/>
    <w:hidden/>
    <w:uiPriority w:val="99"/>
    <w:semiHidden/>
    <w:rsid w:val="00137311"/>
    <w:pPr>
      <w:spacing w:after="0" w:line="240" w:lineRule="auto"/>
    </w:pPr>
  </w:style>
  <w:style w:type="paragraph" w:customStyle="1" w:styleId="af3">
    <w:name w:val="Текст ТЗ"/>
    <w:basedOn w:val="a"/>
    <w:link w:val="af4"/>
    <w:qFormat/>
    <w:rsid w:val="008D6501"/>
    <w:pPr>
      <w:autoSpaceDN w:val="0"/>
      <w:adjustRightInd w:val="0"/>
      <w:spacing w:after="0" w:line="240" w:lineRule="auto"/>
      <w:ind w:firstLine="567"/>
      <w:jc w:val="both"/>
      <w:textAlignment w:val="baseline"/>
    </w:pPr>
    <w:rPr>
      <w:rFonts w:ascii="Times New Roman" w:eastAsia="Times New Roman" w:hAnsi="Times New Roman" w:cs="Times New Roman"/>
      <w:sz w:val="28"/>
      <w:szCs w:val="28"/>
    </w:rPr>
  </w:style>
  <w:style w:type="character" w:customStyle="1" w:styleId="af4">
    <w:name w:val="Текст ТЗ Знак"/>
    <w:basedOn w:val="a0"/>
    <w:link w:val="af3"/>
    <w:rsid w:val="008D6501"/>
    <w:rPr>
      <w:rFonts w:ascii="Times New Roman" w:eastAsia="Times New Roman" w:hAnsi="Times New Roman" w:cs="Times New Roman"/>
      <w:sz w:val="28"/>
      <w:szCs w:val="28"/>
    </w:rPr>
  </w:style>
  <w:style w:type="paragraph" w:customStyle="1" w:styleId="10">
    <w:name w:val="_Маркированный список уровня 1"/>
    <w:basedOn w:val="a"/>
    <w:qFormat/>
    <w:rsid w:val="0017382E"/>
    <w:pPr>
      <w:widowControl w:val="0"/>
      <w:numPr>
        <w:numId w:val="2"/>
      </w:numPr>
      <w:tabs>
        <w:tab w:val="left" w:pos="1134"/>
      </w:tabs>
      <w:autoSpaceDN w:val="0"/>
      <w:adjustRightInd w:val="0"/>
      <w:spacing w:before="60" w:after="60" w:line="240" w:lineRule="auto"/>
      <w:jc w:val="both"/>
      <w:textAlignment w:val="baseline"/>
    </w:pPr>
    <w:rPr>
      <w:rFonts w:ascii="Times New Roman" w:eastAsia="Times New Roman" w:hAnsi="Times New Roman" w:cs="Times New Roman"/>
      <w:sz w:val="28"/>
      <w:szCs w:val="28"/>
    </w:rPr>
  </w:style>
  <w:style w:type="paragraph" w:customStyle="1" w:styleId="af5">
    <w:name w:val="Список ненумерованный ТЗ"/>
    <w:basedOn w:val="10"/>
    <w:link w:val="af6"/>
    <w:qFormat/>
    <w:rsid w:val="0017382E"/>
    <w:pPr>
      <w:widowControl/>
      <w:tabs>
        <w:tab w:val="clear" w:pos="1134"/>
        <w:tab w:val="left" w:pos="709"/>
      </w:tabs>
      <w:spacing w:before="0" w:after="0"/>
    </w:pPr>
  </w:style>
  <w:style w:type="character" w:customStyle="1" w:styleId="af6">
    <w:name w:val="Список ненумерованный ТЗ Знак"/>
    <w:basedOn w:val="a0"/>
    <w:link w:val="af5"/>
    <w:rsid w:val="0017382E"/>
    <w:rPr>
      <w:rFonts w:ascii="Times New Roman" w:eastAsia="Times New Roman" w:hAnsi="Times New Roman" w:cs="Times New Roman"/>
      <w:sz w:val="28"/>
      <w:szCs w:val="28"/>
    </w:rPr>
  </w:style>
  <w:style w:type="paragraph" w:customStyle="1" w:styleId="12">
    <w:name w:val="ТЗ п1"/>
    <w:basedOn w:val="a"/>
    <w:qFormat/>
    <w:rsid w:val="00724153"/>
    <w:pPr>
      <w:widowControl w:val="0"/>
      <w:numPr>
        <w:ilvl w:val="1"/>
        <w:numId w:val="3"/>
      </w:numPr>
      <w:autoSpaceDE w:val="0"/>
      <w:autoSpaceDN w:val="0"/>
      <w:adjustRightInd w:val="0"/>
      <w:spacing w:before="60" w:after="60" w:line="240" w:lineRule="auto"/>
      <w:jc w:val="both"/>
      <w:textAlignment w:val="baseline"/>
      <w:outlineLvl w:val="1"/>
    </w:pPr>
    <w:rPr>
      <w:rFonts w:asciiTheme="majorBidi" w:eastAsia="Times New Roman" w:hAnsiTheme="majorBidi" w:cstheme="majorBidi"/>
      <w:sz w:val="28"/>
      <w:szCs w:val="28"/>
    </w:rPr>
  </w:style>
  <w:style w:type="paragraph" w:customStyle="1" w:styleId="2">
    <w:name w:val="ТЗ п2"/>
    <w:basedOn w:val="a"/>
    <w:uiPriority w:val="99"/>
    <w:qFormat/>
    <w:rsid w:val="00724153"/>
    <w:pPr>
      <w:widowControl w:val="0"/>
      <w:numPr>
        <w:ilvl w:val="2"/>
        <w:numId w:val="3"/>
      </w:numPr>
      <w:autoSpaceDE w:val="0"/>
      <w:autoSpaceDN w:val="0"/>
      <w:adjustRightInd w:val="0"/>
      <w:spacing w:before="120" w:after="60" w:line="240" w:lineRule="auto"/>
      <w:jc w:val="both"/>
      <w:textAlignment w:val="baseline"/>
      <w:outlineLvl w:val="1"/>
    </w:pPr>
    <w:rPr>
      <w:rFonts w:asciiTheme="majorBidi" w:eastAsia="Times New Roman" w:hAnsiTheme="majorBidi" w:cstheme="majorBidi"/>
      <w:sz w:val="28"/>
      <w:szCs w:val="28"/>
    </w:rPr>
  </w:style>
  <w:style w:type="paragraph" w:customStyle="1" w:styleId="3">
    <w:name w:val="ТЗ п3"/>
    <w:basedOn w:val="a"/>
    <w:qFormat/>
    <w:rsid w:val="00724153"/>
    <w:pPr>
      <w:widowControl w:val="0"/>
      <w:numPr>
        <w:ilvl w:val="3"/>
        <w:numId w:val="3"/>
      </w:numPr>
      <w:tabs>
        <w:tab w:val="left" w:pos="1701"/>
      </w:tabs>
      <w:autoSpaceDE w:val="0"/>
      <w:autoSpaceDN w:val="0"/>
      <w:adjustRightInd w:val="0"/>
      <w:spacing w:before="60" w:after="60" w:line="240" w:lineRule="auto"/>
      <w:jc w:val="both"/>
      <w:textAlignment w:val="baseline"/>
      <w:outlineLvl w:val="1"/>
    </w:pPr>
    <w:rPr>
      <w:rFonts w:asciiTheme="majorBidi" w:eastAsia="Times New Roman" w:hAnsiTheme="majorBidi" w:cstheme="majorBidi"/>
      <w:sz w:val="28"/>
      <w:szCs w:val="28"/>
    </w:rPr>
  </w:style>
  <w:style w:type="paragraph" w:customStyle="1" w:styleId="11">
    <w:name w:val="Пункты 1"/>
    <w:basedOn w:val="a"/>
    <w:qFormat/>
    <w:rsid w:val="00724153"/>
    <w:pPr>
      <w:keepNext/>
      <w:numPr>
        <w:numId w:val="3"/>
      </w:numPr>
      <w:tabs>
        <w:tab w:val="left" w:pos="426"/>
      </w:tabs>
      <w:autoSpaceDN w:val="0"/>
      <w:adjustRightInd w:val="0"/>
      <w:spacing w:before="120" w:after="120" w:line="240" w:lineRule="auto"/>
      <w:jc w:val="center"/>
      <w:textAlignment w:val="baseline"/>
      <w:outlineLvl w:val="0"/>
    </w:pPr>
    <w:rPr>
      <w:rFonts w:ascii="Times New Roman" w:eastAsia="Times New Roman" w:hAnsi="Times New Roman" w:cs="Times New Roman"/>
      <w:b/>
      <w:bCs/>
      <w:caps/>
      <w:sz w:val="28"/>
      <w:szCs w:val="28"/>
    </w:rPr>
  </w:style>
  <w:style w:type="paragraph" w:customStyle="1" w:styleId="110">
    <w:name w:val="Пункты 1.1 с названием"/>
    <w:basedOn w:val="a"/>
    <w:link w:val="111"/>
    <w:qFormat/>
    <w:rsid w:val="00724153"/>
    <w:pPr>
      <w:widowControl w:val="0"/>
      <w:tabs>
        <w:tab w:val="num" w:pos="360"/>
      </w:tabs>
      <w:autoSpaceDE w:val="0"/>
      <w:autoSpaceDN w:val="0"/>
      <w:adjustRightInd w:val="0"/>
      <w:spacing w:before="60" w:after="60" w:line="240" w:lineRule="auto"/>
      <w:ind w:left="567" w:hanging="567"/>
      <w:jc w:val="both"/>
      <w:textAlignment w:val="baseline"/>
      <w:outlineLvl w:val="1"/>
    </w:pPr>
    <w:rPr>
      <w:rFonts w:ascii="Times New Roman" w:eastAsia="Times New Roman" w:hAnsi="Times New Roman" w:cs="Times New Roman"/>
      <w:b/>
      <w:sz w:val="28"/>
      <w:szCs w:val="28"/>
    </w:rPr>
  </w:style>
  <w:style w:type="paragraph" w:customStyle="1" w:styleId="1110">
    <w:name w:val="Пункты 1.1.1 с названием"/>
    <w:basedOn w:val="2"/>
    <w:link w:val="1111"/>
    <w:qFormat/>
    <w:rsid w:val="00724153"/>
    <w:pPr>
      <w:keepNext/>
      <w:widowControl/>
      <w:tabs>
        <w:tab w:val="left" w:pos="993"/>
      </w:tabs>
      <w:spacing w:before="60"/>
      <w:ind w:left="142" w:firstLine="0"/>
      <w:jc w:val="left"/>
      <w:outlineLvl w:val="2"/>
    </w:pPr>
    <w:rPr>
      <w:rFonts w:ascii="Times New Roman" w:hAnsi="Times New Roman" w:cs="Times New Roman"/>
      <w:b/>
    </w:rPr>
  </w:style>
  <w:style w:type="character" w:customStyle="1" w:styleId="111">
    <w:name w:val="Пункты 1.1 с названием Знак"/>
    <w:basedOn w:val="a0"/>
    <w:link w:val="110"/>
    <w:rsid w:val="00724153"/>
    <w:rPr>
      <w:rFonts w:ascii="Times New Roman" w:eastAsia="Times New Roman" w:hAnsi="Times New Roman" w:cs="Times New Roman"/>
      <w:b/>
      <w:sz w:val="28"/>
      <w:szCs w:val="28"/>
    </w:rPr>
  </w:style>
  <w:style w:type="character" w:customStyle="1" w:styleId="1111">
    <w:name w:val="Пункты 1.1.1 с названием Знак"/>
    <w:basedOn w:val="a0"/>
    <w:link w:val="1110"/>
    <w:rsid w:val="00724153"/>
    <w:rPr>
      <w:rFonts w:ascii="Times New Roman" w:eastAsia="Times New Roman" w:hAnsi="Times New Roman" w:cs="Times New Roman"/>
      <w:b/>
      <w:sz w:val="28"/>
      <w:szCs w:val="28"/>
    </w:rPr>
  </w:style>
  <w:style w:type="paragraph" w:customStyle="1" w:styleId="41111">
    <w:name w:val="Пункты 4.1.1.1.1 с названием"/>
    <w:basedOn w:val="a"/>
    <w:qFormat/>
    <w:rsid w:val="00724153"/>
    <w:pPr>
      <w:numPr>
        <w:ilvl w:val="4"/>
        <w:numId w:val="3"/>
      </w:numPr>
      <w:tabs>
        <w:tab w:val="left" w:pos="1701"/>
      </w:tabs>
      <w:autoSpaceDE w:val="0"/>
      <w:autoSpaceDN w:val="0"/>
      <w:adjustRightInd w:val="0"/>
      <w:spacing w:before="60" w:after="60" w:line="240" w:lineRule="auto"/>
      <w:jc w:val="both"/>
      <w:textAlignment w:val="baseline"/>
      <w:outlineLvl w:val="4"/>
    </w:pPr>
    <w:rPr>
      <w:rFonts w:asciiTheme="majorBidi" w:eastAsia="Times New Roman" w:hAnsiTheme="majorBidi" w:cstheme="majorBidi"/>
      <w:b/>
      <w:sz w:val="28"/>
      <w:szCs w:val="28"/>
    </w:rPr>
  </w:style>
  <w:style w:type="character" w:customStyle="1" w:styleId="a8">
    <w:name w:val="Абзац списка Знак"/>
    <w:aliases w:val="Bullet 1 Знак,Use Case List Paragraph Знак,Nornal indented Знак,Bullet List Знак,lp1 Знак,Párrafo de lista Знак,Numbered List Знак,Bulleted Text Знак,List Paragraph1 Знак,Párrafo de titulo 3 Знак,Listenabsatz Знак,UL Знак"/>
    <w:link w:val="a7"/>
    <w:uiPriority w:val="34"/>
    <w:locked/>
    <w:rsid w:val="00201855"/>
  </w:style>
  <w:style w:type="numbering" w:customStyle="1" w:styleId="31">
    <w:name w:val="Стиль31"/>
    <w:rsid w:val="00201855"/>
    <w:pPr>
      <w:numPr>
        <w:numId w:val="4"/>
      </w:numPr>
    </w:pPr>
  </w:style>
  <w:style w:type="paragraph" w:customStyle="1" w:styleId="1">
    <w:name w:val="Абзац списка1"/>
    <w:basedOn w:val="a"/>
    <w:rsid w:val="00201855"/>
    <w:pPr>
      <w:numPr>
        <w:numId w:val="5"/>
      </w:numPr>
      <w:spacing w:before="240" w:line="360" w:lineRule="auto"/>
      <w:ind w:left="709" w:hanging="284"/>
      <w:contextualSpacing/>
    </w:pPr>
    <w:rPr>
      <w:rFonts w:ascii="Times New Roman" w:eastAsiaTheme="minorEastAsia" w:hAnsi="Times New Roman" w:cs="Times New Roman"/>
      <w:sz w:val="24"/>
      <w:szCs w:val="24"/>
      <w:lang w:eastAsia="ja-JP"/>
    </w:rPr>
  </w:style>
  <w:style w:type="paragraph" w:styleId="af7">
    <w:name w:val="footnote text"/>
    <w:basedOn w:val="a"/>
    <w:link w:val="af8"/>
    <w:uiPriority w:val="99"/>
    <w:semiHidden/>
    <w:unhideWhenUsed/>
    <w:rsid w:val="005C534A"/>
    <w:pPr>
      <w:spacing w:after="0" w:line="240" w:lineRule="auto"/>
    </w:pPr>
    <w:rPr>
      <w:sz w:val="20"/>
      <w:szCs w:val="20"/>
    </w:rPr>
  </w:style>
  <w:style w:type="character" w:customStyle="1" w:styleId="af8">
    <w:name w:val="Текст сноски Знак"/>
    <w:basedOn w:val="a0"/>
    <w:link w:val="af7"/>
    <w:uiPriority w:val="99"/>
    <w:semiHidden/>
    <w:rsid w:val="005C534A"/>
    <w:rPr>
      <w:sz w:val="20"/>
      <w:szCs w:val="20"/>
    </w:rPr>
  </w:style>
  <w:style w:type="character" w:styleId="af9">
    <w:name w:val="footnote reference"/>
    <w:basedOn w:val="a0"/>
    <w:uiPriority w:val="99"/>
    <w:unhideWhenUsed/>
    <w:rsid w:val="005C534A"/>
    <w:rPr>
      <w:vertAlign w:val="superscript"/>
    </w:rPr>
  </w:style>
  <w:style w:type="table" w:styleId="afa">
    <w:name w:val="Table Grid"/>
    <w:basedOn w:val="a1"/>
    <w:uiPriority w:val="39"/>
    <w:rsid w:val="00F3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a"/>
    <w:uiPriority w:val="39"/>
    <w:rsid w:val="00F75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basedOn w:val="a0"/>
    <w:link w:val="13"/>
    <w:uiPriority w:val="9"/>
    <w:rsid w:val="00EA0F76"/>
    <w:rPr>
      <w:rFonts w:asciiTheme="majorHAnsi" w:eastAsiaTheme="majorEastAsia" w:hAnsiTheme="majorHAnsi" w:cstheme="majorBidi"/>
      <w:color w:val="365F91" w:themeColor="accent1" w:themeShade="BF"/>
      <w:sz w:val="32"/>
      <w:szCs w:val="32"/>
    </w:rPr>
  </w:style>
  <w:style w:type="paragraph" w:customStyle="1" w:styleId="Default">
    <w:name w:val="Default"/>
    <w:qFormat/>
    <w:rsid w:val="008C48E7"/>
    <w:pPr>
      <w:spacing w:after="0" w:line="240" w:lineRule="auto"/>
    </w:pPr>
    <w:rPr>
      <w:rFonts w:ascii="Times New Roman" w:eastAsia="Calibri" w:hAnsi="Times New Roman" w:cs="Times New Roman"/>
      <w:color w:val="000000"/>
      <w:sz w:val="24"/>
      <w:szCs w:val="24"/>
    </w:rPr>
  </w:style>
  <w:style w:type="table" w:customStyle="1" w:styleId="22">
    <w:name w:val="Сетка таблицы2"/>
    <w:basedOn w:val="a1"/>
    <w:next w:val="afa"/>
    <w:uiPriority w:val="59"/>
    <w:rsid w:val="0024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basedOn w:val="a"/>
    <w:link w:val="afc"/>
    <w:uiPriority w:val="99"/>
    <w:semiHidden/>
    <w:unhideWhenUsed/>
    <w:rsid w:val="00AE39E8"/>
    <w:pPr>
      <w:spacing w:after="120"/>
    </w:pPr>
  </w:style>
  <w:style w:type="character" w:customStyle="1" w:styleId="afc">
    <w:name w:val="Основной текст Знак"/>
    <w:basedOn w:val="a0"/>
    <w:link w:val="afb"/>
    <w:uiPriority w:val="99"/>
    <w:semiHidden/>
    <w:rsid w:val="00AE39E8"/>
  </w:style>
  <w:style w:type="paragraph" w:styleId="afd">
    <w:name w:val="Normal (Web)"/>
    <w:basedOn w:val="a"/>
    <w:uiPriority w:val="99"/>
    <w:semiHidden/>
    <w:unhideWhenUsed/>
    <w:rsid w:val="00295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Знак"/>
    <w:basedOn w:val="a0"/>
    <w:link w:val="20"/>
    <w:uiPriority w:val="9"/>
    <w:semiHidden/>
    <w:rsid w:val="00E522B7"/>
    <w:rPr>
      <w:rFonts w:asciiTheme="majorHAnsi" w:eastAsiaTheme="majorEastAsia" w:hAnsiTheme="majorHAnsi" w:cstheme="majorBidi"/>
      <w:color w:val="365F91" w:themeColor="accent1" w:themeShade="BF"/>
      <w:sz w:val="26"/>
      <w:szCs w:val="26"/>
    </w:rPr>
  </w:style>
  <w:style w:type="character" w:customStyle="1" w:styleId="50">
    <w:name w:val="Заголовок 5 Знак"/>
    <w:basedOn w:val="a0"/>
    <w:link w:val="5"/>
    <w:uiPriority w:val="9"/>
    <w:semiHidden/>
    <w:rsid w:val="00E522B7"/>
    <w:rPr>
      <w:rFonts w:asciiTheme="majorHAnsi" w:eastAsiaTheme="majorEastAsia" w:hAnsiTheme="majorHAnsi" w:cstheme="majorBidi"/>
      <w:color w:val="365F91" w:themeColor="accent1" w:themeShade="BF"/>
    </w:rPr>
  </w:style>
  <w:style w:type="character" w:customStyle="1" w:styleId="32">
    <w:name w:val="Заголовок 3 Знак"/>
    <w:basedOn w:val="a0"/>
    <w:link w:val="30"/>
    <w:uiPriority w:val="9"/>
    <w:semiHidden/>
    <w:rsid w:val="00D3594B"/>
    <w:rPr>
      <w:rFonts w:asciiTheme="majorHAnsi" w:eastAsiaTheme="majorEastAsia" w:hAnsiTheme="majorHAnsi" w:cstheme="majorBidi"/>
      <w:color w:val="243F60" w:themeColor="accent1" w:themeShade="7F"/>
      <w:sz w:val="24"/>
      <w:szCs w:val="24"/>
    </w:rPr>
  </w:style>
  <w:style w:type="paragraph" w:styleId="23">
    <w:name w:val="Body Text 2"/>
    <w:basedOn w:val="a"/>
    <w:link w:val="24"/>
    <w:uiPriority w:val="99"/>
    <w:semiHidden/>
    <w:unhideWhenUsed/>
    <w:rsid w:val="00D3594B"/>
    <w:pPr>
      <w:spacing w:after="120" w:line="480" w:lineRule="auto"/>
    </w:pPr>
  </w:style>
  <w:style w:type="character" w:customStyle="1" w:styleId="24">
    <w:name w:val="Основной текст 2 Знак"/>
    <w:basedOn w:val="a0"/>
    <w:link w:val="23"/>
    <w:uiPriority w:val="99"/>
    <w:semiHidden/>
    <w:rsid w:val="00D3594B"/>
  </w:style>
  <w:style w:type="character" w:customStyle="1" w:styleId="afe">
    <w:name w:val="Основной текст_"/>
    <w:basedOn w:val="a0"/>
    <w:link w:val="16"/>
    <w:rsid w:val="00DD2CD5"/>
    <w:rPr>
      <w:rFonts w:ascii="Times New Roman" w:eastAsia="Times New Roman" w:hAnsi="Times New Roman" w:cs="Times New Roman"/>
      <w:sz w:val="28"/>
      <w:szCs w:val="28"/>
      <w:shd w:val="clear" w:color="auto" w:fill="FFFFFF"/>
    </w:rPr>
  </w:style>
  <w:style w:type="paragraph" w:customStyle="1" w:styleId="16">
    <w:name w:val="Основной текст1"/>
    <w:basedOn w:val="a"/>
    <w:link w:val="afe"/>
    <w:rsid w:val="00DD2CD5"/>
    <w:pPr>
      <w:widowControl w:val="0"/>
      <w:shd w:val="clear" w:color="auto" w:fill="FFFFFF"/>
      <w:spacing w:after="10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1496">
      <w:bodyDiv w:val="1"/>
      <w:marLeft w:val="0"/>
      <w:marRight w:val="0"/>
      <w:marTop w:val="0"/>
      <w:marBottom w:val="0"/>
      <w:divBdr>
        <w:top w:val="none" w:sz="0" w:space="0" w:color="auto"/>
        <w:left w:val="none" w:sz="0" w:space="0" w:color="auto"/>
        <w:bottom w:val="none" w:sz="0" w:space="0" w:color="auto"/>
        <w:right w:val="none" w:sz="0" w:space="0" w:color="auto"/>
      </w:divBdr>
      <w:divsChild>
        <w:div w:id="2046561257">
          <w:marLeft w:val="0"/>
          <w:marRight w:val="0"/>
          <w:marTop w:val="0"/>
          <w:marBottom w:val="0"/>
          <w:divBdr>
            <w:top w:val="none" w:sz="0" w:space="0" w:color="auto"/>
            <w:left w:val="none" w:sz="0" w:space="0" w:color="auto"/>
            <w:bottom w:val="none" w:sz="0" w:space="0" w:color="auto"/>
            <w:right w:val="none" w:sz="0" w:space="0" w:color="auto"/>
          </w:divBdr>
          <w:divsChild>
            <w:div w:id="855533982">
              <w:marLeft w:val="0"/>
              <w:marRight w:val="0"/>
              <w:marTop w:val="0"/>
              <w:marBottom w:val="0"/>
              <w:divBdr>
                <w:top w:val="none" w:sz="0" w:space="0" w:color="auto"/>
                <w:left w:val="none" w:sz="0" w:space="0" w:color="auto"/>
                <w:bottom w:val="none" w:sz="0" w:space="0" w:color="auto"/>
                <w:right w:val="none" w:sz="0" w:space="0" w:color="auto"/>
              </w:divBdr>
              <w:divsChild>
                <w:div w:id="6788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9480">
      <w:bodyDiv w:val="1"/>
      <w:marLeft w:val="0"/>
      <w:marRight w:val="0"/>
      <w:marTop w:val="0"/>
      <w:marBottom w:val="0"/>
      <w:divBdr>
        <w:top w:val="none" w:sz="0" w:space="0" w:color="auto"/>
        <w:left w:val="none" w:sz="0" w:space="0" w:color="auto"/>
        <w:bottom w:val="none" w:sz="0" w:space="0" w:color="auto"/>
        <w:right w:val="none" w:sz="0" w:space="0" w:color="auto"/>
      </w:divBdr>
    </w:div>
    <w:div w:id="273177223">
      <w:bodyDiv w:val="1"/>
      <w:marLeft w:val="0"/>
      <w:marRight w:val="0"/>
      <w:marTop w:val="0"/>
      <w:marBottom w:val="0"/>
      <w:divBdr>
        <w:top w:val="none" w:sz="0" w:space="0" w:color="auto"/>
        <w:left w:val="none" w:sz="0" w:space="0" w:color="auto"/>
        <w:bottom w:val="none" w:sz="0" w:space="0" w:color="auto"/>
        <w:right w:val="none" w:sz="0" w:space="0" w:color="auto"/>
      </w:divBdr>
    </w:div>
    <w:div w:id="290745323">
      <w:bodyDiv w:val="1"/>
      <w:marLeft w:val="0"/>
      <w:marRight w:val="0"/>
      <w:marTop w:val="0"/>
      <w:marBottom w:val="0"/>
      <w:divBdr>
        <w:top w:val="none" w:sz="0" w:space="0" w:color="auto"/>
        <w:left w:val="none" w:sz="0" w:space="0" w:color="auto"/>
        <w:bottom w:val="none" w:sz="0" w:space="0" w:color="auto"/>
        <w:right w:val="none" w:sz="0" w:space="0" w:color="auto"/>
      </w:divBdr>
    </w:div>
    <w:div w:id="304772724">
      <w:bodyDiv w:val="1"/>
      <w:marLeft w:val="0"/>
      <w:marRight w:val="0"/>
      <w:marTop w:val="0"/>
      <w:marBottom w:val="0"/>
      <w:divBdr>
        <w:top w:val="none" w:sz="0" w:space="0" w:color="auto"/>
        <w:left w:val="none" w:sz="0" w:space="0" w:color="auto"/>
        <w:bottom w:val="none" w:sz="0" w:space="0" w:color="auto"/>
        <w:right w:val="none" w:sz="0" w:space="0" w:color="auto"/>
      </w:divBdr>
    </w:div>
    <w:div w:id="342635513">
      <w:bodyDiv w:val="1"/>
      <w:marLeft w:val="0"/>
      <w:marRight w:val="0"/>
      <w:marTop w:val="0"/>
      <w:marBottom w:val="0"/>
      <w:divBdr>
        <w:top w:val="none" w:sz="0" w:space="0" w:color="auto"/>
        <w:left w:val="none" w:sz="0" w:space="0" w:color="auto"/>
        <w:bottom w:val="none" w:sz="0" w:space="0" w:color="auto"/>
        <w:right w:val="none" w:sz="0" w:space="0" w:color="auto"/>
      </w:divBdr>
    </w:div>
    <w:div w:id="570576991">
      <w:bodyDiv w:val="1"/>
      <w:marLeft w:val="0"/>
      <w:marRight w:val="0"/>
      <w:marTop w:val="0"/>
      <w:marBottom w:val="0"/>
      <w:divBdr>
        <w:top w:val="none" w:sz="0" w:space="0" w:color="auto"/>
        <w:left w:val="none" w:sz="0" w:space="0" w:color="auto"/>
        <w:bottom w:val="none" w:sz="0" w:space="0" w:color="auto"/>
        <w:right w:val="none" w:sz="0" w:space="0" w:color="auto"/>
      </w:divBdr>
      <w:divsChild>
        <w:div w:id="1073896142">
          <w:marLeft w:val="0"/>
          <w:marRight w:val="0"/>
          <w:marTop w:val="0"/>
          <w:marBottom w:val="0"/>
          <w:divBdr>
            <w:top w:val="none" w:sz="0" w:space="0" w:color="auto"/>
            <w:left w:val="none" w:sz="0" w:space="0" w:color="auto"/>
            <w:bottom w:val="none" w:sz="0" w:space="0" w:color="auto"/>
            <w:right w:val="none" w:sz="0" w:space="0" w:color="auto"/>
          </w:divBdr>
          <w:divsChild>
            <w:div w:id="1368682228">
              <w:marLeft w:val="0"/>
              <w:marRight w:val="0"/>
              <w:marTop w:val="0"/>
              <w:marBottom w:val="0"/>
              <w:divBdr>
                <w:top w:val="none" w:sz="0" w:space="0" w:color="auto"/>
                <w:left w:val="none" w:sz="0" w:space="0" w:color="auto"/>
                <w:bottom w:val="none" w:sz="0" w:space="0" w:color="auto"/>
                <w:right w:val="none" w:sz="0" w:space="0" w:color="auto"/>
              </w:divBdr>
              <w:divsChild>
                <w:div w:id="21169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261872">
      <w:bodyDiv w:val="1"/>
      <w:marLeft w:val="0"/>
      <w:marRight w:val="0"/>
      <w:marTop w:val="0"/>
      <w:marBottom w:val="0"/>
      <w:divBdr>
        <w:top w:val="none" w:sz="0" w:space="0" w:color="auto"/>
        <w:left w:val="none" w:sz="0" w:space="0" w:color="auto"/>
        <w:bottom w:val="none" w:sz="0" w:space="0" w:color="auto"/>
        <w:right w:val="none" w:sz="0" w:space="0" w:color="auto"/>
      </w:divBdr>
    </w:div>
    <w:div w:id="686952926">
      <w:bodyDiv w:val="1"/>
      <w:marLeft w:val="0"/>
      <w:marRight w:val="0"/>
      <w:marTop w:val="0"/>
      <w:marBottom w:val="0"/>
      <w:divBdr>
        <w:top w:val="none" w:sz="0" w:space="0" w:color="auto"/>
        <w:left w:val="none" w:sz="0" w:space="0" w:color="auto"/>
        <w:bottom w:val="none" w:sz="0" w:space="0" w:color="auto"/>
        <w:right w:val="none" w:sz="0" w:space="0" w:color="auto"/>
      </w:divBdr>
    </w:div>
    <w:div w:id="740757955">
      <w:bodyDiv w:val="1"/>
      <w:marLeft w:val="0"/>
      <w:marRight w:val="0"/>
      <w:marTop w:val="0"/>
      <w:marBottom w:val="0"/>
      <w:divBdr>
        <w:top w:val="none" w:sz="0" w:space="0" w:color="auto"/>
        <w:left w:val="none" w:sz="0" w:space="0" w:color="auto"/>
        <w:bottom w:val="none" w:sz="0" w:space="0" w:color="auto"/>
        <w:right w:val="none" w:sz="0" w:space="0" w:color="auto"/>
      </w:divBdr>
    </w:div>
    <w:div w:id="764040063">
      <w:bodyDiv w:val="1"/>
      <w:marLeft w:val="0"/>
      <w:marRight w:val="0"/>
      <w:marTop w:val="0"/>
      <w:marBottom w:val="0"/>
      <w:divBdr>
        <w:top w:val="none" w:sz="0" w:space="0" w:color="auto"/>
        <w:left w:val="none" w:sz="0" w:space="0" w:color="auto"/>
        <w:bottom w:val="none" w:sz="0" w:space="0" w:color="auto"/>
        <w:right w:val="none" w:sz="0" w:space="0" w:color="auto"/>
      </w:divBdr>
    </w:div>
    <w:div w:id="971056003">
      <w:bodyDiv w:val="1"/>
      <w:marLeft w:val="0"/>
      <w:marRight w:val="0"/>
      <w:marTop w:val="0"/>
      <w:marBottom w:val="0"/>
      <w:divBdr>
        <w:top w:val="none" w:sz="0" w:space="0" w:color="auto"/>
        <w:left w:val="none" w:sz="0" w:space="0" w:color="auto"/>
        <w:bottom w:val="none" w:sz="0" w:space="0" w:color="auto"/>
        <w:right w:val="none" w:sz="0" w:space="0" w:color="auto"/>
      </w:divBdr>
    </w:div>
    <w:div w:id="1081289375">
      <w:bodyDiv w:val="1"/>
      <w:marLeft w:val="0"/>
      <w:marRight w:val="0"/>
      <w:marTop w:val="0"/>
      <w:marBottom w:val="0"/>
      <w:divBdr>
        <w:top w:val="none" w:sz="0" w:space="0" w:color="auto"/>
        <w:left w:val="none" w:sz="0" w:space="0" w:color="auto"/>
        <w:bottom w:val="none" w:sz="0" w:space="0" w:color="auto"/>
        <w:right w:val="none" w:sz="0" w:space="0" w:color="auto"/>
      </w:divBdr>
    </w:div>
    <w:div w:id="1089500784">
      <w:bodyDiv w:val="1"/>
      <w:marLeft w:val="0"/>
      <w:marRight w:val="0"/>
      <w:marTop w:val="0"/>
      <w:marBottom w:val="0"/>
      <w:divBdr>
        <w:top w:val="none" w:sz="0" w:space="0" w:color="auto"/>
        <w:left w:val="none" w:sz="0" w:space="0" w:color="auto"/>
        <w:bottom w:val="none" w:sz="0" w:space="0" w:color="auto"/>
        <w:right w:val="none" w:sz="0" w:space="0" w:color="auto"/>
      </w:divBdr>
    </w:div>
    <w:div w:id="1099328834">
      <w:bodyDiv w:val="1"/>
      <w:marLeft w:val="0"/>
      <w:marRight w:val="0"/>
      <w:marTop w:val="0"/>
      <w:marBottom w:val="0"/>
      <w:divBdr>
        <w:top w:val="none" w:sz="0" w:space="0" w:color="auto"/>
        <w:left w:val="none" w:sz="0" w:space="0" w:color="auto"/>
        <w:bottom w:val="none" w:sz="0" w:space="0" w:color="auto"/>
        <w:right w:val="none" w:sz="0" w:space="0" w:color="auto"/>
      </w:divBdr>
    </w:div>
    <w:div w:id="1121025123">
      <w:bodyDiv w:val="1"/>
      <w:marLeft w:val="0"/>
      <w:marRight w:val="0"/>
      <w:marTop w:val="0"/>
      <w:marBottom w:val="0"/>
      <w:divBdr>
        <w:top w:val="none" w:sz="0" w:space="0" w:color="auto"/>
        <w:left w:val="none" w:sz="0" w:space="0" w:color="auto"/>
        <w:bottom w:val="none" w:sz="0" w:space="0" w:color="auto"/>
        <w:right w:val="none" w:sz="0" w:space="0" w:color="auto"/>
      </w:divBdr>
    </w:div>
    <w:div w:id="1131435453">
      <w:bodyDiv w:val="1"/>
      <w:marLeft w:val="0"/>
      <w:marRight w:val="0"/>
      <w:marTop w:val="0"/>
      <w:marBottom w:val="0"/>
      <w:divBdr>
        <w:top w:val="none" w:sz="0" w:space="0" w:color="auto"/>
        <w:left w:val="none" w:sz="0" w:space="0" w:color="auto"/>
        <w:bottom w:val="none" w:sz="0" w:space="0" w:color="auto"/>
        <w:right w:val="none" w:sz="0" w:space="0" w:color="auto"/>
      </w:divBdr>
    </w:div>
    <w:div w:id="1136407530">
      <w:bodyDiv w:val="1"/>
      <w:marLeft w:val="0"/>
      <w:marRight w:val="0"/>
      <w:marTop w:val="0"/>
      <w:marBottom w:val="0"/>
      <w:divBdr>
        <w:top w:val="none" w:sz="0" w:space="0" w:color="auto"/>
        <w:left w:val="none" w:sz="0" w:space="0" w:color="auto"/>
        <w:bottom w:val="none" w:sz="0" w:space="0" w:color="auto"/>
        <w:right w:val="none" w:sz="0" w:space="0" w:color="auto"/>
      </w:divBdr>
    </w:div>
    <w:div w:id="1329015851">
      <w:bodyDiv w:val="1"/>
      <w:marLeft w:val="0"/>
      <w:marRight w:val="0"/>
      <w:marTop w:val="0"/>
      <w:marBottom w:val="0"/>
      <w:divBdr>
        <w:top w:val="none" w:sz="0" w:space="0" w:color="auto"/>
        <w:left w:val="none" w:sz="0" w:space="0" w:color="auto"/>
        <w:bottom w:val="none" w:sz="0" w:space="0" w:color="auto"/>
        <w:right w:val="none" w:sz="0" w:space="0" w:color="auto"/>
      </w:divBdr>
    </w:div>
    <w:div w:id="1382437051">
      <w:bodyDiv w:val="1"/>
      <w:marLeft w:val="0"/>
      <w:marRight w:val="0"/>
      <w:marTop w:val="0"/>
      <w:marBottom w:val="0"/>
      <w:divBdr>
        <w:top w:val="none" w:sz="0" w:space="0" w:color="auto"/>
        <w:left w:val="none" w:sz="0" w:space="0" w:color="auto"/>
        <w:bottom w:val="none" w:sz="0" w:space="0" w:color="auto"/>
        <w:right w:val="none" w:sz="0" w:space="0" w:color="auto"/>
      </w:divBdr>
    </w:div>
    <w:div w:id="1412238174">
      <w:bodyDiv w:val="1"/>
      <w:marLeft w:val="0"/>
      <w:marRight w:val="0"/>
      <w:marTop w:val="0"/>
      <w:marBottom w:val="0"/>
      <w:divBdr>
        <w:top w:val="none" w:sz="0" w:space="0" w:color="auto"/>
        <w:left w:val="none" w:sz="0" w:space="0" w:color="auto"/>
        <w:bottom w:val="none" w:sz="0" w:space="0" w:color="auto"/>
        <w:right w:val="none" w:sz="0" w:space="0" w:color="auto"/>
      </w:divBdr>
    </w:div>
    <w:div w:id="1425034752">
      <w:bodyDiv w:val="1"/>
      <w:marLeft w:val="0"/>
      <w:marRight w:val="0"/>
      <w:marTop w:val="0"/>
      <w:marBottom w:val="0"/>
      <w:divBdr>
        <w:top w:val="none" w:sz="0" w:space="0" w:color="auto"/>
        <w:left w:val="none" w:sz="0" w:space="0" w:color="auto"/>
        <w:bottom w:val="none" w:sz="0" w:space="0" w:color="auto"/>
        <w:right w:val="none" w:sz="0" w:space="0" w:color="auto"/>
      </w:divBdr>
    </w:div>
    <w:div w:id="1544172615">
      <w:bodyDiv w:val="1"/>
      <w:marLeft w:val="0"/>
      <w:marRight w:val="0"/>
      <w:marTop w:val="0"/>
      <w:marBottom w:val="0"/>
      <w:divBdr>
        <w:top w:val="none" w:sz="0" w:space="0" w:color="auto"/>
        <w:left w:val="none" w:sz="0" w:space="0" w:color="auto"/>
        <w:bottom w:val="none" w:sz="0" w:space="0" w:color="auto"/>
        <w:right w:val="none" w:sz="0" w:space="0" w:color="auto"/>
      </w:divBdr>
    </w:div>
    <w:div w:id="1613320634">
      <w:bodyDiv w:val="1"/>
      <w:marLeft w:val="0"/>
      <w:marRight w:val="0"/>
      <w:marTop w:val="0"/>
      <w:marBottom w:val="0"/>
      <w:divBdr>
        <w:top w:val="none" w:sz="0" w:space="0" w:color="auto"/>
        <w:left w:val="none" w:sz="0" w:space="0" w:color="auto"/>
        <w:bottom w:val="none" w:sz="0" w:space="0" w:color="auto"/>
        <w:right w:val="none" w:sz="0" w:space="0" w:color="auto"/>
      </w:divBdr>
    </w:div>
    <w:div w:id="1713194611">
      <w:bodyDiv w:val="1"/>
      <w:marLeft w:val="0"/>
      <w:marRight w:val="0"/>
      <w:marTop w:val="0"/>
      <w:marBottom w:val="0"/>
      <w:divBdr>
        <w:top w:val="none" w:sz="0" w:space="0" w:color="auto"/>
        <w:left w:val="none" w:sz="0" w:space="0" w:color="auto"/>
        <w:bottom w:val="none" w:sz="0" w:space="0" w:color="auto"/>
        <w:right w:val="none" w:sz="0" w:space="0" w:color="auto"/>
      </w:divBdr>
    </w:div>
    <w:div w:id="1756824046">
      <w:bodyDiv w:val="1"/>
      <w:marLeft w:val="0"/>
      <w:marRight w:val="0"/>
      <w:marTop w:val="0"/>
      <w:marBottom w:val="0"/>
      <w:divBdr>
        <w:top w:val="none" w:sz="0" w:space="0" w:color="auto"/>
        <w:left w:val="none" w:sz="0" w:space="0" w:color="auto"/>
        <w:bottom w:val="none" w:sz="0" w:space="0" w:color="auto"/>
        <w:right w:val="none" w:sz="0" w:space="0" w:color="auto"/>
      </w:divBdr>
    </w:div>
    <w:div w:id="1871063025">
      <w:bodyDiv w:val="1"/>
      <w:marLeft w:val="0"/>
      <w:marRight w:val="0"/>
      <w:marTop w:val="0"/>
      <w:marBottom w:val="0"/>
      <w:divBdr>
        <w:top w:val="none" w:sz="0" w:space="0" w:color="auto"/>
        <w:left w:val="none" w:sz="0" w:space="0" w:color="auto"/>
        <w:bottom w:val="none" w:sz="0" w:space="0" w:color="auto"/>
        <w:right w:val="none" w:sz="0" w:space="0" w:color="auto"/>
      </w:divBdr>
    </w:div>
    <w:div w:id="1942493607">
      <w:bodyDiv w:val="1"/>
      <w:marLeft w:val="0"/>
      <w:marRight w:val="0"/>
      <w:marTop w:val="0"/>
      <w:marBottom w:val="0"/>
      <w:divBdr>
        <w:top w:val="none" w:sz="0" w:space="0" w:color="auto"/>
        <w:left w:val="none" w:sz="0" w:space="0" w:color="auto"/>
        <w:bottom w:val="none" w:sz="0" w:space="0" w:color="auto"/>
        <w:right w:val="none" w:sz="0" w:space="0" w:color="auto"/>
      </w:divBdr>
    </w:div>
    <w:div w:id="1946495168">
      <w:bodyDiv w:val="1"/>
      <w:marLeft w:val="0"/>
      <w:marRight w:val="0"/>
      <w:marTop w:val="0"/>
      <w:marBottom w:val="0"/>
      <w:divBdr>
        <w:top w:val="none" w:sz="0" w:space="0" w:color="auto"/>
        <w:left w:val="none" w:sz="0" w:space="0" w:color="auto"/>
        <w:bottom w:val="none" w:sz="0" w:space="0" w:color="auto"/>
        <w:right w:val="none" w:sz="0" w:space="0" w:color="auto"/>
      </w:divBdr>
    </w:div>
    <w:div w:id="1975523362">
      <w:bodyDiv w:val="1"/>
      <w:marLeft w:val="0"/>
      <w:marRight w:val="0"/>
      <w:marTop w:val="0"/>
      <w:marBottom w:val="0"/>
      <w:divBdr>
        <w:top w:val="none" w:sz="0" w:space="0" w:color="auto"/>
        <w:left w:val="none" w:sz="0" w:space="0" w:color="auto"/>
        <w:bottom w:val="none" w:sz="0" w:space="0" w:color="auto"/>
        <w:right w:val="none" w:sz="0" w:space="0" w:color="auto"/>
      </w:divBdr>
      <w:divsChild>
        <w:div w:id="1348024137">
          <w:marLeft w:val="0"/>
          <w:marRight w:val="0"/>
          <w:marTop w:val="0"/>
          <w:marBottom w:val="0"/>
          <w:divBdr>
            <w:top w:val="none" w:sz="0" w:space="0" w:color="auto"/>
            <w:left w:val="none" w:sz="0" w:space="0" w:color="auto"/>
            <w:bottom w:val="none" w:sz="0" w:space="0" w:color="auto"/>
            <w:right w:val="none" w:sz="0" w:space="0" w:color="auto"/>
          </w:divBdr>
          <w:divsChild>
            <w:div w:id="1333723235">
              <w:marLeft w:val="0"/>
              <w:marRight w:val="0"/>
              <w:marTop w:val="0"/>
              <w:marBottom w:val="0"/>
              <w:divBdr>
                <w:top w:val="none" w:sz="0" w:space="0" w:color="auto"/>
                <w:left w:val="none" w:sz="0" w:space="0" w:color="auto"/>
                <w:bottom w:val="none" w:sz="0" w:space="0" w:color="auto"/>
                <w:right w:val="none" w:sz="0" w:space="0" w:color="auto"/>
              </w:divBdr>
              <w:divsChild>
                <w:div w:id="5930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261826">
      <w:bodyDiv w:val="1"/>
      <w:marLeft w:val="0"/>
      <w:marRight w:val="0"/>
      <w:marTop w:val="0"/>
      <w:marBottom w:val="0"/>
      <w:divBdr>
        <w:top w:val="none" w:sz="0" w:space="0" w:color="auto"/>
        <w:left w:val="none" w:sz="0" w:space="0" w:color="auto"/>
        <w:bottom w:val="none" w:sz="0" w:space="0" w:color="auto"/>
        <w:right w:val="none" w:sz="0" w:space="0" w:color="auto"/>
      </w:divBdr>
    </w:div>
    <w:div w:id="2012371177">
      <w:bodyDiv w:val="1"/>
      <w:marLeft w:val="0"/>
      <w:marRight w:val="0"/>
      <w:marTop w:val="0"/>
      <w:marBottom w:val="0"/>
      <w:divBdr>
        <w:top w:val="none" w:sz="0" w:space="0" w:color="auto"/>
        <w:left w:val="none" w:sz="0" w:space="0" w:color="auto"/>
        <w:bottom w:val="none" w:sz="0" w:space="0" w:color="auto"/>
        <w:right w:val="none" w:sz="0" w:space="0" w:color="auto"/>
      </w:divBdr>
    </w:div>
    <w:div w:id="2056389690">
      <w:bodyDiv w:val="1"/>
      <w:marLeft w:val="0"/>
      <w:marRight w:val="0"/>
      <w:marTop w:val="0"/>
      <w:marBottom w:val="0"/>
      <w:divBdr>
        <w:top w:val="none" w:sz="0" w:space="0" w:color="auto"/>
        <w:left w:val="none" w:sz="0" w:space="0" w:color="auto"/>
        <w:bottom w:val="none" w:sz="0" w:space="0" w:color="auto"/>
        <w:right w:val="none" w:sz="0" w:space="0" w:color="auto"/>
      </w:divBdr>
    </w:div>
    <w:div w:id="2064329768">
      <w:bodyDiv w:val="1"/>
      <w:marLeft w:val="0"/>
      <w:marRight w:val="0"/>
      <w:marTop w:val="0"/>
      <w:marBottom w:val="0"/>
      <w:divBdr>
        <w:top w:val="none" w:sz="0" w:space="0" w:color="auto"/>
        <w:left w:val="none" w:sz="0" w:space="0" w:color="auto"/>
        <w:bottom w:val="none" w:sz="0" w:space="0" w:color="auto"/>
        <w:right w:val="none" w:sz="0" w:space="0" w:color="auto"/>
      </w:divBdr>
    </w:div>
    <w:div w:id="212919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yperlink" Target="mailto:Anna.Matrosova@rt.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wikiznanie.ru/wikipedia/index.php?title=%D0%9A%D0%BE%D0%BC%D0%BC%D1%83%D1%82%D0%B8%D1%80%D1%83%D1%8E%D1%89%D0%B5%D0%B5_%D1%83%D1%81%D1%82%D1%80%D0%BE%D0%B9%D1%81%D1%82%D0%B2%D0%BE&amp;action=edit&amp;redlink=1" TargetMode="External"/><Relationship Id="rId17" Type="http://schemas.openxmlformats.org/officeDocument/2006/relationships/package" Target="embeddings/_________Microsoft_Visio2222222222222222222222222222222.vsdx"/><Relationship Id="rId25" Type="http://schemas.openxmlformats.org/officeDocument/2006/relationships/hyperlink" Target="mailto:Anna.Matrosova@rt.ru"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2.xml"/><Relationship Id="rId29" Type="http://schemas.openxmlformats.org/officeDocument/2006/relationships/hyperlink" Target="mailto:Anna.Matrosova@r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kiznanie.ru/wikipedia/index.php?title=%D0%9A%D0%B0%D0%BD%D0%B0%D0%BB_%D0%BF%D0%B5%D1%80%D0%B5%D0%B4%D0%B0%D1%87%D0%B8_%D0%B4%D0%B0%D0%BD%D0%BD%D1%8B%D1%85&amp;action=edit&amp;redlink=1" TargetMode="External"/><Relationship Id="rId24" Type="http://schemas.openxmlformats.org/officeDocument/2006/relationships/hyperlink" Target="https://yandex.com/internet/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_________Microsoft_Visio1111111111111111111111111111111.vsdx"/><Relationship Id="rId23" Type="http://schemas.openxmlformats.org/officeDocument/2006/relationships/header" Target="header4.xml"/><Relationship Id="rId28" Type="http://schemas.openxmlformats.org/officeDocument/2006/relationships/hyperlink" Target="mailto:Anna.Matrosova@rt.ru" TargetMode="External"/><Relationship Id="rId10" Type="http://schemas.openxmlformats.org/officeDocument/2006/relationships/hyperlink" Target="http://www.wikiznanie.ru/wikipedia/index.php?title=%D0%9E%D0%BA%D0%BE%D0%BD%D0%B5%D1%87%D0%BD%D0%BE%D0%B5_%D1%83%D1%81%D1%82%D1%80%D0%BE%D0%B9%D1%81%D1%82%D0%B2%D0%BE&amp;action=edit&amp;redlink=1" TargetMode="External"/><Relationship Id="rId19" Type="http://schemas.openxmlformats.org/officeDocument/2006/relationships/package" Target="embeddings/_________Microsoft_Visio3333333333333333333333333333333.vsdx"/><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ikiznanie.ru/wikipedia/index.php/%D0%A1%D0%B8%D1%81%D1%82%D0%B5%D0%BC%D0%B0" TargetMode="Externa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mailto:Anna.Matrosova@rt.ru" TargetMode="External"/><Relationship Id="rId30" Type="http://schemas.openxmlformats.org/officeDocument/2006/relationships/hyperlink" Target="mailto:Anna.Matrosova@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4E8A4-D232-4DE1-AA08-4A25B2DF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25965</Words>
  <Characters>148002</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173620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2023-09-22T05:35:00Z</dcterms:created>
  <dcterms:modified xsi:type="dcterms:W3CDTF">2023-09-22T05:35:00Z</dcterms:modified>
</cp:coreProperties>
</file>