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843939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Химия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8432E9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Средне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3A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10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3A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70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>Химия</w:t>
      </w:r>
      <w:r w:rsidR="00B53AAF">
        <w:rPr>
          <w:rFonts w:ascii="Times New Roman" w:eastAsia="Calibri" w:hAnsi="Times New Roman" w:cs="Times New Roman"/>
          <w:sz w:val="28"/>
          <w:szCs w:val="28"/>
          <w:lang w:eastAsia="en-US"/>
        </w:rPr>
        <w:t>. 10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3218EA" w:rsidRPr="00D370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организаций: базовый уровень </w:t>
      </w:r>
      <w:r w:rsidR="007077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843939">
        <w:rPr>
          <w:rFonts w:ascii="Times New Roman" w:hAnsi="Times New Roman"/>
          <w:color w:val="0D0D0D" w:themeColor="text1" w:themeTint="F2"/>
          <w:sz w:val="28"/>
          <w:szCs w:val="28"/>
        </w:rPr>
        <w:t>О. С. Габриелян, И. Г. Остроумов, С. А. Сладков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</w:t>
      </w:r>
      <w:r w:rsidR="00843939">
        <w:rPr>
          <w:rFonts w:ascii="Times New Roman" w:hAnsi="Times New Roman"/>
          <w:color w:val="0D0D0D" w:themeColor="text1" w:themeTint="F2"/>
          <w:sz w:val="28"/>
          <w:szCs w:val="28"/>
        </w:rPr>
        <w:t>3-е изд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М.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Просвещение, 2021.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Pr="007D59EE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среднего общего образования, в соответствии с примерной программой среднего общего образования, учебником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химии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939" w:rsidRPr="00843939">
        <w:rPr>
          <w:rFonts w:ascii="Times New Roman" w:eastAsia="Calibri" w:hAnsi="Times New Roman" w:cs="Times New Roman"/>
          <w:sz w:val="24"/>
          <w:szCs w:val="24"/>
        </w:rPr>
        <w:t>О. С. Габриелян, И. Г. Остроумов, С. А. Сладков</w:t>
      </w:r>
      <w:r w:rsidR="00B53AAF">
        <w:rPr>
          <w:rFonts w:ascii="Times New Roman" w:eastAsia="Calibri" w:hAnsi="Times New Roman" w:cs="Times New Roman"/>
          <w:sz w:val="24"/>
          <w:szCs w:val="24"/>
        </w:rPr>
        <w:t>. 10</w:t>
      </w:r>
      <w:r w:rsidR="00AC06EB">
        <w:rPr>
          <w:rFonts w:ascii="Times New Roman" w:eastAsia="Calibri" w:hAnsi="Times New Roman" w:cs="Times New Roman"/>
          <w:sz w:val="24"/>
          <w:szCs w:val="24"/>
        </w:rPr>
        <w:t xml:space="preserve"> класс. М.: Просвещение, 2021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.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B53AAF">
        <w:rPr>
          <w:rFonts w:ascii="Times New Roman" w:eastAsia="Calibri" w:hAnsi="Times New Roman" w:cs="Times New Roman"/>
          <w:sz w:val="24"/>
          <w:szCs w:val="24"/>
        </w:rPr>
        <w:t>70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="00261DF6">
        <w:rPr>
          <w:rFonts w:ascii="Times New Roman" w:eastAsia="Calibri" w:hAnsi="Times New Roman" w:cs="Times New Roman"/>
          <w:sz w:val="24"/>
          <w:szCs w:val="24"/>
        </w:rPr>
        <w:t>» для 10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0246DA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3A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C4" w:rsidRPr="002A5417" w:rsidRDefault="00A87AC4" w:rsidP="00A87A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освоения учебного предмета «Химия» в </w:t>
      </w:r>
      <w:r w:rsidR="00B53AAF">
        <w:rPr>
          <w:rFonts w:ascii="Times New Roman" w:hAnsi="Times New Roman" w:cs="Times New Roman"/>
          <w:sz w:val="24"/>
          <w:szCs w:val="24"/>
        </w:rPr>
        <w:t>10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трудовой сфере 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дальнейшей образовательной траектории;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 xml:space="preserve">в познавательной (когнитивной, интеллектуальной) сфере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умение управлять сво</w:t>
      </w:r>
      <w:r>
        <w:rPr>
          <w:rFonts w:ascii="Times New Roman" w:hAnsi="Times New Roman" w:cs="Times New Roman"/>
          <w:sz w:val="24"/>
          <w:szCs w:val="24"/>
        </w:rPr>
        <w:t>ей познавательной деятельностью.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изучения учебного предмета «Химия» </w:t>
      </w:r>
      <w:r w:rsidR="00B53AAF">
        <w:rPr>
          <w:rFonts w:ascii="Times New Roman" w:hAnsi="Times New Roman" w:cs="Times New Roman"/>
          <w:sz w:val="24"/>
          <w:szCs w:val="24"/>
        </w:rPr>
        <w:t>в 10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2A5417" w:rsidRDefault="00A87AC4" w:rsidP="00A87AC4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Познавательные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</w:t>
      </w:r>
      <w:r>
        <w:rPr>
          <w:rFonts w:ascii="Times New Roman" w:hAnsi="Times New Roman" w:cs="Times New Roman"/>
          <w:sz w:val="24"/>
          <w:szCs w:val="24"/>
        </w:rPr>
        <w:t>ть и обобщать факты и явления, в</w:t>
      </w:r>
      <w:r w:rsidRPr="00176D36">
        <w:rPr>
          <w:rFonts w:ascii="Times New Roman" w:hAnsi="Times New Roman" w:cs="Times New Roman"/>
          <w:sz w:val="24"/>
          <w:szCs w:val="24"/>
        </w:rPr>
        <w:t>ыявлять прич</w:t>
      </w:r>
      <w:r>
        <w:rPr>
          <w:rFonts w:ascii="Times New Roman" w:hAnsi="Times New Roman" w:cs="Times New Roman"/>
          <w:sz w:val="24"/>
          <w:szCs w:val="24"/>
        </w:rPr>
        <w:t>ины и следствия простых явлений;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строить логичн</w:t>
      </w:r>
      <w:r w:rsidRPr="00176D36">
        <w:rPr>
          <w:rFonts w:ascii="Times New Roman" w:hAnsi="Times New Roman" w:cs="Times New Roman"/>
          <w:sz w:val="24"/>
          <w:szCs w:val="24"/>
        </w:rPr>
        <w:t>ое рассуждение, включающее установлен</w:t>
      </w:r>
      <w:r>
        <w:rPr>
          <w:rFonts w:ascii="Times New Roman" w:hAnsi="Times New Roman" w:cs="Times New Roman"/>
          <w:sz w:val="24"/>
          <w:szCs w:val="24"/>
        </w:rPr>
        <w:t>ие причинно-следственных связей;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</w:t>
      </w:r>
      <w:r>
        <w:rPr>
          <w:rFonts w:ascii="Times New Roman" w:hAnsi="Times New Roman" w:cs="Times New Roman"/>
          <w:sz w:val="24"/>
          <w:szCs w:val="24"/>
        </w:rPr>
        <w:t>ественных характеристик объекта;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тезисы, различные виды п</w:t>
      </w:r>
      <w:r>
        <w:rPr>
          <w:rFonts w:ascii="Times New Roman" w:hAnsi="Times New Roman" w:cs="Times New Roman"/>
          <w:sz w:val="24"/>
          <w:szCs w:val="24"/>
        </w:rPr>
        <w:t>ланов (простых, сложных и т.п.);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</w:t>
      </w:r>
      <w:r>
        <w:rPr>
          <w:rFonts w:ascii="Times New Roman" w:hAnsi="Times New Roman" w:cs="Times New Roman"/>
          <w:sz w:val="24"/>
          <w:szCs w:val="24"/>
        </w:rPr>
        <w:t xml:space="preserve"> другой (таблицу в текст и пр.);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</w:t>
      </w:r>
      <w:r>
        <w:rPr>
          <w:rFonts w:ascii="Times New Roman" w:hAnsi="Times New Roman" w:cs="Times New Roman"/>
          <w:sz w:val="24"/>
          <w:szCs w:val="24"/>
        </w:rPr>
        <w:t>ариваться друг с другом и т.д.);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формулировать собственное мне</w:t>
      </w:r>
      <w:r>
        <w:rPr>
          <w:rFonts w:ascii="Times New Roman" w:hAnsi="Times New Roman" w:cs="Times New Roman"/>
          <w:sz w:val="24"/>
          <w:szCs w:val="24"/>
        </w:rPr>
        <w:t>ние и позицию, аргументирует их;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</w:t>
      </w:r>
      <w:r>
        <w:rPr>
          <w:rFonts w:ascii="Times New Roman" w:hAnsi="Times New Roman" w:cs="Times New Roman"/>
          <w:sz w:val="24"/>
          <w:szCs w:val="24"/>
        </w:rPr>
        <w:t>честве необходимую взаимопомощь;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сверстниками; определять цели и функции участников, способы взаимодействия; пл</w:t>
      </w:r>
      <w:r>
        <w:rPr>
          <w:rFonts w:ascii="Times New Roman" w:hAnsi="Times New Roman" w:cs="Times New Roman"/>
          <w:sz w:val="24"/>
          <w:szCs w:val="24"/>
        </w:rPr>
        <w:t>анировать общие способы работы;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</w:t>
      </w:r>
      <w:r>
        <w:rPr>
          <w:rFonts w:ascii="Times New Roman" w:hAnsi="Times New Roman" w:cs="Times New Roman"/>
          <w:sz w:val="24"/>
          <w:szCs w:val="24"/>
        </w:rPr>
        <w:t>го действия (деловое лидерство).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 xml:space="preserve">изучения учебного предмета «Химия» </w:t>
      </w:r>
      <w:r w:rsidR="00B53AAF">
        <w:rPr>
          <w:color w:val="auto"/>
        </w:rPr>
        <w:t>в 10</w:t>
      </w:r>
      <w:r>
        <w:rPr>
          <w:color w:val="auto"/>
        </w:rPr>
        <w:t xml:space="preserve"> классе является формирование следующих умений.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строение и свойства изученных классов неорганических и органических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классифицировать изученные объекты и явления;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наблюдать демонстрируемые и самостоятельно проводимые опыты, химические реакции, протекающие в природе и в быту;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исследовать свойства неорганических и органических веществ, определять их принадлежность к основным классам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обобщать знания и делать обоснованные выводы о закономерностях изменения свойств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структурировать учебную информацию;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интерпретировать информацию, полученную из других источников, оценивать ее научную достоверность;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</w:t>
      </w:r>
      <w:r>
        <w:rPr>
          <w:rFonts w:ascii="Times New Roman" w:hAnsi="Times New Roman" w:cs="Times New Roman"/>
          <w:sz w:val="24"/>
          <w:szCs w:val="24"/>
        </w:rPr>
        <w:t>ять строение атомов элементов 1-</w:t>
      </w:r>
      <w:r w:rsidRPr="00222EDC">
        <w:rPr>
          <w:rFonts w:ascii="Times New Roman" w:hAnsi="Times New Roman" w:cs="Times New Roman"/>
          <w:sz w:val="24"/>
          <w:szCs w:val="24"/>
        </w:rPr>
        <w:t>4-го периодов с использованием электронных конфигураций атомов;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моделировать строение простейших молекул неорганических и органических веществ, кристаллов;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характеризовать изученные теории;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самостоятельно добывать новое для себя химическое знание, используя для этого</w:t>
      </w:r>
      <w:r>
        <w:rPr>
          <w:rFonts w:ascii="Times New Roman" w:hAnsi="Times New Roman" w:cs="Times New Roman"/>
          <w:sz w:val="24"/>
          <w:szCs w:val="24"/>
        </w:rPr>
        <w:t xml:space="preserve"> доступные источники информации.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lastRenderedPageBreak/>
        <w:t>Обучающийся получит возможность научиться: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химический эксперимент, соблюдая правила безопасной работы с веществами и лабораторным оборудованием;</w:t>
      </w:r>
    </w:p>
    <w:p w:rsidR="00751FA0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оказывать первую помощь при отравлениях, ожогах и других травмах, связанных с веществами и лабораторным оборудованием.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A87AC4">
        <w:rPr>
          <w:b/>
        </w:rPr>
        <w:t>Химия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514C95">
        <w:rPr>
          <w:b/>
        </w:rPr>
        <w:t>1</w:t>
      </w:r>
      <w:r w:rsidR="00B53AAF">
        <w:rPr>
          <w:b/>
        </w:rPr>
        <w:t>0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A0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Предмет органической химии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392A05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Предмет органической химии. Сравнение органических соединений с неорганическими. Природные, искусственные и синтетические органические соединения.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A05">
        <w:rPr>
          <w:rFonts w:ascii="Times New Roman" w:hAnsi="Times New Roman"/>
          <w:b/>
          <w:color w:val="000000"/>
          <w:sz w:val="24"/>
          <w:szCs w:val="24"/>
        </w:rPr>
        <w:t>Углеводороды и их природные источники</w:t>
      </w:r>
      <w:r w:rsidRPr="00392A05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392A0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  <w:r w:rsidRPr="00392A0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Валентность. Химическое строение как порядок соединения атомов в молекуле согласно их валентности. Основные положения теории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29A">
        <w:rPr>
          <w:rFonts w:ascii="Times New Roman" w:hAnsi="Times New Roman"/>
          <w:b/>
          <w:color w:val="000000"/>
          <w:sz w:val="24"/>
          <w:szCs w:val="24"/>
        </w:rPr>
        <w:t>Кислород</w:t>
      </w:r>
      <w:r>
        <w:rPr>
          <w:rFonts w:ascii="Times New Roman" w:hAnsi="Times New Roman"/>
          <w:b/>
          <w:color w:val="000000"/>
          <w:sz w:val="24"/>
          <w:szCs w:val="24"/>
        </w:rPr>
        <w:t>- и азот</w:t>
      </w:r>
      <w:r w:rsidRPr="0055429A">
        <w:rPr>
          <w:rFonts w:ascii="Times New Roman" w:hAnsi="Times New Roman"/>
          <w:b/>
          <w:color w:val="000000"/>
          <w:sz w:val="24"/>
          <w:szCs w:val="24"/>
        </w:rPr>
        <w:t>содержащие органические соединения</w:t>
      </w:r>
      <w:r w:rsidRPr="00392A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(26</w:t>
      </w:r>
      <w:r w:rsidRPr="00392A05">
        <w:rPr>
          <w:rFonts w:ascii="Times New Roman" w:hAnsi="Times New Roman"/>
          <w:b/>
          <w:color w:val="000000"/>
          <w:sz w:val="24"/>
          <w:szCs w:val="24"/>
        </w:rPr>
        <w:t xml:space="preserve"> час)</w:t>
      </w:r>
      <w:r w:rsidRPr="00392A0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1C789E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 xml:space="preserve">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Понятие о предельных многоатомных спиртах. Глицерин как представитель многоатомных спиртов. Качественная реа</w:t>
      </w:r>
      <w:r>
        <w:rPr>
          <w:rFonts w:ascii="Times New Roman" w:hAnsi="Times New Roman" w:cs="Times New Roman"/>
          <w:sz w:val="24"/>
          <w:szCs w:val="24"/>
        </w:rPr>
        <w:t>кция на многоатомные спирты.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Фенол.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Применение фенола на основе свойств.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Амины. Понятие об аминах. Получение ароматического амина – анилина –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</w:r>
    </w:p>
    <w:p w:rsidR="00392A05" w:rsidRPr="00392A05" w:rsidRDefault="001C789E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Органическая химия и общество (11</w:t>
      </w:r>
      <w:r w:rsidR="00392A05" w:rsidRPr="00392A05">
        <w:rPr>
          <w:rFonts w:ascii="Times New Roman" w:hAnsi="Times New Roman"/>
          <w:b/>
          <w:color w:val="000000"/>
          <w:sz w:val="24"/>
          <w:szCs w:val="24"/>
        </w:rPr>
        <w:t xml:space="preserve"> часов)</w:t>
      </w:r>
      <w:r w:rsidR="00392A05" w:rsidRPr="00392A0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92A05" w:rsidRPr="00392A05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>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шёлк, вискоза), их свойства и применение.</w:t>
      </w:r>
    </w:p>
    <w:p w:rsidR="001C789E" w:rsidRDefault="00392A05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 xml:space="preserve">Синтетические полимеры.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</w:t>
      </w:r>
    </w:p>
    <w:p w:rsidR="003A0B90" w:rsidRDefault="003A0B90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90" w:rsidRDefault="003A0B90" w:rsidP="00392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A05" w:rsidRPr="00392A05" w:rsidRDefault="001C789E" w:rsidP="00392A0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Повторение</w:t>
      </w:r>
      <w:r w:rsidR="00392A05" w:rsidRPr="00392A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(8 часов</w:t>
      </w:r>
      <w:r w:rsidR="00392A05" w:rsidRPr="00392A05">
        <w:rPr>
          <w:rFonts w:ascii="Times New Roman" w:hAnsi="Times New Roman"/>
          <w:b/>
          <w:color w:val="000000"/>
          <w:sz w:val="24"/>
          <w:szCs w:val="24"/>
        </w:rPr>
        <w:t>).</w:t>
      </w:r>
    </w:p>
    <w:p w:rsidR="00392A05" w:rsidRPr="00392A05" w:rsidRDefault="00392A05" w:rsidP="0039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 xml:space="preserve">Алканы: гомологический ряд, изомерия и номенклатура </w:t>
      </w:r>
      <w:proofErr w:type="spellStart"/>
      <w:r w:rsidRPr="00392A0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Pr="00392A0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 (на примере метана и этана): горение, замещение, разложение и дегидрирование. Применение </w:t>
      </w:r>
      <w:proofErr w:type="spellStart"/>
      <w:r w:rsidRPr="00392A0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 на основе свойств.</w:t>
      </w:r>
    </w:p>
    <w:p w:rsidR="00392A05" w:rsidRPr="00392A05" w:rsidRDefault="00392A05" w:rsidP="0039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 xml:space="preserve">Алкены.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и применение. </w:t>
      </w:r>
    </w:p>
    <w:p w:rsidR="00392A05" w:rsidRPr="00392A05" w:rsidRDefault="00392A05" w:rsidP="0039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92A05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 и каучуки. Понятие об </w:t>
      </w:r>
      <w:proofErr w:type="spellStart"/>
      <w:r w:rsidRPr="00392A05">
        <w:rPr>
          <w:rFonts w:ascii="Times New Roman" w:hAnsi="Times New Roman" w:cs="Times New Roman"/>
          <w:sz w:val="24"/>
          <w:szCs w:val="24"/>
        </w:rPr>
        <w:t>алкадиенах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</w:r>
    </w:p>
    <w:p w:rsidR="00392A05" w:rsidRPr="00392A05" w:rsidRDefault="00392A05" w:rsidP="0039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05">
        <w:rPr>
          <w:rFonts w:ascii="Times New Roman" w:hAnsi="Times New Roman" w:cs="Times New Roman"/>
          <w:sz w:val="24"/>
          <w:szCs w:val="24"/>
        </w:rPr>
        <w:t xml:space="preserve"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</w:r>
      <w:proofErr w:type="spellStart"/>
      <w:r w:rsidRPr="00392A05">
        <w:rPr>
          <w:rFonts w:ascii="Times New Roman" w:hAnsi="Times New Roman" w:cs="Times New Roman"/>
          <w:sz w:val="24"/>
          <w:szCs w:val="24"/>
        </w:rPr>
        <w:t>хлороводорода</w:t>
      </w:r>
      <w:proofErr w:type="spellEnd"/>
      <w:r w:rsidRPr="00392A05">
        <w:rPr>
          <w:rFonts w:ascii="Times New Roman" w:hAnsi="Times New Roman" w:cs="Times New Roman"/>
          <w:sz w:val="24"/>
          <w:szCs w:val="24"/>
        </w:rPr>
        <w:t xml:space="preserve"> и гидратация. Поливинилхлорид и его применение.</w:t>
      </w:r>
    </w:p>
    <w:p w:rsidR="00440B72" w:rsidRDefault="00440B7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sz w:val="24"/>
          <w:szCs w:val="24"/>
        </w:rPr>
        <w:t>Химия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89E">
        <w:rPr>
          <w:rFonts w:ascii="Times New Roman" w:hAnsi="Times New Roman"/>
          <w:b/>
          <w:sz w:val="24"/>
          <w:szCs w:val="24"/>
        </w:rPr>
        <w:t>10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89"/>
        <w:gridCol w:w="3686"/>
        <w:gridCol w:w="2409"/>
        <w:gridCol w:w="1524"/>
      </w:tblGrid>
      <w:tr w:rsidR="00673963" w:rsidRPr="008E5E00" w:rsidTr="003A0B90">
        <w:trPr>
          <w:trHeight w:val="889"/>
        </w:trPr>
        <w:tc>
          <w:tcPr>
            <w:tcW w:w="562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389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686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2409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524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8E5E00" w:rsidTr="003A0B90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389" w:type="dxa"/>
          </w:tcPr>
          <w:p w:rsidR="005F0E35" w:rsidRPr="001719EB" w:rsidRDefault="001C789E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3686" w:type="dxa"/>
          </w:tcPr>
          <w:p w:rsidR="001C789E" w:rsidRPr="001C789E" w:rsidRDefault="001C789E" w:rsidP="001C789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Предмет органической химии.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Сравнение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соединений с неорганическими.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Природные, искусственные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синтетические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соединения.</w:t>
            </w:r>
          </w:p>
          <w:p w:rsidR="005F0E35" w:rsidRPr="008E5E00" w:rsidRDefault="005F0E35" w:rsidP="008E5E00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</w:p>
        </w:tc>
        <w:tc>
          <w:tcPr>
            <w:tcW w:w="2409" w:type="dxa"/>
          </w:tcPr>
          <w:p w:rsidR="001C789E" w:rsidRPr="001C789E" w:rsidRDefault="001C789E" w:rsidP="001C789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познакомиться 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терминами: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теория витализма,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химия;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представление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предмете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вещества,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сущности теории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строения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 А. М.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Бутлерова;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овладеть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умениями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выделять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существенные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признаки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веществ, на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конкретных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примерах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раскрывать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значение теории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строения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овладеть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умениями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работы 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лабораторным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оборудованием, 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также навыками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соблюдения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правил по ТБ</w:t>
            </w:r>
          </w:p>
          <w:p w:rsidR="005F0E35" w:rsidRPr="00F908C3" w:rsidRDefault="005F0E35" w:rsidP="00347ED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24" w:type="dxa"/>
          </w:tcPr>
          <w:p w:rsidR="005F0E35" w:rsidRPr="008E5E00" w:rsidRDefault="008E5E00" w:rsidP="001C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</w:t>
            </w:r>
            <w:r w:rsidR="001C789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нение основных методов познания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для изучения различных сторон окружающей действительности</w:t>
            </w:r>
          </w:p>
        </w:tc>
      </w:tr>
      <w:tr w:rsidR="00673963" w:rsidRPr="008E5E00" w:rsidTr="003A0B90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389" w:type="dxa"/>
          </w:tcPr>
          <w:p w:rsidR="005F0E35" w:rsidRPr="001719EB" w:rsidRDefault="001C789E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789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Углеводороды и их природные источники</w:t>
            </w:r>
          </w:p>
        </w:tc>
        <w:tc>
          <w:tcPr>
            <w:tcW w:w="3686" w:type="dxa"/>
          </w:tcPr>
          <w:p w:rsidR="005F0E35" w:rsidRPr="008E5E00" w:rsidRDefault="001C789E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</w:pP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Валентность. Химическое строение как порядок соединения атомов в молекуле согласно их валентности. Основные положения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теории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      </w:r>
          </w:p>
        </w:tc>
        <w:tc>
          <w:tcPr>
            <w:tcW w:w="2409" w:type="dxa"/>
          </w:tcPr>
          <w:p w:rsidR="00440B72" w:rsidRPr="001C789E" w:rsidRDefault="001C789E" w:rsidP="001C789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освоить новые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термины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понятия: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углеводороды,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алканы</w:t>
            </w:r>
            <w:proofErr w:type="spellEnd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дегидрирования,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алкены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,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изоме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рия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алкенов</w:t>
            </w:r>
            <w:proofErr w:type="spellEnd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дегидрирования,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дегидратации,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гидрирования,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гидратации,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галогенирования,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арены;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иметь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представление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реформинге</w:t>
            </w:r>
            <w:proofErr w:type="spellEnd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алкилировании</w:t>
            </w:r>
            <w:proofErr w:type="spellEnd"/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ароматизации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нефтепродуктов;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экологические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аспекты добычи,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переработки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использования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полезных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ископаемых;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практически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определять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качественный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состав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соединений;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соблюдать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правила ТБ при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обращении 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лабораторным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оборудованием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химическими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реактивами;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овладеть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умениями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объяснять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зависимость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общих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физических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свойств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углеводородов от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их строения,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выделять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существенные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1C789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признаки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Использование различных источников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для получения физической информации</w:t>
            </w:r>
          </w:p>
        </w:tc>
      </w:tr>
      <w:tr w:rsidR="00673963" w:rsidRPr="008E5E00" w:rsidTr="003A0B90">
        <w:trPr>
          <w:trHeight w:val="983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9" w:type="dxa"/>
          </w:tcPr>
          <w:p w:rsidR="005F0E35" w:rsidRPr="001719EB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A0B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Кислород- и азотсодержащие органические соединения</w:t>
            </w:r>
          </w:p>
        </w:tc>
        <w:tc>
          <w:tcPr>
            <w:tcW w:w="3686" w:type="dxa"/>
          </w:tcPr>
          <w:p w:rsidR="005F0E35" w:rsidRPr="003A0B90" w:rsidRDefault="003A0B90" w:rsidP="003A0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Понятие о предельных многоатомных спиртах. Глицерин как представитель многоатомных спиртов. Качественная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кция на многоатомные спирты.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Фенол.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 и азотной кислотой. Применение фенола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Амины. Понятие об аминах. Получение ароматического амина – анилина –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</w:tc>
        <w:tc>
          <w:tcPr>
            <w:tcW w:w="2409" w:type="dxa"/>
          </w:tcPr>
          <w:p w:rsidR="005F0E35" w:rsidRPr="003A0B90" w:rsidRDefault="003A0B90" w:rsidP="003A0B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освоить новые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термины: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функциональная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группа,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предельные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одноатомные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спирты,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водородная связь,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альдегиды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кетоны, ацетон,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формальдегид,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ацетальдегид,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карбоксильная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группа,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карбоновые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кислоты,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моносахариды,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дисахариды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полисахариды;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прогнозировать,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аргументировать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,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экспериментально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доказывать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состав, строение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свойства спиртов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 фенолов,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альдегидов,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карбоновых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кислот, эфиров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жиров;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опи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сывать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обобщать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результаты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наблюдений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 О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своить новые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термины: амины,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метиламин,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анилин;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прогнозировать,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аргументировать,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экспериментально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доказывать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состав, строение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свойства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азотсодержащих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соединений;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описывать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обобщать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результаты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наблюдений.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интеллектуальных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гипотез, анализ и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8E5E00" w:rsidTr="003A0B90">
        <w:trPr>
          <w:trHeight w:val="132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5F0E35" w:rsidRPr="001719EB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A0B90">
              <w:rPr>
                <w:rFonts w:ascii="Times New Roman" w:hAnsi="Times New Roman" w:cs="Times New Roman"/>
                <w:sz w:val="24"/>
                <w:szCs w:val="24"/>
              </w:rPr>
              <w:t>Органическая химия и общество</w:t>
            </w:r>
          </w:p>
        </w:tc>
        <w:tc>
          <w:tcPr>
            <w:tcW w:w="3686" w:type="dxa"/>
          </w:tcPr>
          <w:p w:rsidR="005F0E35" w:rsidRPr="003A0B90" w:rsidRDefault="003A0B90" w:rsidP="003A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шёлк, вискоза), их свойства и применение.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полимеры.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масс: полиэтилен низкого и высокого давления, полипропилен и поливинилхлорид.</w:t>
            </w:r>
          </w:p>
        </w:tc>
        <w:tc>
          <w:tcPr>
            <w:tcW w:w="2409" w:type="dxa"/>
          </w:tcPr>
          <w:p w:rsidR="005F0E35" w:rsidRPr="003A0B90" w:rsidRDefault="003A0B90" w:rsidP="003A0B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Получение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синтетических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полимеров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реакциями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полимеризации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поликонденсации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.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расчетных задач.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524" w:type="dxa"/>
          </w:tcPr>
          <w:p w:rsidR="005F0E35" w:rsidRPr="008E5E00" w:rsidRDefault="007254A2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  <w:tr w:rsidR="003A0B90" w:rsidRPr="008E5E00" w:rsidTr="003A0B90">
        <w:trPr>
          <w:trHeight w:val="132"/>
        </w:trPr>
        <w:tc>
          <w:tcPr>
            <w:tcW w:w="562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3A0B90" w:rsidRPr="003A0B9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686" w:type="dxa"/>
          </w:tcPr>
          <w:p w:rsidR="003A0B90" w:rsidRPr="00392A05" w:rsidRDefault="003A0B90" w:rsidP="003A0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Алканы: гомологический ряд, изомерия и номенклатура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Алкены.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и применение.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и каучуки. Понятие об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алкадиенах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и гидратация. Поливинилхлорид и его применение.</w:t>
            </w:r>
          </w:p>
        </w:tc>
        <w:tc>
          <w:tcPr>
            <w:tcW w:w="2409" w:type="dxa"/>
          </w:tcPr>
          <w:p w:rsidR="003A0B90" w:rsidRPr="003A0B90" w:rsidRDefault="003A0B90" w:rsidP="003A0B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расчетных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Обобщение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систематизация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знаний по курсу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органической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задач.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упражнений.</w:t>
            </w:r>
          </w:p>
        </w:tc>
        <w:tc>
          <w:tcPr>
            <w:tcW w:w="1524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02D1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A148C" w:rsidRPr="00436FCC" w:rsidRDefault="00BF21B5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A87AC4">
        <w:rPr>
          <w:rFonts w:ascii="Times New Roman" w:hAnsi="Times New Roman"/>
          <w:b/>
          <w:sz w:val="24"/>
          <w:szCs w:val="24"/>
        </w:rPr>
        <w:t>Химия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436FCC">
        <w:rPr>
          <w:rFonts w:ascii="Times New Roman" w:hAnsi="Times New Roman"/>
          <w:b/>
          <w:sz w:val="24"/>
          <w:szCs w:val="24"/>
        </w:rPr>
        <w:t>10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739"/>
        <w:gridCol w:w="852"/>
        <w:gridCol w:w="1238"/>
      </w:tblGrid>
      <w:tr w:rsidR="00CC6CEA" w:rsidRPr="00CC6CEA" w:rsidTr="0009560D">
        <w:trPr>
          <w:trHeight w:val="416"/>
        </w:trPr>
        <w:tc>
          <w:tcPr>
            <w:tcW w:w="387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521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программы</w:t>
            </w: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, тема урока</w:t>
            </w:r>
          </w:p>
        </w:tc>
        <w:tc>
          <w:tcPr>
            <w:tcW w:w="445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7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проведения</w:t>
            </w:r>
          </w:p>
        </w:tc>
      </w:tr>
      <w:tr w:rsidR="00CC6CEA" w:rsidRPr="00CC6CEA" w:rsidTr="0009560D">
        <w:trPr>
          <w:trHeight w:val="70"/>
        </w:trPr>
        <w:tc>
          <w:tcPr>
            <w:tcW w:w="3908" w:type="pct"/>
            <w:gridSpan w:val="2"/>
          </w:tcPr>
          <w:p w:rsidR="00CC6CEA" w:rsidRPr="00CC6CEA" w:rsidRDefault="00027477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02747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445" w:type="pct"/>
          </w:tcPr>
          <w:p w:rsidR="00CC6CEA" w:rsidRPr="00CC6CEA" w:rsidRDefault="00027477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64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027477" w:rsidRPr="00CC6CEA" w:rsidTr="0009560D">
        <w:trPr>
          <w:trHeight w:val="317"/>
        </w:trPr>
        <w:tc>
          <w:tcPr>
            <w:tcW w:w="38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477" w:rsidRPr="00416DDA" w:rsidRDefault="00027477" w:rsidP="00027477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0F3E7C">
              <w:rPr>
                <w:rFonts w:ascii="Times New Roman" w:hAnsi="Times New Roman"/>
                <w:color w:val="000000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445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027477" w:rsidRPr="00CC6CEA" w:rsidTr="0009560D">
        <w:trPr>
          <w:trHeight w:val="266"/>
        </w:trPr>
        <w:tc>
          <w:tcPr>
            <w:tcW w:w="38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77" w:rsidRPr="007645D8" w:rsidRDefault="00027477" w:rsidP="00027477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положения теории химического строения</w:t>
            </w:r>
          </w:p>
        </w:tc>
        <w:tc>
          <w:tcPr>
            <w:tcW w:w="445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9C5B6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027477" w:rsidRPr="00CC6CEA" w:rsidTr="0009560D">
        <w:trPr>
          <w:trHeight w:val="266"/>
        </w:trPr>
        <w:tc>
          <w:tcPr>
            <w:tcW w:w="38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77" w:rsidRPr="00771914" w:rsidRDefault="00027477" w:rsidP="00027477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«Определение элементного состава органических соединений»</w:t>
            </w:r>
            <w:r w:rsidR="00AD6F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AD6F9B" w:rsidRPr="00AD6F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445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027477" w:rsidRPr="00CC6CEA" w:rsidTr="0009560D">
        <w:trPr>
          <w:trHeight w:val="266"/>
        </w:trPr>
        <w:tc>
          <w:tcPr>
            <w:tcW w:w="38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77" w:rsidRDefault="00027477" w:rsidP="00027477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 2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«Изготовление моделей молекул углеводородов»</w:t>
            </w:r>
          </w:p>
        </w:tc>
        <w:tc>
          <w:tcPr>
            <w:tcW w:w="445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27477" w:rsidRPr="00CC6CEA" w:rsidRDefault="009C5B64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="00027477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027477" w:rsidRPr="00CC6CEA" w:rsidTr="0009560D">
        <w:trPr>
          <w:trHeight w:val="266"/>
        </w:trPr>
        <w:tc>
          <w:tcPr>
            <w:tcW w:w="38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77" w:rsidRDefault="00027477" w:rsidP="00027477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027477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Выполнение заданий по темам: «Предмет органической химии. Теория строения органических соединений»</w:t>
            </w:r>
          </w:p>
        </w:tc>
        <w:tc>
          <w:tcPr>
            <w:tcW w:w="445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27477" w:rsidRPr="00CC6CEA" w:rsidRDefault="00027477" w:rsidP="0002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09560D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027477" w:rsidP="00946C7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по теме: «</w:t>
            </w:r>
            <w:r w:rsidRPr="00027477">
              <w:rPr>
                <w:rFonts w:ascii="Times New Roman" w:hAnsi="Times New Roman"/>
                <w:color w:val="000000"/>
                <w:sz w:val="24"/>
                <w:szCs w:val="24"/>
              </w:rPr>
              <w:t>Предмет органической химии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46C7F" w:rsidRPr="00CC6CEA" w:rsidRDefault="009C5B64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  <w:r w:rsidR="00946C7F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027477" w:rsidRPr="00CC6CEA" w:rsidTr="0009560D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027477" w:rsidRDefault="00027477" w:rsidP="00946C7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Углеводороды и их природные источники</w:t>
            </w:r>
          </w:p>
        </w:tc>
        <w:tc>
          <w:tcPr>
            <w:tcW w:w="445" w:type="pct"/>
          </w:tcPr>
          <w:p w:rsidR="00027477" w:rsidRPr="009E0256" w:rsidRDefault="009E0256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025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647" w:type="pct"/>
          </w:tcPr>
          <w:p w:rsidR="00027477" w:rsidRDefault="00027477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редельные углеводороды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Алканы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Непредельные углеводороды</w:t>
            </w:r>
          </w:p>
        </w:tc>
        <w:tc>
          <w:tcPr>
            <w:tcW w:w="445" w:type="pct"/>
          </w:tcPr>
          <w:p w:rsidR="00771695" w:rsidRPr="00D74F71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74F7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Алкены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771914" w:rsidRDefault="00771695" w:rsidP="0077169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Алкадиены</w:t>
            </w:r>
            <w:proofErr w:type="spellEnd"/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Каучуки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CC6CEA" w:rsidRPr="00CC6CEA" w:rsidTr="0009560D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521" w:type="pct"/>
          </w:tcPr>
          <w:p w:rsidR="00CC6CEA" w:rsidRPr="00CC6CEA" w:rsidRDefault="00771695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Алкины</w:t>
            </w:r>
          </w:p>
        </w:tc>
        <w:tc>
          <w:tcPr>
            <w:tcW w:w="445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C6CEA" w:rsidRPr="00CC6CEA" w:rsidRDefault="00A87AC4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95" w:rsidRPr="00830E50" w:rsidRDefault="00771695" w:rsidP="00771695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по пройденным темам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771695" w:rsidRPr="00CC6CEA" w:rsidTr="0009560D">
        <w:trPr>
          <w:trHeight w:val="266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1695" w:rsidRPr="00830E50" w:rsidRDefault="00771695" w:rsidP="00771695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Ароматические углеводороды, или а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рены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65A" w:rsidRPr="004B21C0" w:rsidRDefault="009A165A" w:rsidP="009A165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65A" w:rsidRPr="00830E50" w:rsidRDefault="009A165A" w:rsidP="009A165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>Нефть и способы ее переработки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521" w:type="pct"/>
          </w:tcPr>
          <w:p w:rsidR="009A165A" w:rsidRPr="00035A70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Каменный уголь и его переработка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65A" w:rsidRPr="00830E50" w:rsidRDefault="009A165A" w:rsidP="009A165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5F014A">
              <w:rPr>
                <w:rFonts w:ascii="Times New Roman" w:hAnsi="Times New Roman"/>
                <w:color w:val="000000"/>
                <w:sz w:val="24"/>
                <w:szCs w:val="24"/>
              </w:rPr>
              <w:t>Углеводороды и их природные источники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771695" w:rsidRPr="00CC6CEA" w:rsidTr="0009560D">
        <w:trPr>
          <w:trHeight w:val="140"/>
        </w:trPr>
        <w:tc>
          <w:tcPr>
            <w:tcW w:w="387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1695" w:rsidRPr="00830E50" w:rsidRDefault="00771695" w:rsidP="00771695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D6F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</w:t>
            </w:r>
            <w:r w:rsidRPr="005F014A">
              <w:rPr>
                <w:rFonts w:ascii="Times New Roman" w:hAnsi="Times New Roman"/>
                <w:color w:val="000000"/>
                <w:sz w:val="24"/>
                <w:szCs w:val="24"/>
              </w:rPr>
              <w:t>Углеводороды и их природные источники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71695" w:rsidRPr="00CC6CEA" w:rsidRDefault="00771695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71695" w:rsidRPr="00CC6CEA" w:rsidRDefault="009A165A" w:rsidP="0077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5.11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521" w:type="pct"/>
          </w:tcPr>
          <w:p w:rsidR="009A165A" w:rsidRPr="00D4012C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A165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</w:tr>
      <w:tr w:rsidR="009A165A" w:rsidRPr="00CC6CEA" w:rsidTr="0009560D">
        <w:trPr>
          <w:trHeight w:val="266"/>
        </w:trPr>
        <w:tc>
          <w:tcPr>
            <w:tcW w:w="387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521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9A165A" w:rsidRPr="00CC6CEA" w:rsidRDefault="009A165A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A165A" w:rsidRPr="00CC6CEA" w:rsidRDefault="009E0256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E025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02.12</w:t>
            </w:r>
          </w:p>
        </w:tc>
      </w:tr>
      <w:tr w:rsidR="009E0256" w:rsidRPr="00CC6CEA" w:rsidTr="0009560D">
        <w:trPr>
          <w:trHeight w:val="266"/>
        </w:trPr>
        <w:tc>
          <w:tcPr>
            <w:tcW w:w="3908" w:type="pct"/>
            <w:gridSpan w:val="2"/>
          </w:tcPr>
          <w:p w:rsidR="009E0256" w:rsidRDefault="009E0256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2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Кислород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и азот</w:t>
            </w:r>
            <w:r w:rsidRPr="005542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содержащие органические соединения</w:t>
            </w:r>
          </w:p>
        </w:tc>
        <w:tc>
          <w:tcPr>
            <w:tcW w:w="445" w:type="pct"/>
          </w:tcPr>
          <w:p w:rsidR="009E0256" w:rsidRPr="0009560D" w:rsidRDefault="0009560D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560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647" w:type="pct"/>
          </w:tcPr>
          <w:p w:rsidR="009E0256" w:rsidRDefault="009E0256" w:rsidP="009A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E0256" w:rsidRPr="00CC6CEA" w:rsidTr="0009560D">
        <w:trPr>
          <w:trHeight w:val="14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5429A">
              <w:rPr>
                <w:rFonts w:ascii="Times New Roman" w:hAnsi="Times New Roman"/>
                <w:color w:val="000000"/>
                <w:sz w:val="24"/>
                <w:szCs w:val="24"/>
              </w:rPr>
              <w:t>дноатомные спирты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5429A">
              <w:rPr>
                <w:rFonts w:ascii="Times New Roman" w:hAnsi="Times New Roman"/>
                <w:color w:val="000000"/>
                <w:sz w:val="24"/>
                <w:szCs w:val="24"/>
              </w:rPr>
              <w:t>Многоатомные спирты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521" w:type="pct"/>
          </w:tcPr>
          <w:p w:rsidR="009E0256" w:rsidRPr="000977D8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5429A">
              <w:rPr>
                <w:rFonts w:ascii="Times New Roman" w:hAnsi="Times New Roman"/>
                <w:color w:val="000000"/>
                <w:sz w:val="24"/>
                <w:szCs w:val="24"/>
              </w:rPr>
              <w:t>Фенол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по пройденным темам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9E0256">
            <w:pPr>
              <w:widowControl w:val="0"/>
              <w:tabs>
                <w:tab w:val="left" w:pos="64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5429A">
              <w:rPr>
                <w:rFonts w:ascii="Times New Roman" w:hAnsi="Times New Roman"/>
                <w:color w:val="000000"/>
                <w:sz w:val="24"/>
                <w:szCs w:val="24"/>
              </w:rPr>
              <w:t>Альдегиды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9E0256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5429A">
              <w:rPr>
                <w:rFonts w:ascii="Times New Roman" w:hAnsi="Times New Roman"/>
                <w:color w:val="000000"/>
                <w:sz w:val="24"/>
                <w:szCs w:val="24"/>
              </w:rPr>
              <w:t>етоны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23.12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521" w:type="pct"/>
          </w:tcPr>
          <w:p w:rsidR="009E0256" w:rsidRPr="00D4012C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24.12</w:t>
            </w:r>
          </w:p>
        </w:tc>
      </w:tr>
      <w:tr w:rsidR="009E0256" w:rsidRPr="00CC6CEA" w:rsidTr="0009560D">
        <w:trPr>
          <w:trHeight w:val="152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9E0256">
            <w:pPr>
              <w:widowControl w:val="0"/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492D19">
              <w:rPr>
                <w:rFonts w:ascii="Times New Roman" w:hAnsi="Times New Roman"/>
                <w:color w:val="000000"/>
                <w:sz w:val="24"/>
                <w:szCs w:val="24"/>
              </w:rPr>
              <w:t>Карбоновые кислоты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1C7CBC" w:rsidRDefault="009E0256" w:rsidP="009E025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 3 «</w:t>
            </w:r>
            <w:r w:rsidRPr="00492D19">
              <w:rPr>
                <w:rFonts w:ascii="Times New Roman" w:hAnsi="Times New Roman"/>
                <w:color w:val="000000"/>
                <w:sz w:val="24"/>
                <w:szCs w:val="24"/>
              </w:rPr>
              <w:t>Свойства уксусной кислоты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9E025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492D19">
              <w:rPr>
                <w:rFonts w:ascii="Times New Roman" w:hAnsi="Times New Roman"/>
                <w:color w:val="000000"/>
                <w:sz w:val="24"/>
                <w:szCs w:val="24"/>
              </w:rPr>
              <w:t>Сложные эфиры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9E025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492D19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 4 «</w:t>
            </w:r>
            <w:r w:rsidRPr="00492D19">
              <w:rPr>
                <w:rFonts w:ascii="Times New Roman" w:hAnsi="Times New Roman"/>
                <w:color w:val="000000"/>
                <w:sz w:val="24"/>
                <w:szCs w:val="24"/>
              </w:rPr>
              <w:t>Свойства жиров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86757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по пройденным темам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D53148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Амины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521" w:type="pct"/>
          </w:tcPr>
          <w:p w:rsidR="009E0256" w:rsidRPr="00A55226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521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</w:tr>
      <w:tr w:rsidR="009E0256" w:rsidRPr="00CC6CEA" w:rsidTr="0009560D">
        <w:trPr>
          <w:trHeight w:val="179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521" w:type="pct"/>
          </w:tcPr>
          <w:p w:rsidR="009E0256" w:rsidRPr="00CC6CEA" w:rsidRDefault="0009560D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 5 «</w:t>
            </w:r>
            <w:r w:rsidRPr="003A32A4">
              <w:rPr>
                <w:rFonts w:ascii="Times New Roman" w:hAnsi="Times New Roman"/>
                <w:color w:val="000000"/>
                <w:sz w:val="24"/>
                <w:szCs w:val="24"/>
              </w:rPr>
              <w:t>Свойства белков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830E50" w:rsidRDefault="009E0256" w:rsidP="0009560D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Гене</w:t>
            </w:r>
            <w:r w:rsidR="00095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тическая связь между классами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органических </w:t>
            </w:r>
            <w:r w:rsidR="0009560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</w:tr>
      <w:tr w:rsidR="009E0256" w:rsidRPr="00CC6CEA" w:rsidTr="0009560D">
        <w:trPr>
          <w:trHeight w:val="266"/>
        </w:trPr>
        <w:tc>
          <w:tcPr>
            <w:tcW w:w="38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256" w:rsidRPr="00097C80" w:rsidRDefault="0009560D" w:rsidP="009E025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№1 Идентификация органических соединений</w:t>
            </w:r>
          </w:p>
        </w:tc>
        <w:tc>
          <w:tcPr>
            <w:tcW w:w="445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9E0256" w:rsidRPr="00CC6CEA" w:rsidRDefault="009E0256" w:rsidP="009E0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</w:tr>
      <w:tr w:rsidR="0009560D" w:rsidRPr="00CC6CEA" w:rsidTr="0009560D">
        <w:trPr>
          <w:trHeight w:val="266"/>
        </w:trPr>
        <w:tc>
          <w:tcPr>
            <w:tcW w:w="38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60D" w:rsidRPr="00830E50" w:rsidRDefault="0009560D" w:rsidP="0009560D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09560D">
              <w:rPr>
                <w:rFonts w:ascii="Times New Roman" w:hAnsi="Times New Roman"/>
                <w:color w:val="000000"/>
                <w:sz w:val="24"/>
                <w:szCs w:val="24"/>
              </w:rPr>
              <w:t>Кислород- и азотсодержащие органические 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</w:tr>
      <w:tr w:rsidR="0009560D" w:rsidRPr="00CC6CEA" w:rsidTr="0009560D">
        <w:trPr>
          <w:trHeight w:val="266"/>
        </w:trPr>
        <w:tc>
          <w:tcPr>
            <w:tcW w:w="38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60D" w:rsidRPr="00830E50" w:rsidRDefault="0009560D" w:rsidP="0009560D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D6F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 w:rsidR="00AD6F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</w:t>
            </w:r>
            <w:r w:rsidRPr="0009560D">
              <w:rPr>
                <w:rFonts w:ascii="Times New Roman" w:hAnsi="Times New Roman"/>
                <w:color w:val="000000"/>
                <w:sz w:val="24"/>
                <w:szCs w:val="24"/>
              </w:rPr>
              <w:t>Кислород- и азотсодержащие органические 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9560D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10.03</w:t>
            </w:r>
          </w:p>
        </w:tc>
      </w:tr>
      <w:tr w:rsidR="0009560D" w:rsidRPr="00CC6CEA" w:rsidTr="0009560D">
        <w:trPr>
          <w:trHeight w:val="266"/>
        </w:trPr>
        <w:tc>
          <w:tcPr>
            <w:tcW w:w="38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521" w:type="pct"/>
          </w:tcPr>
          <w:p w:rsidR="0009560D" w:rsidRPr="00D4012C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</w:tr>
      <w:tr w:rsidR="0009560D" w:rsidRPr="00CC6CEA" w:rsidTr="0009560D">
        <w:trPr>
          <w:trHeight w:val="266"/>
        </w:trPr>
        <w:tc>
          <w:tcPr>
            <w:tcW w:w="38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521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9560D" w:rsidRPr="00CC6CEA" w:rsidRDefault="0009560D" w:rsidP="0009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17.03</w:t>
            </w:r>
          </w:p>
        </w:tc>
      </w:tr>
      <w:tr w:rsidR="00D74101" w:rsidRPr="00CC6CEA" w:rsidTr="0009560D">
        <w:trPr>
          <w:trHeight w:val="266"/>
        </w:trPr>
        <w:tc>
          <w:tcPr>
            <w:tcW w:w="3908" w:type="pct"/>
            <w:gridSpan w:val="2"/>
          </w:tcPr>
          <w:p w:rsidR="00D74101" w:rsidRPr="00D74101" w:rsidRDefault="00741931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Органическая химия и общество</w:t>
            </w:r>
          </w:p>
        </w:tc>
        <w:tc>
          <w:tcPr>
            <w:tcW w:w="445" w:type="pct"/>
          </w:tcPr>
          <w:p w:rsidR="00D74101" w:rsidRPr="00D40520" w:rsidRDefault="000001FE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647" w:type="pct"/>
          </w:tcPr>
          <w:p w:rsidR="00D74101" w:rsidRDefault="00D74101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521" w:type="pct"/>
          </w:tcPr>
          <w:p w:rsidR="00741931" w:rsidRPr="00D40520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A32A4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Биотехнология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3A32A4">
              <w:rPr>
                <w:rFonts w:ascii="Times New Roman" w:hAnsi="Times New Roman"/>
                <w:color w:val="000000"/>
                <w:sz w:val="24"/>
                <w:szCs w:val="24"/>
              </w:rPr>
              <w:t>Генная инженерия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24.03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521" w:type="pct"/>
          </w:tcPr>
          <w:p w:rsidR="00741931" w:rsidRPr="00D40520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Классификация полимеров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25.03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521" w:type="pct"/>
          </w:tcPr>
          <w:p w:rsidR="00741931" w:rsidRPr="004D2D3F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104818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Искусственные полимеры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104818">
              <w:rPr>
                <w:rFonts w:ascii="Times New Roman" w:hAnsi="Times New Roman"/>
                <w:color w:val="000000"/>
                <w:sz w:val="24"/>
                <w:szCs w:val="24"/>
              </w:rPr>
              <w:t>Пластмассы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52A32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r w:rsidRPr="00104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полимеры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097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№2 </w:t>
            </w:r>
            <w:r w:rsidRPr="00097C80">
              <w:rPr>
                <w:rFonts w:ascii="Times New Roman" w:hAnsi="Times New Roman"/>
                <w:color w:val="000000"/>
                <w:sz w:val="24"/>
                <w:szCs w:val="24"/>
              </w:rPr>
              <w:t>«Распознавание пластмасс и волокон»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41931" w:rsidRPr="00CC6CEA" w:rsidTr="003A0B90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1931" w:rsidRPr="00830E50" w:rsidRDefault="00741931" w:rsidP="00741931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="000001FE" w:rsidRPr="000001FE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Органическая химия и общество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41931" w:rsidRPr="00CC6CEA" w:rsidTr="003A0B90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1931" w:rsidRPr="00830E50" w:rsidRDefault="000001FE" w:rsidP="00741931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r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1931" w:rsidRPr="0077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  <w:r w:rsidR="007419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 по теме: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001FE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Органическая химия и общество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521" w:type="pct"/>
          </w:tcPr>
          <w:p w:rsidR="00741931" w:rsidRPr="00D4012C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28.04</w:t>
            </w:r>
          </w:p>
        </w:tc>
      </w:tr>
      <w:tr w:rsidR="00741931" w:rsidRPr="00CC6CEA" w:rsidTr="0009560D">
        <w:trPr>
          <w:trHeight w:val="122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</w:tr>
      <w:tr w:rsidR="000001FE" w:rsidRPr="00CC6CEA" w:rsidTr="000001FE">
        <w:trPr>
          <w:trHeight w:val="122"/>
        </w:trPr>
        <w:tc>
          <w:tcPr>
            <w:tcW w:w="3908" w:type="pct"/>
            <w:gridSpan w:val="2"/>
          </w:tcPr>
          <w:p w:rsidR="000001FE" w:rsidRPr="000001FE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01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445" w:type="pct"/>
          </w:tcPr>
          <w:p w:rsidR="000001FE" w:rsidRPr="00392A05" w:rsidRDefault="00392A05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92A0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="000001FE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521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Повторение главы </w:t>
            </w:r>
            <w:r w:rsidR="000001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0001FE" w:rsidRPr="00027477">
              <w:rPr>
                <w:rFonts w:ascii="Times New Roman" w:hAnsi="Times New Roman"/>
                <w:color w:val="000000"/>
                <w:sz w:val="24"/>
                <w:szCs w:val="24"/>
              </w:rPr>
              <w:t>Предмет органической химии</w:t>
            </w:r>
            <w:r w:rsidR="000001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521" w:type="pct"/>
          </w:tcPr>
          <w:p w:rsidR="00741931" w:rsidRPr="003F36D3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Повторение главы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F014A">
              <w:rPr>
                <w:rFonts w:ascii="Times New Roman" w:hAnsi="Times New Roman"/>
                <w:color w:val="000000"/>
                <w:sz w:val="24"/>
                <w:szCs w:val="24"/>
              </w:rPr>
              <w:t>Углеводороды и их природные источники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41931" w:rsidRPr="00CC6CEA" w:rsidRDefault="00392A05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</w:tr>
      <w:tr w:rsidR="00741931" w:rsidRPr="00CC6CEA" w:rsidTr="0009560D">
        <w:trPr>
          <w:trHeight w:val="170"/>
        </w:trPr>
        <w:tc>
          <w:tcPr>
            <w:tcW w:w="387" w:type="pct"/>
          </w:tcPr>
          <w:p w:rsidR="00741931" w:rsidRPr="00CC6CEA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521" w:type="pct"/>
          </w:tcPr>
          <w:p w:rsidR="00741931" w:rsidRPr="00CC6CEA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Повторение главы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560D">
              <w:rPr>
                <w:rFonts w:ascii="Times New Roman" w:hAnsi="Times New Roman"/>
                <w:color w:val="000000"/>
                <w:sz w:val="24"/>
                <w:szCs w:val="24"/>
              </w:rPr>
              <w:t>Кислород- и азотсодержащие органические 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0001FE" w:rsidRPr="00CC6CEA" w:rsidTr="0009560D">
        <w:trPr>
          <w:trHeight w:val="170"/>
        </w:trPr>
        <w:tc>
          <w:tcPr>
            <w:tcW w:w="387" w:type="pct"/>
          </w:tcPr>
          <w:p w:rsidR="000001FE" w:rsidRPr="00CC6CEA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521" w:type="pct"/>
          </w:tcPr>
          <w:p w:rsidR="000001FE" w:rsidRPr="003F36D3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Повторение главы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001FE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Органическая химия и общество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0001FE" w:rsidRPr="00CC6CEA" w:rsidRDefault="00392A05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001FE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</w:tr>
      <w:tr w:rsidR="000001FE" w:rsidRPr="00CC6CEA" w:rsidTr="0009560D">
        <w:trPr>
          <w:trHeight w:val="266"/>
        </w:trPr>
        <w:tc>
          <w:tcPr>
            <w:tcW w:w="387" w:type="pct"/>
          </w:tcPr>
          <w:p w:rsidR="000001FE" w:rsidRPr="00CC6CEA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521" w:type="pct"/>
          </w:tcPr>
          <w:p w:rsidR="000001FE" w:rsidRPr="00AD6F9B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D6F9B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45" w:type="pct"/>
          </w:tcPr>
          <w:p w:rsidR="000001FE" w:rsidRPr="00CC6CEA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001FE" w:rsidRPr="00CC6CEA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bookmarkEnd w:id="0"/>
      <w:tr w:rsidR="000001FE" w:rsidRPr="00CC6CEA" w:rsidTr="0009560D">
        <w:trPr>
          <w:trHeight w:val="266"/>
        </w:trPr>
        <w:tc>
          <w:tcPr>
            <w:tcW w:w="387" w:type="pct"/>
          </w:tcPr>
          <w:p w:rsidR="000001FE" w:rsidRPr="00CC6CEA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521" w:type="pct"/>
          </w:tcPr>
          <w:p w:rsidR="000001FE" w:rsidRPr="003F36D3" w:rsidRDefault="00392A05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0001FE" w:rsidRPr="00CC6CEA" w:rsidRDefault="00392A05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001FE" w:rsidRDefault="000001FE" w:rsidP="0000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3521" w:type="pct"/>
          </w:tcPr>
          <w:p w:rsidR="00741931" w:rsidRPr="00CC6CEA" w:rsidRDefault="00392A05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26.05</w:t>
            </w:r>
          </w:p>
        </w:tc>
      </w:tr>
      <w:tr w:rsidR="00741931" w:rsidRPr="00CC6CEA" w:rsidTr="0009560D">
        <w:trPr>
          <w:trHeight w:val="266"/>
        </w:trPr>
        <w:tc>
          <w:tcPr>
            <w:tcW w:w="387" w:type="pct"/>
          </w:tcPr>
          <w:p w:rsidR="00741931" w:rsidRPr="00CC6CEA" w:rsidRDefault="000001FE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3521" w:type="pct"/>
          </w:tcPr>
          <w:p w:rsidR="00741931" w:rsidRPr="00CC6CEA" w:rsidRDefault="00392A05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445" w:type="pct"/>
          </w:tcPr>
          <w:p w:rsidR="00741931" w:rsidRPr="00CC6CEA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41931" w:rsidRDefault="00741931" w:rsidP="00741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27.05</w:t>
            </w:r>
          </w:p>
        </w:tc>
      </w:tr>
    </w:tbl>
    <w:p w:rsidR="00DD1EC5" w:rsidRDefault="00DD1EC5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C51E6" w:rsidRDefault="001C51E6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химии</w:t>
      </w:r>
      <w:r w:rsidR="00392A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70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часов, ра</w:t>
      </w:r>
      <w:r w:rsidR="00392A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бочая программа реализуется в 10 классе за 68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календарным учебным графиком МБОУ СОШ №68 на 2021-2022 учебный год.</w:t>
      </w:r>
    </w:p>
    <w:p w:rsidR="003D3225" w:rsidRPr="00B43353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92A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«Повторение» рассчитана на 10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</w:t>
      </w:r>
      <w:r w:rsidR="00392A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в, планируется дать фактически 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часов. Уплотнение темы «Повторение».</w:t>
      </w:r>
    </w:p>
    <w:p w:rsidR="00436FCC" w:rsidRDefault="00436FCC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 w:type="page"/>
      </w: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CD395A" w:rsidRPr="001719EB" w:rsidRDefault="00392A05" w:rsidP="00CD395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Химия. 10</w:t>
      </w:r>
      <w:r w:rsidR="001719EB"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класс: учеб. для </w:t>
      </w:r>
      <w:proofErr w:type="spellStart"/>
      <w:r w:rsidR="001719EB"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="001719EB"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организаций: базовый уровень </w:t>
      </w:r>
      <w:r w:rsidR="001719EB" w:rsidRPr="001719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="001719EB" w:rsidRPr="001719EB">
        <w:rPr>
          <w:rFonts w:ascii="Times New Roman" w:hAnsi="Times New Roman"/>
          <w:color w:val="0D0D0D" w:themeColor="text1" w:themeTint="F2"/>
          <w:sz w:val="24"/>
          <w:szCs w:val="24"/>
        </w:rPr>
        <w:t>О. С. Габриелян, И. Г. Остроумов, С. А. Сладков. – 3-е изд. – М.: Просвещение, 2021.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CD39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Химия. Базовый уровень. 10—11 классы: рабочая программа к линии УМК О. С. </w:t>
      </w:r>
      <w:proofErr w:type="gram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Габриеляна :</w:t>
      </w:r>
      <w:proofErr w:type="gram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О. С. 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>. — М.: Дрофа, 2017.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к учебникам под редакцией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О.С.Габриеляна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А.В.Купцовой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. для 5–11 классов общеобразовательных учреждений М.: Дрофа,2010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8C3" w:rsidRDefault="00E57CF4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92A05" w:rsidRPr="00392A05">
        <w:rPr>
          <w:rFonts w:ascii="Times New Roman" w:eastAsia="Times New Roman" w:hAnsi="Times New Roman" w:cs="Times New Roman"/>
          <w:sz w:val="24"/>
          <w:szCs w:val="24"/>
        </w:rPr>
        <w:t>О. С. Габриелян и др. Химия. 10 класс. Базовый уровень. Методическое пособие.</w:t>
      </w:r>
    </w:p>
    <w:p w:rsidR="00E57CF4" w:rsidRDefault="00E57CF4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4. Книга для учителя «Химия 11» </w:t>
      </w:r>
      <w:proofErr w:type="spellStart"/>
      <w:r w:rsidRPr="00E57CF4">
        <w:rPr>
          <w:rFonts w:ascii="Times New Roman" w:eastAsia="Times New Roman" w:hAnsi="Times New Roman" w:cs="Times New Roman"/>
          <w:sz w:val="24"/>
          <w:szCs w:val="24"/>
        </w:rPr>
        <w:t>О.С.Габриелян</w:t>
      </w:r>
      <w:proofErr w:type="spellEnd"/>
      <w:r w:rsidRPr="00E57CF4">
        <w:rPr>
          <w:rFonts w:ascii="Times New Roman" w:eastAsia="Times New Roman" w:hAnsi="Times New Roman" w:cs="Times New Roman"/>
          <w:sz w:val="24"/>
          <w:szCs w:val="24"/>
        </w:rPr>
        <w:t>, М.: Дрофа, 2012 г.</w:t>
      </w:r>
    </w:p>
    <w:p w:rsidR="00F908C3" w:rsidRDefault="00F908C3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92A05" w:rsidRPr="00392A05">
        <w:rPr>
          <w:rFonts w:ascii="Times New Roman" w:eastAsia="Times New Roman" w:hAnsi="Times New Roman" w:cs="Times New Roman"/>
          <w:sz w:val="24"/>
          <w:szCs w:val="24"/>
        </w:rPr>
        <w:t>О. С. Габри</w:t>
      </w:r>
      <w:r w:rsidR="00392A05">
        <w:rPr>
          <w:rFonts w:ascii="Times New Roman" w:eastAsia="Times New Roman" w:hAnsi="Times New Roman" w:cs="Times New Roman"/>
          <w:sz w:val="24"/>
          <w:szCs w:val="24"/>
        </w:rPr>
        <w:t xml:space="preserve">елян, И. В. </w:t>
      </w:r>
      <w:proofErr w:type="spellStart"/>
      <w:r w:rsidR="00392A05">
        <w:rPr>
          <w:rFonts w:ascii="Times New Roman" w:eastAsia="Times New Roman" w:hAnsi="Times New Roman" w:cs="Times New Roman"/>
          <w:sz w:val="24"/>
          <w:szCs w:val="24"/>
        </w:rPr>
        <w:t>Тригубчак</w:t>
      </w:r>
      <w:proofErr w:type="spellEnd"/>
      <w:r w:rsidR="00392A05">
        <w:rPr>
          <w:rFonts w:ascii="Times New Roman" w:eastAsia="Times New Roman" w:hAnsi="Times New Roman" w:cs="Times New Roman"/>
          <w:sz w:val="24"/>
          <w:szCs w:val="24"/>
        </w:rPr>
        <w:t>. Химия. 10</w:t>
      </w:r>
      <w:r w:rsidR="00392A05" w:rsidRPr="00392A05">
        <w:rPr>
          <w:rFonts w:ascii="Times New Roman" w:eastAsia="Times New Roman" w:hAnsi="Times New Roman" w:cs="Times New Roman"/>
          <w:sz w:val="24"/>
          <w:szCs w:val="24"/>
        </w:rPr>
        <w:t xml:space="preserve"> класс. Базовый уровень. Проверочные и контрольные работы</w:t>
      </w:r>
    </w:p>
    <w:p w:rsidR="00CD395A" w:rsidRPr="00CD395A" w:rsidRDefault="00CD395A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1. http://www.alhimik.ru Представлены следующ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рубрики: советы абитуриенту,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учителю химии, справочник (очень большая подборка таблиц и справочных материалов),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весёлая химия, новости, олимпиады, кунсткамера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(масса интересных исторических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сведений)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2. http://www.hij.ru/ Журнал «Химия и жизнь» поня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тно и занимательно рассказывает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 xml:space="preserve">обо всём интересном, что происходит в науке и в мире, в котором мы </w:t>
      </w:r>
      <w:r>
        <w:rPr>
          <w:rFonts w:ascii="Times New Roman" w:eastAsia="Times New Roman" w:hAnsi="Times New Roman" w:cs="Times New Roman"/>
          <w:sz w:val="24"/>
          <w:szCs w:val="24"/>
        </w:rPr>
        <w:t>жив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ём.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3. http://chemistry-chemists.com/index.html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журнал «Химики и химия».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 журнале представлено множество опытов по химии, содержится много занимательной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информации, позволяющей увлечь учеников экспериментальной частью предмета.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4. http://c-books.narod.ru Литература по химии.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5. http://1september.ru/. Журнал «Первое сентября» для учителей и не только. В нём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представлено большое количество работ учеников, в том числе и исследовательского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6. http://schoolbase.ru/articles/items/ximiya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сероссийский школьный портал со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ссылками на образовательные сайты по химии.</w:t>
      </w:r>
    </w:p>
    <w:p w:rsidR="00DD1EC5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7. www.periodictable.ru Сборник статей о химичес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ких элементах, иллюстрированный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экспериментами.</w:t>
      </w: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90" w:rsidRDefault="003A0B90" w:rsidP="00866822">
      <w:pPr>
        <w:spacing w:after="0" w:line="240" w:lineRule="auto"/>
      </w:pPr>
      <w:r>
        <w:separator/>
      </w:r>
    </w:p>
  </w:endnote>
  <w:endnote w:type="continuationSeparator" w:id="0">
    <w:p w:rsidR="003A0B90" w:rsidRDefault="003A0B90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3A0B90" w:rsidRDefault="003A0B9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D6F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0B90" w:rsidRDefault="003A0B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90" w:rsidRDefault="003A0B90" w:rsidP="00866822">
      <w:pPr>
        <w:spacing w:after="0" w:line="240" w:lineRule="auto"/>
      </w:pPr>
      <w:r>
        <w:separator/>
      </w:r>
    </w:p>
  </w:footnote>
  <w:footnote w:type="continuationSeparator" w:id="0">
    <w:p w:rsidR="003A0B90" w:rsidRDefault="003A0B90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001FE"/>
    <w:rsid w:val="000246DA"/>
    <w:rsid w:val="00027477"/>
    <w:rsid w:val="00027C27"/>
    <w:rsid w:val="000330A9"/>
    <w:rsid w:val="00035A70"/>
    <w:rsid w:val="000445B1"/>
    <w:rsid w:val="00051BB0"/>
    <w:rsid w:val="0006773C"/>
    <w:rsid w:val="00071E28"/>
    <w:rsid w:val="000864CD"/>
    <w:rsid w:val="000871EE"/>
    <w:rsid w:val="0009560D"/>
    <w:rsid w:val="000977D8"/>
    <w:rsid w:val="000A184C"/>
    <w:rsid w:val="000D36E5"/>
    <w:rsid w:val="000D3767"/>
    <w:rsid w:val="000D6EFF"/>
    <w:rsid w:val="00112B3D"/>
    <w:rsid w:val="001624EF"/>
    <w:rsid w:val="00163372"/>
    <w:rsid w:val="001719EB"/>
    <w:rsid w:val="001733CD"/>
    <w:rsid w:val="00177BB5"/>
    <w:rsid w:val="00181FBA"/>
    <w:rsid w:val="0018680D"/>
    <w:rsid w:val="00193576"/>
    <w:rsid w:val="001C51E6"/>
    <w:rsid w:val="001C789E"/>
    <w:rsid w:val="001E0B8B"/>
    <w:rsid w:val="001F1E9E"/>
    <w:rsid w:val="00214B33"/>
    <w:rsid w:val="002211A5"/>
    <w:rsid w:val="00225CA2"/>
    <w:rsid w:val="002340BE"/>
    <w:rsid w:val="0023751E"/>
    <w:rsid w:val="0025210B"/>
    <w:rsid w:val="00261DF6"/>
    <w:rsid w:val="002A5417"/>
    <w:rsid w:val="002B12D9"/>
    <w:rsid w:val="002B59D0"/>
    <w:rsid w:val="002C498F"/>
    <w:rsid w:val="002D305F"/>
    <w:rsid w:val="003218EA"/>
    <w:rsid w:val="0032340F"/>
    <w:rsid w:val="00344046"/>
    <w:rsid w:val="00347ED2"/>
    <w:rsid w:val="00350303"/>
    <w:rsid w:val="00371433"/>
    <w:rsid w:val="00384DD7"/>
    <w:rsid w:val="00392A05"/>
    <w:rsid w:val="00395246"/>
    <w:rsid w:val="003A0B90"/>
    <w:rsid w:val="003A2EF7"/>
    <w:rsid w:val="003A799C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36FCC"/>
    <w:rsid w:val="00440B72"/>
    <w:rsid w:val="004465B6"/>
    <w:rsid w:val="0047269E"/>
    <w:rsid w:val="00475172"/>
    <w:rsid w:val="00484336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35F99"/>
    <w:rsid w:val="00550F0E"/>
    <w:rsid w:val="00566309"/>
    <w:rsid w:val="00572676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61929"/>
    <w:rsid w:val="00666FB0"/>
    <w:rsid w:val="00673963"/>
    <w:rsid w:val="006843D4"/>
    <w:rsid w:val="00685682"/>
    <w:rsid w:val="00686E41"/>
    <w:rsid w:val="0069320B"/>
    <w:rsid w:val="006A2B5A"/>
    <w:rsid w:val="006A46C0"/>
    <w:rsid w:val="006A46D6"/>
    <w:rsid w:val="006F20FA"/>
    <w:rsid w:val="007049D6"/>
    <w:rsid w:val="00707764"/>
    <w:rsid w:val="007254A2"/>
    <w:rsid w:val="00726C7F"/>
    <w:rsid w:val="0073726D"/>
    <w:rsid w:val="00741931"/>
    <w:rsid w:val="00751FA0"/>
    <w:rsid w:val="00771695"/>
    <w:rsid w:val="0079198F"/>
    <w:rsid w:val="007A3569"/>
    <w:rsid w:val="007B624B"/>
    <w:rsid w:val="007C24E3"/>
    <w:rsid w:val="007D345C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3939"/>
    <w:rsid w:val="00847936"/>
    <w:rsid w:val="00866822"/>
    <w:rsid w:val="00870CDD"/>
    <w:rsid w:val="00873453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46C7F"/>
    <w:rsid w:val="00964AA8"/>
    <w:rsid w:val="0097321F"/>
    <w:rsid w:val="00974E75"/>
    <w:rsid w:val="009771D5"/>
    <w:rsid w:val="00981D60"/>
    <w:rsid w:val="00991F19"/>
    <w:rsid w:val="00996EF6"/>
    <w:rsid w:val="009A165A"/>
    <w:rsid w:val="009A4046"/>
    <w:rsid w:val="009A78B3"/>
    <w:rsid w:val="009B0DD9"/>
    <w:rsid w:val="009B0EE6"/>
    <w:rsid w:val="009C5B64"/>
    <w:rsid w:val="009D2B29"/>
    <w:rsid w:val="009D5B67"/>
    <w:rsid w:val="009E0256"/>
    <w:rsid w:val="009E3B88"/>
    <w:rsid w:val="009E427E"/>
    <w:rsid w:val="00A03E48"/>
    <w:rsid w:val="00A137A6"/>
    <w:rsid w:val="00A14778"/>
    <w:rsid w:val="00A154FB"/>
    <w:rsid w:val="00A24CB6"/>
    <w:rsid w:val="00A40E76"/>
    <w:rsid w:val="00A433A7"/>
    <w:rsid w:val="00A55226"/>
    <w:rsid w:val="00A60430"/>
    <w:rsid w:val="00A60B09"/>
    <w:rsid w:val="00A87AC4"/>
    <w:rsid w:val="00A90B38"/>
    <w:rsid w:val="00AC06EB"/>
    <w:rsid w:val="00AD6F9B"/>
    <w:rsid w:val="00AE6ED8"/>
    <w:rsid w:val="00AF13CA"/>
    <w:rsid w:val="00AF5239"/>
    <w:rsid w:val="00AF6FA4"/>
    <w:rsid w:val="00B22CB9"/>
    <w:rsid w:val="00B33B46"/>
    <w:rsid w:val="00B45D98"/>
    <w:rsid w:val="00B53AAF"/>
    <w:rsid w:val="00BA4C05"/>
    <w:rsid w:val="00BC4B44"/>
    <w:rsid w:val="00BC4C8F"/>
    <w:rsid w:val="00BF21B5"/>
    <w:rsid w:val="00BF3A5C"/>
    <w:rsid w:val="00C11022"/>
    <w:rsid w:val="00C207F7"/>
    <w:rsid w:val="00C40516"/>
    <w:rsid w:val="00C47D14"/>
    <w:rsid w:val="00C541A6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D1EC5"/>
    <w:rsid w:val="00DE715F"/>
    <w:rsid w:val="00DF369C"/>
    <w:rsid w:val="00DF72F2"/>
    <w:rsid w:val="00E03B37"/>
    <w:rsid w:val="00E17E84"/>
    <w:rsid w:val="00E3045A"/>
    <w:rsid w:val="00E44839"/>
    <w:rsid w:val="00E57CF4"/>
    <w:rsid w:val="00E7105F"/>
    <w:rsid w:val="00E8030C"/>
    <w:rsid w:val="00E83E8A"/>
    <w:rsid w:val="00EA3CFF"/>
    <w:rsid w:val="00EE25FA"/>
    <w:rsid w:val="00F027CC"/>
    <w:rsid w:val="00F32D6D"/>
    <w:rsid w:val="00F3468D"/>
    <w:rsid w:val="00F44894"/>
    <w:rsid w:val="00F908C3"/>
    <w:rsid w:val="00F93239"/>
    <w:rsid w:val="00FA3DC8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98909-C04B-44C7-81FD-621A239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81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30E5-842A-42C8-BF14-72C28096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11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2021-10-01T06:01:00Z</cp:lastPrinted>
  <dcterms:created xsi:type="dcterms:W3CDTF">2019-09-02T18:36:00Z</dcterms:created>
  <dcterms:modified xsi:type="dcterms:W3CDTF">2021-10-17T19:09:00Z</dcterms:modified>
</cp:coreProperties>
</file>