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61" w:rsidRDefault="00483061" w:rsidP="00483061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                     </w:t>
      </w:r>
      <w:r w:rsidR="0020475F">
        <w:rPr>
          <w:rFonts w:eastAsia="Times New Roman"/>
          <w:color w:val="000000"/>
          <w:lang w:eastAsia="ru-RU"/>
        </w:rPr>
        <w:t xml:space="preserve">      </w:t>
      </w:r>
      <w:r>
        <w:rPr>
          <w:rFonts w:eastAsia="Times New Roman"/>
          <w:color w:val="000000"/>
          <w:lang w:eastAsia="ru-RU"/>
        </w:rPr>
        <w:t xml:space="preserve">   Приложение</w:t>
      </w:r>
    </w:p>
    <w:p w:rsidR="00AF4B54" w:rsidRDefault="00AF4B54" w:rsidP="00483061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"/>
        <w:rPr>
          <w:rFonts w:eastAsia="Times New Roman"/>
          <w:color w:val="000000"/>
          <w:lang w:eastAsia="ru-RU"/>
        </w:rPr>
      </w:pPr>
    </w:p>
    <w:p w:rsidR="002E1E1B" w:rsidRDefault="00483061" w:rsidP="00483061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4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</w:t>
      </w:r>
      <w:r w:rsidR="002E1E1B">
        <w:rPr>
          <w:rFonts w:eastAsia="Times New Roman"/>
          <w:color w:val="000000"/>
          <w:lang w:eastAsia="ru-RU"/>
        </w:rPr>
        <w:t xml:space="preserve">                               У</w:t>
      </w:r>
      <w:r w:rsidR="00AF4B54">
        <w:rPr>
          <w:rFonts w:eastAsia="Times New Roman"/>
          <w:color w:val="000000"/>
          <w:lang w:eastAsia="ru-RU"/>
        </w:rPr>
        <w:t>ТВЕРЖДЕН</w:t>
      </w:r>
    </w:p>
    <w:p w:rsidR="00483061" w:rsidRDefault="002E1E1B" w:rsidP="002E1E1B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4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                              постановлением </w:t>
      </w:r>
      <w:r w:rsidR="00483061">
        <w:rPr>
          <w:rFonts w:eastAsia="Times New Roman"/>
          <w:color w:val="000000"/>
          <w:lang w:eastAsia="ru-RU"/>
        </w:rPr>
        <w:t xml:space="preserve">администрации </w:t>
      </w:r>
    </w:p>
    <w:p w:rsidR="00483061" w:rsidRDefault="00483061" w:rsidP="00483061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41" w:firstLine="567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муниципального образования </w:t>
      </w:r>
    </w:p>
    <w:p w:rsidR="00483061" w:rsidRDefault="00483061" w:rsidP="00483061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41" w:firstLine="5670"/>
        <w:jc w:val="both"/>
        <w:rPr>
          <w:rFonts w:eastAsia="Times New Roman"/>
          <w:caps/>
          <w:lang w:eastAsia="ru-RU"/>
        </w:rPr>
      </w:pPr>
      <w:r>
        <w:rPr>
          <w:rFonts w:eastAsia="Times New Roman"/>
          <w:color w:val="000000"/>
          <w:lang w:eastAsia="ru-RU"/>
        </w:rPr>
        <w:t>Ленинградский район</w:t>
      </w:r>
      <w:r>
        <w:rPr>
          <w:rFonts w:eastAsia="Times New Roman"/>
          <w:caps/>
          <w:lang w:eastAsia="ru-RU"/>
        </w:rPr>
        <w:t xml:space="preserve"> </w:t>
      </w:r>
    </w:p>
    <w:p w:rsidR="00483061" w:rsidRDefault="0056537F" w:rsidP="00483061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" w:firstLine="5670"/>
        <w:jc w:val="both"/>
        <w:rPr>
          <w:rFonts w:eastAsia="Times New Roman"/>
          <w:color w:val="000000"/>
          <w:lang w:eastAsia="ru-RU"/>
        </w:rPr>
      </w:pPr>
      <w:r>
        <w:t xml:space="preserve">от </w:t>
      </w:r>
      <w:proofErr w:type="gramStart"/>
      <w:r>
        <w:t>07.09.2022  №</w:t>
      </w:r>
      <w:proofErr w:type="gramEnd"/>
      <w:r>
        <w:t xml:space="preserve"> 990</w:t>
      </w:r>
    </w:p>
    <w:p w:rsidR="00483061" w:rsidRDefault="00483061" w:rsidP="00483061">
      <w:pPr>
        <w:autoSpaceDE w:val="0"/>
        <w:autoSpaceDN w:val="0"/>
        <w:adjustRightInd w:val="0"/>
        <w:spacing w:line="240" w:lineRule="auto"/>
        <w:ind w:right="-141" w:firstLine="5670"/>
        <w:jc w:val="both"/>
        <w:rPr>
          <w:rFonts w:eastAsia="Times New Roman"/>
          <w:color w:val="000000"/>
          <w:lang w:eastAsia="ru-RU"/>
        </w:rPr>
      </w:pPr>
    </w:p>
    <w:p w:rsidR="00483061" w:rsidRDefault="00483061" w:rsidP="00612F5E">
      <w:pPr>
        <w:autoSpaceDE w:val="0"/>
        <w:autoSpaceDN w:val="0"/>
        <w:adjustRightInd w:val="0"/>
        <w:spacing w:line="240" w:lineRule="auto"/>
        <w:ind w:right="-141" w:firstLine="5670"/>
        <w:jc w:val="both"/>
        <w:rPr>
          <w:rFonts w:eastAsia="Times New Roman"/>
          <w:color w:val="000000"/>
          <w:lang w:eastAsia="ru-RU"/>
        </w:rPr>
      </w:pPr>
      <w:bookmarkStart w:id="0" w:name="_GoBack"/>
      <w:bookmarkEnd w:id="0"/>
    </w:p>
    <w:p w:rsidR="00483061" w:rsidRDefault="00483061" w:rsidP="00612F5E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"/>
        <w:rPr>
          <w:rFonts w:eastAsia="Times New Roman"/>
          <w:color w:val="000000"/>
          <w:lang w:eastAsia="ru-RU"/>
        </w:rPr>
      </w:pPr>
    </w:p>
    <w:p w:rsidR="00483061" w:rsidRDefault="00483061" w:rsidP="00612F5E">
      <w:pPr>
        <w:autoSpaceDE w:val="0"/>
        <w:autoSpaceDN w:val="0"/>
        <w:adjustRightInd w:val="0"/>
        <w:spacing w:line="240" w:lineRule="auto"/>
        <w:ind w:right="-141"/>
        <w:jc w:val="both"/>
        <w:rPr>
          <w:rFonts w:eastAsia="Times New Roman"/>
          <w:caps/>
          <w:lang w:eastAsia="ru-RU"/>
        </w:rPr>
      </w:pPr>
    </w:p>
    <w:p w:rsidR="00483061" w:rsidRDefault="00483061" w:rsidP="00612F5E">
      <w:pPr>
        <w:autoSpaceDE w:val="0"/>
        <w:autoSpaceDN w:val="0"/>
        <w:adjustRightInd w:val="0"/>
        <w:spacing w:line="240" w:lineRule="auto"/>
        <w:ind w:right="-141"/>
        <w:jc w:val="center"/>
        <w:rPr>
          <w:rFonts w:eastAsia="Times New Roman"/>
          <w:caps/>
          <w:lang w:eastAsia="ru-RU"/>
        </w:rPr>
      </w:pPr>
    </w:p>
    <w:p w:rsidR="00483061" w:rsidRDefault="003679D8" w:rsidP="00612F5E">
      <w:pPr>
        <w:autoSpaceDE w:val="0"/>
        <w:autoSpaceDN w:val="0"/>
        <w:adjustRightInd w:val="0"/>
        <w:spacing w:line="240" w:lineRule="auto"/>
        <w:ind w:right="-141"/>
        <w:jc w:val="center"/>
        <w:rPr>
          <w:rFonts w:eastAsia="Times New Roman"/>
          <w:b/>
          <w:caps/>
          <w:lang w:eastAsia="ru-RU"/>
        </w:rPr>
      </w:pPr>
      <w:r>
        <w:rPr>
          <w:rFonts w:eastAsia="Times New Roman"/>
          <w:b/>
          <w:caps/>
          <w:lang w:eastAsia="ru-RU"/>
        </w:rPr>
        <w:t>порядок</w:t>
      </w:r>
    </w:p>
    <w:p w:rsidR="00483061" w:rsidRDefault="003679D8" w:rsidP="00612F5E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расчета и </w:t>
      </w:r>
      <w:r w:rsidR="00483061">
        <w:rPr>
          <w:rFonts w:eastAsia="Times New Roman"/>
          <w:b/>
          <w:lang w:eastAsia="ru-RU"/>
        </w:rPr>
        <w:t xml:space="preserve">определения норматива стоимости одного квадратного метра общей площади жилого помещения на территории муниципального </w:t>
      </w:r>
      <w:r w:rsidR="007443F3">
        <w:rPr>
          <w:rFonts w:eastAsia="Times New Roman"/>
          <w:b/>
          <w:lang w:eastAsia="ru-RU"/>
        </w:rPr>
        <w:t>образования Ленинградский район</w:t>
      </w:r>
    </w:p>
    <w:p w:rsidR="00483061" w:rsidRDefault="00483061" w:rsidP="00612F5E">
      <w:pPr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</w:p>
    <w:p w:rsidR="00483061" w:rsidRDefault="00483061" w:rsidP="00612F5E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Общие положения</w:t>
      </w:r>
    </w:p>
    <w:p w:rsidR="00483061" w:rsidRDefault="00483061" w:rsidP="00612F5E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lang w:eastAsia="ru-RU"/>
        </w:rPr>
      </w:pPr>
    </w:p>
    <w:p w:rsidR="00483061" w:rsidRDefault="007443F3" w:rsidP="00612F5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1.1. Настоящий П</w:t>
      </w:r>
      <w:r w:rsidR="0020475F">
        <w:rPr>
          <w:rFonts w:eastAsia="Times New Roman"/>
          <w:lang w:eastAsia="ru-RU"/>
        </w:rPr>
        <w:t>орядок</w:t>
      </w:r>
      <w:r w:rsidR="00483061">
        <w:rPr>
          <w:rFonts w:eastAsia="Times New Roman"/>
          <w:lang w:eastAsia="ru-RU"/>
        </w:rPr>
        <w:t xml:space="preserve"> </w:t>
      </w:r>
      <w:r w:rsidR="0020475F">
        <w:rPr>
          <w:rFonts w:eastAsia="Times New Roman"/>
          <w:lang w:eastAsia="ru-RU"/>
        </w:rPr>
        <w:t>предназначен</w:t>
      </w:r>
      <w:r w:rsidR="00483061">
        <w:rPr>
          <w:rFonts w:eastAsia="Times New Roman"/>
          <w:lang w:eastAsia="ru-RU"/>
        </w:rPr>
        <w:t xml:space="preserve"> для определения средней рыночной стоимости одного квадратного метра общей площади жилого помещения на территории муниципального образования Ленинградский район на квартал, следующий за отчетным </w:t>
      </w:r>
      <w:r w:rsidR="000E65DB">
        <w:rPr>
          <w:rFonts w:eastAsia="Times New Roman"/>
          <w:lang w:eastAsia="ru-RU"/>
        </w:rPr>
        <w:t>кварталом текущего года (далее-</w:t>
      </w:r>
      <w:r w:rsidR="00483061">
        <w:rPr>
          <w:rFonts w:eastAsia="Times New Roman"/>
          <w:lang w:eastAsia="ru-RU"/>
        </w:rPr>
        <w:t xml:space="preserve"> планируемый пери</w:t>
      </w:r>
      <w:r w:rsidR="000E65DB">
        <w:rPr>
          <w:rFonts w:eastAsia="Times New Roman"/>
          <w:lang w:eastAsia="ru-RU"/>
        </w:rPr>
        <w:t>од).</w:t>
      </w:r>
    </w:p>
    <w:p w:rsidR="00483061" w:rsidRDefault="00483061" w:rsidP="00612F5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</w:t>
      </w:r>
      <w:r w:rsidR="00C555F6">
        <w:rPr>
          <w:rFonts w:eastAsia="Times New Roman"/>
          <w:lang w:eastAsia="ru-RU"/>
        </w:rPr>
        <w:t xml:space="preserve"> </w:t>
      </w:r>
      <w:r w:rsidR="0020475F">
        <w:rPr>
          <w:rFonts w:eastAsia="Times New Roman"/>
          <w:lang w:eastAsia="ru-RU"/>
        </w:rPr>
        <w:t>Определяемая согласно настоящего Порядка</w:t>
      </w:r>
      <w:r>
        <w:rPr>
          <w:rFonts w:eastAsia="Times New Roman"/>
          <w:lang w:eastAsia="ru-RU"/>
        </w:rPr>
        <w:t xml:space="preserve"> средняя рыночная стоимость одного квадратного метра общей площади жилого помещения применяется при определении стоимости общей площади жилого помещения, необходимого гражданину и членам его семьи (одиноко проживающему гражданину) для обеспечения их жилым помещением по норме предоставления площади жилого помещения. </w:t>
      </w:r>
    </w:p>
    <w:p w:rsidR="00C555F6" w:rsidRDefault="00C555F6" w:rsidP="00612F5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483061" w:rsidRDefault="00483061" w:rsidP="00612F5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Порядок определения средней рыночной стоимости одного </w:t>
      </w:r>
    </w:p>
    <w:p w:rsidR="00483061" w:rsidRDefault="00483061" w:rsidP="00612F5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квадратного метра общей площади жилого помещения на </w:t>
      </w:r>
    </w:p>
    <w:p w:rsidR="00483061" w:rsidRDefault="00483061" w:rsidP="00612F5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территории муниципального образования Ленинградский район</w:t>
      </w:r>
    </w:p>
    <w:p w:rsidR="00C555F6" w:rsidRDefault="00C555F6" w:rsidP="00612F5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lang w:eastAsia="ru-RU"/>
        </w:rPr>
      </w:pPr>
    </w:p>
    <w:p w:rsidR="00483061" w:rsidRDefault="00C555F6" w:rsidP="00612F5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2.1. Определение средней рыночной стоимости одного квадратного метра осуществляется отделом ТЭК</w:t>
      </w:r>
      <w:r w:rsidR="000E65DB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ЖКХ, транспорта и связи администрации муниципального образования Ленинградский район.</w:t>
      </w:r>
    </w:p>
    <w:p w:rsidR="00483061" w:rsidRDefault="00C555F6" w:rsidP="00612F5E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2.2</w:t>
      </w:r>
      <w:r w:rsidR="00C3527C">
        <w:rPr>
          <w:rFonts w:eastAsia="Times New Roman"/>
          <w:lang w:eastAsia="ru-RU"/>
        </w:rPr>
        <w:t>. Определение средней рыночной стоимости одного квадратного метра общей площади жилого помещения на территории муниципального образования Ленинградский район проводится в четыре этапа.</w:t>
      </w:r>
    </w:p>
    <w:p w:rsidR="00C3527C" w:rsidRDefault="005B7D24" w:rsidP="00612F5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2.3</w:t>
      </w:r>
      <w:r w:rsidR="00C3527C">
        <w:rPr>
          <w:rFonts w:eastAsia="Times New Roman"/>
          <w:lang w:eastAsia="ru-RU"/>
        </w:rPr>
        <w:t>. На первом этапе осуществляется мониторинг цен на типовое жилье на территории муниципального образования Ленинградский район в отчетном квартале текущего года.</w:t>
      </w:r>
    </w:p>
    <w:p w:rsidR="00C3527C" w:rsidRDefault="005B7D24" w:rsidP="00612F5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2.4</w:t>
      </w:r>
      <w:r w:rsidR="00C3527C">
        <w:rPr>
          <w:rFonts w:eastAsia="Times New Roman"/>
          <w:lang w:eastAsia="ru-RU"/>
        </w:rPr>
        <w:t xml:space="preserve">. На втором этапе на основе проведенного мониторинга определяется значение средней рыночной стоимости одного квадратного метра общей </w:t>
      </w:r>
      <w:r w:rsidR="00C3527C">
        <w:rPr>
          <w:rFonts w:eastAsia="Times New Roman"/>
          <w:lang w:eastAsia="ru-RU"/>
        </w:rPr>
        <w:lastRenderedPageBreak/>
        <w:t>площади жилья на территории муниципального образования Ленинградский район в отчетном квартале текущего года.</w:t>
      </w:r>
    </w:p>
    <w:p w:rsidR="005B7D24" w:rsidRDefault="005B7D24" w:rsidP="00612F5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2.5</w:t>
      </w:r>
      <w:r w:rsidR="00C3527C">
        <w:rPr>
          <w:rFonts w:eastAsia="Times New Roman"/>
          <w:lang w:eastAsia="ru-RU"/>
        </w:rPr>
        <w:t>. На третьем этапе определяется коэффициент планируемой динамики изменения стоимости жилья на территории муниципального образования Ленинградский район</w:t>
      </w:r>
      <w:r w:rsidR="005F3ABC">
        <w:rPr>
          <w:rFonts w:eastAsia="Times New Roman"/>
          <w:lang w:eastAsia="ru-RU"/>
        </w:rPr>
        <w:t xml:space="preserve"> на планируемый период по следующей формуле:</w:t>
      </w:r>
    </w:p>
    <w:p w:rsidR="005F3ABC" w:rsidRDefault="005F3ABC" w:rsidP="00612F5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Кд = </w:t>
      </w:r>
      <w:proofErr w:type="spellStart"/>
      <w:r>
        <w:rPr>
          <w:rFonts w:eastAsia="Times New Roman"/>
          <w:lang w:eastAsia="ru-RU"/>
        </w:rPr>
        <w:t>Спл</w:t>
      </w:r>
      <w:proofErr w:type="spellEnd"/>
      <w:r>
        <w:rPr>
          <w:rFonts w:eastAsia="Times New Roman"/>
          <w:lang w:eastAsia="ru-RU"/>
        </w:rPr>
        <w:t xml:space="preserve"> / Сот,</w:t>
      </w:r>
    </w:p>
    <w:p w:rsidR="005F3ABC" w:rsidRDefault="005F3ABC" w:rsidP="00612F5E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где:</w:t>
      </w:r>
    </w:p>
    <w:p w:rsidR="005F3ABC" w:rsidRDefault="000E65DB" w:rsidP="00612F5E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5F3ABC">
        <w:rPr>
          <w:rFonts w:eastAsia="Times New Roman"/>
          <w:lang w:eastAsia="ru-RU"/>
        </w:rPr>
        <w:t>Кд – коэффициент планируемой динамики изменения стоимости;</w:t>
      </w:r>
    </w:p>
    <w:p w:rsidR="005F3ABC" w:rsidRPr="005F3ABC" w:rsidRDefault="005F3ABC" w:rsidP="00612F5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proofErr w:type="spellStart"/>
      <w:r w:rsidRPr="005F3ABC">
        <w:rPr>
          <w:rFonts w:eastAsia="Times New Roman"/>
          <w:lang w:eastAsia="ru-RU"/>
        </w:rPr>
        <w:t>Спл</w:t>
      </w:r>
      <w:proofErr w:type="spellEnd"/>
      <w:r w:rsidRPr="005F3ABC">
        <w:rPr>
          <w:rFonts w:eastAsia="Times New Roman"/>
          <w:lang w:eastAsia="ru-RU"/>
        </w:rPr>
        <w:t xml:space="preserve"> – средняя рыночная стоимость одного квадратного метра общей площади жилого помещения по Краснодарскому краю на планируемый период, утвержденная министерством строительства и жилищно-коммунального хозяйства Российской Федерации</w:t>
      </w:r>
    </w:p>
    <w:p w:rsidR="005F3ABC" w:rsidRDefault="005F3ABC" w:rsidP="00612F5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5F3ABC">
        <w:rPr>
          <w:rFonts w:eastAsia="Times New Roman"/>
          <w:lang w:eastAsia="ru-RU"/>
        </w:rPr>
        <w:t>Сот -  средняя рыночная стоимость одного квадратного метра общей площади жилого помещения по Краснодарскому краю в отчетном квартале, утвержденная министерством строительства и жилищно-коммунального хозяйства Российской Федерации</w:t>
      </w:r>
      <w:r>
        <w:rPr>
          <w:rFonts w:eastAsia="Times New Roman"/>
          <w:lang w:eastAsia="ru-RU"/>
        </w:rPr>
        <w:t>.</w:t>
      </w:r>
    </w:p>
    <w:p w:rsidR="005B7D24" w:rsidRDefault="005B7D24" w:rsidP="00612F5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2.6</w:t>
      </w:r>
      <w:r w:rsidR="005F3ABC">
        <w:rPr>
          <w:rFonts w:eastAsia="Times New Roman"/>
          <w:lang w:eastAsia="ru-RU"/>
        </w:rPr>
        <w:t xml:space="preserve">. На четвертом этапе осуществляется расчет средней рыночной </w:t>
      </w:r>
      <w:r w:rsidR="00DB37AD">
        <w:rPr>
          <w:rFonts w:eastAsia="Times New Roman"/>
          <w:lang w:eastAsia="ru-RU"/>
        </w:rPr>
        <w:t>стоимости одного квадратного метра общей площади жилого помещения на территории муниципального образования Ленинградский район на планируемый период по следующей формуле:</w:t>
      </w:r>
    </w:p>
    <w:p w:rsidR="00DB37AD" w:rsidRDefault="00DB37AD" w:rsidP="00612F5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Срасч</w:t>
      </w:r>
      <w:proofErr w:type="spellEnd"/>
      <w:r>
        <w:rPr>
          <w:rFonts w:eastAsia="Times New Roman"/>
          <w:lang w:eastAsia="ru-RU"/>
        </w:rPr>
        <w:t xml:space="preserve"> = РПС * Кд,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7"/>
        <w:gridCol w:w="1196"/>
        <w:gridCol w:w="1126"/>
        <w:gridCol w:w="1545"/>
        <w:gridCol w:w="840"/>
        <w:gridCol w:w="1126"/>
        <w:gridCol w:w="840"/>
        <w:gridCol w:w="1545"/>
      </w:tblGrid>
      <w:tr w:rsidR="00CC04D7" w:rsidRPr="00CC04D7" w:rsidTr="00CC04D7">
        <w:trPr>
          <w:trHeight w:val="444"/>
        </w:trPr>
        <w:tc>
          <w:tcPr>
            <w:tcW w:w="4994" w:type="dxa"/>
            <w:gridSpan w:val="4"/>
          </w:tcPr>
          <w:p w:rsidR="00CC04D7" w:rsidRPr="00CC04D7" w:rsidRDefault="00CC04D7" w:rsidP="00612F5E">
            <w:pPr>
              <w:spacing w:line="240" w:lineRule="auto"/>
              <w:rPr>
                <w:b/>
              </w:rPr>
            </w:pPr>
            <w:r w:rsidRPr="00CC04D7">
              <w:rPr>
                <w:b/>
              </w:rPr>
              <w:t>ВТОРИЧНЫЙ РЫНОК (стоимость)</w:t>
            </w:r>
          </w:p>
        </w:tc>
        <w:tc>
          <w:tcPr>
            <w:tcW w:w="4351" w:type="dxa"/>
            <w:gridSpan w:val="4"/>
          </w:tcPr>
          <w:p w:rsidR="00CC04D7" w:rsidRPr="00CC04D7" w:rsidRDefault="00CC04D7" w:rsidP="00612F5E">
            <w:pPr>
              <w:spacing w:line="240" w:lineRule="auto"/>
              <w:rPr>
                <w:b/>
              </w:rPr>
            </w:pPr>
            <w:r w:rsidRPr="00CC04D7">
              <w:rPr>
                <w:b/>
              </w:rPr>
              <w:t>ПЕРВИЧНЫЙ РЫНОК (стоимость)</w:t>
            </w:r>
          </w:p>
        </w:tc>
      </w:tr>
      <w:tr w:rsidR="00CC04D7" w:rsidRPr="00CC04D7" w:rsidTr="00CC04D7">
        <w:tc>
          <w:tcPr>
            <w:tcW w:w="1127" w:type="dxa"/>
          </w:tcPr>
          <w:p w:rsidR="00CC04D7" w:rsidRPr="00CC04D7" w:rsidRDefault="00CC04D7" w:rsidP="00612F5E">
            <w:pPr>
              <w:spacing w:line="240" w:lineRule="auto"/>
              <w:rPr>
                <w:vertAlign w:val="superscript"/>
              </w:rPr>
            </w:pPr>
            <w:r w:rsidRPr="00CC04D7">
              <w:rPr>
                <w:sz w:val="22"/>
                <w:szCs w:val="22"/>
              </w:rPr>
              <w:t>1 к. кв. (руб.) м</w:t>
            </w:r>
            <w:r w:rsidRPr="00CC04D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6" w:type="dxa"/>
          </w:tcPr>
          <w:p w:rsidR="00CC04D7" w:rsidRPr="00CC04D7" w:rsidRDefault="00CC04D7" w:rsidP="00612F5E">
            <w:pPr>
              <w:spacing w:line="240" w:lineRule="auto"/>
              <w:rPr>
                <w:vertAlign w:val="superscript"/>
              </w:rPr>
            </w:pPr>
            <w:r w:rsidRPr="00CC04D7">
              <w:rPr>
                <w:sz w:val="22"/>
                <w:szCs w:val="22"/>
              </w:rPr>
              <w:t>2 к. кв. (руб.) м</w:t>
            </w:r>
            <w:r w:rsidRPr="00CC04D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6" w:type="dxa"/>
          </w:tcPr>
          <w:p w:rsidR="00CC04D7" w:rsidRPr="00CC04D7" w:rsidRDefault="00CC04D7" w:rsidP="00612F5E">
            <w:pPr>
              <w:spacing w:line="240" w:lineRule="auto"/>
              <w:rPr>
                <w:vertAlign w:val="superscript"/>
              </w:rPr>
            </w:pPr>
            <w:r w:rsidRPr="00CC04D7">
              <w:rPr>
                <w:sz w:val="22"/>
                <w:szCs w:val="22"/>
              </w:rPr>
              <w:t>3 к. кв. (руб.) м</w:t>
            </w:r>
            <w:r w:rsidRPr="00CC04D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45" w:type="dxa"/>
          </w:tcPr>
          <w:p w:rsidR="00CC04D7" w:rsidRPr="00CC04D7" w:rsidRDefault="00CC04D7" w:rsidP="00612F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CC04D7">
              <w:rPr>
                <w:sz w:val="22"/>
                <w:szCs w:val="22"/>
              </w:rPr>
              <w:t>Индивид. домовладения</w:t>
            </w:r>
          </w:p>
          <w:p w:rsidR="00CC04D7" w:rsidRPr="00CC04D7" w:rsidRDefault="00CC04D7" w:rsidP="00612F5E">
            <w:pPr>
              <w:spacing w:line="240" w:lineRule="auto"/>
              <w:rPr>
                <w:vertAlign w:val="superscript"/>
              </w:rPr>
            </w:pPr>
            <w:r w:rsidRPr="00CC04D7">
              <w:rPr>
                <w:sz w:val="22"/>
                <w:szCs w:val="22"/>
              </w:rPr>
              <w:t>(руб.) м</w:t>
            </w:r>
            <w:r w:rsidRPr="00CC04D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40" w:type="dxa"/>
          </w:tcPr>
          <w:p w:rsidR="00CC04D7" w:rsidRPr="00CC04D7" w:rsidRDefault="00CC04D7" w:rsidP="00612F5E">
            <w:pPr>
              <w:spacing w:line="240" w:lineRule="auto"/>
            </w:pPr>
            <w:r w:rsidRPr="00CC04D7">
              <w:rPr>
                <w:sz w:val="22"/>
                <w:szCs w:val="22"/>
              </w:rPr>
              <w:t xml:space="preserve"> 1 к. кв. (руб.) м</w:t>
            </w:r>
            <w:r w:rsidRPr="00CC04D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6" w:type="dxa"/>
          </w:tcPr>
          <w:p w:rsidR="00CC04D7" w:rsidRPr="00CC04D7" w:rsidRDefault="00CC04D7" w:rsidP="00612F5E">
            <w:pPr>
              <w:spacing w:line="240" w:lineRule="auto"/>
            </w:pPr>
            <w:r w:rsidRPr="00CC04D7">
              <w:rPr>
                <w:sz w:val="22"/>
                <w:szCs w:val="22"/>
              </w:rPr>
              <w:t>2 к. кв. (руб.) м</w:t>
            </w:r>
            <w:r w:rsidRPr="00CC04D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40" w:type="dxa"/>
          </w:tcPr>
          <w:p w:rsidR="00CC04D7" w:rsidRPr="00CC04D7" w:rsidRDefault="00CC04D7" w:rsidP="00612F5E">
            <w:pPr>
              <w:spacing w:line="240" w:lineRule="auto"/>
            </w:pPr>
            <w:r w:rsidRPr="00CC04D7">
              <w:rPr>
                <w:sz w:val="22"/>
                <w:szCs w:val="22"/>
              </w:rPr>
              <w:t>3 к. кв. (руб.) м</w:t>
            </w:r>
            <w:r w:rsidRPr="00CC04D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45" w:type="dxa"/>
          </w:tcPr>
          <w:p w:rsidR="00CC04D7" w:rsidRPr="00CC04D7" w:rsidRDefault="00CC04D7" w:rsidP="00612F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CC04D7">
              <w:rPr>
                <w:sz w:val="22"/>
                <w:szCs w:val="22"/>
              </w:rPr>
              <w:t>Индивид. домовладения</w:t>
            </w:r>
          </w:p>
          <w:p w:rsidR="00CC04D7" w:rsidRPr="00CC04D7" w:rsidRDefault="00CC04D7" w:rsidP="00612F5E">
            <w:pPr>
              <w:spacing w:line="240" w:lineRule="auto"/>
            </w:pPr>
            <w:r w:rsidRPr="00CC04D7">
              <w:rPr>
                <w:sz w:val="22"/>
                <w:szCs w:val="22"/>
              </w:rPr>
              <w:t>(руб.)</w:t>
            </w:r>
          </w:p>
        </w:tc>
      </w:tr>
      <w:tr w:rsidR="00CC04D7" w:rsidRPr="00CC04D7" w:rsidTr="00CC04D7">
        <w:tc>
          <w:tcPr>
            <w:tcW w:w="9345" w:type="dxa"/>
            <w:gridSpan w:val="8"/>
          </w:tcPr>
          <w:p w:rsidR="00CC04D7" w:rsidRPr="00CC04D7" w:rsidRDefault="00CC04D7" w:rsidP="00612F5E">
            <w:pPr>
              <w:spacing w:line="240" w:lineRule="auto"/>
              <w:rPr>
                <w:b/>
              </w:rPr>
            </w:pPr>
            <w:r w:rsidRPr="00CC04D7">
              <w:rPr>
                <w:b/>
              </w:rPr>
              <w:t>Итого:</w:t>
            </w:r>
          </w:p>
        </w:tc>
      </w:tr>
      <w:tr w:rsidR="00CC04D7" w:rsidRPr="00CC04D7" w:rsidTr="00CC04D7">
        <w:tc>
          <w:tcPr>
            <w:tcW w:w="9345" w:type="dxa"/>
            <w:gridSpan w:val="8"/>
          </w:tcPr>
          <w:p w:rsidR="00CC04D7" w:rsidRPr="00CC04D7" w:rsidRDefault="00CC04D7" w:rsidP="00612F5E">
            <w:pPr>
              <w:spacing w:line="240" w:lineRule="auto"/>
              <w:rPr>
                <w:b/>
                <w:vertAlign w:val="superscript"/>
              </w:rPr>
            </w:pPr>
            <w:r w:rsidRPr="00CC04D7">
              <w:rPr>
                <w:b/>
              </w:rPr>
              <w:t>Средняя стоимость 1 м</w:t>
            </w:r>
            <w:r w:rsidRPr="00CC04D7">
              <w:rPr>
                <w:b/>
                <w:vertAlign w:val="superscript"/>
              </w:rPr>
              <w:t>2</w:t>
            </w:r>
          </w:p>
        </w:tc>
      </w:tr>
      <w:tr w:rsidR="00CC04D7" w:rsidRPr="00CC04D7" w:rsidTr="00CC04D7">
        <w:tc>
          <w:tcPr>
            <w:tcW w:w="4994" w:type="dxa"/>
            <w:gridSpan w:val="4"/>
          </w:tcPr>
          <w:p w:rsidR="00CC04D7" w:rsidRPr="00CC04D7" w:rsidRDefault="00CC04D7" w:rsidP="00612F5E">
            <w:pPr>
              <w:spacing w:line="240" w:lineRule="auto"/>
              <w:rPr>
                <w:b/>
                <w:sz w:val="24"/>
                <w:szCs w:val="24"/>
              </w:rPr>
            </w:pPr>
            <w:r w:rsidRPr="00CC04D7">
              <w:rPr>
                <w:b/>
                <w:sz w:val="24"/>
                <w:szCs w:val="24"/>
              </w:rPr>
              <w:t>Средняя стоимость 1 м</w:t>
            </w:r>
            <w:r w:rsidRPr="00CC04D7">
              <w:rPr>
                <w:b/>
                <w:sz w:val="24"/>
                <w:szCs w:val="24"/>
                <w:vertAlign w:val="superscript"/>
              </w:rPr>
              <w:t xml:space="preserve"> 2 </w:t>
            </w:r>
            <w:r w:rsidRPr="00CC04D7">
              <w:rPr>
                <w:b/>
                <w:sz w:val="24"/>
                <w:szCs w:val="24"/>
              </w:rPr>
              <w:t>вторичного рынка</w:t>
            </w:r>
          </w:p>
        </w:tc>
        <w:tc>
          <w:tcPr>
            <w:tcW w:w="4351" w:type="dxa"/>
            <w:gridSpan w:val="4"/>
          </w:tcPr>
          <w:p w:rsidR="00CC04D7" w:rsidRPr="00CC04D7" w:rsidRDefault="00CC04D7" w:rsidP="00612F5E">
            <w:pPr>
              <w:spacing w:line="240" w:lineRule="auto"/>
            </w:pPr>
            <w:r w:rsidRPr="00CC04D7">
              <w:rPr>
                <w:b/>
                <w:sz w:val="24"/>
                <w:szCs w:val="24"/>
              </w:rPr>
              <w:t>Средняя стоимость 1 м</w:t>
            </w:r>
            <w:r w:rsidRPr="00CC04D7">
              <w:rPr>
                <w:b/>
                <w:sz w:val="24"/>
                <w:szCs w:val="24"/>
                <w:vertAlign w:val="superscript"/>
              </w:rPr>
              <w:t xml:space="preserve"> 2 </w:t>
            </w:r>
            <w:r w:rsidRPr="00CC04D7">
              <w:rPr>
                <w:b/>
                <w:sz w:val="24"/>
                <w:szCs w:val="24"/>
              </w:rPr>
              <w:t>первичного рынка</w:t>
            </w:r>
          </w:p>
        </w:tc>
      </w:tr>
    </w:tbl>
    <w:p w:rsidR="00DB37AD" w:rsidRDefault="00DB37AD" w:rsidP="00612F5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где:</w:t>
      </w:r>
    </w:p>
    <w:p w:rsidR="00DB37AD" w:rsidRDefault="00DB37AD" w:rsidP="00612F5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Срасч</w:t>
      </w:r>
      <w:proofErr w:type="spellEnd"/>
      <w:r>
        <w:rPr>
          <w:rFonts w:eastAsia="Times New Roman"/>
          <w:lang w:eastAsia="ru-RU"/>
        </w:rPr>
        <w:t xml:space="preserve"> – значение средней рыночной стоимости одного квадратного метра общей площади жилья на территории муниципального образования Ленинградский район на планируемый период;</w:t>
      </w:r>
    </w:p>
    <w:p w:rsidR="00DB37AD" w:rsidRPr="00DB37AD" w:rsidRDefault="00DB37AD" w:rsidP="00612F5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DB37AD">
        <w:rPr>
          <w:rFonts w:eastAsia="Times New Roman"/>
          <w:lang w:eastAsia="ru-RU"/>
        </w:rPr>
        <w:t xml:space="preserve">РПС – расчетный показатель средней рыночной стоимости одного квадратного метра общей площади жилого помещения на очередной квартал по муниципальному </w:t>
      </w:r>
      <w:r>
        <w:rPr>
          <w:rFonts w:eastAsia="Times New Roman"/>
          <w:lang w:eastAsia="ru-RU"/>
        </w:rPr>
        <w:t>образованию Ленинградский район;</w:t>
      </w:r>
      <w:r w:rsidRPr="00DB37AD">
        <w:rPr>
          <w:rFonts w:eastAsia="Times New Roman"/>
          <w:lang w:eastAsia="ru-RU"/>
        </w:rPr>
        <w:t xml:space="preserve"> </w:t>
      </w:r>
    </w:p>
    <w:p w:rsidR="00DB37AD" w:rsidRPr="005F3ABC" w:rsidRDefault="00DB37AD" w:rsidP="00612F5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Кд – коэффициент планируемой динамики изменения стоимости.</w:t>
      </w:r>
    </w:p>
    <w:p w:rsidR="0020475F" w:rsidRDefault="0020475F" w:rsidP="00612F5E">
      <w:pPr>
        <w:spacing w:line="240" w:lineRule="auto"/>
        <w:ind w:right="-1"/>
      </w:pPr>
    </w:p>
    <w:p w:rsidR="0020475F" w:rsidRDefault="0020475F" w:rsidP="00612F5E">
      <w:pPr>
        <w:spacing w:line="240" w:lineRule="auto"/>
        <w:ind w:right="-1"/>
      </w:pPr>
    </w:p>
    <w:p w:rsidR="00483061" w:rsidRDefault="00483061" w:rsidP="00612F5E">
      <w:pPr>
        <w:spacing w:line="240" w:lineRule="auto"/>
        <w:ind w:right="-1"/>
      </w:pPr>
      <w:r>
        <w:t xml:space="preserve">Начальник отдела </w:t>
      </w:r>
    </w:p>
    <w:p w:rsidR="00483061" w:rsidRDefault="00483061" w:rsidP="00612F5E">
      <w:pPr>
        <w:spacing w:line="240" w:lineRule="auto"/>
        <w:ind w:right="-1"/>
      </w:pPr>
      <w:r>
        <w:t>ТЭК, ЖКХ, транспорта и связи</w:t>
      </w:r>
    </w:p>
    <w:p w:rsidR="00483061" w:rsidRDefault="00483061" w:rsidP="00612F5E">
      <w:pPr>
        <w:spacing w:line="240" w:lineRule="auto"/>
        <w:ind w:right="-1"/>
      </w:pPr>
      <w:r>
        <w:t xml:space="preserve">администрации муниципального </w:t>
      </w:r>
    </w:p>
    <w:p w:rsidR="00483061" w:rsidRDefault="00483061" w:rsidP="00612F5E">
      <w:pPr>
        <w:spacing w:line="240" w:lineRule="auto"/>
        <w:ind w:right="-1"/>
        <w:rPr>
          <w:rFonts w:eastAsia="Times New Roman"/>
          <w:lang w:eastAsia="ru-RU"/>
        </w:rPr>
        <w:sectPr w:rsidR="00483061">
          <w:pgSz w:w="11906" w:h="16838"/>
          <w:pgMar w:top="1134" w:right="567" w:bottom="1134" w:left="1701" w:header="709" w:footer="970" w:gutter="0"/>
          <w:pgNumType w:start="1"/>
          <w:cols w:space="720"/>
        </w:sectPr>
      </w:pPr>
      <w:r>
        <w:t xml:space="preserve">образования </w:t>
      </w:r>
      <w:r>
        <w:rPr>
          <w:rFonts w:eastAsia="Times New Roman"/>
          <w:lang w:eastAsia="ru-RU"/>
        </w:rPr>
        <w:t xml:space="preserve">Ленинградский район                                        </w:t>
      </w:r>
      <w:r>
        <w:rPr>
          <w:rFonts w:eastAsia="Times New Roman"/>
          <w:lang w:eastAsia="ru-RU"/>
        </w:rPr>
        <w:tab/>
        <w:t xml:space="preserve">          </w:t>
      </w:r>
      <w:proofErr w:type="spellStart"/>
      <w:r>
        <w:rPr>
          <w:rFonts w:eastAsia="Times New Roman"/>
          <w:lang w:eastAsia="ru-RU"/>
        </w:rPr>
        <w:t>К.А.Антоненко</w:t>
      </w:r>
      <w:proofErr w:type="spellEnd"/>
    </w:p>
    <w:p w:rsidR="0094313B" w:rsidRDefault="0056537F"/>
    <w:sectPr w:rsidR="0094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DE"/>
    <w:rsid w:val="000536C8"/>
    <w:rsid w:val="000E65DB"/>
    <w:rsid w:val="0020475F"/>
    <w:rsid w:val="00226ED1"/>
    <w:rsid w:val="002412DE"/>
    <w:rsid w:val="00257F2D"/>
    <w:rsid w:val="002E1E1B"/>
    <w:rsid w:val="003679D8"/>
    <w:rsid w:val="00483061"/>
    <w:rsid w:val="004F5E15"/>
    <w:rsid w:val="0056537F"/>
    <w:rsid w:val="005B7D24"/>
    <w:rsid w:val="005F3ABC"/>
    <w:rsid w:val="00612F5E"/>
    <w:rsid w:val="007443F3"/>
    <w:rsid w:val="00AC3044"/>
    <w:rsid w:val="00AF4B54"/>
    <w:rsid w:val="00C3527C"/>
    <w:rsid w:val="00C555F6"/>
    <w:rsid w:val="00CC04D7"/>
    <w:rsid w:val="00CF4324"/>
    <w:rsid w:val="00DB37AD"/>
    <w:rsid w:val="00D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8D2B3-1D6E-4ADF-9E4F-2F6F13F2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61"/>
    <w:pPr>
      <w:spacing w:after="0"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AD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CC0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Якуба Ю.А.</dc:creator>
  <cp:keywords/>
  <dc:description/>
  <cp:lastModifiedBy>Якуба Ю.А.</cp:lastModifiedBy>
  <cp:revision>21</cp:revision>
  <cp:lastPrinted>2022-09-05T10:18:00Z</cp:lastPrinted>
  <dcterms:created xsi:type="dcterms:W3CDTF">2022-08-10T12:36:00Z</dcterms:created>
  <dcterms:modified xsi:type="dcterms:W3CDTF">2023-02-02T10:54:00Z</dcterms:modified>
</cp:coreProperties>
</file>