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right="-6"/>
        <w:jc w:val="center"/>
        <w:rPr>
          <w:b w:val="1"/>
          <w:sz w:val="28"/>
        </w:rPr>
      </w:pPr>
      <w:r>
        <w:rPr>
          <w:rFonts w:ascii="Tinos" w:hAnsi="Tinos"/>
          <w:sz w:val="28"/>
        </w:rPr>
        <w:drawing>
          <wp:inline>
            <wp:extent cx="475615" cy="59626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475615" cy="5962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1"/>
        <w:ind w:right="-6"/>
        <w:jc w:val="center"/>
        <w:rPr>
          <w:b w:val="1"/>
          <w:sz w:val="28"/>
        </w:rPr>
      </w:pPr>
      <w:r>
        <w:rPr>
          <w:b w:val="1"/>
          <w:sz w:val="28"/>
        </w:rPr>
        <w:t xml:space="preserve">АДМИНИСТРАЦИЯ МУНИЦИПАЛЬНОГО ОБРАЗОВАНИЯ </w:t>
      </w:r>
    </w:p>
    <w:p w14:paraId="03000000">
      <w:pPr>
        <w:widowControl w:val="1"/>
        <w:ind w:right="-6"/>
        <w:jc w:val="center"/>
        <w:rPr>
          <w:b w:val="1"/>
          <w:sz w:val="28"/>
        </w:rPr>
      </w:pPr>
      <w:r>
        <w:rPr>
          <w:b w:val="1"/>
          <w:sz w:val="28"/>
        </w:rPr>
        <w:t>ЛЕНИНГРАДСКИЙ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МУНИЦИПАЛЬНЫЙ ОКРУГ</w:t>
      </w:r>
    </w:p>
    <w:p w14:paraId="04000000">
      <w:pPr>
        <w:widowControl w:val="1"/>
        <w:ind w:right="-6"/>
        <w:jc w:val="center"/>
        <w:rPr>
          <w:b w:val="1"/>
          <w:sz w:val="28"/>
        </w:rPr>
      </w:pPr>
      <w:r>
        <w:rPr>
          <w:b w:val="1"/>
          <w:sz w:val="28"/>
        </w:rPr>
        <w:t>КРАСНОДАРСКОГО КРАЯ</w:t>
      </w:r>
    </w:p>
    <w:p w14:paraId="05000000">
      <w:pPr>
        <w:widowControl w:val="1"/>
        <w:ind w:right="-6"/>
        <w:jc w:val="center"/>
        <w:rPr>
          <w:sz w:val="16"/>
        </w:rPr>
      </w:pPr>
    </w:p>
    <w:p w14:paraId="06000000">
      <w:pPr>
        <w:widowControl w:val="1"/>
        <w:ind/>
        <w:jc w:val="center"/>
        <w:rPr>
          <w:b w:val="1"/>
          <w:spacing w:val="12"/>
          <w:sz w:val="32"/>
        </w:rPr>
      </w:pPr>
      <w:r>
        <w:rPr>
          <w:b w:val="1"/>
          <w:spacing w:val="12"/>
          <w:sz w:val="32"/>
        </w:rPr>
        <w:t>ПОСТАНОВЛЕНИЕ</w:t>
      </w:r>
    </w:p>
    <w:p w14:paraId="07000000">
      <w:pPr>
        <w:widowControl w:val="1"/>
        <w:ind/>
        <w:jc w:val="center"/>
        <w:rPr>
          <w:b w:val="1"/>
          <w:spacing w:val="12"/>
          <w:sz w:val="26"/>
        </w:rPr>
      </w:pPr>
    </w:p>
    <w:p w14:paraId="08000000">
      <w:pPr>
        <w:widowControl w:val="1"/>
        <w:ind/>
        <w:jc w:val="center"/>
        <w:rPr>
          <w:b w:val="1"/>
          <w:spacing w:val="12"/>
          <w:sz w:val="26"/>
        </w:rPr>
      </w:pPr>
    </w:p>
    <w:p w14:paraId="09000000">
      <w:pPr>
        <w:widowControl w:val="1"/>
        <w:ind/>
        <w:jc w:val="center"/>
        <w:rPr>
          <w:b w:val="1"/>
          <w:spacing w:val="12"/>
          <w:sz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20.08.2026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№ </w:t>
      </w:r>
      <w:r>
        <w:rPr>
          <w:sz w:val="28"/>
          <w:u w:val="single"/>
        </w:rPr>
        <w:t>1312</w:t>
      </w:r>
    </w:p>
    <w:p w14:paraId="0A000000">
      <w:pPr>
        <w:widowControl w:val="1"/>
        <w:ind/>
        <w:jc w:val="center"/>
      </w:pPr>
      <w:r>
        <w:t>станица</w:t>
      </w:r>
      <w:r>
        <w:t xml:space="preserve"> </w:t>
      </w:r>
      <w:r>
        <w:t>Ленинградская</w:t>
      </w:r>
    </w:p>
    <w:p w14:paraId="0B000000"/>
    <w:p w14:paraId="0C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i w:val="0"/>
          <w:caps w:val="0"/>
          <w:color w:val="000000"/>
          <w:spacing w:val="0"/>
          <w:sz w:val="28"/>
          <w:highlight w:val="white"/>
        </w:rPr>
        <w:t xml:space="preserve">Об утверждении </w:t>
      </w:r>
      <w:r>
        <w:rPr>
          <w:rFonts w:ascii="XO Thames" w:hAnsi="XO Thames"/>
          <w:b w:val="1"/>
          <w:color w:val="000000"/>
          <w:sz w:val="28"/>
        </w:rPr>
        <w:t>Пор</w:t>
      </w:r>
      <w:r>
        <w:rPr>
          <w:rFonts w:ascii="XO Thames" w:hAnsi="XO Thames"/>
          <w:b w:val="1"/>
          <w:color w:val="000000"/>
          <w:sz w:val="28"/>
        </w:rPr>
        <w:t>ядка</w:t>
      </w:r>
      <w:r>
        <w:rPr>
          <w:rFonts w:ascii="XO Thames" w:hAnsi="XO Thames"/>
          <w:b w:val="1"/>
          <w:color w:val="000000"/>
          <w:sz w:val="28"/>
        </w:rPr>
        <w:t xml:space="preserve"> </w:t>
      </w:r>
      <w:r>
        <w:rPr>
          <w:rFonts w:ascii="XO Thames" w:hAnsi="XO Thames"/>
          <w:b w:val="1"/>
          <w:color w:val="000000"/>
          <w:sz w:val="28"/>
        </w:rPr>
        <w:t>организации</w:t>
      </w:r>
      <w:r>
        <w:rPr>
          <w:rFonts w:ascii="XO Thames" w:hAnsi="XO Thames"/>
          <w:b w:val="1"/>
          <w:color w:val="000000"/>
          <w:sz w:val="28"/>
        </w:rPr>
        <w:t xml:space="preserve"> похоронного дела и содержания</w:t>
      </w:r>
      <w:r>
        <w:rPr>
          <w:rFonts w:ascii="XO Thames" w:hAnsi="XO Thames"/>
          <w:b w:val="1"/>
          <w:color w:val="000000"/>
          <w:sz w:val="28"/>
        </w:rPr>
        <w:t xml:space="preserve"> </w:t>
      </w:r>
      <w:r>
        <w:rPr>
          <w:rFonts w:ascii="XO Thames" w:hAnsi="XO Thames"/>
          <w:b w:val="1"/>
          <w:color w:val="000000"/>
          <w:sz w:val="28"/>
        </w:rPr>
        <w:t>муниципальных общественных кладбищ на территории муниципального образования Ленинградский муниципальный округ Краснодарского края</w:t>
      </w:r>
    </w:p>
    <w:p w14:paraId="0D000000">
      <w:pPr>
        <w:widowControl w:val="1"/>
        <w:spacing w:after="0" w:before="0"/>
        <w:ind w:firstLine="0" w:left="0" w:right="0"/>
        <w:jc w:val="left"/>
        <w:rPr>
          <w:rFonts w:ascii="XO Thames" w:hAnsi="XO Thames"/>
          <w:b w:val="0"/>
          <w:i w:val="0"/>
          <w:caps w:val="0"/>
          <w:color w:val="212121"/>
          <w:spacing w:val="0"/>
          <w:sz w:val="21"/>
          <w:highlight w:val="white"/>
        </w:rPr>
      </w:pPr>
    </w:p>
    <w:p w14:paraId="0E000000">
      <w:pPr>
        <w:widowControl w:val="1"/>
        <w:spacing w:after="0" w:before="0"/>
        <w:ind w:firstLine="709" w:left="0" w:right="0"/>
        <w:jc w:val="both"/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 xml:space="preserve">В соответствии с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Федеральным законом от 12 января 1996 г. № 8-ФЗ            «О погребении и похоронном деле»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,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 xml:space="preserve">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Законом Краснодарского края от 4 февраля 2004 г. № 666-КЗ «О погребении и похоронном деле в Краснодарском крае»,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 xml:space="preserve"> </w:t>
      </w:r>
      <w:r>
        <w:rPr>
          <w:rFonts w:ascii="XO Thames" w:hAnsi="XO Thames"/>
          <w:color w:val="000000"/>
          <w:sz w:val="28"/>
          <w:u w:val="none"/>
        </w:rPr>
        <w:fldChar w:fldCharType="begin"/>
      </w:r>
      <w:r>
        <w:rPr>
          <w:rFonts w:ascii="XO Thames" w:hAnsi="XO Thames"/>
          <w:color w:val="000000"/>
          <w:sz w:val="28"/>
          <w:u w:val="none"/>
        </w:rPr>
        <w:instrText>HYPERLINK "https://internet.garant.ru/document/redirect/408093737/100"</w:instrText>
      </w:r>
      <w:r>
        <w:rPr>
          <w:rFonts w:ascii="XO Thames" w:hAnsi="XO Thames"/>
          <w:color w:val="000000"/>
          <w:sz w:val="28"/>
          <w:u w:val="none"/>
        </w:rPr>
        <w:fldChar w:fldCharType="separate"/>
      </w:r>
      <w:r>
        <w:rPr>
          <w:rFonts w:ascii="XO Thames" w:hAnsi="XO Thames"/>
          <w:color w:val="000000"/>
          <w:sz w:val="28"/>
          <w:u w:val="none"/>
        </w:rPr>
        <w:t>Положением</w:t>
      </w:r>
      <w:r>
        <w:rPr>
          <w:rFonts w:ascii="XO Thames" w:hAnsi="XO Thames"/>
          <w:color w:val="000000"/>
          <w:sz w:val="28"/>
          <w:u w:val="none"/>
        </w:rPr>
        <w:fldChar w:fldCharType="end"/>
      </w:r>
      <w:r>
        <w:rPr>
          <w:rFonts w:ascii="XO Thames" w:hAnsi="XO Thames"/>
          <w:color w:val="000000"/>
          <w:sz w:val="28"/>
          <w:u w:val="none"/>
        </w:rPr>
        <w:t xml:space="preserve"> о погребении и похоронном   деле на территории муниципального образования Ленинградский муниципальный округ Краснодарского края, утвержденным </w:t>
      </w:r>
      <w:r>
        <w:rPr>
          <w:rFonts w:ascii="XO Thames" w:hAnsi="XO Thames"/>
          <w:color w:val="000000"/>
          <w:sz w:val="28"/>
          <w:u w:val="none"/>
        </w:rPr>
        <w:fldChar w:fldCharType="begin"/>
      </w:r>
      <w:r>
        <w:rPr>
          <w:rFonts w:ascii="XO Thames" w:hAnsi="XO Thames"/>
          <w:color w:val="000000"/>
          <w:sz w:val="28"/>
          <w:u w:val="none"/>
        </w:rPr>
        <w:instrText>HYPERLINK "https://internet.garant.ru/document/redirect/408093737/0"</w:instrText>
      </w:r>
      <w:r>
        <w:rPr>
          <w:rFonts w:ascii="XO Thames" w:hAnsi="XO Thames"/>
          <w:color w:val="000000"/>
          <w:sz w:val="28"/>
          <w:u w:val="none"/>
        </w:rPr>
        <w:fldChar w:fldCharType="separate"/>
      </w:r>
      <w:r>
        <w:rPr>
          <w:rFonts w:ascii="XO Thames" w:hAnsi="XO Thames"/>
          <w:color w:val="000000"/>
          <w:sz w:val="28"/>
          <w:u w:val="none"/>
        </w:rPr>
        <w:t>решением</w:t>
      </w:r>
      <w:r>
        <w:rPr>
          <w:rFonts w:ascii="XO Thames" w:hAnsi="XO Thames"/>
          <w:color w:val="000000"/>
          <w:sz w:val="28"/>
          <w:u w:val="none"/>
        </w:rPr>
        <w:fldChar w:fldCharType="end"/>
      </w:r>
      <w:r>
        <w:rPr>
          <w:rFonts w:ascii="XO Thames" w:hAnsi="XO Thames"/>
          <w:color w:val="000000"/>
          <w:sz w:val="28"/>
          <w:u w:val="none"/>
        </w:rPr>
        <w:t xml:space="preserve"> Совета муниципального образования Ленинградский муниципальный округ Краснодарского края от 24 июля 2025 г. N 103,                      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п о с т а н о в л я ю:</w:t>
      </w:r>
    </w:p>
    <w:p w14:paraId="0F000000">
      <w:pPr>
        <w:widowControl w:val="1"/>
        <w:spacing w:after="0" w:before="0"/>
        <w:ind w:firstLine="709" w:left="0" w:right="0"/>
        <w:jc w:val="both"/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1. Утвердить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 xml:space="preserve"> </w:t>
      </w:r>
      <w:r>
        <w:rPr>
          <w:rFonts w:ascii="XO Thames" w:hAnsi="XO Thames"/>
          <w:b w:val="0"/>
          <w:color w:val="000000"/>
          <w:sz w:val="28"/>
        </w:rPr>
        <w:t>Порядок</w:t>
      </w:r>
      <w:r>
        <w:rPr>
          <w:rFonts w:ascii="XO Thames" w:hAnsi="XO Thames"/>
          <w:b w:val="0"/>
          <w:color w:val="000000"/>
          <w:sz w:val="28"/>
        </w:rPr>
        <w:t xml:space="preserve"> </w:t>
      </w:r>
      <w:r>
        <w:rPr>
          <w:rFonts w:ascii="XO Thames" w:hAnsi="XO Thames"/>
          <w:b w:val="0"/>
          <w:color w:val="000000"/>
          <w:sz w:val="28"/>
        </w:rPr>
        <w:t>организации</w:t>
      </w:r>
      <w:r>
        <w:rPr>
          <w:rFonts w:ascii="XO Thames" w:hAnsi="XO Thames"/>
          <w:b w:val="0"/>
          <w:color w:val="000000"/>
          <w:sz w:val="28"/>
        </w:rPr>
        <w:t xml:space="preserve"> похоронного дела и содержания</w:t>
      </w:r>
      <w:r>
        <w:rPr>
          <w:rFonts w:ascii="XO Thames" w:hAnsi="XO Thames"/>
          <w:b w:val="0"/>
          <w:color w:val="000000"/>
          <w:sz w:val="28"/>
        </w:rPr>
        <w:t xml:space="preserve"> </w:t>
      </w:r>
      <w:r>
        <w:rPr>
          <w:rFonts w:ascii="XO Thames" w:hAnsi="XO Thames"/>
          <w:b w:val="0"/>
          <w:color w:val="000000"/>
          <w:sz w:val="28"/>
        </w:rPr>
        <w:t>муниципальных общественных кладбищ на территории муниципального образования Ленинградский муниципальный округ Краснодарского края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 xml:space="preserve"> (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приложение).</w:t>
      </w:r>
    </w:p>
    <w:p w14:paraId="10000000">
      <w:pPr>
        <w:widowControl w:val="1"/>
        <w:ind w:firstLine="708" w:right="51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2. Управлению ТЭК и ЖКХ администрации Ленинградского муниципального округа (Антоненко К.А.) обеспечить </w:t>
      </w:r>
      <w:r>
        <w:rPr>
          <w:rFonts w:ascii="XO Thames" w:hAnsi="XO Thames"/>
          <w:color w:val="000000"/>
          <w:sz w:val="28"/>
        </w:rPr>
        <w:fldChar w:fldCharType="begin"/>
      </w:r>
      <w:r>
        <w:rPr>
          <w:rFonts w:ascii="XO Thames" w:hAnsi="XO Thames"/>
          <w:color w:val="000000"/>
          <w:sz w:val="28"/>
        </w:rPr>
        <w:instrText>HYPERLINK "https://internet.garant.ru/document/redirect/407808360/0" \o "https://internet.garant.ru/document/redirect/407808360/0"</w:instrText>
      </w:r>
      <w:r>
        <w:rPr>
          <w:rFonts w:ascii="XO Thames" w:hAnsi="XO Thames"/>
          <w:color w:val="000000"/>
          <w:sz w:val="28"/>
        </w:rPr>
        <w:fldChar w:fldCharType="separate"/>
      </w:r>
      <w:r>
        <w:rPr>
          <w:rFonts w:ascii="XO Thames" w:hAnsi="XO Thames"/>
          <w:color w:val="000000"/>
          <w:sz w:val="28"/>
        </w:rPr>
        <w:t>официальное опубликование</w:t>
      </w:r>
      <w:r>
        <w:rPr>
          <w:rFonts w:ascii="XO Thames" w:hAnsi="XO Thames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и размещение настоящего постановления</w:t>
      </w:r>
      <w:r>
        <w:rPr>
          <w:rFonts w:ascii="XO Thames" w:hAnsi="XO Thames"/>
          <w:color w:val="000000"/>
          <w:sz w:val="28"/>
        </w:rPr>
        <w:t xml:space="preserve"> на </w:t>
      </w:r>
      <w:r>
        <w:rPr>
          <w:rFonts w:ascii="XO Thames" w:hAnsi="XO Thames"/>
          <w:color w:val="000000"/>
          <w:sz w:val="28"/>
        </w:rPr>
        <w:fldChar w:fldCharType="begin"/>
      </w:r>
      <w:r>
        <w:rPr>
          <w:rFonts w:ascii="XO Thames" w:hAnsi="XO Thames"/>
          <w:color w:val="000000"/>
          <w:sz w:val="28"/>
        </w:rPr>
        <w:instrText>HYPERLINK "https://internet.garant.ru/document/redirect/31500130/38" \o "https://internet.garant.ru/document/redirect/31500130/38"</w:instrText>
      </w:r>
      <w:r>
        <w:rPr>
          <w:rFonts w:ascii="XO Thames" w:hAnsi="XO Thames"/>
          <w:color w:val="000000"/>
          <w:sz w:val="28"/>
        </w:rPr>
        <w:fldChar w:fldCharType="separate"/>
      </w:r>
      <w:r>
        <w:rPr>
          <w:rFonts w:ascii="XO Thames" w:hAnsi="XO Thames"/>
          <w:color w:val="000000"/>
          <w:sz w:val="28"/>
        </w:rPr>
        <w:t>официальном сайте</w:t>
      </w:r>
      <w:r>
        <w:rPr>
          <w:rFonts w:ascii="XO Thames" w:hAnsi="XO Thames"/>
          <w:color w:val="000000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администрации муниципального образования Ленинградский муниципальный округ Краснодарского края в информационно-телекоммуникационной сети «Интернет»</w:t>
      </w:r>
      <w:r>
        <w:rPr>
          <w:rFonts w:ascii="XO Thames" w:hAnsi="XO Thames"/>
          <w:color w:val="000000"/>
          <w:sz w:val="28"/>
          <w:highlight w:val="white"/>
        </w:rPr>
        <w:t xml:space="preserve"> (</w:t>
      </w:r>
      <w:r>
        <w:rPr>
          <w:rStyle w:val="Style_1_ch"/>
          <w:rFonts w:ascii="XO Thames" w:hAnsi="XO Thames"/>
          <w:color w:val="000000"/>
          <w:sz w:val="28"/>
          <w:highlight w:val="white"/>
          <w:u w:val="none"/>
        </w:rPr>
        <w:fldChar w:fldCharType="begin"/>
      </w:r>
      <w:r>
        <w:rPr>
          <w:rStyle w:val="Style_1_ch"/>
          <w:rFonts w:ascii="XO Thames" w:hAnsi="XO Thames"/>
          <w:color w:val="000000"/>
          <w:sz w:val="28"/>
          <w:highlight w:val="white"/>
          <w:u w:val="none"/>
        </w:rPr>
        <w:instrText>HYPERLINK "http://www.adminlenkub.ru/"</w:instrText>
      </w:r>
      <w:r>
        <w:rPr>
          <w:rStyle w:val="Style_1_ch"/>
          <w:rFonts w:ascii="XO Thames" w:hAnsi="XO Thames"/>
          <w:color w:val="000000"/>
          <w:sz w:val="28"/>
          <w:highlight w:val="white"/>
          <w:u w:val="none"/>
        </w:rPr>
        <w:fldChar w:fldCharType="separate"/>
      </w:r>
      <w:r>
        <w:rPr>
          <w:rStyle w:val="Style_1_ch"/>
          <w:rFonts w:ascii="XO Thames" w:hAnsi="XO Thames"/>
          <w:color w:val="000000"/>
          <w:sz w:val="28"/>
          <w:highlight w:val="white"/>
          <w:u w:val="none"/>
        </w:rPr>
        <w:t>www.adminlenkub.ru</w:t>
      </w:r>
      <w:r>
        <w:rPr>
          <w:rStyle w:val="Style_1_ch"/>
          <w:rFonts w:ascii="XO Thames" w:hAnsi="XO Thames"/>
          <w:color w:val="000000"/>
          <w:sz w:val="28"/>
          <w:highlight w:val="white"/>
          <w:u w:val="none"/>
        </w:rPr>
        <w:fldChar w:fldCharType="end"/>
      </w:r>
      <w:r>
        <w:rPr>
          <w:rFonts w:ascii="XO Thames" w:hAnsi="XO Thames"/>
          <w:color w:val="000000"/>
          <w:sz w:val="28"/>
          <w:highlight w:val="white"/>
        </w:rPr>
        <w:t>).</w:t>
      </w:r>
    </w:p>
    <w:p w14:paraId="11000000">
      <w:pPr>
        <w:widowControl w:val="1"/>
        <w:ind w:firstLine="709" w:left="0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3.Контроль за выполнением настоящего постановления возложить на заместителя главы Ленинградского муниципального округа</w:t>
      </w:r>
      <w:r>
        <w:rPr>
          <w:rFonts w:ascii="XO Thames" w:hAnsi="XO Thames"/>
          <w:color w:val="000000"/>
          <w:sz w:val="28"/>
        </w:rPr>
        <w:t xml:space="preserve"> Шмаровоза С.Н.</w:t>
      </w:r>
    </w:p>
    <w:p w14:paraId="12000000">
      <w:pPr>
        <w:widowControl w:val="1"/>
        <w:ind w:firstLine="708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4.Настоящее постановление вступает в силу со дня его официального опубликования.</w:t>
      </w:r>
    </w:p>
    <w:p w14:paraId="13000000">
      <w:pPr>
        <w:widowControl w:val="1"/>
        <w:spacing w:after="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14000000">
      <w:pPr>
        <w:widowControl w:val="1"/>
        <w:spacing w:after="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12121"/>
          <w:spacing w:val="0"/>
          <w:sz w:val="28"/>
          <w:highlight w:val="white"/>
        </w:rPr>
      </w:pPr>
      <w:r>
        <w:rPr>
          <w:rFonts w:ascii="XO Thames" w:hAnsi="XO Thames"/>
          <w:b w:val="0"/>
          <w:i w:val="0"/>
          <w:caps w:val="0"/>
          <w:color w:val="212121"/>
          <w:spacing w:val="0"/>
          <w:sz w:val="28"/>
          <w:highlight w:val="white"/>
        </w:rPr>
        <w:t> </w:t>
      </w:r>
    </w:p>
    <w:p w14:paraId="15000000">
      <w:pPr>
        <w:widowControl w:val="1"/>
        <w:spacing w:after="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12121"/>
          <w:spacing w:val="0"/>
          <w:sz w:val="28"/>
          <w:highlight w:val="white"/>
        </w:rPr>
      </w:pPr>
      <w:r>
        <w:rPr>
          <w:rFonts w:ascii="XO Thames" w:hAnsi="XO Thames"/>
          <w:sz w:val="28"/>
        </w:rPr>
        <w:t>Глава Ленинградского</w:t>
      </w:r>
    </w:p>
    <w:p w14:paraId="16000000">
      <w:pPr>
        <w:widowControl w:val="1"/>
        <w:spacing w:after="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12121"/>
          <w:spacing w:val="0"/>
          <w:sz w:val="28"/>
          <w:highlight w:val="white"/>
        </w:rPr>
      </w:pPr>
      <w:r>
        <w:rPr>
          <w:rFonts w:ascii="XO Thames" w:hAnsi="XO Thames"/>
          <w:sz w:val="28"/>
        </w:rPr>
        <w:t xml:space="preserve">муниципального округа                                                                   </w:t>
      </w:r>
      <w:r>
        <w:rPr>
          <w:rFonts w:ascii="XO Thames" w:hAnsi="XO Thames"/>
          <w:color w:val="000000"/>
          <w:sz w:val="28"/>
        </w:rPr>
        <w:t xml:space="preserve">     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Ю.Ю. Шулико</w:t>
      </w:r>
    </w:p>
    <w:p w14:paraId="17000000">
      <w:pPr>
        <w:widowControl w:val="1"/>
        <w:spacing w:after="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212121"/>
          <w:spacing w:val="0"/>
          <w:sz w:val="21"/>
          <w:highlight w:val="white"/>
        </w:rPr>
      </w:pPr>
      <w:r>
        <w:rPr>
          <w:rFonts w:ascii="XO Thames" w:hAnsi="XO Thames"/>
          <w:b w:val="0"/>
          <w:i w:val="0"/>
          <w:caps w:val="0"/>
          <w:color w:val="212121"/>
          <w:spacing w:val="0"/>
          <w:sz w:val="21"/>
          <w:highlight w:val="white"/>
        </w:rPr>
        <w:t> </w:t>
      </w:r>
    </w:p>
    <w:p w14:paraId="18000000">
      <w:pPr>
        <w:widowControl w:val="1"/>
        <w:spacing w:after="0" w:before="0"/>
        <w:ind w:firstLine="0" w:left="0" w:right="0"/>
        <w:jc w:val="right"/>
        <w:rPr>
          <w:rFonts w:ascii="OpenSansRegular" w:hAnsi="OpenSansRegular"/>
          <w:b w:val="0"/>
          <w:i w:val="0"/>
          <w:caps w:val="0"/>
          <w:color w:val="212121"/>
          <w:spacing w:val="0"/>
          <w:sz w:val="21"/>
          <w:highlight w:val="white"/>
        </w:rPr>
      </w:pPr>
      <w:r>
        <w:rPr>
          <w:rFonts w:ascii="OpenSansRegular" w:hAnsi="OpenSansRegular"/>
          <w:b w:val="0"/>
          <w:i w:val="0"/>
          <w:caps w:val="0"/>
          <w:color w:val="212121"/>
          <w:spacing w:val="0"/>
          <w:sz w:val="21"/>
          <w:highlight w:val="white"/>
        </w:rPr>
        <w:t> </w:t>
      </w:r>
    </w:p>
    <w:p w14:paraId="19000000">
      <w:pPr>
        <w:widowControl w:val="1"/>
        <w:spacing w:after="0" w:before="0"/>
        <w:ind w:firstLine="0" w:left="0" w:right="0"/>
        <w:jc w:val="right"/>
        <w:rPr>
          <w:rFonts w:ascii="OpenSansRegular" w:hAnsi="OpenSansRegular"/>
          <w:b w:val="0"/>
          <w:i w:val="0"/>
          <w:caps w:val="0"/>
          <w:color w:val="212121"/>
          <w:spacing w:val="0"/>
          <w:sz w:val="21"/>
          <w:highlight w:val="white"/>
        </w:rPr>
      </w:pPr>
      <w:r>
        <w:rPr>
          <w:rFonts w:ascii="OpenSansRegular" w:hAnsi="OpenSansRegular"/>
          <w:b w:val="0"/>
          <w:i w:val="0"/>
          <w:caps w:val="0"/>
          <w:color w:val="212121"/>
          <w:spacing w:val="0"/>
          <w:sz w:val="21"/>
          <w:highlight w:val="white"/>
        </w:rPr>
        <w:t> </w:t>
      </w:r>
    </w:p>
    <w:p w14:paraId="1A000000">
      <w:pPr>
        <w:widowControl w:val="1"/>
        <w:spacing w:after="0" w:before="0"/>
        <w:ind w:firstLine="0" w:left="0" w:right="0"/>
        <w:jc w:val="right"/>
        <w:rPr>
          <w:rFonts w:ascii="OpenSansRegular" w:hAnsi="OpenSansRegular"/>
          <w:b w:val="0"/>
          <w:i w:val="0"/>
          <w:caps w:val="0"/>
          <w:color w:val="212121"/>
          <w:spacing w:val="0"/>
          <w:sz w:val="21"/>
          <w:highlight w:val="white"/>
        </w:rPr>
      </w:pPr>
    </w:p>
    <w:sectPr>
      <w:type w:val="nextPage"/>
      <w:pgSz w:h="16838" w:orient="portrait" w:w="11906"/>
      <w:pgMar w:bottom="539" w:footer="1134" w:gutter="0" w:header="1134" w:left="1304" w:right="73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Footer"/>
    <w:basedOn w:val="Style_2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2_ch"/>
    <w:link w:val="Style_3"/>
  </w:style>
  <w:style w:styleId="Style_4" w:type="paragraph">
    <w:name w:val="toc 2"/>
    <w:next w:val="Style_2"/>
    <w:link w:val="Style_4_ch"/>
    <w:uiPriority w:val="39"/>
    <w:pPr>
      <w:widowControl w:val="1"/>
      <w:ind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toc 4"/>
    <w:next w:val="Style_2"/>
    <w:link w:val="Style_5_ch"/>
    <w:uiPriority w:val="39"/>
    <w:pPr>
      <w:widowControl w:val="1"/>
      <w:ind w:left="600"/>
    </w:pPr>
    <w:rPr>
      <w:sz w:val="28"/>
    </w:rPr>
  </w:style>
  <w:style w:styleId="Style_5_ch" w:type="character">
    <w:name w:val="toc 4"/>
    <w:link w:val="Style_5"/>
    <w:rPr>
      <w:sz w:val="28"/>
    </w:rPr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6_ch" w:type="character">
    <w:name w:val="heading 7"/>
    <w:basedOn w:val="Style_2_ch"/>
    <w:link w:val="Style_6"/>
    <w:rPr>
      <w:rFonts w:ascii="Liberation Sans" w:hAnsi="Liberation Sans"/>
      <w:b w:val="1"/>
      <w:i w:val="1"/>
      <w:sz w:val="22"/>
    </w:rPr>
  </w:style>
  <w:style w:styleId="Style_7" w:type="paragraph">
    <w:name w:val="toc 6"/>
    <w:next w:val="Style_2"/>
    <w:link w:val="Style_7_ch"/>
    <w:uiPriority w:val="39"/>
    <w:pPr>
      <w:widowControl w:val="1"/>
      <w:ind w:left="1000"/>
    </w:pPr>
    <w:rPr>
      <w:sz w:val="28"/>
    </w:rPr>
  </w:style>
  <w:style w:styleId="Style_7_ch" w:type="character">
    <w:name w:val="toc 6"/>
    <w:link w:val="Style_7"/>
    <w:rPr>
      <w:sz w:val="28"/>
    </w:rPr>
  </w:style>
  <w:style w:styleId="Style_8" w:type="paragraph">
    <w:name w:val="toc 7"/>
    <w:next w:val="Style_2"/>
    <w:link w:val="Style_8_ch"/>
    <w:uiPriority w:val="39"/>
    <w:pPr>
      <w:widowControl w:val="1"/>
      <w:ind w:left="1200"/>
    </w:pPr>
    <w:rPr>
      <w:sz w:val="28"/>
    </w:rPr>
  </w:style>
  <w:style w:styleId="Style_8_ch" w:type="character">
    <w:name w:val="toc 7"/>
    <w:link w:val="Style_8"/>
    <w:rPr>
      <w:sz w:val="28"/>
    </w:rPr>
  </w:style>
  <w:style w:styleId="Style_9" w:type="paragraph">
    <w:name w:val="Обычный1"/>
    <w:link w:val="Style_9_ch"/>
    <w:rPr>
      <w:rFonts w:ascii="XO Thames" w:hAnsi="XO Thames"/>
      <w:sz w:val="28"/>
    </w:rPr>
  </w:style>
  <w:style w:styleId="Style_9_ch" w:type="character">
    <w:name w:val="Обычный1"/>
    <w:link w:val="Style_9"/>
    <w:rPr>
      <w:rFonts w:ascii="XO Thames" w:hAnsi="XO Thames"/>
      <w:sz w:val="28"/>
    </w:rPr>
  </w:style>
  <w:style w:styleId="Style_10" w:type="paragraph">
    <w:name w:val="Footer Char"/>
    <w:basedOn w:val="Style_11"/>
    <w:link w:val="Style_10_ch"/>
  </w:style>
  <w:style w:styleId="Style_10_ch" w:type="character">
    <w:name w:val="Footer Char"/>
    <w:basedOn w:val="Style_11_ch"/>
    <w:link w:val="Style_10"/>
  </w:style>
  <w:style w:styleId="Style_12" w:type="paragraph">
    <w:name w:val="Heading 1 Char"/>
    <w:basedOn w:val="Style_11"/>
    <w:link w:val="Style_12_ch"/>
    <w:rPr>
      <w:rFonts w:ascii="Liberation Sans" w:hAnsi="Liberation Sans"/>
      <w:sz w:val="40"/>
    </w:rPr>
  </w:style>
  <w:style w:styleId="Style_12_ch" w:type="character">
    <w:name w:val="Heading 1 Char"/>
    <w:basedOn w:val="Style_11_ch"/>
    <w:link w:val="Style_12"/>
    <w:rPr>
      <w:rFonts w:ascii="Liberation Sans" w:hAnsi="Liberation Sans"/>
      <w:sz w:val="40"/>
    </w:rPr>
  </w:style>
  <w:style w:styleId="Style_13" w:type="paragraph">
    <w:name w:val="Title Char"/>
    <w:basedOn w:val="Style_11"/>
    <w:link w:val="Style_13_ch"/>
    <w:rPr>
      <w:sz w:val="48"/>
    </w:rPr>
  </w:style>
  <w:style w:styleId="Style_13_ch" w:type="character">
    <w:name w:val="Title Char"/>
    <w:basedOn w:val="Style_11_ch"/>
    <w:link w:val="Style_13"/>
    <w:rPr>
      <w:sz w:val="48"/>
    </w:rPr>
  </w:style>
  <w:style w:styleId="Style_14" w:type="paragraph">
    <w:name w:val="Heading 2 Char"/>
    <w:basedOn w:val="Style_11"/>
    <w:link w:val="Style_14_ch"/>
    <w:rPr>
      <w:rFonts w:ascii="Liberation Sans" w:hAnsi="Liberation Sans"/>
      <w:sz w:val="34"/>
    </w:rPr>
  </w:style>
  <w:style w:styleId="Style_14_ch" w:type="character">
    <w:name w:val="Heading 2 Char"/>
    <w:basedOn w:val="Style_11_ch"/>
    <w:link w:val="Style_14"/>
    <w:rPr>
      <w:rFonts w:ascii="Liberation Sans" w:hAnsi="Liberation Sans"/>
      <w:sz w:val="34"/>
    </w:rPr>
  </w:style>
  <w:style w:styleId="Style_15" w:type="paragraph">
    <w:name w:val="Intense Quote"/>
    <w:basedOn w:val="Style_2"/>
    <w:next w:val="Style_2"/>
    <w:link w:val="Style_1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15_ch" w:type="character">
    <w:name w:val="Intense Quote"/>
    <w:basedOn w:val="Style_2_ch"/>
    <w:link w:val="Style_15"/>
    <w:rPr>
      <w:i w:val="1"/>
    </w:rPr>
  </w:style>
  <w:style w:styleId="Style_16" w:type="paragraph">
    <w:name w:val="Endnote"/>
    <w:basedOn w:val="Style_2"/>
    <w:link w:val="Style_16_ch"/>
    <w:pPr>
      <w:widowControl w:val="1"/>
      <w:spacing w:after="0" w:line="240" w:lineRule="auto"/>
      <w:ind/>
    </w:pPr>
    <w:rPr>
      <w:sz w:val="20"/>
    </w:rPr>
  </w:style>
  <w:style w:styleId="Style_16_ch" w:type="character">
    <w:name w:val="Endnote"/>
    <w:basedOn w:val="Style_2_ch"/>
    <w:link w:val="Style_16"/>
    <w:rPr>
      <w:sz w:val="20"/>
    </w:rPr>
  </w:style>
  <w:style w:styleId="Style_17" w:type="paragraph">
    <w:name w:val="heading 3"/>
    <w:next w:val="Style_2"/>
    <w:link w:val="Style_17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17_ch" w:type="character">
    <w:name w:val="heading 3"/>
    <w:link w:val="Style_17"/>
    <w:rPr>
      <w:b w:val="1"/>
      <w:sz w:val="26"/>
    </w:rPr>
  </w:style>
  <w:style w:styleId="Style_18" w:type="paragraph">
    <w:name w:val="Header Char"/>
    <w:basedOn w:val="Style_11"/>
    <w:link w:val="Style_18_ch"/>
  </w:style>
  <w:style w:styleId="Style_18_ch" w:type="character">
    <w:name w:val="Header Char"/>
    <w:basedOn w:val="Style_11_ch"/>
    <w:link w:val="Style_18"/>
  </w:style>
  <w:style w:styleId="Style_19" w:type="paragraph">
    <w:name w:val="Quote"/>
    <w:basedOn w:val="Style_2"/>
    <w:next w:val="Style_2"/>
    <w:link w:val="Style_19_ch"/>
    <w:pPr>
      <w:widowControl w:val="1"/>
      <w:ind w:left="720" w:right="720"/>
    </w:pPr>
    <w:rPr>
      <w:i w:val="1"/>
    </w:rPr>
  </w:style>
  <w:style w:styleId="Style_19_ch" w:type="character">
    <w:name w:val="Quote"/>
    <w:basedOn w:val="Style_2_ch"/>
    <w:link w:val="Style_19"/>
    <w:rPr>
      <w:i w:val="1"/>
    </w:rPr>
  </w:style>
  <w:style w:styleId="Style_20" w:type="paragraph">
    <w:name w:val="TOC Heading"/>
    <w:link w:val="Style_20_ch"/>
  </w:style>
  <w:style w:styleId="Style_20_ch" w:type="character">
    <w:name w:val="TOC Heading"/>
    <w:link w:val="Style_20"/>
  </w:style>
  <w:style w:styleId="Style_21" w:type="paragraph">
    <w:name w:val="heading 9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1_ch" w:type="character">
    <w:name w:val="heading 9"/>
    <w:basedOn w:val="Style_2_ch"/>
    <w:link w:val="Style_21"/>
    <w:rPr>
      <w:rFonts w:ascii="Liberation Sans" w:hAnsi="Liberation Sans"/>
      <w:i w:val="1"/>
      <w:sz w:val="21"/>
    </w:rPr>
  </w:style>
  <w:style w:styleId="Style_22" w:type="paragraph">
    <w:name w:val="endnote reference"/>
    <w:basedOn w:val="Style_11"/>
    <w:link w:val="Style_22_ch"/>
    <w:rPr>
      <w:vertAlign w:val="superscript"/>
    </w:rPr>
  </w:style>
  <w:style w:styleId="Style_22_ch" w:type="character">
    <w:name w:val="endnote reference"/>
    <w:basedOn w:val="Style_11_ch"/>
    <w:link w:val="Style_22"/>
    <w:rPr>
      <w:vertAlign w:val="superscript"/>
    </w:rPr>
  </w:style>
  <w:style w:styleId="Style_23" w:type="paragraph">
    <w:name w:val="Subtitle Char"/>
    <w:basedOn w:val="Style_11"/>
    <w:link w:val="Style_23_ch"/>
    <w:rPr>
      <w:sz w:val="24"/>
    </w:rPr>
  </w:style>
  <w:style w:styleId="Style_23_ch" w:type="character">
    <w:name w:val="Subtitle Char"/>
    <w:basedOn w:val="Style_11_ch"/>
    <w:link w:val="Style_23"/>
    <w:rPr>
      <w:sz w:val="24"/>
    </w:rPr>
  </w:style>
  <w:style w:styleId="Style_24" w:type="paragraph">
    <w:name w:val="table of figures"/>
    <w:basedOn w:val="Style_2"/>
    <w:next w:val="Style_2"/>
    <w:link w:val="Style_24_ch"/>
    <w:pPr>
      <w:widowControl w:val="1"/>
      <w:spacing w:after="0"/>
      <w:ind/>
    </w:pPr>
  </w:style>
  <w:style w:styleId="Style_24_ch" w:type="character">
    <w:name w:val="table of figures"/>
    <w:basedOn w:val="Style_2_ch"/>
    <w:link w:val="Style_24"/>
  </w:style>
  <w:style w:styleId="Style_25" w:type="paragraph">
    <w:name w:val="toc 3"/>
    <w:next w:val="Style_2"/>
    <w:link w:val="Style_25_ch"/>
    <w:uiPriority w:val="39"/>
    <w:pPr>
      <w:widowControl w:val="1"/>
      <w:ind w:left="400"/>
    </w:pPr>
    <w:rPr>
      <w:sz w:val="28"/>
    </w:rPr>
  </w:style>
  <w:style w:styleId="Style_25_ch" w:type="character">
    <w:name w:val="toc 3"/>
    <w:link w:val="Style_25"/>
    <w:rPr>
      <w:sz w:val="28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heading 5"/>
    <w:next w:val="Style_2"/>
    <w:link w:val="Style_27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27_ch" w:type="character">
    <w:name w:val="heading 5"/>
    <w:link w:val="Style_27"/>
    <w:rPr>
      <w:b w:val="1"/>
      <w:sz w:val="22"/>
    </w:rPr>
  </w:style>
  <w:style w:styleId="Style_28" w:type="paragraph">
    <w:name w:val="Heading 5 Char"/>
    <w:basedOn w:val="Style_11"/>
    <w:link w:val="Style_28_ch"/>
    <w:rPr>
      <w:rFonts w:ascii="Liberation Sans" w:hAnsi="Liberation Sans"/>
      <w:b w:val="1"/>
      <w:sz w:val="24"/>
    </w:rPr>
  </w:style>
  <w:style w:styleId="Style_28_ch" w:type="character">
    <w:name w:val="Heading 5 Char"/>
    <w:basedOn w:val="Style_11_ch"/>
    <w:link w:val="Style_28"/>
    <w:rPr>
      <w:rFonts w:ascii="Liberation Sans" w:hAnsi="Liberation Sans"/>
      <w:b w:val="1"/>
      <w:sz w:val="24"/>
    </w:rPr>
  </w:style>
  <w:style w:styleId="Style_29" w:type="paragraph">
    <w:name w:val="heading 1"/>
    <w:next w:val="Style_2"/>
    <w:link w:val="Style_29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29_ch" w:type="character">
    <w:name w:val="heading 1"/>
    <w:link w:val="Style_29"/>
    <w:rPr>
      <w:b w:val="1"/>
      <w:sz w:val="32"/>
    </w:rPr>
  </w:style>
  <w:style w:styleId="Style_30" w:type="paragraph">
    <w:name w:val="Endnote"/>
    <w:link w:val="Style_30_ch"/>
    <w:pPr>
      <w:widowControl w:val="1"/>
      <w:ind w:firstLine="851"/>
      <w:jc w:val="both"/>
    </w:pPr>
    <w:rPr>
      <w:sz w:val="22"/>
    </w:rPr>
  </w:style>
  <w:style w:styleId="Style_30_ch" w:type="character">
    <w:name w:val="Endnote"/>
    <w:link w:val="Style_30"/>
    <w:rPr>
      <w:sz w:val="2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31" w:type="paragraph">
    <w:name w:val="Footnote"/>
    <w:link w:val="Style_31_ch"/>
    <w:pPr>
      <w:widowControl w:val="1"/>
      <w:ind w:firstLine="851"/>
      <w:jc w:val="both"/>
    </w:pPr>
    <w:rPr>
      <w:sz w:val="22"/>
    </w:rPr>
  </w:style>
  <w:style w:styleId="Style_31_ch" w:type="character">
    <w:name w:val="Footnote"/>
    <w:link w:val="Style_31"/>
    <w:rPr>
      <w:sz w:val="22"/>
    </w:rPr>
  </w:style>
  <w:style w:styleId="Style_32" w:type="paragraph">
    <w:name w:val="heading 8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2_ch" w:type="character">
    <w:name w:val="heading 8"/>
    <w:basedOn w:val="Style_2_ch"/>
    <w:link w:val="Style_32"/>
    <w:rPr>
      <w:rFonts w:ascii="Liberation Sans" w:hAnsi="Liberation Sans"/>
      <w:i w:val="1"/>
      <w:sz w:val="22"/>
    </w:rPr>
  </w:style>
  <w:style w:styleId="Style_33" w:type="paragraph">
    <w:name w:val="Heading 3 Char"/>
    <w:basedOn w:val="Style_11"/>
    <w:link w:val="Style_33_ch"/>
    <w:rPr>
      <w:rFonts w:ascii="Liberation Sans" w:hAnsi="Liberation Sans"/>
      <w:sz w:val="30"/>
    </w:rPr>
  </w:style>
  <w:style w:styleId="Style_33_ch" w:type="character">
    <w:name w:val="Heading 3 Char"/>
    <w:basedOn w:val="Style_11_ch"/>
    <w:link w:val="Style_33"/>
    <w:rPr>
      <w:rFonts w:ascii="Liberation Sans" w:hAnsi="Liberation Sans"/>
      <w:sz w:val="30"/>
    </w:rPr>
  </w:style>
  <w:style w:styleId="Style_34" w:type="paragraph">
    <w:name w:val="toc 1"/>
    <w:next w:val="Style_2"/>
    <w:link w:val="Style_34_ch"/>
    <w:uiPriority w:val="39"/>
    <w:rPr>
      <w:b w:val="1"/>
      <w:sz w:val="28"/>
    </w:rPr>
  </w:style>
  <w:style w:styleId="Style_34_ch" w:type="character">
    <w:name w:val="toc 1"/>
    <w:link w:val="Style_34"/>
    <w:rPr>
      <w:b w:val="1"/>
      <w:sz w:val="28"/>
    </w:rPr>
  </w:style>
  <w:style w:styleId="Style_35" w:type="paragraph">
    <w:name w:val="Header and Footer"/>
    <w:link w:val="Style_35_ch"/>
    <w:pPr>
      <w:widowControl w:val="1"/>
      <w:ind/>
      <w:jc w:val="both"/>
    </w:pPr>
    <w:rPr>
      <w:sz w:val="28"/>
    </w:rPr>
  </w:style>
  <w:style w:styleId="Style_35_ch" w:type="character">
    <w:name w:val="Header and Footer"/>
    <w:link w:val="Style_35"/>
    <w:rPr>
      <w:sz w:val="28"/>
    </w:rPr>
  </w:style>
  <w:style w:styleId="Style_36" w:type="paragraph">
    <w:name w:val="Footnote"/>
    <w:basedOn w:val="Style_2"/>
    <w:link w:val="Style_36_ch"/>
    <w:pPr>
      <w:widowControl w:val="1"/>
      <w:spacing w:after="40" w:line="240" w:lineRule="auto"/>
      <w:ind/>
    </w:pPr>
    <w:rPr>
      <w:sz w:val="18"/>
    </w:rPr>
  </w:style>
  <w:style w:styleId="Style_36_ch" w:type="character">
    <w:name w:val="Footnote"/>
    <w:basedOn w:val="Style_2_ch"/>
    <w:link w:val="Style_36"/>
    <w:rPr>
      <w:sz w:val="18"/>
    </w:rPr>
  </w:style>
  <w:style w:styleId="Style_37" w:type="paragraph">
    <w:name w:val="toc 9"/>
    <w:next w:val="Style_2"/>
    <w:link w:val="Style_37_ch"/>
    <w:uiPriority w:val="39"/>
    <w:pPr>
      <w:widowControl w:val="1"/>
      <w:ind w:left="1600"/>
    </w:pPr>
    <w:rPr>
      <w:sz w:val="28"/>
    </w:rPr>
  </w:style>
  <w:style w:styleId="Style_37_ch" w:type="character">
    <w:name w:val="toc 9"/>
    <w:link w:val="Style_37"/>
    <w:rPr>
      <w:sz w:val="28"/>
    </w:rPr>
  </w:style>
  <w:style w:styleId="Style_38" w:type="paragraph">
    <w:name w:val="List Paragraph"/>
    <w:basedOn w:val="Style_2"/>
    <w:link w:val="Style_38_ch"/>
    <w:pPr>
      <w:widowControl w:val="1"/>
      <w:ind w:left="720"/>
      <w:contextualSpacing w:val="1"/>
    </w:pPr>
  </w:style>
  <w:style w:styleId="Style_38_ch" w:type="character">
    <w:name w:val="List Paragraph"/>
    <w:basedOn w:val="Style_2_ch"/>
    <w:link w:val="Style_38"/>
  </w:style>
  <w:style w:styleId="Style_39" w:type="paragraph">
    <w:name w:val="footnote reference"/>
    <w:basedOn w:val="Style_11"/>
    <w:link w:val="Style_39_ch"/>
    <w:rPr>
      <w:vertAlign w:val="superscript"/>
    </w:rPr>
  </w:style>
  <w:style w:styleId="Style_39_ch" w:type="character">
    <w:name w:val="footnote reference"/>
    <w:basedOn w:val="Style_11_ch"/>
    <w:link w:val="Style_39"/>
    <w:rPr>
      <w:vertAlign w:val="superscript"/>
    </w:rPr>
  </w:style>
  <w:style w:styleId="Style_40" w:type="paragraph">
    <w:name w:val="Heading 4 Char"/>
    <w:basedOn w:val="Style_11"/>
    <w:link w:val="Style_40_ch"/>
    <w:rPr>
      <w:rFonts w:ascii="Liberation Sans" w:hAnsi="Liberation Sans"/>
      <w:b w:val="1"/>
      <w:sz w:val="26"/>
    </w:rPr>
  </w:style>
  <w:style w:styleId="Style_40_ch" w:type="character">
    <w:name w:val="Heading 4 Char"/>
    <w:basedOn w:val="Style_11_ch"/>
    <w:link w:val="Style_40"/>
    <w:rPr>
      <w:rFonts w:ascii="Liberation Sans" w:hAnsi="Liberation Sans"/>
      <w:b w:val="1"/>
      <w:sz w:val="26"/>
    </w:rPr>
  </w:style>
  <w:style w:styleId="Style_41" w:type="paragraph">
    <w:name w:val="toc 8"/>
    <w:next w:val="Style_2"/>
    <w:link w:val="Style_41_ch"/>
    <w:uiPriority w:val="39"/>
    <w:pPr>
      <w:widowControl w:val="1"/>
      <w:ind w:left="1400"/>
    </w:pPr>
    <w:rPr>
      <w:sz w:val="28"/>
    </w:rPr>
  </w:style>
  <w:style w:styleId="Style_41_ch" w:type="character">
    <w:name w:val="toc 8"/>
    <w:link w:val="Style_41"/>
    <w:rPr>
      <w:sz w:val="28"/>
    </w:rPr>
  </w:style>
  <w:style w:styleId="Style_42" w:type="paragraph">
    <w:name w:val="Header"/>
    <w:basedOn w:val="Style_2"/>
    <w:link w:val="Style_42_ch"/>
    <w:pPr>
      <w:widowControl w:val="1"/>
      <w:tabs>
        <w:tab w:leader="none" w:pos="4677" w:val="center"/>
        <w:tab w:leader="none" w:pos="9355" w:val="right"/>
      </w:tabs>
      <w:ind/>
    </w:pPr>
  </w:style>
  <w:style w:styleId="Style_42_ch" w:type="character">
    <w:name w:val="Header"/>
    <w:basedOn w:val="Style_2_ch"/>
    <w:link w:val="Style_42"/>
  </w:style>
  <w:style w:styleId="Style_43" w:type="paragraph">
    <w:name w:val="toc 5"/>
    <w:next w:val="Style_2"/>
    <w:link w:val="Style_43_ch"/>
    <w:uiPriority w:val="39"/>
    <w:pPr>
      <w:widowControl w:val="1"/>
      <w:ind w:left="800"/>
    </w:pPr>
    <w:rPr>
      <w:sz w:val="28"/>
    </w:rPr>
  </w:style>
  <w:style w:styleId="Style_43_ch" w:type="character">
    <w:name w:val="toc 5"/>
    <w:link w:val="Style_43"/>
    <w:rPr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44" w:type="paragraph">
    <w:name w:val="Caption"/>
    <w:basedOn w:val="Style_2"/>
    <w:next w:val="Style_2"/>
    <w:link w:val="Style_44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4_ch" w:type="character">
    <w:name w:val="Caption"/>
    <w:basedOn w:val="Style_2_ch"/>
    <w:link w:val="Style_44"/>
    <w:rPr>
      <w:b w:val="1"/>
      <w:color w:themeColor="accent1" w:val="4F81BD"/>
      <w:sz w:val="18"/>
    </w:rPr>
  </w:style>
  <w:style w:styleId="Style_45" w:type="paragraph">
    <w:name w:val="Subtitle"/>
    <w:next w:val="Style_2"/>
    <w:link w:val="Style_45_ch"/>
    <w:uiPriority w:val="11"/>
    <w:qFormat/>
    <w:pPr>
      <w:widowControl w:val="1"/>
      <w:ind/>
      <w:jc w:val="both"/>
    </w:pPr>
    <w:rPr>
      <w:i w:val="1"/>
    </w:rPr>
  </w:style>
  <w:style w:styleId="Style_45_ch" w:type="character">
    <w:name w:val="Subtitle"/>
    <w:link w:val="Style_45"/>
    <w:rPr>
      <w:i w:val="1"/>
    </w:rPr>
  </w:style>
  <w:style w:styleId="Style_46" w:type="paragraph">
    <w:name w:val="Title"/>
    <w:next w:val="Style_2"/>
    <w:link w:val="Style_46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46_ch" w:type="character">
    <w:name w:val="Title"/>
    <w:link w:val="Style_46"/>
    <w:rPr>
      <w:b w:val="1"/>
      <w:caps w:val="1"/>
      <w:sz w:val="40"/>
    </w:rPr>
  </w:style>
  <w:style w:styleId="Style_47" w:type="paragraph">
    <w:name w:val="heading 4"/>
    <w:next w:val="Style_2"/>
    <w:link w:val="Style_47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47_ch" w:type="character">
    <w:name w:val="heading 4"/>
    <w:link w:val="Style_47"/>
    <w:rPr>
      <w:b w:val="1"/>
    </w:rPr>
  </w:style>
  <w:style w:styleId="Style_48" w:type="paragraph">
    <w:name w:val="Balloon Text"/>
    <w:basedOn w:val="Style_2"/>
    <w:link w:val="Style_48_ch"/>
    <w:rPr>
      <w:rFonts w:ascii="Segoe UI" w:hAnsi="Segoe UI"/>
      <w:sz w:val="18"/>
    </w:rPr>
  </w:style>
  <w:style w:styleId="Style_48_ch" w:type="character">
    <w:name w:val="Balloon Text"/>
    <w:basedOn w:val="Style_2_ch"/>
    <w:link w:val="Style_48"/>
    <w:rPr>
      <w:rFonts w:ascii="Segoe UI" w:hAnsi="Segoe UI"/>
      <w:sz w:val="18"/>
    </w:rPr>
  </w:style>
  <w:style w:styleId="Style_49" w:type="paragraph">
    <w:name w:val="heading 2"/>
    <w:next w:val="Style_2"/>
    <w:link w:val="Style_49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49_ch" w:type="character">
    <w:name w:val="heading 2"/>
    <w:link w:val="Style_49"/>
    <w:rPr>
      <w:b w:val="1"/>
      <w:sz w:val="28"/>
    </w:rPr>
  </w:style>
  <w:style w:styleId="Style_50" w:type="paragraph">
    <w:name w:val="No Spacing"/>
    <w:link w:val="Style_50_ch"/>
    <w:pPr>
      <w:widowControl w:val="1"/>
      <w:spacing w:after="0" w:before="0" w:line="240" w:lineRule="auto"/>
      <w:ind/>
    </w:pPr>
  </w:style>
  <w:style w:styleId="Style_50_ch" w:type="character">
    <w:name w:val="No Spacing"/>
    <w:link w:val="Style_50"/>
  </w:style>
  <w:style w:styleId="Style_51" w:type="paragraph">
    <w:name w:val="heading 6"/>
    <w:basedOn w:val="Style_2"/>
    <w:next w:val="Style_2"/>
    <w:link w:val="Style_51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51_ch" w:type="character">
    <w:name w:val="heading 6"/>
    <w:basedOn w:val="Style_2_ch"/>
    <w:link w:val="Style_51"/>
    <w:rPr>
      <w:rFonts w:ascii="Liberation Sans" w:hAnsi="Liberation Sans"/>
      <w:b w:val="1"/>
      <w:sz w:val="22"/>
    </w:rPr>
  </w:style>
  <w:style w:styleId="Style_52" w:type="table">
    <w:name w:val="List Table 3 - Accent 1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54" w:type="table">
    <w:name w:val="List Table 3 - Accent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55" w:type="table">
    <w:name w:val="List Table 5 Dark"/>
    <w:basedOn w:val="Style_53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56" w:type="table">
    <w:name w:val="Grid Table 7 Colorful - Accent 4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7" w:type="table">
    <w:name w:val="Grid Table 4 - Accent 6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58" w:type="table">
    <w:name w:val="Grid Table 6 Colorful - Accent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9" w:type="table">
    <w:name w:val="Bordered &amp; Lined - Accent 2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60" w:type="table">
    <w:name w:val="Grid Table 6 Colorful - Accent 5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61" w:type="table">
    <w:name w:val="List Table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62" w:type="table">
    <w:name w:val="List Table 7 Colorful - Accent 4"/>
    <w:basedOn w:val="Style_53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63" w:type="table">
    <w:name w:val="Grid Table 2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64" w:type="table">
    <w:name w:val="Grid Table 2 - Accent 5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5" w:type="table">
    <w:name w:val="List Table 7 Colorful - Accent 1"/>
    <w:basedOn w:val="Style_53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66" w:type="table">
    <w:name w:val="Bordered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67" w:type="table">
    <w:name w:val="Grid Table 3 - Accent 2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8" w:type="table">
    <w:name w:val="Lined - Accent 4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9" w:type="table">
    <w:name w:val="Bordered - Accent 5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70" w:type="table">
    <w:name w:val="Plain Table 4"/>
    <w:basedOn w:val="Style_53"/>
    <w:pPr>
      <w:widowControl w:val="1"/>
      <w:spacing w:after="0" w:line="240" w:lineRule="auto"/>
      <w:ind/>
    </w:pPr>
    <w:tblPr>
      <w:tblInd w:type="dxa" w:w="0"/>
    </w:tblPr>
  </w:style>
  <w:style w:styleId="Style_71" w:type="table">
    <w:name w:val="List Table 3 - Accent 5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72" w:type="table">
    <w:name w:val="Bordered - Accent 3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3" w:type="table">
    <w:name w:val="Grid Table 4 - Accent 5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4" w:type="table">
    <w:name w:val="Grid Table 1 Light - Accent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5" w:type="table">
    <w:name w:val="List Table 7 Colorful - Accent 6"/>
    <w:basedOn w:val="Style_53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76" w:type="table">
    <w:name w:val="Plain Table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Plain Table 1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2 - Accent 6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9" w:type="table">
    <w:name w:val="Grid Table 5 Dark - Accent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0" w:type="table">
    <w:name w:val="Grid Table 2 - Accent 6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1" w:type="table">
    <w:name w:val="List Table 6 Colorful - Accent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82" w:type="table">
    <w:name w:val="Plain Table 3"/>
    <w:basedOn w:val="Style_53"/>
    <w:pPr>
      <w:widowControl w:val="1"/>
      <w:spacing w:after="0" w:line="240" w:lineRule="auto"/>
      <w:ind/>
    </w:pPr>
    <w:tblPr>
      <w:tblInd w:type="dxa" w:w="0"/>
    </w:tblPr>
  </w:style>
  <w:style w:styleId="Style_83" w:type="table">
    <w:name w:val="List Table 2 - Accent 5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84" w:type="table">
    <w:name w:val="List Table 4 - Accent 1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85" w:type="table">
    <w:name w:val="Grid Table 5 Dark - Accent 3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6" w:type="table">
    <w:name w:val="Grid Table 3 - Accent 1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7" w:type="table">
    <w:name w:val="Bordered - Accent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8" w:type="table">
    <w:name w:val="List Table 3 - Accent 6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9" w:type="table">
    <w:name w:val="Grid Table 4 - Accent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90" w:type="table">
    <w:name w:val="Bordered - Accent 6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1" w:type="table">
    <w:name w:val="Grid Table 5 Dark- Accent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2" w:type="table">
    <w:name w:val="Bordered &amp; Lined - Accent 6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93" w:type="table">
    <w:name w:val="Grid Table 1 Light - Accent 1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4" w:type="table">
    <w:name w:val="Bordered &amp; Lined - Accent 1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95" w:type="table">
    <w:name w:val="Grid Table 1 Light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96" w:type="table">
    <w:name w:val="List Table 5 Dark - Accent 4"/>
    <w:basedOn w:val="Style_53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7" w:type="table">
    <w:name w:val="List Table 5 Dark - Accent 5"/>
    <w:basedOn w:val="Style_53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98" w:type="table">
    <w:name w:val="List Table 1 Light - Accent 2"/>
    <w:basedOn w:val="Style_53"/>
    <w:pPr>
      <w:widowControl w:val="1"/>
      <w:spacing w:after="0" w:line="240" w:lineRule="auto"/>
      <w:ind/>
    </w:pPr>
    <w:tblPr>
      <w:tblInd w:type="dxa" w:w="0"/>
    </w:tblPr>
  </w:style>
  <w:style w:styleId="Style_99" w:type="table">
    <w:name w:val="Grid Table 3 - Accent 4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0" w:type="table">
    <w:name w:val="Lined - Accent 2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1" w:type="table">
    <w:name w:val="Grid Table 2 - Accent 3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2" w:type="table">
    <w:name w:val="Bordered - Accent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3" w:type="table">
    <w:name w:val="Grid Table 6 Colorful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4" w:type="table">
    <w:name w:val="List Table 6 Colorful - Accent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05" w:type="table">
    <w:name w:val="List Table 4 - Accent 5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06" w:type="table">
    <w:name w:val="List Table 5 Dark - Accent 2"/>
    <w:basedOn w:val="Style_53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07" w:type="table">
    <w:name w:val="List Table 4 - Accent 3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08" w:type="table">
    <w:name w:val="Grid Table 7 Colorful - Accent 3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9" w:type="table">
    <w:name w:val="Lined - Accent 3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0" w:type="table">
    <w:name w:val="List Table 6 Colorful - Accent 3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11" w:type="table">
    <w:name w:val="Grid Table 2 - Accent 1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2" w:type="table">
    <w:name w:val="List Table 7 Colorful - Accent 5"/>
    <w:basedOn w:val="Style_53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13" w:type="table">
    <w:name w:val="List Table 1 Light - Accent 1"/>
    <w:basedOn w:val="Style_53"/>
    <w:pPr>
      <w:widowControl w:val="1"/>
      <w:spacing w:after="0" w:line="240" w:lineRule="auto"/>
      <w:ind/>
    </w:pPr>
    <w:tblPr>
      <w:tblInd w:type="dxa" w:w="0"/>
    </w:tblPr>
  </w:style>
  <w:style w:styleId="Style_114" w:type="table">
    <w:name w:val="Grid Table 5 Dark - Accent 6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5" w:type="table">
    <w:name w:val="List Table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6" w:type="table">
    <w:name w:val="Grid Table 3 - Accent 5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7" w:type="table">
    <w:name w:val="List Table 6 Colorful - Accent 1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18" w:type="table">
    <w:name w:val="List Table 4 - Accent 6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19" w:type="table">
    <w:name w:val="Grid Table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20" w:type="table">
    <w:name w:val="Grid Table 4 - Accent 3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1" w:type="table">
    <w:name w:val="Table Grid"/>
    <w:basedOn w:val="Style_53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Bordered - Accent 1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23" w:type="table">
    <w:name w:val="List Table 7 Colorful - Accent 3"/>
    <w:basedOn w:val="Style_5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24" w:type="table">
    <w:name w:val="Grid Table 5 Dark - Accent 5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5" w:type="table">
    <w:name w:val="Grid Table 1 Light - Accent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6" w:type="table">
    <w:name w:val="Grid Table 1 Light - Accent 3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7" w:type="table">
    <w:name w:val="List Table 7 Colorful - Accent 2"/>
    <w:basedOn w:val="Style_53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28" w:type="table">
    <w:name w:val="List Table 1 Light - Accent 3"/>
    <w:basedOn w:val="Style_53"/>
    <w:pPr>
      <w:widowControl w:val="1"/>
      <w:spacing w:after="0" w:line="240" w:lineRule="auto"/>
      <w:ind/>
    </w:pPr>
    <w:tblPr>
      <w:tblInd w:type="dxa" w:w="0"/>
    </w:tblPr>
  </w:style>
  <w:style w:styleId="Style_129" w:type="table">
    <w:name w:val="List Table 4 - Accent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0" w:type="table">
    <w:name w:val="Grid Table 7 Colorful - Accent 1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1" w:type="table">
    <w:name w:val="List Table 6 Colorful - Accent 5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32" w:type="table">
    <w:name w:val="List Table 6 Colorful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3" w:type="table">
    <w:name w:val="List Table 3 - Accent 3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default="1" w:styleId="Style_5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Grid Table 1 Light - Accent 6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5" w:type="table">
    <w:name w:val="List Table 7 Colorful"/>
    <w:basedOn w:val="Style_53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36" w:type="table">
    <w:name w:val="Grid Table 3 - Accent 3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7" w:type="table">
    <w:name w:val="List Table 5 Dark - Accent 3"/>
    <w:basedOn w:val="Style_5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8" w:type="table">
    <w:name w:val="List Table 1 Light"/>
    <w:basedOn w:val="Style_53"/>
    <w:pPr>
      <w:widowControl w:val="1"/>
      <w:spacing w:after="0" w:line="240" w:lineRule="auto"/>
      <w:ind/>
    </w:pPr>
    <w:tblPr>
      <w:tblInd w:type="dxa" w:w="0"/>
    </w:tblPr>
  </w:style>
  <w:style w:styleId="Style_139" w:type="table">
    <w:name w:val="Grid Table 5 Dark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0" w:type="table">
    <w:name w:val="Grid Table 3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1" w:type="table">
    <w:name w:val="List Table 1 Light - Accent 5"/>
    <w:basedOn w:val="Style_53"/>
    <w:pPr>
      <w:widowControl w:val="1"/>
      <w:spacing w:after="0" w:line="240" w:lineRule="auto"/>
      <w:ind/>
    </w:pPr>
    <w:tblPr>
      <w:tblInd w:type="dxa" w:w="0"/>
    </w:tblPr>
  </w:style>
  <w:style w:styleId="Style_142" w:type="table">
    <w:name w:val="Grid Table 7 Colorful - Accent 5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3" w:type="table">
    <w:name w:val="List Table 6 Colorful - Accent 6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44" w:type="table">
    <w:name w:val="Grid Table 5 Dark- Accent 1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5" w:type="table">
    <w:name w:val="List Table 1 Light - Accent 6"/>
    <w:basedOn w:val="Style_53"/>
    <w:pPr>
      <w:widowControl w:val="1"/>
      <w:spacing w:after="0" w:line="240" w:lineRule="auto"/>
      <w:ind/>
    </w:pPr>
    <w:tblPr>
      <w:tblInd w:type="dxa" w:w="0"/>
    </w:tblPr>
  </w:style>
  <w:style w:styleId="Style_146" w:type="table">
    <w:name w:val="Table Grid Light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4 - Accent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8" w:type="table">
    <w:name w:val="List Table 5 Dark - Accent 6"/>
    <w:basedOn w:val="Style_53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9" w:type="table">
    <w:name w:val="List Table 2 - Accent 3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50" w:type="table">
    <w:name w:val="Grid Table 1 Light - Accent 5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1" w:type="table">
    <w:name w:val="Bordered &amp; Lined - Accent 3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2" w:type="table">
    <w:name w:val="Lined - Accent 6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3" w:type="table">
    <w:name w:val="Lined - Accent 1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4" w:type="table">
    <w:name w:val="Bordered &amp; Lined - Accent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55" w:type="table">
    <w:name w:val="Grid Table 6 Colorful - Accent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6" w:type="table">
    <w:name w:val="Lined - Accent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7" w:type="table">
    <w:name w:val="List Table 4 - Accent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8" w:type="table">
    <w:name w:val="Lined - Accent 5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9" w:type="table">
    <w:name w:val="Grid Table 7 Colorful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0" w:type="table">
    <w:name w:val="Grid Table 3 - Accent 6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1" w:type="table">
    <w:name w:val="List Table 2 - Accent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2" w:type="table">
    <w:name w:val="Grid Table 6 Colorful - Accent 1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3" w:type="table">
    <w:name w:val="Grid Table 2 - Accent 4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4" w:type="table">
    <w:name w:val="List Table 2 - Accent 1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5" w:type="table">
    <w:name w:val="List Table 1 Light - Accent 4"/>
    <w:basedOn w:val="Style_53"/>
    <w:pPr>
      <w:widowControl w:val="1"/>
      <w:spacing w:after="0" w:line="240" w:lineRule="auto"/>
      <w:ind/>
    </w:pPr>
    <w:tblPr>
      <w:tblInd w:type="dxa" w:w="0"/>
    </w:tblPr>
  </w:style>
  <w:style w:styleId="Style_166" w:type="table">
    <w:name w:val="List Table 3 - Accent 4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7" w:type="table">
    <w:name w:val="Grid Table 2 - Accent 2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8" w:type="table">
    <w:name w:val="Grid Table 4 - Accent 1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69" w:type="table">
    <w:name w:val="Grid Table 7 Colorful - Accent 2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0" w:type="table">
    <w:name w:val="Grid Table 6 Colorful - Accent 6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71" w:type="table">
    <w:name w:val="Grid Table 7 Colorful - Accent 6"/>
    <w:basedOn w:val="Style_53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2" w:type="table">
    <w:name w:val="Grid Table 6 Colorful - Accent 3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3" w:type="table">
    <w:name w:val="List Table 3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74" w:type="table">
    <w:name w:val="List Table 5 Dark - Accent 1"/>
    <w:basedOn w:val="Style_53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75" w:type="table">
    <w:name w:val="Bordered &amp; Lined - Accent 4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76" w:type="table">
    <w:name w:val="Plain Table 5"/>
    <w:basedOn w:val="Style_53"/>
    <w:pPr>
      <w:widowControl w:val="1"/>
      <w:spacing w:after="0" w:line="240" w:lineRule="auto"/>
      <w:ind/>
    </w:pPr>
    <w:tblPr>
      <w:tblInd w:type="dxa" w:w="0"/>
    </w:tblPr>
  </w:style>
  <w:style w:styleId="Style_177" w:type="table">
    <w:name w:val="List Table 2 - Accent 2"/>
    <w:basedOn w:val="Style_5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8" w:type="table">
    <w:name w:val="Bordered &amp; Lined - Accent 5"/>
    <w:basedOn w:val="Style_5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2025-03-14T11:46:00Z</dcterms:created>
  <dcterms:modified xsi:type="dcterms:W3CDTF">2026-08-20T13:29:17Z</dcterms:modified>
</cp:coreProperties>
</file>