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27613" w14:textId="6DDDA30F" w:rsidR="0004238B" w:rsidRPr="008015F0" w:rsidRDefault="00D070A7" w:rsidP="0004238B">
      <w:pPr>
        <w:tabs>
          <w:tab w:val="left" w:pos="0"/>
        </w:tabs>
        <w:spacing w:line="240" w:lineRule="atLeast"/>
        <w:rPr>
          <w:rFonts w:ascii="Times New Roman" w:eastAsia="Times New Roman" w:hAnsi="Times New Roman"/>
          <w:sz w:val="20"/>
          <w:szCs w:val="20"/>
        </w:rPr>
      </w:pPr>
      <w:bookmarkStart w:id="0" w:name="_Hlk115437366"/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</w:t>
      </w:r>
      <w:r w:rsidR="005F0744"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</w:t>
      </w:r>
      <w:bookmarkStart w:id="1" w:name="_GoBack"/>
      <w:bookmarkEnd w:id="1"/>
      <w:r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="0004238B" w:rsidRPr="008015F0">
        <w:rPr>
          <w:rFonts w:ascii="Times New Roman" w:eastAsia="Times New Roman" w:hAnsi="Times New Roman"/>
          <w:sz w:val="20"/>
          <w:szCs w:val="20"/>
        </w:rPr>
        <w:object w:dxaOrig="1440" w:dyaOrig="1440" w14:anchorId="4228D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795863014" r:id="rId9"/>
        </w:object>
      </w:r>
    </w:p>
    <w:p w14:paraId="77A89216" w14:textId="77777777" w:rsidR="0004238B" w:rsidRPr="008015F0" w:rsidRDefault="0004238B" w:rsidP="0004238B">
      <w:pPr>
        <w:spacing w:line="24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8015F0"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18F9585F" w14:textId="77777777" w:rsidR="0004238B" w:rsidRPr="008015F0" w:rsidRDefault="0004238B" w:rsidP="0004238B">
      <w:pPr>
        <w:tabs>
          <w:tab w:val="left" w:pos="3240"/>
        </w:tabs>
        <w:spacing w:line="24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015F0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14:paraId="30BFEA16" w14:textId="77777777" w:rsidR="0004238B" w:rsidRPr="008015F0" w:rsidRDefault="0004238B" w:rsidP="0004238B">
      <w:pPr>
        <w:tabs>
          <w:tab w:val="left" w:pos="32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8015F0">
        <w:rPr>
          <w:rFonts w:ascii="Times New Roman" w:eastAsia="Times New Roman" w:hAnsi="Times New Roman"/>
          <w:sz w:val="28"/>
          <w:szCs w:val="28"/>
        </w:rPr>
        <w:t xml:space="preserve">           От</w:t>
      </w:r>
      <w:r>
        <w:rPr>
          <w:rFonts w:ascii="Times New Roman" w:eastAsia="Times New Roman" w:hAnsi="Times New Roman"/>
          <w:sz w:val="28"/>
          <w:szCs w:val="28"/>
        </w:rPr>
        <w:t xml:space="preserve"> 10 декабря 2024 г.</w:t>
      </w:r>
      <w:r w:rsidRPr="008015F0">
        <w:rPr>
          <w:rFonts w:ascii="Times New Roman" w:eastAsia="Times New Roman" w:hAnsi="Times New Roman"/>
          <w:sz w:val="28"/>
          <w:szCs w:val="28"/>
        </w:rPr>
        <w:tab/>
      </w:r>
      <w:r w:rsidRPr="008015F0">
        <w:rPr>
          <w:rFonts w:ascii="Times New Roman" w:eastAsia="Times New Roman" w:hAnsi="Times New Roman"/>
          <w:sz w:val="28"/>
          <w:szCs w:val="28"/>
        </w:rPr>
        <w:tab/>
      </w:r>
      <w:r w:rsidRPr="008015F0">
        <w:rPr>
          <w:rFonts w:ascii="Times New Roman" w:eastAsia="Times New Roman" w:hAnsi="Times New Roman"/>
          <w:sz w:val="28"/>
          <w:szCs w:val="28"/>
        </w:rPr>
        <w:tab/>
      </w:r>
      <w:r w:rsidRPr="008015F0">
        <w:rPr>
          <w:rFonts w:ascii="Times New Roman" w:eastAsia="Times New Roman" w:hAnsi="Times New Roman"/>
          <w:sz w:val="28"/>
          <w:szCs w:val="28"/>
        </w:rPr>
        <w:tab/>
      </w:r>
      <w:r w:rsidRPr="008015F0">
        <w:rPr>
          <w:rFonts w:ascii="Times New Roman" w:eastAsia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eastAsia="Times New Roman" w:hAnsi="Times New Roman"/>
          <w:sz w:val="28"/>
          <w:szCs w:val="28"/>
        </w:rPr>
        <w:t>№ 1351</w:t>
      </w:r>
      <w:r w:rsidRPr="008015F0"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14:paraId="4D8422F6" w14:textId="77777777" w:rsidR="0004238B" w:rsidRPr="006C3F94" w:rsidRDefault="0004238B" w:rsidP="0004238B">
      <w:pPr>
        <w:jc w:val="center"/>
        <w:rPr>
          <w:rFonts w:ascii="Times New Roman" w:hAnsi="Times New Roman"/>
          <w:sz w:val="28"/>
          <w:szCs w:val="28"/>
        </w:rPr>
      </w:pPr>
      <w:r w:rsidRPr="008015F0">
        <w:rPr>
          <w:rFonts w:ascii="Times New Roman" w:eastAsia="Times New Roman" w:hAnsi="Times New Roman"/>
          <w:sz w:val="28"/>
          <w:szCs w:val="28"/>
        </w:rPr>
        <w:t>станица  Ленинградская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6C3F94">
        <w:rPr>
          <w:rFonts w:ascii="Times New Roman" w:hAnsi="Times New Roman"/>
          <w:sz w:val="20"/>
          <w:szCs w:val="20"/>
        </w:rPr>
        <w:t xml:space="preserve"> </w:t>
      </w:r>
    </w:p>
    <w:p w14:paraId="613E1075" w14:textId="77777777" w:rsidR="0004238B" w:rsidRPr="00D978F7" w:rsidRDefault="0004238B" w:rsidP="0004238B">
      <w:pPr>
        <w:spacing w:after="0" w:line="240" w:lineRule="auto"/>
        <w:ind w:right="1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978F7">
        <w:rPr>
          <w:rFonts w:ascii="Times New Roman" w:eastAsiaTheme="minorHAnsi" w:hAnsi="Times New Roman"/>
          <w:b/>
          <w:sz w:val="28"/>
          <w:szCs w:val="28"/>
          <w:lang w:eastAsia="en-US"/>
        </w:rPr>
        <w:t>Об утверждении программы профилактики рисков причинения вреда</w:t>
      </w:r>
    </w:p>
    <w:p w14:paraId="250A3139" w14:textId="77777777" w:rsidR="0004238B" w:rsidRPr="00D978F7" w:rsidRDefault="0004238B" w:rsidP="0004238B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978F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(ущерба) охраняемым законом ценностям </w:t>
      </w:r>
      <w:r w:rsidRPr="00D978F7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>на автомобильном транспорте, городском назем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 xml:space="preserve">ном электрическом транспорте и в </w:t>
      </w:r>
      <w:r w:rsidRPr="00D978F7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 xml:space="preserve">дорожном хозяйстве </w:t>
      </w:r>
      <w:r w:rsidRPr="00D978F7">
        <w:rPr>
          <w:rFonts w:ascii="Times New Roman" w:eastAsia="Times New Roman" w:hAnsi="Times New Roman"/>
          <w:b/>
          <w:color w:val="000000"/>
          <w:sz w:val="28"/>
          <w:szCs w:val="28"/>
        </w:rPr>
        <w:t>в границах муниципального образования Ленинградский муниципальный округ Краснодарского края на 2025 год</w:t>
      </w:r>
    </w:p>
    <w:p w14:paraId="130F0D95" w14:textId="77777777" w:rsidR="0004238B" w:rsidRPr="00FC0831" w:rsidRDefault="0004238B" w:rsidP="0004238B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388D79C" w14:textId="77777777" w:rsidR="0004238B" w:rsidRPr="00321D44" w:rsidRDefault="0004238B" w:rsidP="0004238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          </w:t>
      </w:r>
      <w:r w:rsidRPr="00321D44">
        <w:rPr>
          <w:rFonts w:ascii="Times New Roman" w:eastAsia="Lucida Sans Unicode" w:hAnsi="Times New Roman"/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в целях реализации 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   причинения    вреда (ущерба) охраняемым   законом   ценностям»</w:t>
      </w:r>
      <w:r w:rsidRPr="00321D44">
        <w:rPr>
          <w:rFonts w:ascii="Times New Roman" w:hAnsi="Times New Roman"/>
          <w:sz w:val="28"/>
          <w:szCs w:val="28"/>
        </w:rPr>
        <w:t>, п о с т а н о в л я ю:</w:t>
      </w:r>
    </w:p>
    <w:p w14:paraId="73C44446" w14:textId="77777777" w:rsidR="0004238B" w:rsidRPr="00321D44" w:rsidRDefault="0004238B" w:rsidP="0004238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321D44">
        <w:rPr>
          <w:rFonts w:ascii="Times New Roman" w:hAnsi="Times New Roman"/>
          <w:sz w:val="28"/>
          <w:szCs w:val="28"/>
        </w:rPr>
        <w:t xml:space="preserve">          1. </w:t>
      </w:r>
      <w:r w:rsidRPr="00321D44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321D44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</w:t>
      </w:r>
      <w:r w:rsidRPr="00321D4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21D44">
        <w:rPr>
          <w:rFonts w:ascii="Times New Roman" w:eastAsia="Times New Roman" w:hAnsi="Times New Roman"/>
          <w:color w:val="000000"/>
          <w:sz w:val="28"/>
          <w:szCs w:val="28"/>
        </w:rPr>
        <w:t>в границах муниципального образования Ленинградский муниципальный округ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Краснодарского края</w:t>
      </w:r>
      <w:r w:rsidRPr="00321D44">
        <w:rPr>
          <w:rFonts w:ascii="Times New Roman" w:eastAsia="Times New Roman" w:hAnsi="Times New Roman"/>
          <w:color w:val="000000"/>
          <w:sz w:val="28"/>
          <w:szCs w:val="28"/>
        </w:rPr>
        <w:t xml:space="preserve"> на 2025 год</w:t>
      </w:r>
      <w:r w:rsidRPr="00321D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21D44">
        <w:rPr>
          <w:rFonts w:ascii="Times New Roman" w:hAnsi="Times New Roman"/>
          <w:sz w:val="28"/>
          <w:szCs w:val="28"/>
        </w:rPr>
        <w:t>(далее-Программа) (прилагается).</w:t>
      </w:r>
    </w:p>
    <w:p w14:paraId="4B7C3202" w14:textId="77777777" w:rsidR="0004238B" w:rsidRPr="00321D44" w:rsidRDefault="0004238B" w:rsidP="0004238B">
      <w:pPr>
        <w:shd w:val="clear" w:color="auto" w:fill="FFFFFF"/>
        <w:spacing w:after="0" w:line="240" w:lineRule="auto"/>
        <w:ind w:right="1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1D4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</w:t>
      </w:r>
      <w:r w:rsidRPr="00321D44">
        <w:rPr>
          <w:rFonts w:ascii="Times New Roman" w:hAnsi="Times New Roman"/>
          <w:sz w:val="28"/>
          <w:szCs w:val="28"/>
        </w:rPr>
        <w:t xml:space="preserve">. Отделу ТЭК, ЖКХ, транспорта и связи администрации муниципального образования Ленинградский район (Антоненко К.А.) обеспечить выполнение мероприятий Программы и обеспечить </w:t>
      </w:r>
      <w:r>
        <w:rPr>
          <w:rFonts w:ascii="Times New Roman" w:hAnsi="Times New Roman"/>
          <w:sz w:val="28"/>
          <w:szCs w:val="28"/>
        </w:rPr>
        <w:t xml:space="preserve">размещение </w:t>
      </w:r>
      <w:r w:rsidRPr="00321D44">
        <w:rPr>
          <w:rFonts w:ascii="Times New Roman" w:hAnsi="Times New Roman"/>
          <w:sz w:val="28"/>
          <w:szCs w:val="28"/>
        </w:rPr>
        <w:t>настоящего постановления на официальном сайте администрации муниципального образования Ленинградский район (</w:t>
      </w:r>
      <w:hyperlink r:id="rId10" w:history="1">
        <w:r w:rsidRPr="00321D4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321D4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321D4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adminlenkub</w:t>
        </w:r>
        <w:r w:rsidRPr="00321D4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321D4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21D44">
        <w:rPr>
          <w:rFonts w:ascii="Times New Roman" w:hAnsi="Times New Roman"/>
          <w:sz w:val="28"/>
          <w:szCs w:val="28"/>
        </w:rPr>
        <w:t xml:space="preserve">).          </w:t>
      </w:r>
    </w:p>
    <w:p w14:paraId="769744E0" w14:textId="77777777" w:rsidR="0004238B" w:rsidRPr="00321D44" w:rsidRDefault="0004238B" w:rsidP="0004238B">
      <w:pPr>
        <w:shd w:val="clear" w:color="auto" w:fill="FFFFFF"/>
        <w:spacing w:after="0" w:line="240" w:lineRule="auto"/>
        <w:ind w:right="1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21D4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Шмаровоза С.Н.</w:t>
      </w:r>
    </w:p>
    <w:p w14:paraId="243A3086" w14:textId="77777777" w:rsidR="0004238B" w:rsidRDefault="0004238B" w:rsidP="0004238B">
      <w:pPr>
        <w:shd w:val="clear" w:color="auto" w:fill="FFFFFF"/>
        <w:spacing w:after="0" w:line="240" w:lineRule="auto"/>
        <w:ind w:right="1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подписания, но не ранее 1 января 2025 года.</w:t>
      </w:r>
      <w:r w:rsidRPr="00321D44">
        <w:rPr>
          <w:rFonts w:ascii="Times New Roman" w:hAnsi="Times New Roman"/>
          <w:sz w:val="28"/>
          <w:szCs w:val="28"/>
        </w:rPr>
        <w:t xml:space="preserve">    </w:t>
      </w:r>
    </w:p>
    <w:p w14:paraId="676454ED" w14:textId="77777777" w:rsidR="0004238B" w:rsidRDefault="0004238B" w:rsidP="0004238B">
      <w:pPr>
        <w:shd w:val="clear" w:color="auto" w:fill="FFFFFF"/>
        <w:spacing w:after="0" w:line="240" w:lineRule="auto"/>
        <w:ind w:right="1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F1AF68C" w14:textId="77777777" w:rsidR="0004238B" w:rsidRPr="00321D44" w:rsidRDefault="0004238B" w:rsidP="0004238B">
      <w:pPr>
        <w:shd w:val="clear" w:color="auto" w:fill="FFFFFF"/>
        <w:spacing w:after="0" w:line="240" w:lineRule="auto"/>
        <w:ind w:right="1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1D44">
        <w:rPr>
          <w:rFonts w:ascii="Times New Roman" w:hAnsi="Times New Roman"/>
          <w:sz w:val="28"/>
          <w:szCs w:val="28"/>
        </w:rPr>
        <w:t xml:space="preserve">  </w:t>
      </w:r>
    </w:p>
    <w:p w14:paraId="1871024C" w14:textId="77777777" w:rsidR="0004238B" w:rsidRPr="00321D44" w:rsidRDefault="0004238B" w:rsidP="0004238B">
      <w:pPr>
        <w:autoSpaceDE w:val="0"/>
        <w:autoSpaceDN w:val="0"/>
        <w:adjustRightInd w:val="0"/>
        <w:spacing w:after="0" w:line="240" w:lineRule="auto"/>
        <w:ind w:left="-1134" w:right="-1"/>
        <w:outlineLvl w:val="0"/>
        <w:rPr>
          <w:rFonts w:ascii="Times New Roman" w:hAnsi="Times New Roman"/>
          <w:sz w:val="28"/>
          <w:szCs w:val="28"/>
        </w:rPr>
      </w:pPr>
    </w:p>
    <w:p w14:paraId="4271E23E" w14:textId="77777777" w:rsidR="0004238B" w:rsidRDefault="0004238B" w:rsidP="0004238B">
      <w:pPr>
        <w:autoSpaceDE w:val="0"/>
        <w:autoSpaceDN w:val="0"/>
        <w:adjustRightInd w:val="0"/>
        <w:spacing w:after="0" w:line="240" w:lineRule="auto"/>
        <w:ind w:left="-1134" w:right="-1" w:firstLine="1134"/>
        <w:outlineLvl w:val="0"/>
        <w:rPr>
          <w:rFonts w:ascii="Times New Roman" w:hAnsi="Times New Roman"/>
          <w:sz w:val="28"/>
          <w:szCs w:val="28"/>
        </w:rPr>
      </w:pPr>
      <w:r w:rsidRPr="00321D44">
        <w:rPr>
          <w:rFonts w:ascii="Times New Roman" w:hAnsi="Times New Roman"/>
          <w:sz w:val="28"/>
          <w:szCs w:val="28"/>
        </w:rPr>
        <w:t>Глава Ленинградск</w:t>
      </w:r>
      <w:r>
        <w:rPr>
          <w:rFonts w:ascii="Times New Roman" w:hAnsi="Times New Roman"/>
          <w:sz w:val="28"/>
          <w:szCs w:val="28"/>
        </w:rPr>
        <w:t>ого</w:t>
      </w:r>
      <w:r w:rsidRPr="00321D44">
        <w:rPr>
          <w:rFonts w:ascii="Times New Roman" w:hAnsi="Times New Roman"/>
          <w:sz w:val="28"/>
          <w:szCs w:val="28"/>
        </w:rPr>
        <w:t xml:space="preserve"> </w:t>
      </w:r>
    </w:p>
    <w:p w14:paraId="3346E76C" w14:textId="64D036C3" w:rsidR="0004238B" w:rsidRDefault="0004238B" w:rsidP="0004238B">
      <w:pPr>
        <w:autoSpaceDE w:val="0"/>
        <w:autoSpaceDN w:val="0"/>
        <w:adjustRightInd w:val="0"/>
        <w:spacing w:after="0" w:line="240" w:lineRule="auto"/>
        <w:ind w:left="-1134" w:right="-1" w:firstLine="1134"/>
        <w:outlineLvl w:val="0"/>
        <w:rPr>
          <w:rFonts w:ascii="Times New Roman" w:hAnsi="Times New Roman"/>
          <w:sz w:val="28"/>
          <w:szCs w:val="28"/>
        </w:rPr>
      </w:pPr>
      <w:r w:rsidRPr="00321D4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321D44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                                                                       Ю.Ю.Шулико</w:t>
      </w:r>
      <w:r w:rsidRPr="00321D44">
        <w:rPr>
          <w:rFonts w:ascii="Times New Roman" w:hAnsi="Times New Roman"/>
          <w:sz w:val="28"/>
          <w:szCs w:val="28"/>
        </w:rPr>
        <w:t xml:space="preserve"> </w:t>
      </w:r>
    </w:p>
    <w:p w14:paraId="22D1CDC1" w14:textId="77777777" w:rsidR="0004238B" w:rsidRDefault="0004238B" w:rsidP="0004238B">
      <w:pPr>
        <w:autoSpaceDE w:val="0"/>
        <w:autoSpaceDN w:val="0"/>
        <w:adjustRightInd w:val="0"/>
        <w:spacing w:after="0" w:line="240" w:lineRule="auto"/>
        <w:ind w:left="-1134" w:right="-1" w:firstLine="1134"/>
        <w:outlineLvl w:val="0"/>
        <w:rPr>
          <w:rFonts w:ascii="Times New Roman" w:eastAsia="Times New Roman" w:hAnsi="Times New Roman"/>
          <w:kern w:val="3"/>
          <w:sz w:val="28"/>
          <w:szCs w:val="28"/>
        </w:rPr>
      </w:pPr>
    </w:p>
    <w:p w14:paraId="1724917B" w14:textId="56733911" w:rsidR="00D070A7" w:rsidRPr="00D070A7" w:rsidRDefault="00D070A7" w:rsidP="0004238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 </w:t>
      </w:r>
    </w:p>
    <w:p w14:paraId="70EDD24E" w14:textId="51DD5931" w:rsidR="00D070A7" w:rsidRPr="00D070A7" w:rsidRDefault="00D070A7" w:rsidP="00D070A7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D070A7">
        <w:rPr>
          <w:rFonts w:ascii="Times New Roman" w:eastAsia="Times New Roman" w:hAnsi="Times New Roman"/>
          <w:kern w:val="3"/>
          <w:sz w:val="28"/>
          <w:szCs w:val="28"/>
        </w:rPr>
        <w:lastRenderedPageBreak/>
        <w:t>УТВЕРЖДЕН</w:t>
      </w:r>
      <w:r w:rsidR="00135AD0">
        <w:rPr>
          <w:rFonts w:ascii="Times New Roman" w:eastAsia="Times New Roman" w:hAnsi="Times New Roman"/>
          <w:kern w:val="3"/>
          <w:sz w:val="28"/>
          <w:szCs w:val="28"/>
        </w:rPr>
        <w:t>А</w:t>
      </w:r>
    </w:p>
    <w:p w14:paraId="6EA9E422" w14:textId="77777777" w:rsidR="00D070A7" w:rsidRPr="00D070A7" w:rsidRDefault="00D070A7" w:rsidP="00D070A7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D070A7">
        <w:rPr>
          <w:rFonts w:ascii="Times New Roman" w:eastAsia="Times New Roman" w:hAnsi="Times New Roman"/>
          <w:kern w:val="3"/>
          <w:sz w:val="28"/>
          <w:szCs w:val="28"/>
        </w:rPr>
        <w:t>постановлением администрации муниципального образования Ленинградский район</w:t>
      </w:r>
    </w:p>
    <w:p w14:paraId="06A1D87A" w14:textId="0607FC3D" w:rsidR="00D070A7" w:rsidRPr="00D070A7" w:rsidRDefault="00D070A7" w:rsidP="00D070A7">
      <w:pPr>
        <w:widowControl w:val="0"/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070A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 xml:space="preserve">от </w:t>
      </w:r>
      <w:r w:rsidR="0091410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10 декабря</w:t>
      </w:r>
      <w:r w:rsidRPr="00D070A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 xml:space="preserve"> № </w:t>
      </w:r>
      <w:r w:rsidR="0091410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1351</w:t>
      </w:r>
      <w:r w:rsidRPr="00D070A7">
        <w:rPr>
          <w:rFonts w:ascii="Times New Roman" w:eastAsiaTheme="minorEastAsia" w:hAnsi="Times New Roman"/>
          <w:bCs/>
          <w:color w:val="26282F"/>
          <w:sz w:val="28"/>
          <w:szCs w:val="28"/>
        </w:rPr>
        <w:t xml:space="preserve">                                                             </w:t>
      </w:r>
    </w:p>
    <w:p w14:paraId="76880A16" w14:textId="5BF7F815" w:rsidR="00D070A7" w:rsidRDefault="00D070A7" w:rsidP="006E1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29CE31" w14:textId="5C3D22BB" w:rsidR="00FC0831" w:rsidRPr="00AD27E1" w:rsidRDefault="00FC0831" w:rsidP="00713E6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27E1">
        <w:rPr>
          <w:rFonts w:ascii="Times New Roman" w:eastAsiaTheme="minorHAnsi" w:hAnsi="Times New Roman"/>
          <w:sz w:val="28"/>
          <w:szCs w:val="28"/>
          <w:lang w:eastAsia="en-US"/>
        </w:rPr>
        <w:t>Программ</w:t>
      </w:r>
      <w:r w:rsidR="00FF047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AD27E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профилактики рисков причинения вреда</w:t>
      </w:r>
    </w:p>
    <w:p w14:paraId="5AD7F56E" w14:textId="54CB2797" w:rsidR="00FC0831" w:rsidRPr="00AD27E1" w:rsidRDefault="00FC0831" w:rsidP="00713E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27E1">
        <w:rPr>
          <w:rFonts w:ascii="Times New Roman" w:eastAsiaTheme="minorHAnsi" w:hAnsi="Times New Roman"/>
          <w:sz w:val="28"/>
          <w:szCs w:val="28"/>
          <w:lang w:eastAsia="en-US"/>
        </w:rPr>
        <w:t xml:space="preserve"> (ущерба) охраняемым законом ценностям </w:t>
      </w:r>
      <w:r w:rsidRPr="00AD27E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D27E1">
        <w:rPr>
          <w:rFonts w:ascii="Times New Roman" w:eastAsia="Times New Roman" w:hAnsi="Times New Roman"/>
          <w:color w:val="000000"/>
          <w:sz w:val="28"/>
          <w:szCs w:val="28"/>
        </w:rPr>
        <w:t xml:space="preserve">в границах муниципального образования Ленинградский </w:t>
      </w:r>
      <w:r w:rsidR="00932539">
        <w:rPr>
          <w:rFonts w:ascii="Times New Roman" w:eastAsia="Times New Roman" w:hAnsi="Times New Roman"/>
          <w:color w:val="000000"/>
          <w:sz w:val="28"/>
          <w:szCs w:val="28"/>
        </w:rPr>
        <w:t>муниципальный округ</w:t>
      </w:r>
      <w:r w:rsidR="00260C55">
        <w:rPr>
          <w:rFonts w:ascii="Times New Roman" w:eastAsia="Times New Roman" w:hAnsi="Times New Roman"/>
          <w:color w:val="000000"/>
          <w:sz w:val="28"/>
          <w:szCs w:val="28"/>
        </w:rPr>
        <w:t xml:space="preserve"> Краснодарского края</w:t>
      </w:r>
      <w:r w:rsidR="00D05F93">
        <w:rPr>
          <w:rFonts w:ascii="Times New Roman" w:eastAsia="Times New Roman" w:hAnsi="Times New Roman"/>
          <w:color w:val="000000"/>
          <w:sz w:val="28"/>
          <w:szCs w:val="28"/>
        </w:rPr>
        <w:t xml:space="preserve"> на 202</w:t>
      </w:r>
      <w:r w:rsidR="00932539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D05F93">
        <w:rPr>
          <w:rFonts w:ascii="Times New Roman" w:eastAsia="Times New Roman" w:hAnsi="Times New Roman"/>
          <w:color w:val="000000"/>
          <w:sz w:val="28"/>
          <w:szCs w:val="28"/>
        </w:rPr>
        <w:t xml:space="preserve"> год</w:t>
      </w:r>
    </w:p>
    <w:p w14:paraId="458B525E" w14:textId="68CD6F0A" w:rsidR="00D070A7" w:rsidRDefault="00D070A7" w:rsidP="00713E69">
      <w:pPr>
        <w:shd w:val="clear" w:color="auto" w:fill="FFFFFF"/>
        <w:spacing w:after="0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14:paraId="6C2DA591" w14:textId="1D612DAD" w:rsidR="00E60F56" w:rsidRDefault="00D070A7" w:rsidP="00260C55">
      <w:pPr>
        <w:tabs>
          <w:tab w:val="left" w:pos="709"/>
        </w:tabs>
        <w:spacing w:after="0" w:line="240" w:lineRule="auto"/>
        <w:ind w:right="14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Настоящая </w:t>
      </w:r>
      <w:r w:rsidR="00135AD0" w:rsidRPr="00AD27E1">
        <w:rPr>
          <w:rFonts w:ascii="Times New Roman" w:eastAsiaTheme="minorHAnsi" w:hAnsi="Times New Roman"/>
          <w:sz w:val="28"/>
          <w:szCs w:val="28"/>
          <w:lang w:eastAsia="en-US"/>
        </w:rPr>
        <w:t>Программ</w:t>
      </w:r>
      <w:r w:rsidR="00135AD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135AD0" w:rsidRPr="00AD27E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</w:t>
      </w:r>
      <w:r w:rsidR="00135AD0" w:rsidRPr="00AD27E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135AD0" w:rsidRPr="00AD27E1">
        <w:rPr>
          <w:rFonts w:ascii="Times New Roman" w:eastAsia="Times New Roman" w:hAnsi="Times New Roman"/>
          <w:color w:val="000000"/>
          <w:sz w:val="28"/>
          <w:szCs w:val="28"/>
        </w:rPr>
        <w:t xml:space="preserve">в границах муниципального образования Ленинградский </w:t>
      </w:r>
      <w:r w:rsidR="006F0712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муниципальный округ </w:t>
      </w:r>
      <w:r w:rsidR="00260C55">
        <w:rPr>
          <w:rFonts w:ascii="Times New Roman" w:eastAsia="Times New Roman" w:hAnsi="Times New Roman"/>
          <w:color w:val="000000"/>
          <w:sz w:val="28"/>
          <w:szCs w:val="28"/>
        </w:rPr>
        <w:t>Краснодарского края</w:t>
      </w:r>
      <w:r w:rsidR="006F071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27802">
        <w:rPr>
          <w:rFonts w:ascii="Times New Roman" w:eastAsia="Times New Roman" w:hAnsi="Times New Roman"/>
          <w:color w:val="000000"/>
          <w:sz w:val="28"/>
          <w:szCs w:val="28"/>
        </w:rPr>
        <w:t>(далее</w:t>
      </w:r>
      <w:r w:rsidR="00AF40DE">
        <w:rPr>
          <w:rFonts w:ascii="Times New Roman" w:eastAsia="Times New Roman" w:hAnsi="Times New Roman"/>
          <w:color w:val="000000"/>
          <w:sz w:val="28"/>
          <w:szCs w:val="28"/>
        </w:rPr>
        <w:t xml:space="preserve"> -</w:t>
      </w:r>
      <w:r w:rsidR="00927802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муниципальный округ) </w:t>
      </w:r>
      <w:r w:rsidRPr="00D070A7">
        <w:rPr>
          <w:rFonts w:ascii="Times New Roman" w:hAnsi="Times New Roman"/>
          <w:sz w:val="28"/>
          <w:szCs w:val="28"/>
        </w:rPr>
        <w:t>разработана в соответствии со статьей 44 Федерального закона от 31 июля 2021 г. № 248-ФЗ «О государственном</w:t>
      </w:r>
      <w:r w:rsidR="00260C55">
        <w:rPr>
          <w:rFonts w:ascii="Times New Roman" w:hAnsi="Times New Roman"/>
          <w:sz w:val="28"/>
          <w:szCs w:val="28"/>
        </w:rPr>
        <w:t xml:space="preserve">  </w:t>
      </w:r>
      <w:r w:rsidRPr="00D070A7">
        <w:rPr>
          <w:rFonts w:ascii="Times New Roman" w:hAnsi="Times New Roman"/>
          <w:sz w:val="28"/>
          <w:szCs w:val="28"/>
        </w:rPr>
        <w:t xml:space="preserve"> контроле </w:t>
      </w:r>
      <w:r w:rsidR="00260C55">
        <w:rPr>
          <w:rFonts w:ascii="Times New Roman" w:hAnsi="Times New Roman"/>
          <w:sz w:val="28"/>
          <w:szCs w:val="28"/>
        </w:rPr>
        <w:t xml:space="preserve">  </w:t>
      </w:r>
      <w:r w:rsidRPr="00D070A7">
        <w:rPr>
          <w:rFonts w:ascii="Times New Roman" w:hAnsi="Times New Roman"/>
          <w:sz w:val="28"/>
          <w:szCs w:val="28"/>
        </w:rPr>
        <w:t>(надзоре)</w:t>
      </w:r>
      <w:r w:rsidR="00260C55">
        <w:rPr>
          <w:rFonts w:ascii="Times New Roman" w:hAnsi="Times New Roman"/>
          <w:sz w:val="28"/>
          <w:szCs w:val="28"/>
        </w:rPr>
        <w:t xml:space="preserve"> </w:t>
      </w:r>
      <w:r w:rsidRPr="00D070A7">
        <w:rPr>
          <w:rFonts w:ascii="Times New Roman" w:hAnsi="Times New Roman"/>
          <w:sz w:val="28"/>
          <w:szCs w:val="28"/>
        </w:rPr>
        <w:t xml:space="preserve"> и муниципальном контроле</w:t>
      </w:r>
      <w:r w:rsidR="00260C55">
        <w:rPr>
          <w:rFonts w:ascii="Times New Roman" w:hAnsi="Times New Roman"/>
          <w:sz w:val="28"/>
          <w:szCs w:val="28"/>
        </w:rPr>
        <w:t xml:space="preserve">  </w:t>
      </w:r>
      <w:r w:rsidRPr="00D070A7">
        <w:rPr>
          <w:rFonts w:ascii="Times New Roman" w:hAnsi="Times New Roman"/>
          <w:sz w:val="28"/>
          <w:szCs w:val="28"/>
        </w:rPr>
        <w:t>в Российской Федерации», постановлением Пра</w:t>
      </w:r>
      <w:r w:rsidR="00260C55">
        <w:rPr>
          <w:rFonts w:ascii="Times New Roman" w:hAnsi="Times New Roman"/>
          <w:sz w:val="28"/>
          <w:szCs w:val="28"/>
        </w:rPr>
        <w:t xml:space="preserve">вительства Российской Федерации </w:t>
      </w:r>
      <w:r w:rsidRPr="00D070A7">
        <w:rPr>
          <w:rFonts w:ascii="Times New Roman" w:hAnsi="Times New Roman"/>
          <w:sz w:val="28"/>
          <w:szCs w:val="28"/>
        </w:rPr>
        <w:t>от 25 июня 2021 г.</w:t>
      </w:r>
      <w:r w:rsidR="00260C55">
        <w:rPr>
          <w:rFonts w:ascii="Times New Roman" w:hAnsi="Times New Roman"/>
          <w:sz w:val="28"/>
          <w:szCs w:val="28"/>
        </w:rPr>
        <w:t xml:space="preserve"> № 990 «Об утверждении</w:t>
      </w:r>
      <w:r w:rsidRPr="00D070A7">
        <w:rPr>
          <w:rFonts w:ascii="Times New Roman" w:hAnsi="Times New Roman"/>
          <w:sz w:val="28"/>
          <w:szCs w:val="28"/>
        </w:rPr>
        <w:br/>
        <w:t>Правил разработки и утверждения конт</w:t>
      </w:r>
      <w:r w:rsidR="00135AD0">
        <w:rPr>
          <w:rFonts w:ascii="Times New Roman" w:hAnsi="Times New Roman"/>
          <w:sz w:val="28"/>
          <w:szCs w:val="28"/>
        </w:rPr>
        <w:t>рольными (надзорными) органами П</w:t>
      </w:r>
      <w:r w:rsidRPr="00D070A7">
        <w:rPr>
          <w:rFonts w:ascii="Times New Roman" w:hAnsi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E60F56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E60F56" w:rsidRPr="00AD27E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E60F56" w:rsidRPr="00AD27E1">
        <w:rPr>
          <w:rFonts w:ascii="Times New Roman" w:eastAsia="Times New Roman" w:hAnsi="Times New Roman"/>
          <w:color w:val="000000"/>
          <w:sz w:val="28"/>
          <w:szCs w:val="28"/>
        </w:rPr>
        <w:t xml:space="preserve">в границах муниципального </w:t>
      </w:r>
      <w:r w:rsidR="00932539">
        <w:rPr>
          <w:rFonts w:ascii="Times New Roman" w:eastAsia="Times New Roman" w:hAnsi="Times New Roman"/>
          <w:color w:val="000000"/>
          <w:sz w:val="28"/>
          <w:szCs w:val="28"/>
        </w:rPr>
        <w:t>округ</w:t>
      </w:r>
      <w:r w:rsidR="00260C55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E60F5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070A7">
        <w:rPr>
          <w:rFonts w:ascii="Times New Roman" w:hAnsi="Times New Roman"/>
          <w:sz w:val="28"/>
          <w:szCs w:val="28"/>
        </w:rPr>
        <w:t>(</w:t>
      </w:r>
      <w:r w:rsidRPr="00D070A7">
        <w:rPr>
          <w:rFonts w:ascii="Times New Roman" w:eastAsia="Calibri" w:hAnsi="Times New Roman"/>
          <w:sz w:val="28"/>
          <w:szCs w:val="28"/>
        </w:rPr>
        <w:t>далее – муниципальный контроль).</w:t>
      </w:r>
    </w:p>
    <w:p w14:paraId="43DEDE8B" w14:textId="77777777" w:rsidR="00135AD0" w:rsidRPr="00D070A7" w:rsidRDefault="00135AD0" w:rsidP="00135AD0">
      <w:pPr>
        <w:tabs>
          <w:tab w:val="left" w:pos="709"/>
        </w:tabs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14:paraId="1F702A9F" w14:textId="77777777" w:rsidR="00927802" w:rsidRDefault="005F6624" w:rsidP="00927802">
      <w:pPr>
        <w:tabs>
          <w:tab w:val="left" w:pos="851"/>
        </w:tabs>
        <w:spacing w:after="0" w:line="240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D070A7" w:rsidRPr="00D070A7">
        <w:rPr>
          <w:rFonts w:ascii="Times New Roman" w:hAnsi="Times New Roman"/>
          <w:bCs/>
          <w:sz w:val="28"/>
          <w:szCs w:val="28"/>
        </w:rPr>
        <w:t xml:space="preserve"> Анализ текущего состояния осуществления вида контроля, описание</w:t>
      </w:r>
      <w:r w:rsidR="006F0712">
        <w:rPr>
          <w:rFonts w:ascii="Times New Roman" w:hAnsi="Times New Roman"/>
          <w:bCs/>
          <w:sz w:val="28"/>
          <w:szCs w:val="28"/>
        </w:rPr>
        <w:t xml:space="preserve"> </w:t>
      </w:r>
    </w:p>
    <w:p w14:paraId="21B8E416" w14:textId="2D1FD873" w:rsidR="00932539" w:rsidRDefault="00D070A7" w:rsidP="00927802">
      <w:pPr>
        <w:tabs>
          <w:tab w:val="left" w:pos="851"/>
        </w:tabs>
        <w:spacing w:after="0" w:line="240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органа, характеристика проблем,</w:t>
      </w:r>
      <w:r w:rsidR="00135AD0">
        <w:rPr>
          <w:rFonts w:ascii="Times New Roman" w:hAnsi="Times New Roman"/>
          <w:bCs/>
          <w:sz w:val="28"/>
          <w:szCs w:val="28"/>
        </w:rPr>
        <w:t xml:space="preserve"> на решение которых направлена</w:t>
      </w:r>
    </w:p>
    <w:p w14:paraId="41D7072A" w14:textId="4D12D8B6" w:rsidR="00D070A7" w:rsidRPr="000C5FD3" w:rsidRDefault="00135AD0" w:rsidP="00D63320">
      <w:pPr>
        <w:tabs>
          <w:tab w:val="left" w:pos="851"/>
        </w:tabs>
        <w:spacing w:after="0" w:line="240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D070A7" w:rsidRPr="00D070A7">
        <w:rPr>
          <w:rFonts w:ascii="Times New Roman" w:hAnsi="Times New Roman"/>
          <w:bCs/>
          <w:sz w:val="28"/>
          <w:szCs w:val="28"/>
        </w:rPr>
        <w:t>рограмма профилактики</w:t>
      </w:r>
    </w:p>
    <w:p w14:paraId="37DB2483" w14:textId="39BF8094" w:rsidR="00D070A7" w:rsidRDefault="002A0AC8" w:rsidP="00D63320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Вид муниципального контроля: муниципальный контроль на автомобильном транспорте, городском наземном электрическом транспорте и дорожном хозяйстве </w:t>
      </w:r>
      <w:r w:rsidR="00001403" w:rsidRPr="00AD27E1">
        <w:rPr>
          <w:rFonts w:ascii="Times New Roman" w:eastAsia="Times New Roman" w:hAnsi="Times New Roman"/>
          <w:color w:val="000000"/>
          <w:sz w:val="28"/>
          <w:szCs w:val="28"/>
        </w:rPr>
        <w:t xml:space="preserve">в границах муниципального </w:t>
      </w:r>
      <w:r w:rsidR="00932539">
        <w:rPr>
          <w:rFonts w:ascii="Times New Roman" w:eastAsia="Times New Roman" w:hAnsi="Times New Roman"/>
          <w:color w:val="000000"/>
          <w:sz w:val="28"/>
          <w:szCs w:val="28"/>
        </w:rPr>
        <w:t>округ</w:t>
      </w:r>
      <w:r w:rsidR="00260C55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00140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2755F3E" w14:textId="3E875A7F" w:rsidR="00001403" w:rsidRDefault="00001403" w:rsidP="00D63320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1.2. Предметом муниципального контроля на территории муниципального </w:t>
      </w:r>
      <w:r w:rsidR="00932539">
        <w:rPr>
          <w:rFonts w:ascii="Times New Roman" w:eastAsia="Times New Roman" w:hAnsi="Times New Roman"/>
          <w:color w:val="000000"/>
          <w:sz w:val="28"/>
          <w:szCs w:val="28"/>
        </w:rPr>
        <w:t>округ</w:t>
      </w:r>
      <w:r w:rsidR="00260C55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9325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является соблюдение гражданами и организациями (далее – контролируемые лица) обязательных требований:</w:t>
      </w:r>
    </w:p>
    <w:p w14:paraId="02D9E64F" w14:textId="295AA2CE" w:rsidR="00001403" w:rsidRDefault="00001403" w:rsidP="00D63320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14:paraId="1EB3D2D4" w14:textId="7F34958B" w:rsidR="00001403" w:rsidRDefault="00001403" w:rsidP="00D63320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F59F780" w14:textId="33E4120A" w:rsidR="00001403" w:rsidRDefault="00001403" w:rsidP="00D63320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б) к осуществлению работ по капитальному ремонту, ремонту</w:t>
      </w:r>
      <w:r w:rsidR="00DE330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содержанию автомобильных дорог общего пользования и </w:t>
      </w:r>
      <w:r w:rsidR="00DE3302">
        <w:rPr>
          <w:rFonts w:ascii="Times New Roman" w:eastAsia="Times New Roman" w:hAnsi="Times New Roman"/>
          <w:color w:val="000000"/>
          <w:sz w:val="28"/>
          <w:szCs w:val="28"/>
        </w:rPr>
        <w:t>искусственных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4056AAB" w14:textId="6272B33C" w:rsidR="00001403" w:rsidRDefault="00001403" w:rsidP="00D63320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2) установленных в отношении перевозок по м</w:t>
      </w:r>
      <w:r w:rsidR="00DE3302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ниципальным маршрутам</w:t>
      </w:r>
      <w:r w:rsidR="00DE3302">
        <w:rPr>
          <w:rFonts w:ascii="Times New Roman" w:eastAsia="Times New Roman" w:hAnsi="Times New Roman"/>
          <w:color w:val="000000"/>
          <w:sz w:val="28"/>
          <w:szCs w:val="28"/>
        </w:rPr>
        <w:t xml:space="preserve">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192F9A4C" w14:textId="75DBE774" w:rsidR="005A63B8" w:rsidRDefault="00927802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A63B8">
        <w:rPr>
          <w:rFonts w:ascii="Times New Roman" w:eastAsia="Times New Roman" w:hAnsi="Times New Roman"/>
          <w:color w:val="000000"/>
          <w:sz w:val="28"/>
          <w:szCs w:val="28"/>
        </w:rPr>
        <w:t>3)</w:t>
      </w:r>
      <w:r w:rsidR="00C764C5" w:rsidRPr="005A63B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A63B8" w:rsidRPr="005A63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 w:rsidR="005A63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EBF7831" w14:textId="523F1719" w:rsidR="00DE3302" w:rsidRDefault="00DE3302" w:rsidP="00D63320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552F0EB" w14:textId="2EB6BB99" w:rsidR="00DE3302" w:rsidRDefault="00DE3302" w:rsidP="00D63320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Администрацией за </w:t>
      </w:r>
      <w:r w:rsidRPr="00B042F0">
        <w:rPr>
          <w:rFonts w:ascii="Times New Roman" w:eastAsia="Times New Roman" w:hAnsi="Times New Roman"/>
          <w:color w:val="000000"/>
          <w:sz w:val="28"/>
          <w:szCs w:val="28"/>
        </w:rPr>
        <w:t>202</w:t>
      </w:r>
      <w:r w:rsidR="00932539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77FD9F2C" w14:textId="612B3F09" w:rsidR="00DE3302" w:rsidRDefault="00DE3302" w:rsidP="00D63320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 w:rsidR="00932539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году осуществля</w:t>
      </w:r>
      <w:r w:rsidR="00FF047E">
        <w:rPr>
          <w:rFonts w:ascii="Times New Roman" w:eastAsia="Times New Roman" w:hAnsi="Times New Roman"/>
          <w:color w:val="000000"/>
          <w:sz w:val="28"/>
          <w:szCs w:val="28"/>
        </w:rPr>
        <w:t>лись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следующие мероприятия:</w:t>
      </w:r>
    </w:p>
    <w:p w14:paraId="661E56AB" w14:textId="2FF39532" w:rsidR="00DE3302" w:rsidRDefault="00DE3302" w:rsidP="00D63320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2EAF7422" w14:textId="168E2078" w:rsidR="00DE3302" w:rsidRDefault="00DE3302" w:rsidP="00D63320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2) осуществление информирования юридических лиц, индивидуальных предпринимателей по </w:t>
      </w:r>
      <w:r w:rsidR="005F662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опросам соблюдения обязательных требований, в том числе посредством</w:t>
      </w:r>
      <w:r w:rsidR="005F6624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03AEE7AE" w14:textId="0FD34E17" w:rsidR="005F6624" w:rsidRDefault="005F6624" w:rsidP="00D63320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и лицами, индивидуальными предпринимателями в целях недопущения таких нарушений;</w:t>
      </w:r>
    </w:p>
    <w:p w14:paraId="3D76C0E8" w14:textId="6C7F9B16" w:rsidR="005F6624" w:rsidRDefault="005F6624" w:rsidP="00D63320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4) выдача предостережений о недопустимости нарушений обязательных требований в соответствии с частями 5-7 статьи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14:paraId="5DAA4253" w14:textId="5F870B23" w:rsidR="00DE3302" w:rsidRDefault="005F6624" w:rsidP="00D63320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 202</w:t>
      </w:r>
      <w:r w:rsidR="00932539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 администрацией выдано 0 предостережений о недопустимости нарушения обязательных требований.</w:t>
      </w:r>
    </w:p>
    <w:p w14:paraId="1F0C308D" w14:textId="77777777" w:rsidR="00001403" w:rsidRPr="00D070A7" w:rsidRDefault="00001403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</w:p>
    <w:p w14:paraId="458226A8" w14:textId="2A3D8106" w:rsidR="00D070A7" w:rsidRPr="00D070A7" w:rsidRDefault="005F6624" w:rsidP="00D63320">
      <w:pPr>
        <w:spacing w:after="0" w:line="240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/>
          <w:bCs/>
          <w:sz w:val="28"/>
          <w:szCs w:val="28"/>
        </w:rPr>
        <w:t>2.</w:t>
      </w:r>
      <w:r w:rsidR="00135AD0">
        <w:rPr>
          <w:rFonts w:ascii="Times New Roman" w:hAnsi="Times New Roman"/>
          <w:bCs/>
          <w:sz w:val="28"/>
          <w:szCs w:val="28"/>
        </w:rPr>
        <w:t xml:space="preserve"> Цели и задачи реализации П</w:t>
      </w:r>
      <w:r w:rsidR="00D070A7" w:rsidRPr="00D070A7">
        <w:rPr>
          <w:rFonts w:ascii="Times New Roman" w:hAnsi="Times New Roman"/>
          <w:bCs/>
          <w:sz w:val="28"/>
          <w:szCs w:val="28"/>
        </w:rPr>
        <w:t>рограммы профилактики</w:t>
      </w:r>
    </w:p>
    <w:p w14:paraId="2D11C463" w14:textId="791981BB" w:rsidR="00D070A7" w:rsidRPr="00D070A7" w:rsidRDefault="005F6624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135AD0">
        <w:rPr>
          <w:rFonts w:ascii="Times New Roman" w:hAnsi="Times New Roman"/>
          <w:bCs/>
          <w:sz w:val="28"/>
          <w:szCs w:val="28"/>
        </w:rPr>
        <w:t>Основными целями П</w:t>
      </w:r>
      <w:r w:rsidR="00D070A7" w:rsidRPr="00D070A7">
        <w:rPr>
          <w:rFonts w:ascii="Times New Roman" w:hAnsi="Times New Roman"/>
          <w:bCs/>
          <w:sz w:val="28"/>
          <w:szCs w:val="28"/>
        </w:rPr>
        <w:t>рограммы профилактики являются:</w:t>
      </w:r>
    </w:p>
    <w:p w14:paraId="1DA7DD23" w14:textId="04E51EBD" w:rsidR="00D070A7" w:rsidRPr="00CA2955" w:rsidRDefault="00CA2955" w:rsidP="00D63320">
      <w:pPr>
        <w:spacing w:after="0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CA2955">
        <w:rPr>
          <w:rFonts w:ascii="Times New Roman" w:hAnsi="Times New Roman"/>
          <w:sz w:val="28"/>
          <w:szCs w:val="28"/>
        </w:rPr>
        <w:t>1</w:t>
      </w:r>
      <w:r w:rsidR="005F6624">
        <w:rPr>
          <w:rFonts w:ascii="Times New Roman" w:hAnsi="Times New Roman"/>
          <w:sz w:val="28"/>
          <w:szCs w:val="28"/>
        </w:rPr>
        <w:t>) с</w:t>
      </w:r>
      <w:r w:rsidR="00D070A7" w:rsidRPr="00CA2955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лицами.</w:t>
      </w:r>
    </w:p>
    <w:p w14:paraId="4BDB5304" w14:textId="1B538B51" w:rsidR="00D070A7" w:rsidRPr="00D070A7" w:rsidRDefault="00CA2955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662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F6624">
        <w:rPr>
          <w:rFonts w:ascii="Times New Roman" w:hAnsi="Times New Roman"/>
          <w:sz w:val="28"/>
          <w:szCs w:val="28"/>
        </w:rPr>
        <w:t>у</w:t>
      </w:r>
      <w:r w:rsidR="00D070A7" w:rsidRPr="00D070A7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380CAF59" w14:textId="4A3A03AF" w:rsidR="00D070A7" w:rsidRDefault="00CA2955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662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E0D9F">
        <w:rPr>
          <w:rFonts w:ascii="Times New Roman" w:hAnsi="Times New Roman"/>
          <w:sz w:val="28"/>
          <w:szCs w:val="28"/>
        </w:rPr>
        <w:t>с</w:t>
      </w:r>
      <w:r w:rsidR="00D070A7" w:rsidRPr="00D070A7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EE0D9F">
        <w:rPr>
          <w:rFonts w:ascii="Times New Roman" w:hAnsi="Times New Roman"/>
          <w:sz w:val="28"/>
          <w:szCs w:val="28"/>
        </w:rPr>
        <w:t>;</w:t>
      </w:r>
    </w:p>
    <w:p w14:paraId="72D6BDC1" w14:textId="1DA4B907" w:rsidR="00EE0D9F" w:rsidRDefault="00EE0D9F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EAC28C4" w14:textId="0ACD81CC" w:rsidR="00EE0D9F" w:rsidRDefault="00EE0D9F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14:paraId="0A62C934" w14:textId="3D0CD23B" w:rsidR="00EE0D9F" w:rsidRPr="00D070A7" w:rsidRDefault="00EE0D9F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14:paraId="59AFBC93" w14:textId="4816FCE4" w:rsidR="00D070A7" w:rsidRPr="00D070A7" w:rsidRDefault="00EE0D9F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="00D070A7" w:rsidRPr="00D070A7">
        <w:rPr>
          <w:rFonts w:ascii="Times New Roman" w:hAnsi="Times New Roman"/>
          <w:bCs/>
          <w:sz w:val="28"/>
          <w:szCs w:val="28"/>
        </w:rPr>
        <w:t>Проведени</w:t>
      </w:r>
      <w:r w:rsidR="00135AD0">
        <w:rPr>
          <w:rFonts w:ascii="Times New Roman" w:hAnsi="Times New Roman"/>
          <w:bCs/>
          <w:sz w:val="28"/>
          <w:szCs w:val="28"/>
        </w:rPr>
        <w:t>е профилактических мероприятий П</w:t>
      </w:r>
      <w:r w:rsidR="00D070A7" w:rsidRPr="00D070A7">
        <w:rPr>
          <w:rFonts w:ascii="Times New Roman" w:hAnsi="Times New Roman"/>
          <w:bCs/>
          <w:sz w:val="28"/>
          <w:szCs w:val="28"/>
        </w:rPr>
        <w:t>рограммы профилактики направлено на решение следующих задач:</w:t>
      </w:r>
    </w:p>
    <w:p w14:paraId="45E24C09" w14:textId="5229FF24" w:rsidR="00D070A7" w:rsidRPr="00D070A7" w:rsidRDefault="00CA2955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0D9F">
        <w:rPr>
          <w:rFonts w:ascii="Times New Roman" w:hAnsi="Times New Roman"/>
          <w:sz w:val="28"/>
          <w:szCs w:val="28"/>
        </w:rPr>
        <w:t>) у</w:t>
      </w:r>
      <w:r w:rsidR="00D070A7" w:rsidRPr="00D070A7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</w:t>
      </w:r>
      <w:r w:rsidR="00EE0D9F">
        <w:rPr>
          <w:rFonts w:ascii="Times New Roman" w:hAnsi="Times New Roman"/>
          <w:sz w:val="28"/>
          <w:szCs w:val="28"/>
        </w:rPr>
        <w:t>;</w:t>
      </w:r>
    </w:p>
    <w:p w14:paraId="30F3E15B" w14:textId="59B80D84" w:rsidR="00EE0D9F" w:rsidRDefault="00CA2955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EE0D9F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EE0D9F">
        <w:rPr>
          <w:rFonts w:ascii="Times New Roman" w:hAnsi="Times New Roman"/>
          <w:iCs/>
          <w:sz w:val="28"/>
          <w:szCs w:val="28"/>
        </w:rPr>
        <w:t>в</w:t>
      </w:r>
      <w:r w:rsidR="00EE0D9F" w:rsidRPr="00D070A7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EE0D9F">
        <w:rPr>
          <w:rFonts w:ascii="Times New Roman" w:hAnsi="Times New Roman"/>
          <w:sz w:val="28"/>
          <w:szCs w:val="28"/>
        </w:rPr>
        <w:t>;</w:t>
      </w:r>
    </w:p>
    <w:p w14:paraId="087BAB63" w14:textId="190C3C03" w:rsidR="00EE0D9F" w:rsidRDefault="00EE0D9F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</w:t>
      </w:r>
      <w:r w:rsidRPr="00D070A7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>
        <w:rPr>
          <w:rFonts w:ascii="Times New Roman" w:hAnsi="Times New Roman"/>
          <w:sz w:val="28"/>
          <w:szCs w:val="28"/>
        </w:rPr>
        <w:t>;</w:t>
      </w:r>
    </w:p>
    <w:p w14:paraId="6928F4F8" w14:textId="35D1368A" w:rsidR="00D070A7" w:rsidRDefault="00E47181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0D9F">
        <w:rPr>
          <w:rFonts w:ascii="Times New Roman" w:hAnsi="Times New Roman"/>
          <w:sz w:val="28"/>
          <w:szCs w:val="28"/>
        </w:rPr>
        <w:t>)</w:t>
      </w:r>
      <w:r w:rsidR="00B05C6A">
        <w:rPr>
          <w:rFonts w:ascii="Times New Roman" w:hAnsi="Times New Roman"/>
          <w:sz w:val="28"/>
          <w:szCs w:val="28"/>
        </w:rPr>
        <w:t xml:space="preserve"> </w:t>
      </w:r>
      <w:r w:rsidR="00EE0D9F">
        <w:rPr>
          <w:rFonts w:ascii="Times New Roman" w:hAnsi="Times New Roman"/>
          <w:sz w:val="28"/>
          <w:szCs w:val="28"/>
        </w:rPr>
        <w:t>о</w:t>
      </w:r>
      <w:r w:rsidR="00D070A7" w:rsidRPr="00D070A7">
        <w:rPr>
          <w:rFonts w:ascii="Times New Roman" w:hAnsi="Times New Roman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rFonts w:ascii="Times New Roman" w:hAnsi="Times New Roman"/>
          <w:sz w:val="28"/>
          <w:szCs w:val="28"/>
        </w:rPr>
        <w:t>;</w:t>
      </w:r>
      <w:r w:rsidR="00D070A7" w:rsidRPr="00D070A7">
        <w:rPr>
          <w:rFonts w:ascii="Times New Roman" w:hAnsi="Times New Roman"/>
          <w:sz w:val="28"/>
          <w:szCs w:val="28"/>
        </w:rPr>
        <w:t xml:space="preserve"> </w:t>
      </w:r>
    </w:p>
    <w:p w14:paraId="33D4E247" w14:textId="36261377" w:rsidR="00EE0D9F" w:rsidRPr="00D070A7" w:rsidRDefault="00E47181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D070A7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юридических лиц, индивидуальных предпринимателей и граждан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634AC9F3" w14:textId="5E7FBCFF" w:rsidR="00D070A7" w:rsidRPr="00D070A7" w:rsidRDefault="00D070A7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Сроки реализации Программы приведены в перечне основных профилактических мероприятий на 202</w:t>
      </w:r>
      <w:r w:rsidR="00260C55">
        <w:rPr>
          <w:rFonts w:ascii="Times New Roman" w:hAnsi="Times New Roman"/>
          <w:sz w:val="28"/>
          <w:szCs w:val="28"/>
        </w:rPr>
        <w:t>5</w:t>
      </w:r>
      <w:r w:rsidRPr="00D070A7">
        <w:rPr>
          <w:rFonts w:ascii="Times New Roman" w:hAnsi="Times New Roman"/>
          <w:sz w:val="28"/>
          <w:szCs w:val="28"/>
        </w:rPr>
        <w:t xml:space="preserve"> год.</w:t>
      </w:r>
    </w:p>
    <w:p w14:paraId="473252C8" w14:textId="46E0AEB9" w:rsidR="00D070A7" w:rsidRPr="00D070A7" w:rsidRDefault="00D070A7" w:rsidP="00D63320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</w:t>
      </w:r>
      <w:r w:rsidR="00B05C6A">
        <w:rPr>
          <w:rFonts w:ascii="Times New Roman" w:hAnsi="Times New Roman"/>
          <w:sz w:val="28"/>
          <w:szCs w:val="28"/>
        </w:rPr>
        <w:tab/>
      </w:r>
      <w:r w:rsidRPr="00D070A7">
        <w:rPr>
          <w:rFonts w:ascii="Times New Roman" w:hAnsi="Times New Roman"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709EA4E2" w14:textId="77777777" w:rsidR="00D070A7" w:rsidRPr="00D070A7" w:rsidRDefault="00D070A7" w:rsidP="00D63320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14:paraId="5AC31F7F" w14:textId="77777777" w:rsidR="00932539" w:rsidRDefault="00B05C6A" w:rsidP="00D63320">
      <w:pPr>
        <w:spacing w:after="0" w:line="240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E47181">
        <w:rPr>
          <w:rFonts w:ascii="Times New Roman" w:hAnsi="Times New Roman"/>
          <w:bCs/>
          <w:sz w:val="28"/>
          <w:szCs w:val="28"/>
        </w:rPr>
        <w:t>3.</w:t>
      </w:r>
      <w:r w:rsidR="00D070A7" w:rsidRPr="00D070A7">
        <w:rPr>
          <w:rFonts w:ascii="Times New Roman" w:hAnsi="Times New Roman"/>
          <w:bCs/>
          <w:sz w:val="28"/>
          <w:szCs w:val="28"/>
        </w:rPr>
        <w:t xml:space="preserve"> Перечень профилактических мероприятий, сроки (периодичность) </w:t>
      </w:r>
    </w:p>
    <w:p w14:paraId="5876837E" w14:textId="0A9C268E" w:rsidR="00D070A7" w:rsidRPr="00D070A7" w:rsidRDefault="00D070A7" w:rsidP="00D63320">
      <w:pPr>
        <w:spacing w:after="0" w:line="240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их проведения</w:t>
      </w:r>
    </w:p>
    <w:p w14:paraId="559F5888" w14:textId="0966DEC4" w:rsidR="00D070A7" w:rsidRPr="00D070A7" w:rsidRDefault="00135AD0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Мероприятия П</w:t>
      </w:r>
      <w:r w:rsidR="00D070A7" w:rsidRPr="00D070A7">
        <w:rPr>
          <w:rFonts w:ascii="Times New Roman" w:hAnsi="Times New Roman"/>
          <w:sz w:val="28"/>
          <w:szCs w:val="28"/>
        </w:rPr>
        <w:t xml:space="preserve">рограммы представляют собой комплекс мер, направленных на достижение целей и решение основных задач настоящей Программы. </w:t>
      </w:r>
    </w:p>
    <w:p w14:paraId="5D14387D" w14:textId="58BD3C7A" w:rsidR="00D070A7" w:rsidRDefault="00D070A7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Перечень основных профилактических мероприятий Программы на 202</w:t>
      </w:r>
      <w:r w:rsidR="00260C55">
        <w:rPr>
          <w:rFonts w:ascii="Times New Roman" w:hAnsi="Times New Roman"/>
          <w:sz w:val="28"/>
          <w:szCs w:val="28"/>
        </w:rPr>
        <w:t>5</w:t>
      </w:r>
      <w:r w:rsidRPr="00D070A7">
        <w:rPr>
          <w:rFonts w:ascii="Times New Roman" w:hAnsi="Times New Roman"/>
          <w:sz w:val="28"/>
          <w:szCs w:val="28"/>
        </w:rPr>
        <w:t xml:space="preserve"> год приведен в таблице 1. </w:t>
      </w:r>
    </w:p>
    <w:p w14:paraId="1F88DD6B" w14:textId="446E83A8" w:rsidR="00B05C6A" w:rsidRDefault="00713E69" w:rsidP="00D63320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D6332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Таблица 1</w:t>
      </w:r>
      <w:r w:rsidR="00D070A7" w:rsidRPr="00D070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6D01EB9C" w14:textId="77777777" w:rsidR="00B05C6A" w:rsidRPr="00D070A7" w:rsidRDefault="00B05C6A" w:rsidP="00D63320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126"/>
        <w:gridCol w:w="2410"/>
      </w:tblGrid>
      <w:tr w:rsidR="00FE5B4C" w:rsidRPr="00D070A7" w14:paraId="49E0CAD2" w14:textId="77777777" w:rsidTr="00E0191E">
        <w:trPr>
          <w:trHeight w:val="1108"/>
        </w:trPr>
        <w:tc>
          <w:tcPr>
            <w:tcW w:w="567" w:type="dxa"/>
            <w:vAlign w:val="center"/>
          </w:tcPr>
          <w:p w14:paraId="0766621A" w14:textId="77777777" w:rsidR="00D070A7" w:rsidRPr="00444713" w:rsidRDefault="00D070A7" w:rsidP="00D63320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Align w:val="center"/>
          </w:tcPr>
          <w:p w14:paraId="7DCE41E7" w14:textId="5BA3F1E9" w:rsidR="00D070A7" w:rsidRPr="00444713" w:rsidRDefault="00E47181" w:rsidP="00D63320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 xml:space="preserve"> Наименование мероприятия</w:t>
            </w:r>
          </w:p>
          <w:p w14:paraId="6CC33F8A" w14:textId="77777777" w:rsidR="00D070A7" w:rsidRPr="00444713" w:rsidRDefault="00D070A7" w:rsidP="00D63320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9697E75" w14:textId="6448B33E" w:rsidR="00D070A7" w:rsidRPr="00444713" w:rsidRDefault="00E47181" w:rsidP="00D63320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vAlign w:val="center"/>
          </w:tcPr>
          <w:p w14:paraId="7F250293" w14:textId="6EA464B3" w:rsidR="00D070A7" w:rsidRPr="00444713" w:rsidRDefault="00E47181" w:rsidP="00D63320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</w:tr>
      <w:tr w:rsidR="000B48FE" w:rsidRPr="00D070A7" w14:paraId="6004311E" w14:textId="77777777" w:rsidTr="00E0191E">
        <w:trPr>
          <w:trHeight w:val="2160"/>
        </w:trPr>
        <w:tc>
          <w:tcPr>
            <w:tcW w:w="567" w:type="dxa"/>
          </w:tcPr>
          <w:p w14:paraId="4D5FB931" w14:textId="7DB8A45F" w:rsidR="000B48FE" w:rsidRPr="00444713" w:rsidRDefault="000B48FE" w:rsidP="00D63320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6C5079F8" w14:textId="2D635A36" w:rsidR="000B48FE" w:rsidRPr="00444713" w:rsidRDefault="000B48FE" w:rsidP="005A3D1E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126" w:type="dxa"/>
          </w:tcPr>
          <w:p w14:paraId="666411E2" w14:textId="02237EE3" w:rsidR="000B48FE" w:rsidRPr="00444713" w:rsidRDefault="000B48FE" w:rsidP="00D63320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80EEF6F" w14:textId="6EC60190" w:rsidR="000B48FE" w:rsidRPr="00444713" w:rsidRDefault="000B48FE" w:rsidP="00E0191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 xml:space="preserve">Специалист отдела </w:t>
            </w:r>
            <w:r w:rsidR="00932539">
              <w:rPr>
                <w:rFonts w:ascii="Times New Roman" w:hAnsi="Times New Roman"/>
                <w:sz w:val="28"/>
                <w:szCs w:val="28"/>
              </w:rPr>
              <w:t>содержания и развития улично-дорожной сети</w:t>
            </w:r>
            <w:r w:rsidR="00FF0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260C5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0B48FE" w:rsidRPr="00D070A7" w14:paraId="6ACAD16B" w14:textId="77777777" w:rsidTr="00E0191E">
        <w:trPr>
          <w:trHeight w:val="4380"/>
        </w:trPr>
        <w:tc>
          <w:tcPr>
            <w:tcW w:w="567" w:type="dxa"/>
          </w:tcPr>
          <w:p w14:paraId="0519D4F1" w14:textId="01D0E153" w:rsidR="000B48FE" w:rsidRPr="00444713" w:rsidRDefault="000B48FE" w:rsidP="00D63320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458C5CB9" w14:textId="47A6982D" w:rsidR="002B515A" w:rsidRPr="00444713" w:rsidRDefault="002B515A" w:rsidP="00D6332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14:paraId="4B0AC4FE" w14:textId="60142621" w:rsidR="002B515A" w:rsidRPr="00444713" w:rsidRDefault="002B515A" w:rsidP="00D6332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практики администрации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126" w:type="dxa"/>
          </w:tcPr>
          <w:p w14:paraId="77341AE3" w14:textId="4EC8F98F" w:rsidR="000B48FE" w:rsidRPr="00444713" w:rsidRDefault="002B515A" w:rsidP="00D63320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ежегодно</w:t>
            </w:r>
            <w:r w:rsidR="00FF047E">
              <w:rPr>
                <w:rFonts w:ascii="Times New Roman" w:hAnsi="Times New Roman"/>
                <w:sz w:val="28"/>
                <w:szCs w:val="28"/>
              </w:rPr>
              <w:t>,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 xml:space="preserve"> не позднее 30 января года, следующего за годом обобщения правоприменительной практики.</w:t>
            </w:r>
          </w:p>
        </w:tc>
        <w:tc>
          <w:tcPr>
            <w:tcW w:w="2410" w:type="dxa"/>
          </w:tcPr>
          <w:p w14:paraId="24F875C5" w14:textId="63E8E8EF" w:rsidR="000B48FE" w:rsidRPr="00444713" w:rsidRDefault="00E0191E" w:rsidP="00260C55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E22">
              <w:rPr>
                <w:rFonts w:ascii="Times New Roman" w:hAnsi="Times New Roman"/>
                <w:sz w:val="28"/>
                <w:szCs w:val="28"/>
              </w:rPr>
              <w:t xml:space="preserve">Специалист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содержания и развития улично-дорожной сети 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5E0E22">
              <w:rPr>
                <w:rFonts w:ascii="Times New Roman" w:hAnsi="Times New Roman"/>
                <w:sz w:val="28"/>
                <w:szCs w:val="28"/>
              </w:rPr>
              <w:t xml:space="preserve">, к </w:t>
            </w:r>
            <w:r w:rsidR="00FF047E" w:rsidRPr="00444713">
              <w:rPr>
                <w:rFonts w:ascii="Times New Roman" w:hAnsi="Times New Roman"/>
                <w:sz w:val="28"/>
                <w:szCs w:val="28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2B515A" w:rsidRPr="00D070A7" w14:paraId="5235AFF8" w14:textId="77777777" w:rsidTr="00E0191E">
        <w:trPr>
          <w:trHeight w:val="880"/>
        </w:trPr>
        <w:tc>
          <w:tcPr>
            <w:tcW w:w="567" w:type="dxa"/>
          </w:tcPr>
          <w:p w14:paraId="5DFB4AD2" w14:textId="70AC92CF" w:rsidR="002B515A" w:rsidRPr="00444713" w:rsidRDefault="002B515A" w:rsidP="00D63320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5" w:type="dxa"/>
          </w:tcPr>
          <w:p w14:paraId="4EF5C19D" w14:textId="77777777" w:rsidR="002B515A" w:rsidRPr="00444713" w:rsidRDefault="002B515A" w:rsidP="00D6332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0C723CE6" w14:textId="010F9B64" w:rsidR="002B515A" w:rsidRPr="00444713" w:rsidRDefault="002B515A" w:rsidP="00D6332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 xml:space="preserve">о недопустимости нарушения обязательных требований контролируемому лицу в случае наличия у администрации сведений о готовящихся нарушениях обязательных требований в (или) в случае отсутствия подтверждения данных о том, что нарушение </w:t>
            </w:r>
            <w:r w:rsidR="001B4122" w:rsidRPr="00444713">
              <w:rPr>
                <w:rFonts w:ascii="Times New Roman" w:hAnsi="Times New Roman"/>
                <w:sz w:val="28"/>
                <w:szCs w:val="28"/>
              </w:rPr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26" w:type="dxa"/>
          </w:tcPr>
          <w:p w14:paraId="1596F888" w14:textId="2F7A3ABA" w:rsidR="002B515A" w:rsidRPr="00444713" w:rsidRDefault="00FF047E" w:rsidP="00D63320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B4122" w:rsidRPr="00444713">
              <w:rPr>
                <w:rFonts w:ascii="Times New Roman" w:hAnsi="Times New Roman"/>
                <w:sz w:val="28"/>
                <w:szCs w:val="28"/>
              </w:rPr>
              <w:t>о мере появления оснований, предусмотренных законода</w:t>
            </w:r>
            <w:r w:rsidR="00713E69">
              <w:rPr>
                <w:rFonts w:ascii="Times New Roman" w:hAnsi="Times New Roman"/>
                <w:sz w:val="28"/>
                <w:szCs w:val="28"/>
              </w:rPr>
              <w:t>-</w:t>
            </w:r>
            <w:r w:rsidR="001B4122" w:rsidRPr="00444713">
              <w:rPr>
                <w:rFonts w:ascii="Times New Roman" w:hAnsi="Times New Roman"/>
                <w:sz w:val="28"/>
                <w:szCs w:val="28"/>
              </w:rPr>
              <w:t>тельством</w:t>
            </w:r>
          </w:p>
        </w:tc>
        <w:tc>
          <w:tcPr>
            <w:tcW w:w="2410" w:type="dxa"/>
          </w:tcPr>
          <w:p w14:paraId="5BC93CFD" w14:textId="07E64BB0" w:rsidR="002B515A" w:rsidRPr="00444713" w:rsidRDefault="00E0191E" w:rsidP="00D63320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E22">
              <w:rPr>
                <w:rFonts w:ascii="Times New Roman" w:hAnsi="Times New Roman"/>
                <w:sz w:val="28"/>
                <w:szCs w:val="28"/>
              </w:rPr>
              <w:t xml:space="preserve">Специалист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содержания и развития улично-дорожной сети 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5E0E22">
              <w:rPr>
                <w:rFonts w:ascii="Times New Roman" w:hAnsi="Times New Roman"/>
                <w:sz w:val="28"/>
                <w:szCs w:val="28"/>
              </w:rPr>
              <w:t xml:space="preserve">, к </w:t>
            </w:r>
            <w:r w:rsidR="00FF047E" w:rsidRPr="00444713">
              <w:rPr>
                <w:rFonts w:ascii="Times New Roman" w:hAnsi="Times New Roman"/>
                <w:sz w:val="28"/>
                <w:szCs w:val="28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FF047E" w:rsidRPr="00D070A7" w14:paraId="079D22AA" w14:textId="77777777" w:rsidTr="00E0191E">
        <w:trPr>
          <w:trHeight w:val="2385"/>
        </w:trPr>
        <w:tc>
          <w:tcPr>
            <w:tcW w:w="567" w:type="dxa"/>
          </w:tcPr>
          <w:p w14:paraId="569DD223" w14:textId="7170FC26" w:rsidR="00FF047E" w:rsidRPr="00444713" w:rsidRDefault="00FF047E" w:rsidP="00D63320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331791BD" w14:textId="77777777" w:rsidR="00FF047E" w:rsidRPr="00444713" w:rsidRDefault="00FF047E" w:rsidP="00D6332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  <w:p w14:paraId="7F936672" w14:textId="1338C54B" w:rsidR="00FF047E" w:rsidRPr="00444713" w:rsidRDefault="00FF047E" w:rsidP="00D6332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</w:tcPr>
          <w:p w14:paraId="54CE2C88" w14:textId="79CB9C51" w:rsidR="00FF047E" w:rsidRPr="00444713" w:rsidRDefault="00FF047E" w:rsidP="00D6332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остоянно по обращениям контролируе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мых лиц и их представителей</w:t>
            </w:r>
          </w:p>
        </w:tc>
        <w:tc>
          <w:tcPr>
            <w:tcW w:w="2410" w:type="dxa"/>
          </w:tcPr>
          <w:p w14:paraId="048F46D6" w14:textId="258AD731" w:rsidR="00FF047E" w:rsidRPr="00444713" w:rsidRDefault="00FF047E" w:rsidP="00260C55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5E0E22">
              <w:rPr>
                <w:rFonts w:ascii="Times New Roman" w:hAnsi="Times New Roman"/>
                <w:sz w:val="28"/>
                <w:szCs w:val="28"/>
              </w:rPr>
              <w:t xml:space="preserve">Специалист отдела </w:t>
            </w:r>
            <w:r w:rsidR="00260C55">
              <w:rPr>
                <w:rFonts w:ascii="Times New Roman" w:hAnsi="Times New Roman"/>
                <w:sz w:val="28"/>
                <w:szCs w:val="28"/>
              </w:rPr>
              <w:t xml:space="preserve">содержания и развития улично-дорожной сети </w:t>
            </w:r>
            <w:r w:rsidR="00260C55" w:rsidRPr="0044471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260C5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5E0E22">
              <w:rPr>
                <w:rFonts w:ascii="Times New Roman" w:hAnsi="Times New Roman"/>
                <w:sz w:val="28"/>
                <w:szCs w:val="28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FF047E" w:rsidRPr="00D070A7" w14:paraId="6DF35B3D" w14:textId="77777777" w:rsidTr="00E0191E">
        <w:trPr>
          <w:trHeight w:val="510"/>
        </w:trPr>
        <w:tc>
          <w:tcPr>
            <w:tcW w:w="567" w:type="dxa"/>
          </w:tcPr>
          <w:p w14:paraId="3331BF5B" w14:textId="56EB854F" w:rsidR="00FF047E" w:rsidRPr="00444713" w:rsidRDefault="00FF047E" w:rsidP="00D63320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14:paraId="1DF0E5BA" w14:textId="77777777" w:rsidR="00FF047E" w:rsidRPr="00444713" w:rsidRDefault="00FF047E" w:rsidP="00D6332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Профилактический визит</w:t>
            </w:r>
          </w:p>
          <w:p w14:paraId="39A3FA8D" w14:textId="77777777" w:rsidR="00FF047E" w:rsidRPr="00444713" w:rsidRDefault="00FF047E" w:rsidP="00D6332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  <w:p w14:paraId="1686CE38" w14:textId="77777777" w:rsidR="00FF047E" w:rsidRPr="00444713" w:rsidRDefault="00FF047E" w:rsidP="00D6332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A1EABF" w14:textId="7AE63A3D" w:rsidR="00FF047E" w:rsidRPr="00444713" w:rsidRDefault="00FF047E" w:rsidP="00D6332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дин раз в год</w:t>
            </w:r>
          </w:p>
        </w:tc>
        <w:tc>
          <w:tcPr>
            <w:tcW w:w="2410" w:type="dxa"/>
          </w:tcPr>
          <w:p w14:paraId="7AB78843" w14:textId="5A6E4BAA" w:rsidR="00FF047E" w:rsidRPr="00444713" w:rsidRDefault="00FF047E" w:rsidP="00D6332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5E0E22">
              <w:rPr>
                <w:rFonts w:ascii="Times New Roman" w:hAnsi="Times New Roman"/>
                <w:sz w:val="28"/>
                <w:szCs w:val="28"/>
              </w:rPr>
              <w:t xml:space="preserve">Специалист отдела </w:t>
            </w:r>
            <w:r w:rsidR="00932539">
              <w:rPr>
                <w:rFonts w:ascii="Times New Roman" w:hAnsi="Times New Roman"/>
                <w:sz w:val="28"/>
                <w:szCs w:val="28"/>
              </w:rPr>
              <w:t xml:space="preserve">содержания и развития улично-дорожной сети </w:t>
            </w:r>
            <w:r w:rsidRPr="005E0E2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260C5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5E0E22">
              <w:rPr>
                <w:rFonts w:ascii="Times New Roman" w:hAnsi="Times New Roman"/>
                <w:sz w:val="28"/>
                <w:szCs w:val="28"/>
              </w:rPr>
              <w:t xml:space="preserve">, к должностным обязанностям которого относится </w:t>
            </w:r>
            <w:r w:rsidRPr="005E0E22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муниципального контроля</w:t>
            </w:r>
          </w:p>
        </w:tc>
      </w:tr>
    </w:tbl>
    <w:p w14:paraId="2B94B831" w14:textId="3DA9E431" w:rsidR="00BD5BD6" w:rsidRDefault="00D070A7" w:rsidP="00D63320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14:paraId="6B4B7BFD" w14:textId="07A1BE68" w:rsidR="00D070A7" w:rsidRPr="00D070A7" w:rsidRDefault="00D070A7" w:rsidP="00D63320">
      <w:pPr>
        <w:spacing w:after="0" w:line="240" w:lineRule="auto"/>
        <w:ind w:right="140"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</w:t>
      </w:r>
    </w:p>
    <w:p w14:paraId="45B85DCE" w14:textId="2E107986" w:rsidR="00D070A7" w:rsidRDefault="001B4122" w:rsidP="00D63320">
      <w:pPr>
        <w:spacing w:after="0" w:line="240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D070A7" w:rsidRPr="00D070A7">
        <w:rPr>
          <w:rFonts w:ascii="Times New Roman" w:hAnsi="Times New Roman"/>
          <w:bCs/>
          <w:sz w:val="28"/>
          <w:szCs w:val="28"/>
        </w:rPr>
        <w:t xml:space="preserve">Показатели результативности и эффективности </w:t>
      </w:r>
      <w:r w:rsidR="00135AD0">
        <w:rPr>
          <w:rFonts w:ascii="Times New Roman" w:hAnsi="Times New Roman"/>
          <w:bCs/>
          <w:sz w:val="28"/>
          <w:szCs w:val="28"/>
        </w:rPr>
        <w:t>П</w:t>
      </w:r>
      <w:r w:rsidR="00D070A7" w:rsidRPr="00D070A7">
        <w:rPr>
          <w:rFonts w:ascii="Times New Roman" w:hAnsi="Times New Roman"/>
          <w:bCs/>
          <w:sz w:val="28"/>
          <w:szCs w:val="28"/>
        </w:rPr>
        <w:t>рограммы профилактики</w:t>
      </w:r>
    </w:p>
    <w:p w14:paraId="1ECAABCC" w14:textId="77777777" w:rsidR="003607C1" w:rsidRPr="00D070A7" w:rsidRDefault="003607C1" w:rsidP="00D63320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14:paraId="3AB8CDB4" w14:textId="77777777" w:rsidR="001B4122" w:rsidRPr="00D070A7" w:rsidRDefault="00D070A7" w:rsidP="00D63320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34"/>
        <w:gridCol w:w="6462"/>
        <w:gridCol w:w="2410"/>
      </w:tblGrid>
      <w:tr w:rsidR="001B4122" w14:paraId="1C5B336F" w14:textId="77777777" w:rsidTr="00D63320">
        <w:tc>
          <w:tcPr>
            <w:tcW w:w="734" w:type="dxa"/>
          </w:tcPr>
          <w:p w14:paraId="0D24ED20" w14:textId="390ED4B7" w:rsidR="001B4122" w:rsidRDefault="001B4122" w:rsidP="00D6332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62" w:type="dxa"/>
          </w:tcPr>
          <w:p w14:paraId="5CA99960" w14:textId="090335DE" w:rsidR="001B4122" w:rsidRDefault="001B4122" w:rsidP="00D6332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</w:tcPr>
          <w:p w14:paraId="716DCCEA" w14:textId="5B3640C4" w:rsidR="001B4122" w:rsidRDefault="001B4122" w:rsidP="00D6332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1B4122" w14:paraId="747925A1" w14:textId="77777777" w:rsidTr="00D63320">
        <w:tc>
          <w:tcPr>
            <w:tcW w:w="734" w:type="dxa"/>
          </w:tcPr>
          <w:p w14:paraId="71D0D7B4" w14:textId="4B5F851B" w:rsidR="001B4122" w:rsidRPr="00444713" w:rsidRDefault="001B4122" w:rsidP="00D6332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62" w:type="dxa"/>
          </w:tcPr>
          <w:p w14:paraId="73EFFEF0" w14:textId="2C937AA8" w:rsidR="001B4122" w:rsidRPr="00444713" w:rsidRDefault="001B4122" w:rsidP="00AF40DE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Полнота информации, размещенн</w:t>
            </w:r>
            <w:r w:rsidR="00DC2E17">
              <w:rPr>
                <w:rFonts w:ascii="Times New Roman" w:hAnsi="Times New Roman"/>
                <w:sz w:val="28"/>
                <w:szCs w:val="28"/>
              </w:rPr>
              <w:t>ая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</w:t>
            </w:r>
            <w:r w:rsidR="00DC2E17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Ленинградский </w:t>
            </w:r>
            <w:r w:rsidR="006F0712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 xml:space="preserve"> в сети «Интернет» в соответствии с частью 3</w:t>
            </w:r>
            <w:r w:rsidR="00444713" w:rsidRPr="00444713">
              <w:rPr>
                <w:rFonts w:ascii="Times New Roman" w:hAnsi="Times New Roman"/>
                <w:sz w:val="28"/>
                <w:szCs w:val="28"/>
              </w:rPr>
              <w:t xml:space="preserve"> статьи 46 Федерального закона 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№</w:t>
            </w:r>
            <w:r w:rsidR="001C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</w:tcPr>
          <w:p w14:paraId="5914226A" w14:textId="6507B482" w:rsidR="001B4122" w:rsidRPr="00444713" w:rsidRDefault="00444713" w:rsidP="00D63320">
            <w:pPr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B4122" w14:paraId="6385CF90" w14:textId="77777777" w:rsidTr="00D63320">
        <w:tc>
          <w:tcPr>
            <w:tcW w:w="734" w:type="dxa"/>
          </w:tcPr>
          <w:p w14:paraId="66A58B9F" w14:textId="2DF31891" w:rsidR="001B4122" w:rsidRPr="00444713" w:rsidRDefault="006F0712" w:rsidP="00D6332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2" w:type="dxa"/>
          </w:tcPr>
          <w:p w14:paraId="77EA2F98" w14:textId="2749395F" w:rsidR="001B4122" w:rsidRPr="00444713" w:rsidRDefault="00444713" w:rsidP="00D6332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</w:t>
            </w:r>
            <w:r w:rsidR="001C09C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410" w:type="dxa"/>
          </w:tcPr>
          <w:p w14:paraId="6E30DC71" w14:textId="1E202DB6" w:rsidR="001B4122" w:rsidRPr="00444713" w:rsidRDefault="00444713" w:rsidP="00D63320">
            <w:pPr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Исполнено/не исполнено</w:t>
            </w:r>
          </w:p>
        </w:tc>
      </w:tr>
      <w:tr w:rsidR="001B4122" w14:paraId="55BC887A" w14:textId="77777777" w:rsidTr="00D63320">
        <w:tc>
          <w:tcPr>
            <w:tcW w:w="734" w:type="dxa"/>
          </w:tcPr>
          <w:p w14:paraId="1F78B28A" w14:textId="228D4390" w:rsidR="001B4122" w:rsidRPr="00444713" w:rsidRDefault="00444713" w:rsidP="00D6332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62" w:type="dxa"/>
          </w:tcPr>
          <w:p w14:paraId="746608D5" w14:textId="2B45316D" w:rsidR="001B4122" w:rsidRPr="00444713" w:rsidRDefault="00444713" w:rsidP="00D6332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охраняемых законом ценностям либо создало угрозу причинения вреда (ущерба) охраняемым за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оном ценностям (%)</w:t>
            </w:r>
          </w:p>
        </w:tc>
        <w:tc>
          <w:tcPr>
            <w:tcW w:w="2410" w:type="dxa"/>
          </w:tcPr>
          <w:p w14:paraId="096DD622" w14:textId="6443F523" w:rsidR="001B4122" w:rsidRPr="00444713" w:rsidRDefault="00444713" w:rsidP="00D63320">
            <w:pPr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20 % и более</w:t>
            </w:r>
          </w:p>
        </w:tc>
      </w:tr>
      <w:tr w:rsidR="001B4122" w14:paraId="07E5FC23" w14:textId="77777777" w:rsidTr="00D63320">
        <w:tc>
          <w:tcPr>
            <w:tcW w:w="734" w:type="dxa"/>
          </w:tcPr>
          <w:p w14:paraId="3CCC9E04" w14:textId="2FFEF1EB" w:rsidR="001B4122" w:rsidRPr="00444713" w:rsidRDefault="00444713" w:rsidP="00D6332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62" w:type="dxa"/>
          </w:tcPr>
          <w:p w14:paraId="10D6D64C" w14:textId="3FC62AB1" w:rsidR="001B4122" w:rsidRPr="00444713" w:rsidRDefault="00444713" w:rsidP="00D6332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410" w:type="dxa"/>
          </w:tcPr>
          <w:p w14:paraId="1CE7E918" w14:textId="3060AE94" w:rsidR="001B4122" w:rsidRPr="00444713" w:rsidRDefault="00444713" w:rsidP="00D63320">
            <w:pPr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</w:tbl>
    <w:p w14:paraId="6716C826" w14:textId="172D2A34" w:rsidR="00D070A7" w:rsidRPr="00D070A7" w:rsidRDefault="00D070A7" w:rsidP="00D63320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070A7">
        <w:rPr>
          <w:rFonts w:ascii="Times New Roman" w:hAnsi="Times New Roman"/>
          <w:sz w:val="28"/>
          <w:szCs w:val="28"/>
        </w:rPr>
        <w:tab/>
      </w:r>
      <w:r w:rsidR="00DF31B1">
        <w:rPr>
          <w:rFonts w:ascii="Times New Roman" w:hAnsi="Times New Roman"/>
          <w:sz w:val="28"/>
          <w:szCs w:val="28"/>
        </w:rPr>
        <w:t xml:space="preserve">        </w:t>
      </w:r>
    </w:p>
    <w:p w14:paraId="65A9EB14" w14:textId="77777777" w:rsidR="00D0495A" w:rsidRPr="00331872" w:rsidRDefault="00D0495A" w:rsidP="00D63320">
      <w:pPr>
        <w:pStyle w:val="a8"/>
        <w:ind w:right="140"/>
        <w:rPr>
          <w:rFonts w:ascii="Times New Roman" w:eastAsia="Lucida Sans Unicode" w:hAnsi="Times New Roman"/>
          <w:sz w:val="28"/>
          <w:szCs w:val="28"/>
        </w:rPr>
      </w:pPr>
    </w:p>
    <w:p w14:paraId="311D8D89" w14:textId="458BECCB" w:rsidR="001B4122" w:rsidRDefault="00260C55" w:rsidP="00D63320">
      <w:pPr>
        <w:pStyle w:val="a8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</w:p>
    <w:p w14:paraId="7680C82A" w14:textId="6009C1FE" w:rsidR="00260C55" w:rsidRDefault="00260C55" w:rsidP="00D63320">
      <w:pPr>
        <w:pStyle w:val="a8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ТЭК, ЖКХ, транспорта и связи</w:t>
      </w:r>
    </w:p>
    <w:p w14:paraId="2407F333" w14:textId="71641EA3" w:rsidR="00260C55" w:rsidRDefault="00260C55" w:rsidP="00D63320">
      <w:pPr>
        <w:pStyle w:val="a8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14:paraId="58C3D23D" w14:textId="77777777" w:rsidR="00932539" w:rsidRDefault="008C61F4" w:rsidP="00D63320">
      <w:pPr>
        <w:pStyle w:val="a8"/>
        <w:ind w:right="140"/>
        <w:rPr>
          <w:rFonts w:ascii="Times New Roman" w:hAnsi="Times New Roman"/>
          <w:sz w:val="28"/>
          <w:szCs w:val="28"/>
        </w:rPr>
      </w:pPr>
      <w:r w:rsidRPr="00D84C0F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423B1C6B" w14:textId="1646E6AC" w:rsidR="00250B34" w:rsidRDefault="00932539" w:rsidP="0004238B">
      <w:pPr>
        <w:pStyle w:val="a8"/>
        <w:ind w:right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</w:t>
      </w:r>
      <w:r w:rsidR="00260C55">
        <w:rPr>
          <w:rFonts w:ascii="Times New Roman" w:hAnsi="Times New Roman"/>
          <w:sz w:val="28"/>
          <w:szCs w:val="28"/>
        </w:rPr>
        <w:t xml:space="preserve">                    К.А.Антоненко</w:t>
      </w:r>
      <w:r w:rsidR="008C61F4" w:rsidRPr="00D84C0F">
        <w:rPr>
          <w:rFonts w:ascii="Times New Roman" w:hAnsi="Times New Roman"/>
          <w:sz w:val="28"/>
          <w:szCs w:val="28"/>
        </w:rPr>
        <w:t xml:space="preserve"> </w:t>
      </w:r>
      <w:bookmarkEnd w:id="0"/>
    </w:p>
    <w:sectPr w:rsidR="00250B34" w:rsidSect="00D05F93">
      <w:headerReference w:type="default" r:id="rId11"/>
      <w:headerReference w:type="first" r:id="rId12"/>
      <w:pgSz w:w="11906" w:h="16838"/>
      <w:pgMar w:top="-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11F37" w14:textId="77777777" w:rsidR="001E4C68" w:rsidRDefault="001E4C68" w:rsidP="00960278">
      <w:pPr>
        <w:spacing w:after="0" w:line="240" w:lineRule="auto"/>
      </w:pPr>
      <w:r>
        <w:separator/>
      </w:r>
    </w:p>
  </w:endnote>
  <w:endnote w:type="continuationSeparator" w:id="0">
    <w:p w14:paraId="47B17943" w14:textId="77777777" w:rsidR="001E4C68" w:rsidRDefault="001E4C68" w:rsidP="0096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FDE9B" w14:textId="77777777" w:rsidR="001E4C68" w:rsidRDefault="001E4C68" w:rsidP="00960278">
      <w:pPr>
        <w:spacing w:after="0" w:line="240" w:lineRule="auto"/>
      </w:pPr>
      <w:r>
        <w:separator/>
      </w:r>
    </w:p>
  </w:footnote>
  <w:footnote w:type="continuationSeparator" w:id="0">
    <w:p w14:paraId="23C218CA" w14:textId="77777777" w:rsidR="001E4C68" w:rsidRDefault="001E4C68" w:rsidP="0096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937893"/>
      <w:docPartObj>
        <w:docPartGallery w:val="Page Numbers (Top of Page)"/>
        <w:docPartUnique/>
      </w:docPartObj>
    </w:sdtPr>
    <w:sdtEndPr/>
    <w:sdtContent>
      <w:p w14:paraId="295A23E9" w14:textId="33679322" w:rsidR="00D63320" w:rsidRDefault="00D63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744">
          <w:rPr>
            <w:noProof/>
          </w:rPr>
          <w:t>3</w:t>
        </w:r>
        <w:r>
          <w:fldChar w:fldCharType="end"/>
        </w:r>
      </w:p>
    </w:sdtContent>
  </w:sdt>
  <w:p w14:paraId="05A7C2BB" w14:textId="6B4A2C5F" w:rsidR="008C61F4" w:rsidRDefault="008C61F4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19101" w14:textId="18420EFA" w:rsidR="00D05F93" w:rsidRDefault="00D05F93">
    <w:pPr>
      <w:pStyle w:val="a9"/>
      <w:jc w:val="center"/>
    </w:pPr>
  </w:p>
  <w:p w14:paraId="498E6A3B" w14:textId="77777777" w:rsidR="001D1868" w:rsidRDefault="001D18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12734"/>
    <w:multiLevelType w:val="hybridMultilevel"/>
    <w:tmpl w:val="FA5665AE"/>
    <w:lvl w:ilvl="0" w:tplc="BBF41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7CF6"/>
    <w:multiLevelType w:val="multilevel"/>
    <w:tmpl w:val="63180C4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36476F00"/>
    <w:multiLevelType w:val="hybridMultilevel"/>
    <w:tmpl w:val="16C84F5E"/>
    <w:lvl w:ilvl="0" w:tplc="1160E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5F5B58"/>
    <w:multiLevelType w:val="multilevel"/>
    <w:tmpl w:val="F0EE868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5E"/>
    <w:rsid w:val="00000124"/>
    <w:rsid w:val="00001403"/>
    <w:rsid w:val="000140A9"/>
    <w:rsid w:val="00030C53"/>
    <w:rsid w:val="0004238B"/>
    <w:rsid w:val="000623E3"/>
    <w:rsid w:val="00077A3E"/>
    <w:rsid w:val="00085CE5"/>
    <w:rsid w:val="00093436"/>
    <w:rsid w:val="00096CD7"/>
    <w:rsid w:val="000A0BB8"/>
    <w:rsid w:val="000B48FE"/>
    <w:rsid w:val="000C5FD3"/>
    <w:rsid w:val="000C7D8A"/>
    <w:rsid w:val="000D25FB"/>
    <w:rsid w:val="000D36CA"/>
    <w:rsid w:val="000E0D9C"/>
    <w:rsid w:val="000E22BC"/>
    <w:rsid w:val="000E2F0C"/>
    <w:rsid w:val="000E372F"/>
    <w:rsid w:val="000E4CEB"/>
    <w:rsid w:val="000F3D94"/>
    <w:rsid w:val="00121BB5"/>
    <w:rsid w:val="001347AA"/>
    <w:rsid w:val="00135AD0"/>
    <w:rsid w:val="0014078C"/>
    <w:rsid w:val="001473C7"/>
    <w:rsid w:val="0016337E"/>
    <w:rsid w:val="00174313"/>
    <w:rsid w:val="00187D90"/>
    <w:rsid w:val="0019218A"/>
    <w:rsid w:val="0019469D"/>
    <w:rsid w:val="001972DD"/>
    <w:rsid w:val="001A6A89"/>
    <w:rsid w:val="001B4122"/>
    <w:rsid w:val="001B475E"/>
    <w:rsid w:val="001B7742"/>
    <w:rsid w:val="001C09C5"/>
    <w:rsid w:val="001C41C8"/>
    <w:rsid w:val="001C4C7C"/>
    <w:rsid w:val="001C5D5B"/>
    <w:rsid w:val="001D1868"/>
    <w:rsid w:val="001E4C68"/>
    <w:rsid w:val="00204B66"/>
    <w:rsid w:val="00211733"/>
    <w:rsid w:val="00212717"/>
    <w:rsid w:val="00227C7B"/>
    <w:rsid w:val="00234022"/>
    <w:rsid w:val="0023437A"/>
    <w:rsid w:val="00250B34"/>
    <w:rsid w:val="00260C55"/>
    <w:rsid w:val="00262298"/>
    <w:rsid w:val="00265902"/>
    <w:rsid w:val="00280AC6"/>
    <w:rsid w:val="002A0AC8"/>
    <w:rsid w:val="002B06AD"/>
    <w:rsid w:val="002B515A"/>
    <w:rsid w:val="002C3454"/>
    <w:rsid w:val="002C6E5A"/>
    <w:rsid w:val="002F0A7F"/>
    <w:rsid w:val="002F2D41"/>
    <w:rsid w:val="00307C1E"/>
    <w:rsid w:val="00317EBE"/>
    <w:rsid w:val="00331872"/>
    <w:rsid w:val="0034300C"/>
    <w:rsid w:val="00355A05"/>
    <w:rsid w:val="00357460"/>
    <w:rsid w:val="003607C1"/>
    <w:rsid w:val="003832A7"/>
    <w:rsid w:val="00384B06"/>
    <w:rsid w:val="003B3557"/>
    <w:rsid w:val="003D2BDA"/>
    <w:rsid w:val="003D7235"/>
    <w:rsid w:val="003E245F"/>
    <w:rsid w:val="0041096C"/>
    <w:rsid w:val="00416333"/>
    <w:rsid w:val="004352FC"/>
    <w:rsid w:val="00444713"/>
    <w:rsid w:val="0045514A"/>
    <w:rsid w:val="004801A7"/>
    <w:rsid w:val="00482802"/>
    <w:rsid w:val="004C3B77"/>
    <w:rsid w:val="004C7E3D"/>
    <w:rsid w:val="004D4B25"/>
    <w:rsid w:val="004E2673"/>
    <w:rsid w:val="004F44F1"/>
    <w:rsid w:val="004F59DE"/>
    <w:rsid w:val="00530752"/>
    <w:rsid w:val="00576018"/>
    <w:rsid w:val="0059670E"/>
    <w:rsid w:val="005A3D1E"/>
    <w:rsid w:val="005A4BF6"/>
    <w:rsid w:val="005A63B8"/>
    <w:rsid w:val="005D3E31"/>
    <w:rsid w:val="005E2568"/>
    <w:rsid w:val="005F0744"/>
    <w:rsid w:val="005F113C"/>
    <w:rsid w:val="005F1359"/>
    <w:rsid w:val="005F445C"/>
    <w:rsid w:val="005F5BA3"/>
    <w:rsid w:val="005F6624"/>
    <w:rsid w:val="006046D3"/>
    <w:rsid w:val="00613C30"/>
    <w:rsid w:val="00613FA1"/>
    <w:rsid w:val="00616366"/>
    <w:rsid w:val="00623622"/>
    <w:rsid w:val="006350F6"/>
    <w:rsid w:val="006536E4"/>
    <w:rsid w:val="00654C2A"/>
    <w:rsid w:val="00661653"/>
    <w:rsid w:val="006703A9"/>
    <w:rsid w:val="0068288B"/>
    <w:rsid w:val="00696066"/>
    <w:rsid w:val="006E18C4"/>
    <w:rsid w:val="006F0712"/>
    <w:rsid w:val="006F4382"/>
    <w:rsid w:val="00711610"/>
    <w:rsid w:val="00713B57"/>
    <w:rsid w:val="00713E69"/>
    <w:rsid w:val="00713F61"/>
    <w:rsid w:val="00716536"/>
    <w:rsid w:val="007558A0"/>
    <w:rsid w:val="00761AF6"/>
    <w:rsid w:val="00766721"/>
    <w:rsid w:val="00785B56"/>
    <w:rsid w:val="007863F0"/>
    <w:rsid w:val="007971D7"/>
    <w:rsid w:val="007A10DF"/>
    <w:rsid w:val="007A3C94"/>
    <w:rsid w:val="007A7F3E"/>
    <w:rsid w:val="007B7B98"/>
    <w:rsid w:val="007C5BC5"/>
    <w:rsid w:val="007D467B"/>
    <w:rsid w:val="007D6873"/>
    <w:rsid w:val="007F060C"/>
    <w:rsid w:val="007F301C"/>
    <w:rsid w:val="007F7BB5"/>
    <w:rsid w:val="00803325"/>
    <w:rsid w:val="00812443"/>
    <w:rsid w:val="00844733"/>
    <w:rsid w:val="00860884"/>
    <w:rsid w:val="0087216D"/>
    <w:rsid w:val="008846C7"/>
    <w:rsid w:val="00887FEB"/>
    <w:rsid w:val="00891BF4"/>
    <w:rsid w:val="008922DD"/>
    <w:rsid w:val="008C61F4"/>
    <w:rsid w:val="008E699A"/>
    <w:rsid w:val="008F5C0B"/>
    <w:rsid w:val="00900452"/>
    <w:rsid w:val="00912943"/>
    <w:rsid w:val="00914104"/>
    <w:rsid w:val="00927802"/>
    <w:rsid w:val="00932539"/>
    <w:rsid w:val="009433EC"/>
    <w:rsid w:val="00951CF6"/>
    <w:rsid w:val="009546A8"/>
    <w:rsid w:val="00954908"/>
    <w:rsid w:val="00957BBA"/>
    <w:rsid w:val="00960278"/>
    <w:rsid w:val="009A3616"/>
    <w:rsid w:val="009A6CE0"/>
    <w:rsid w:val="009B38E6"/>
    <w:rsid w:val="009D1043"/>
    <w:rsid w:val="009F1DF0"/>
    <w:rsid w:val="009F7379"/>
    <w:rsid w:val="00A201B4"/>
    <w:rsid w:val="00A20FFD"/>
    <w:rsid w:val="00A22EA1"/>
    <w:rsid w:val="00A32C28"/>
    <w:rsid w:val="00A37B87"/>
    <w:rsid w:val="00A407DE"/>
    <w:rsid w:val="00A57722"/>
    <w:rsid w:val="00A67DEE"/>
    <w:rsid w:val="00A76200"/>
    <w:rsid w:val="00A82046"/>
    <w:rsid w:val="00AA0AD2"/>
    <w:rsid w:val="00AB11AF"/>
    <w:rsid w:val="00AC1EC2"/>
    <w:rsid w:val="00AC5AD5"/>
    <w:rsid w:val="00AD27E1"/>
    <w:rsid w:val="00AF40DE"/>
    <w:rsid w:val="00AF72A7"/>
    <w:rsid w:val="00B042F0"/>
    <w:rsid w:val="00B05C6A"/>
    <w:rsid w:val="00B134D2"/>
    <w:rsid w:val="00B33150"/>
    <w:rsid w:val="00B63F16"/>
    <w:rsid w:val="00B66843"/>
    <w:rsid w:val="00B80B81"/>
    <w:rsid w:val="00B87976"/>
    <w:rsid w:val="00B97DF6"/>
    <w:rsid w:val="00BD5BD6"/>
    <w:rsid w:val="00BE1C21"/>
    <w:rsid w:val="00C04ACD"/>
    <w:rsid w:val="00C07FF9"/>
    <w:rsid w:val="00C40068"/>
    <w:rsid w:val="00C410BD"/>
    <w:rsid w:val="00C540E1"/>
    <w:rsid w:val="00C57AFD"/>
    <w:rsid w:val="00C64920"/>
    <w:rsid w:val="00C764C5"/>
    <w:rsid w:val="00CA2955"/>
    <w:rsid w:val="00CC0ABB"/>
    <w:rsid w:val="00CD7A31"/>
    <w:rsid w:val="00CF1CA9"/>
    <w:rsid w:val="00D0219B"/>
    <w:rsid w:val="00D0495A"/>
    <w:rsid w:val="00D05F93"/>
    <w:rsid w:val="00D070A7"/>
    <w:rsid w:val="00D14ED9"/>
    <w:rsid w:val="00D17218"/>
    <w:rsid w:val="00D41598"/>
    <w:rsid w:val="00D63320"/>
    <w:rsid w:val="00D77647"/>
    <w:rsid w:val="00D82810"/>
    <w:rsid w:val="00D84C0F"/>
    <w:rsid w:val="00DA4E69"/>
    <w:rsid w:val="00DC2E17"/>
    <w:rsid w:val="00DD6226"/>
    <w:rsid w:val="00DE3302"/>
    <w:rsid w:val="00DF31B1"/>
    <w:rsid w:val="00DF469A"/>
    <w:rsid w:val="00E0191E"/>
    <w:rsid w:val="00E17D81"/>
    <w:rsid w:val="00E26B47"/>
    <w:rsid w:val="00E27FCD"/>
    <w:rsid w:val="00E30A19"/>
    <w:rsid w:val="00E33902"/>
    <w:rsid w:val="00E35235"/>
    <w:rsid w:val="00E47181"/>
    <w:rsid w:val="00E528CE"/>
    <w:rsid w:val="00E60F56"/>
    <w:rsid w:val="00E843A4"/>
    <w:rsid w:val="00E94735"/>
    <w:rsid w:val="00E973F9"/>
    <w:rsid w:val="00EB426C"/>
    <w:rsid w:val="00EB5973"/>
    <w:rsid w:val="00EB6D9D"/>
    <w:rsid w:val="00EE0D9F"/>
    <w:rsid w:val="00EF0F2B"/>
    <w:rsid w:val="00F0077F"/>
    <w:rsid w:val="00F118D0"/>
    <w:rsid w:val="00F42799"/>
    <w:rsid w:val="00F443BA"/>
    <w:rsid w:val="00F60393"/>
    <w:rsid w:val="00F752C8"/>
    <w:rsid w:val="00F7549D"/>
    <w:rsid w:val="00F81951"/>
    <w:rsid w:val="00F9672C"/>
    <w:rsid w:val="00FA1DEB"/>
    <w:rsid w:val="00FB69FD"/>
    <w:rsid w:val="00FC0831"/>
    <w:rsid w:val="00FC40F3"/>
    <w:rsid w:val="00FE5B4C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3DCB3"/>
  <w15:docId w15:val="{F0DF36B0-8E62-43A5-A7E5-AE1A1351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73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D6873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7D6873"/>
    <w:rPr>
      <w:rFonts w:ascii="Calibri" w:eastAsia="PMingLiU" w:hAnsi="Calibri" w:cs="Calibri"/>
      <w:lang w:eastAsia="zh-TW"/>
    </w:rPr>
  </w:style>
  <w:style w:type="paragraph" w:styleId="a3">
    <w:name w:val="Title"/>
    <w:basedOn w:val="a"/>
    <w:link w:val="a4"/>
    <w:qFormat/>
    <w:rsid w:val="00812443"/>
    <w:pPr>
      <w:tabs>
        <w:tab w:val="left" w:pos="993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124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443"/>
    <w:rPr>
      <w:rFonts w:ascii="Tahoma" w:eastAsia="PMingLiU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97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No Spacing"/>
    <w:qFormat/>
    <w:rsid w:val="00227C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96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0278"/>
    <w:rPr>
      <w:rFonts w:ascii="Calibri" w:eastAsia="PMingLiU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6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0278"/>
    <w:rPr>
      <w:rFonts w:ascii="Calibri" w:eastAsia="PMingLiU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0D25FB"/>
    <w:rPr>
      <w:color w:val="0000FF" w:themeColor="hyperlink"/>
      <w:u w:val="single"/>
    </w:rPr>
  </w:style>
  <w:style w:type="character" w:customStyle="1" w:styleId="blk">
    <w:name w:val="blk"/>
    <w:basedOn w:val="a0"/>
    <w:rsid w:val="000D25FB"/>
  </w:style>
  <w:style w:type="paragraph" w:customStyle="1" w:styleId="ConsPlusNonformat">
    <w:name w:val="ConsPlusNonformat"/>
    <w:rsid w:val="00E33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D070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07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List Paragraph"/>
    <w:basedOn w:val="a"/>
    <w:qFormat/>
    <w:rsid w:val="00D070A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1">
    <w:name w:val="Table Grid"/>
    <w:basedOn w:val="a1"/>
    <w:uiPriority w:val="59"/>
    <w:rsid w:val="00D4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lenku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DE11-81CB-4618-BD9F-F93387B9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7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Тоцкая</dc:creator>
  <cp:keywords/>
  <dc:description/>
  <cp:lastModifiedBy>Вильчинская А.К.</cp:lastModifiedBy>
  <cp:revision>124</cp:revision>
  <cp:lastPrinted>2024-12-10T06:00:00Z</cp:lastPrinted>
  <dcterms:created xsi:type="dcterms:W3CDTF">2018-03-01T07:18:00Z</dcterms:created>
  <dcterms:modified xsi:type="dcterms:W3CDTF">2024-12-16T11:03:00Z</dcterms:modified>
</cp:coreProperties>
</file>