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7AB91">
      <w:pPr>
        <w:widowControl/>
        <w:tabs>
          <w:tab w:val="left" w:pos="0"/>
        </w:tabs>
        <w:spacing w:line="240" w:lineRule="atLeast"/>
        <w:ind w:firstLine="0"/>
        <w:jc w:val="center"/>
        <w:rPr>
          <w:rFonts w:ascii="Times New Roman" w:hAnsi="Times New Roman"/>
          <w:color w:val="auto"/>
          <w:sz w:val="28"/>
          <w:szCs w:val="28"/>
          <w:lang w:eastAsia="ar-SA"/>
        </w:rPr>
      </w:pPr>
      <w:r>
        <w:rPr>
          <w:rFonts w:ascii="Times New Roman" w:hAnsi="Times New Roman" w:eastAsia="Calibri"/>
          <w:color w:val="auto"/>
          <w:sz w:val="28"/>
          <w:szCs w:val="28"/>
          <w:lang w:eastAsia="ar-SA"/>
        </w:rPr>
        <w:drawing>
          <wp:inline distT="0" distB="0" distL="0" distR="0">
            <wp:extent cx="466725" cy="571500"/>
            <wp:effectExtent l="0" t="0" r="9525" b="0"/>
            <wp:docPr id="21274311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431155"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725" cy="571500"/>
                    </a:xfrm>
                    <a:prstGeom prst="rect">
                      <a:avLst/>
                    </a:prstGeom>
                    <a:noFill/>
                    <a:ln>
                      <a:noFill/>
                    </a:ln>
                  </pic:spPr>
                </pic:pic>
              </a:graphicData>
            </a:graphic>
          </wp:inline>
        </w:drawing>
      </w:r>
    </w:p>
    <w:p w14:paraId="1DBF1E0D">
      <w:pPr>
        <w:widowControl/>
        <w:spacing w:line="240" w:lineRule="atLeast"/>
        <w:ind w:firstLine="0"/>
        <w:jc w:val="center"/>
        <w:rPr>
          <w:rFonts w:ascii="Times New Roman" w:hAnsi="Times New Roman"/>
          <w:b/>
          <w:color w:val="auto"/>
          <w:sz w:val="28"/>
          <w:szCs w:val="28"/>
          <w:lang w:eastAsia="ar-SA"/>
        </w:rPr>
      </w:pPr>
      <w:r>
        <w:rPr>
          <w:rFonts w:ascii="Times New Roman" w:hAnsi="Times New Roman"/>
          <w:b/>
          <w:color w:val="auto"/>
          <w:sz w:val="28"/>
          <w:szCs w:val="28"/>
          <w:lang w:eastAsia="ar-SA"/>
        </w:rPr>
        <w:t>АДМИНИСТРАЦИЯ МУНИЦИПАЛЬНОГО ОБРАЗОВАНИЯ                                                                                                       ЛЕНИНГРАДСКИЙ МУНИЦИПАЛЬНЫЙ ОКРУГ</w:t>
      </w:r>
    </w:p>
    <w:p w14:paraId="62750A2C">
      <w:pPr>
        <w:widowControl/>
        <w:spacing w:line="240" w:lineRule="atLeast"/>
        <w:ind w:firstLine="0"/>
        <w:jc w:val="center"/>
        <w:rPr>
          <w:rFonts w:ascii="Times New Roman" w:hAnsi="Times New Roman"/>
          <w:b/>
          <w:color w:val="auto"/>
          <w:sz w:val="28"/>
          <w:szCs w:val="28"/>
          <w:lang w:eastAsia="ar-SA"/>
        </w:rPr>
      </w:pPr>
      <w:r>
        <w:rPr>
          <w:rFonts w:ascii="Times New Roman" w:hAnsi="Times New Roman"/>
          <w:b/>
          <w:color w:val="auto"/>
          <w:sz w:val="28"/>
          <w:szCs w:val="28"/>
          <w:lang w:eastAsia="ar-SA"/>
        </w:rPr>
        <w:t>КРАСНОДАРСКОГО КРАЯ</w:t>
      </w:r>
    </w:p>
    <w:p w14:paraId="61C0AA2B">
      <w:pPr>
        <w:widowControl/>
        <w:tabs>
          <w:tab w:val="left" w:pos="3240"/>
        </w:tabs>
        <w:spacing w:line="240" w:lineRule="atLeast"/>
        <w:ind w:firstLine="0"/>
        <w:jc w:val="center"/>
        <w:rPr>
          <w:rFonts w:ascii="Times New Roman" w:hAnsi="Times New Roman"/>
          <w:b/>
          <w:color w:val="auto"/>
          <w:sz w:val="28"/>
          <w:szCs w:val="28"/>
          <w:lang w:eastAsia="ar-SA"/>
        </w:rPr>
      </w:pPr>
    </w:p>
    <w:p w14:paraId="5DF5BA95">
      <w:pPr>
        <w:widowControl/>
        <w:tabs>
          <w:tab w:val="left" w:pos="3240"/>
        </w:tabs>
        <w:spacing w:line="240" w:lineRule="atLeast"/>
        <w:ind w:firstLine="0"/>
        <w:jc w:val="center"/>
        <w:rPr>
          <w:rFonts w:ascii="Times New Roman" w:hAnsi="Times New Roman"/>
          <w:b/>
          <w:color w:val="auto"/>
          <w:sz w:val="28"/>
          <w:szCs w:val="28"/>
          <w:lang w:eastAsia="ar-SA"/>
        </w:rPr>
      </w:pPr>
      <w:r>
        <w:rPr>
          <w:rFonts w:ascii="Times New Roman" w:hAnsi="Times New Roman"/>
          <w:b/>
          <w:color w:val="auto"/>
          <w:sz w:val="28"/>
          <w:szCs w:val="28"/>
          <w:lang w:eastAsia="ar-SA"/>
        </w:rPr>
        <w:t>ПОСТАНОВЛЕНИЕ</w:t>
      </w:r>
    </w:p>
    <w:p w14:paraId="016D878D">
      <w:pPr>
        <w:widowControl/>
        <w:tabs>
          <w:tab w:val="left" w:pos="3240"/>
        </w:tabs>
        <w:ind w:firstLine="0"/>
        <w:jc w:val="left"/>
        <w:rPr>
          <w:rFonts w:ascii="Times New Roman" w:hAnsi="Times New Roman"/>
          <w:color w:val="auto"/>
          <w:sz w:val="28"/>
          <w:szCs w:val="28"/>
          <w:lang w:eastAsia="ar-SA"/>
        </w:rPr>
      </w:pPr>
    </w:p>
    <w:p w14:paraId="285BAA6F">
      <w:pPr>
        <w:widowControl/>
        <w:tabs>
          <w:tab w:val="left" w:pos="3240"/>
        </w:tabs>
        <w:ind w:firstLine="0"/>
        <w:jc w:val="left"/>
        <w:rPr>
          <w:rFonts w:ascii="Times New Roman" w:hAnsi="Times New Roman"/>
          <w:color w:val="auto"/>
          <w:sz w:val="28"/>
          <w:szCs w:val="28"/>
          <w:lang w:eastAsia="ar-SA"/>
        </w:rPr>
      </w:pPr>
    </w:p>
    <w:p w14:paraId="158B2B9A">
      <w:pPr>
        <w:widowControl/>
        <w:tabs>
          <w:tab w:val="left" w:pos="3240"/>
        </w:tabs>
        <w:ind w:firstLine="0"/>
        <w:jc w:val="left"/>
        <w:rPr>
          <w:rFonts w:hint="default" w:ascii="Times New Roman" w:hAnsi="Times New Roman"/>
          <w:color w:val="auto"/>
          <w:sz w:val="28"/>
          <w:szCs w:val="28"/>
          <w:lang w:val="ru-RU" w:eastAsia="ar-SA"/>
        </w:rPr>
      </w:pPr>
      <w:r>
        <w:rPr>
          <w:rFonts w:ascii="Times New Roman" w:hAnsi="Times New Roman"/>
          <w:color w:val="auto"/>
          <w:sz w:val="28"/>
          <w:szCs w:val="28"/>
          <w:lang w:eastAsia="ar-SA"/>
        </w:rPr>
        <w:t xml:space="preserve">     от </w:t>
      </w:r>
      <w:r>
        <w:rPr>
          <w:rFonts w:hint="default" w:ascii="Times New Roman" w:hAnsi="Times New Roman"/>
          <w:color w:val="auto"/>
          <w:sz w:val="28"/>
          <w:szCs w:val="28"/>
          <w:u w:val="single"/>
          <w:lang w:val="ru-RU" w:eastAsia="ar-SA"/>
        </w:rPr>
        <w:t>06.07.2026</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w:t>
      </w:r>
      <w:r>
        <w:rPr>
          <w:rFonts w:ascii="Times New Roman" w:hAnsi="Times New Roman"/>
          <w:color w:val="auto"/>
          <w:sz w:val="28"/>
          <w:szCs w:val="28"/>
          <w:lang w:eastAsia="ar-SA"/>
        </w:rPr>
        <w:tab/>
      </w:r>
      <w:r>
        <w:rPr>
          <w:rFonts w:ascii="Times New Roman" w:hAnsi="Times New Roman"/>
          <w:color w:val="auto"/>
          <w:sz w:val="28"/>
          <w:szCs w:val="28"/>
          <w:lang w:eastAsia="ar-SA"/>
        </w:rPr>
        <w:tab/>
      </w:r>
      <w:r>
        <w:rPr>
          <w:rFonts w:ascii="Times New Roman" w:hAnsi="Times New Roman"/>
          <w:color w:val="auto"/>
          <w:sz w:val="28"/>
          <w:szCs w:val="28"/>
          <w:lang w:eastAsia="ar-SA"/>
        </w:rPr>
        <w:t xml:space="preserve"> № </w:t>
      </w:r>
      <w:r>
        <w:rPr>
          <w:rFonts w:hint="default" w:ascii="Times New Roman" w:hAnsi="Times New Roman"/>
          <w:color w:val="auto"/>
          <w:sz w:val="28"/>
          <w:szCs w:val="28"/>
          <w:u w:val="single"/>
          <w:lang w:val="ru-RU" w:eastAsia="ar-SA"/>
        </w:rPr>
        <w:t>968</w:t>
      </w:r>
    </w:p>
    <w:p w14:paraId="68356789">
      <w:pPr>
        <w:widowControl/>
        <w:tabs>
          <w:tab w:val="left" w:pos="3240"/>
        </w:tabs>
        <w:ind w:firstLine="0"/>
        <w:jc w:val="left"/>
        <w:rPr>
          <w:rFonts w:ascii="Times New Roman" w:hAnsi="Times New Roman"/>
          <w:color w:val="auto"/>
          <w:sz w:val="28"/>
          <w:szCs w:val="28"/>
          <w:lang w:eastAsia="ar-SA"/>
        </w:rPr>
      </w:pPr>
    </w:p>
    <w:p w14:paraId="5ECF9E0E">
      <w:pPr>
        <w:widowControl/>
        <w:ind w:firstLine="0"/>
        <w:jc w:val="center"/>
        <w:rPr>
          <w:rFonts w:ascii="Times New Roman" w:hAnsi="Times New Roman"/>
          <w:color w:val="auto"/>
          <w:sz w:val="28"/>
          <w:szCs w:val="28"/>
          <w:lang w:eastAsia="ar-SA"/>
        </w:rPr>
      </w:pPr>
      <w:r>
        <w:rPr>
          <w:rFonts w:ascii="Times New Roman" w:hAnsi="Times New Roman"/>
          <w:color w:val="auto"/>
          <w:sz w:val="28"/>
          <w:szCs w:val="28"/>
          <w:lang w:eastAsia="ar-SA"/>
        </w:rPr>
        <w:t>станица Ленинградская</w:t>
      </w:r>
    </w:p>
    <w:p w14:paraId="070E2715">
      <w:pPr>
        <w:widowControl/>
        <w:ind w:firstLine="0"/>
        <w:jc w:val="left"/>
        <w:rPr>
          <w:rFonts w:ascii="Times New Roman" w:hAnsi="Times New Roman"/>
          <w:color w:val="auto"/>
          <w:sz w:val="28"/>
          <w:szCs w:val="28"/>
          <w:lang w:eastAsia="ar-SA"/>
        </w:rPr>
      </w:pPr>
    </w:p>
    <w:p w14:paraId="7CF9FB0C">
      <w:pPr>
        <w:widowControl/>
        <w:ind w:firstLine="0"/>
        <w:jc w:val="left"/>
        <w:rPr>
          <w:rFonts w:ascii="Times New Roman" w:hAnsi="Times New Roman"/>
          <w:color w:val="auto"/>
          <w:sz w:val="28"/>
          <w:szCs w:val="28"/>
          <w:lang w:eastAsia="ar-SA"/>
        </w:rPr>
      </w:pPr>
    </w:p>
    <w:p w14:paraId="15B3BFA3">
      <w:pPr>
        <w:widowControl/>
        <w:ind w:left="-900" w:firstLine="900"/>
        <w:rPr>
          <w:rFonts w:ascii="Times New Roman" w:hAnsi="Times New Roman"/>
          <w:color w:val="auto"/>
          <w:sz w:val="28"/>
          <w:lang w:eastAsia="ar-SA"/>
        </w:rPr>
      </w:pPr>
    </w:p>
    <w:p w14:paraId="197FDE1D">
      <w:pPr>
        <w:widowControl/>
        <w:ind w:firstLine="0"/>
        <w:jc w:val="center"/>
        <w:rPr>
          <w:rFonts w:hint="default" w:ascii="Times New Roman" w:hAnsi="Times New Roman"/>
          <w:color w:val="auto"/>
          <w:sz w:val="28"/>
          <w:lang w:val="ru-RU"/>
        </w:rPr>
      </w:pPr>
      <w:r>
        <w:rPr>
          <w:rFonts w:ascii="Times New Roman" w:hAnsi="Times New Roman"/>
          <w:b/>
          <w:bCs/>
          <w:color w:val="auto"/>
          <w:sz w:val="28"/>
        </w:rPr>
        <w:t>О</w:t>
      </w:r>
      <w:r>
        <w:rPr>
          <w:rFonts w:ascii="Times New Roman" w:hAnsi="Times New Roman"/>
          <w:b/>
          <w:bCs/>
          <w:color w:val="auto"/>
          <w:sz w:val="28"/>
          <w:lang w:val="ru-RU"/>
        </w:rPr>
        <w:t>б</w:t>
      </w:r>
      <w:r>
        <w:rPr>
          <w:rFonts w:hint="default" w:ascii="Times New Roman" w:hAnsi="Times New Roman"/>
          <w:b/>
          <w:bCs/>
          <w:color w:val="auto"/>
          <w:sz w:val="28"/>
          <w:lang w:val="ru-RU"/>
        </w:rPr>
        <w:t xml:space="preserve"> утверждении Порядка 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w:t>
      </w:r>
    </w:p>
    <w:p w14:paraId="028CFF24">
      <w:pPr>
        <w:widowControl/>
        <w:ind w:firstLine="0"/>
        <w:jc w:val="left"/>
        <w:rPr>
          <w:rFonts w:ascii="Times New Roman" w:hAnsi="Times New Roman"/>
          <w:color w:val="auto"/>
          <w:sz w:val="28"/>
        </w:rPr>
      </w:pPr>
    </w:p>
    <w:p w14:paraId="593AB889">
      <w:pPr>
        <w:widowControl/>
        <w:ind w:firstLine="0"/>
        <w:jc w:val="left"/>
        <w:rPr>
          <w:rFonts w:ascii="Times New Roman" w:hAnsi="Times New Roman"/>
          <w:color w:val="auto"/>
          <w:sz w:val="28"/>
        </w:rPr>
      </w:pPr>
    </w:p>
    <w:p w14:paraId="6880F97C">
      <w:pPr>
        <w:widowControl/>
        <w:ind w:firstLine="709"/>
        <w:outlineLvl w:val="0"/>
        <w:rPr>
          <w:rFonts w:hint="default" w:ascii="Times New Roman" w:hAnsi="Times New Roman" w:cs="Times New Roman"/>
          <w:color w:val="auto"/>
          <w:sz w:val="28"/>
        </w:rPr>
      </w:pPr>
      <w:r>
        <w:rPr>
          <w:rFonts w:hint="default" w:ascii="Times New Roman" w:hAnsi="Times New Roman" w:cs="Times New Roman"/>
          <w:color w:val="auto"/>
          <w:sz w:val="28"/>
        </w:rPr>
        <w:t>В соответствии</w:t>
      </w:r>
      <w:r>
        <w:rPr>
          <w:rFonts w:hint="default" w:ascii="Times New Roman" w:hAnsi="Times New Roman" w:cs="Times New Roman"/>
          <w:color w:val="auto"/>
          <w:sz w:val="28"/>
          <w:lang w:val="ru-RU"/>
        </w:rPr>
        <w:t xml:space="preserve"> с</w:t>
      </w:r>
      <w:r>
        <w:rPr>
          <w:rFonts w:hint="default" w:ascii="Times New Roman" w:hAnsi="Times New Roman" w:cs="Times New Roman"/>
          <w:b w:val="0"/>
          <w:bCs/>
          <w:color w:val="auto"/>
          <w:sz w:val="28"/>
        </w:rPr>
        <w:t xml:space="preserve"> </w:t>
      </w:r>
      <w:r>
        <w:rPr>
          <w:rFonts w:hint="default" w:ascii="Times New Roman" w:hAnsi="Times New Roman" w:cs="Times New Roman"/>
          <w:b w:val="0"/>
          <w:bCs/>
          <w:color w:val="auto"/>
          <w:sz w:val="28"/>
          <w:lang w:val="ru-RU"/>
        </w:rPr>
        <w:t xml:space="preserve">Федеральным законом </w:t>
      </w:r>
      <w:r>
        <w:rPr>
          <w:rFonts w:hint="default" w:ascii="Times New Roman" w:hAnsi="Times New Roman" w:cs="Times New Roman"/>
          <w:b w:val="0"/>
          <w:bCs/>
          <w:color w:val="auto"/>
          <w:sz w:val="28"/>
        </w:rPr>
        <w:t>от 10 января 2002 г</w:t>
      </w:r>
      <w:r>
        <w:rPr>
          <w:rFonts w:hint="default" w:ascii="Times New Roman" w:hAnsi="Times New Roman" w:cs="Times New Roman"/>
          <w:b w:val="0"/>
          <w:bCs/>
          <w:color w:val="auto"/>
          <w:sz w:val="28"/>
          <w:lang w:val="ru-RU"/>
        </w:rPr>
        <w:t>. №</w:t>
      </w:r>
      <w:r>
        <w:rPr>
          <w:rFonts w:hint="default" w:ascii="Times New Roman" w:hAnsi="Times New Roman" w:cs="Times New Roman"/>
          <w:b w:val="0"/>
          <w:bCs/>
          <w:color w:val="auto"/>
          <w:sz w:val="28"/>
        </w:rPr>
        <w:t xml:space="preserve"> 7-ФЗ «Об охране окр</w:t>
      </w:r>
      <w:r>
        <w:rPr>
          <w:rFonts w:hint="default" w:ascii="Times New Roman" w:hAnsi="Times New Roman" w:cs="Times New Roman"/>
          <w:b w:val="0"/>
          <w:bCs/>
          <w:color w:val="auto"/>
          <w:sz w:val="28"/>
          <w:lang w:val="ru-RU"/>
        </w:rPr>
        <w:t>уж</w:t>
      </w:r>
      <w:r>
        <w:rPr>
          <w:rFonts w:hint="default" w:ascii="Times New Roman" w:hAnsi="Times New Roman" w:cs="Times New Roman"/>
          <w:b w:val="0"/>
          <w:bCs/>
          <w:color w:val="auto"/>
          <w:sz w:val="28"/>
        </w:rPr>
        <w:t>ающей среды», Законом Краснодарско</w:t>
      </w:r>
      <w:r>
        <w:rPr>
          <w:rFonts w:hint="default" w:ascii="Times New Roman" w:hAnsi="Times New Roman" w:cs="Times New Roman"/>
          <w:b w:val="0"/>
          <w:bCs/>
          <w:color w:val="auto"/>
          <w:sz w:val="28"/>
          <w:lang w:val="ru-RU"/>
        </w:rPr>
        <w:t>г</w:t>
      </w:r>
      <w:r>
        <w:rPr>
          <w:rFonts w:hint="default" w:ascii="Times New Roman" w:hAnsi="Times New Roman" w:cs="Times New Roman"/>
          <w:b w:val="0"/>
          <w:bCs/>
          <w:color w:val="auto"/>
          <w:sz w:val="28"/>
        </w:rPr>
        <w:t>о края от 23 апреля 2013 г</w:t>
      </w:r>
      <w:r>
        <w:rPr>
          <w:rFonts w:hint="default" w:ascii="Times New Roman" w:hAnsi="Times New Roman" w:cs="Times New Roman"/>
          <w:b w:val="0"/>
          <w:bCs/>
          <w:color w:val="auto"/>
          <w:sz w:val="28"/>
          <w:lang w:val="ru-RU"/>
        </w:rPr>
        <w:t xml:space="preserve">. </w:t>
      </w:r>
      <w:r>
        <w:rPr>
          <w:rFonts w:hint="default" w:ascii="Times New Roman" w:hAnsi="Times New Roman" w:cs="Times New Roman"/>
          <w:b w:val="0"/>
          <w:bCs/>
          <w:color w:val="auto"/>
          <w:sz w:val="28"/>
        </w:rPr>
        <w:t>№ 2695-</w:t>
      </w:r>
      <w:r>
        <w:rPr>
          <w:rFonts w:hint="default" w:ascii="Times New Roman" w:hAnsi="Times New Roman" w:cs="Times New Roman"/>
          <w:b w:val="0"/>
          <w:bCs/>
          <w:color w:val="auto"/>
          <w:sz w:val="28"/>
          <w:lang w:val="ru-RU"/>
        </w:rPr>
        <w:t>КЗ</w:t>
      </w:r>
      <w:r>
        <w:rPr>
          <w:rFonts w:hint="default" w:ascii="Times New Roman" w:hAnsi="Times New Roman" w:cs="Times New Roman"/>
          <w:b w:val="0"/>
          <w:bCs/>
          <w:color w:val="auto"/>
          <w:sz w:val="28"/>
        </w:rPr>
        <w:t xml:space="preserve"> «Об охране зелёных насаждений в Краснодарском крае»</w:t>
      </w:r>
      <w:r>
        <w:rPr>
          <w:rFonts w:hint="default" w:ascii="Times New Roman" w:hAnsi="Times New Roman" w:cs="Times New Roman"/>
          <w:b w:val="0"/>
          <w:bCs/>
          <w:color w:val="auto"/>
          <w:sz w:val="28"/>
          <w:lang w:val="ru-RU"/>
        </w:rPr>
        <w:t>,</w:t>
      </w:r>
      <w:r>
        <w:rPr>
          <w:rFonts w:hint="default" w:ascii="Times New Roman" w:hAnsi="Times New Roman" w:cs="Times New Roman"/>
          <w:b w:val="0"/>
          <w:bCs/>
          <w:color w:val="auto"/>
          <w:sz w:val="28"/>
        </w:rPr>
        <w:t xml:space="preserve"> Уставом муниципального образования Ленингра</w:t>
      </w:r>
      <w:r>
        <w:rPr>
          <w:rFonts w:hint="default" w:ascii="Times New Roman" w:hAnsi="Times New Roman" w:cs="Times New Roman"/>
          <w:color w:val="auto"/>
          <w:sz w:val="28"/>
        </w:rPr>
        <w:t>дский муниципальный округ Краснодарского края</w:t>
      </w:r>
      <w:r>
        <w:rPr>
          <w:rFonts w:hint="default" w:ascii="Times New Roman" w:hAnsi="Times New Roman" w:cs="Times New Roman"/>
          <w:color w:val="auto"/>
          <w:sz w:val="28"/>
          <w:lang w:val="ru-RU"/>
        </w:rPr>
        <w:t xml:space="preserve"> </w:t>
      </w:r>
      <w:r>
        <w:rPr>
          <w:rFonts w:hint="default" w:ascii="Times New Roman" w:hAnsi="Times New Roman" w:cs="Times New Roman"/>
          <w:color w:val="auto"/>
          <w:sz w:val="28"/>
        </w:rPr>
        <w:t xml:space="preserve"> п о с т а н о в л я ю:</w:t>
      </w:r>
    </w:p>
    <w:p w14:paraId="678F5087">
      <w:pPr>
        <w:widowControl/>
        <w:numPr>
          <w:ilvl w:val="0"/>
          <w:numId w:val="2"/>
        </w:numPr>
        <w:ind w:firstLine="709"/>
        <w:rPr>
          <w:rFonts w:hint="default" w:ascii="Times New Roman" w:hAnsi="Times New Roman" w:cs="Times New Roman"/>
          <w:color w:val="auto"/>
          <w:sz w:val="28"/>
        </w:rPr>
      </w:pPr>
      <w:r>
        <w:rPr>
          <w:rFonts w:hint="default" w:ascii="Times New Roman" w:hAnsi="Times New Roman" w:cs="Times New Roman"/>
          <w:color w:val="auto"/>
          <w:sz w:val="28"/>
        </w:rPr>
        <w:t>Утвердить П</w:t>
      </w:r>
      <w:r>
        <w:rPr>
          <w:rFonts w:hint="default" w:ascii="Times New Roman" w:hAnsi="Times New Roman" w:cs="Times New Roman"/>
          <w:color w:val="auto"/>
          <w:sz w:val="28"/>
          <w:lang w:val="ru-RU"/>
        </w:rPr>
        <w:t>орядок 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 (приложение)</w:t>
      </w:r>
      <w:r>
        <w:rPr>
          <w:rFonts w:hint="default" w:ascii="Times New Roman" w:hAnsi="Times New Roman" w:cs="Times New Roman"/>
          <w:color w:val="auto"/>
          <w:sz w:val="28"/>
        </w:rPr>
        <w:t>.</w:t>
      </w:r>
    </w:p>
    <w:p w14:paraId="3AFAE4AC">
      <w:pPr>
        <w:widowControl/>
        <w:numPr>
          <w:ilvl w:val="0"/>
          <w:numId w:val="2"/>
        </w:numPr>
        <w:ind w:left="0" w:leftChars="0" w:firstLine="709" w:firstLineChars="0"/>
        <w:rPr>
          <w:rFonts w:hint="default" w:ascii="Times New Roman" w:hAnsi="Times New Roman" w:cs="Times New Roman"/>
          <w:color w:val="auto"/>
          <w:sz w:val="28"/>
          <w:lang w:val="ru-RU"/>
        </w:rPr>
      </w:pPr>
      <w:r>
        <w:rPr>
          <w:rFonts w:hint="default" w:ascii="Times New Roman" w:hAnsi="Times New Roman" w:cs="Times New Roman"/>
          <w:color w:val="auto"/>
          <w:sz w:val="28"/>
        </w:rPr>
        <w:t>Признать утратившим силу</w:t>
      </w:r>
      <w:r>
        <w:rPr>
          <w:rFonts w:hint="default" w:ascii="Times New Roman" w:hAnsi="Times New Roman" w:cs="Times New Roman"/>
          <w:color w:val="auto"/>
          <w:sz w:val="28"/>
          <w:lang w:val="ru-RU"/>
        </w:rPr>
        <w:t xml:space="preserve"> </w:t>
      </w:r>
      <w:r>
        <w:rPr>
          <w:rFonts w:hint="default" w:ascii="Times New Roman" w:hAnsi="Times New Roman" w:cs="Times New Roman"/>
          <w:color w:val="auto"/>
          <w:sz w:val="28"/>
        </w:rPr>
        <w:t xml:space="preserve">постановление администрации муниципального образования Ленинградский район от </w:t>
      </w:r>
      <w:r>
        <w:rPr>
          <w:rFonts w:hint="default" w:ascii="Times New Roman" w:hAnsi="Times New Roman" w:cs="Times New Roman"/>
          <w:color w:val="auto"/>
          <w:sz w:val="28"/>
          <w:lang w:val="ru-RU"/>
        </w:rPr>
        <w:t>21 июля 2020</w:t>
      </w:r>
      <w:r>
        <w:rPr>
          <w:rFonts w:hint="default" w:ascii="Times New Roman" w:hAnsi="Times New Roman" w:cs="Times New Roman"/>
          <w:color w:val="auto"/>
          <w:sz w:val="28"/>
        </w:rPr>
        <w:t xml:space="preserve"> г. № </w:t>
      </w:r>
      <w:r>
        <w:rPr>
          <w:rFonts w:hint="default" w:ascii="Times New Roman" w:hAnsi="Times New Roman" w:cs="Times New Roman"/>
          <w:color w:val="auto"/>
          <w:sz w:val="28"/>
          <w:lang w:val="ru-RU"/>
        </w:rPr>
        <w:t>557</w:t>
      </w:r>
      <w:r>
        <w:rPr>
          <w:rFonts w:hint="default" w:ascii="Times New Roman" w:hAnsi="Times New Roman" w:cs="Times New Roman"/>
          <w:color w:val="auto"/>
          <w:sz w:val="28"/>
        </w:rPr>
        <w:t xml:space="preserve"> «Об утверждении Порядка осуществления инвентаризации и ведения реестра озелененных территорий муниципального образования Ленинградский район»</w:t>
      </w:r>
      <w:r>
        <w:rPr>
          <w:rFonts w:hint="default" w:ascii="Times New Roman" w:hAnsi="Times New Roman" w:cs="Times New Roman"/>
          <w:color w:val="auto"/>
          <w:sz w:val="28"/>
          <w:lang w:val="ru-RU"/>
        </w:rPr>
        <w:t>.</w:t>
      </w:r>
    </w:p>
    <w:p w14:paraId="265F93D4">
      <w:pPr>
        <w:widowControl/>
        <w:numPr>
          <w:ilvl w:val="0"/>
          <w:numId w:val="2"/>
        </w:numPr>
        <w:ind w:left="0" w:leftChars="0" w:firstLine="709" w:firstLineChars="0"/>
        <w:rPr>
          <w:rFonts w:hint="default" w:ascii="Times New Roman" w:hAnsi="Times New Roman" w:cs="Times New Roman"/>
          <w:color w:val="auto"/>
          <w:sz w:val="28"/>
          <w:lang w:val="ru-RU"/>
        </w:rPr>
      </w:pPr>
      <w:r>
        <w:rPr>
          <w:rFonts w:ascii="Times New Roman" w:hAnsi="Times New Roman" w:cs="Times New Roman"/>
          <w:sz w:val="28"/>
          <w:szCs w:val="28"/>
        </w:rPr>
        <w:t>Отделу архитектуры администрации Ленинградского муниципального округа обеспечить 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информационно-телекоммуникационной сети «Интернет» www.adminlenkub.ru.</w:t>
      </w:r>
    </w:p>
    <w:p w14:paraId="50BD81DB">
      <w:pPr>
        <w:widowControl/>
        <w:ind w:firstLine="709"/>
        <w:rPr>
          <w:rFonts w:hint="default" w:ascii="Times New Roman" w:hAnsi="Times New Roman" w:cs="Times New Roman"/>
          <w:color w:val="auto"/>
          <w:sz w:val="28"/>
        </w:rPr>
      </w:pPr>
      <w:r>
        <w:rPr>
          <w:rFonts w:hint="default" w:ascii="Times New Roman" w:hAnsi="Times New Roman" w:cs="Times New Roman"/>
          <w:color w:val="auto"/>
          <w:sz w:val="28"/>
          <w:lang w:val="ru-RU"/>
        </w:rPr>
        <w:t>4</w:t>
      </w:r>
      <w:r>
        <w:rPr>
          <w:rFonts w:hint="default" w:ascii="Times New Roman" w:hAnsi="Times New Roman" w:cs="Times New Roman"/>
          <w:color w:val="auto"/>
          <w:sz w:val="28"/>
        </w:rPr>
        <w:t xml:space="preserve">. Контроль за выполнением настоящего постановления возложить на </w:t>
      </w:r>
      <w:r>
        <w:rPr>
          <w:rFonts w:ascii="Times New Roman" w:hAnsi="Times New Roman" w:eastAsia="Times New Roman" w:cs="Times New Roman"/>
          <w:bCs/>
          <w:sz w:val="28"/>
          <w:szCs w:val="28"/>
          <w:lang w:val="ru-RU"/>
        </w:rPr>
        <w:t>первого</w:t>
      </w:r>
      <w:r>
        <w:rPr>
          <w:rFonts w:hint="default" w:ascii="Times New Roman" w:hAnsi="Times New Roman" w:eastAsia="Times New Roman" w:cs="Times New Roman"/>
          <w:bCs/>
          <w:sz w:val="28"/>
          <w:szCs w:val="28"/>
          <w:lang w:val="ru-RU"/>
        </w:rPr>
        <w:t xml:space="preserve"> з</w:t>
      </w:r>
      <w:r>
        <w:rPr>
          <w:rFonts w:ascii="Times New Roman" w:hAnsi="Times New Roman" w:eastAsia="Times New Roman" w:cs="Times New Roman"/>
          <w:bCs/>
          <w:sz w:val="28"/>
          <w:szCs w:val="28"/>
        </w:rPr>
        <w:t>аместителя главы Ленинградского муниципального округа</w:t>
      </w:r>
      <w:r>
        <w:rPr>
          <w:rFonts w:hint="default" w:ascii="Times New Roman" w:hAnsi="Times New Roman" w:eastAsia="Times New Roman" w:cs="Times New Roman"/>
          <w:bCs/>
          <w:sz w:val="28"/>
          <w:szCs w:val="28"/>
          <w:lang w:val="ru-RU"/>
        </w:rPr>
        <w:t xml:space="preserve"> Шерстобитова В.Н</w:t>
      </w:r>
      <w:r>
        <w:rPr>
          <w:rFonts w:hint="default" w:ascii="Times New Roman" w:hAnsi="Times New Roman" w:cs="Times New Roman"/>
          <w:color w:val="auto"/>
          <w:sz w:val="28"/>
        </w:rPr>
        <w:t>.</w:t>
      </w:r>
    </w:p>
    <w:p w14:paraId="112B99C9">
      <w:pPr>
        <w:widowControl/>
        <w:ind w:firstLine="709"/>
        <w:rPr>
          <w:rFonts w:hint="default" w:ascii="Times New Roman" w:hAnsi="Times New Roman" w:cs="Times New Roman"/>
          <w:color w:val="auto"/>
          <w:sz w:val="28"/>
        </w:rPr>
      </w:pPr>
      <w:r>
        <w:rPr>
          <w:rFonts w:hint="default" w:ascii="Times New Roman" w:hAnsi="Times New Roman" w:cs="Times New Roman"/>
          <w:color w:val="auto"/>
          <w:sz w:val="28"/>
          <w:lang w:val="ru-RU"/>
        </w:rPr>
        <w:t>5</w:t>
      </w:r>
      <w:r>
        <w:rPr>
          <w:rFonts w:hint="default" w:ascii="Times New Roman" w:hAnsi="Times New Roman" w:cs="Times New Roman"/>
          <w:color w:val="auto"/>
          <w:sz w:val="28"/>
        </w:rPr>
        <w:t xml:space="preserve">. Постановление вступает в силу со дня его </w:t>
      </w:r>
      <w:r>
        <w:rPr>
          <w:rFonts w:hint="default" w:ascii="Times New Roman" w:hAnsi="Times New Roman" w:cs="Times New Roman"/>
          <w:color w:val="auto"/>
          <w:sz w:val="28"/>
        </w:rPr>
        <w:fldChar w:fldCharType="begin"/>
      </w:r>
      <w:r>
        <w:rPr>
          <w:rFonts w:hint="default" w:ascii="Times New Roman" w:hAnsi="Times New Roman" w:cs="Times New Roman"/>
          <w:color w:val="auto"/>
          <w:sz w:val="28"/>
        </w:rPr>
        <w:instrText xml:space="preserve">HYPERLINK "https://internet.garant.ru/document/redirect/405608240/0"</w:instrText>
      </w:r>
      <w:r>
        <w:rPr>
          <w:rFonts w:hint="default" w:ascii="Times New Roman" w:hAnsi="Times New Roman" w:cs="Times New Roman"/>
          <w:color w:val="auto"/>
          <w:sz w:val="28"/>
        </w:rPr>
        <w:fldChar w:fldCharType="separate"/>
      </w:r>
      <w:r>
        <w:rPr>
          <w:rFonts w:hint="default" w:ascii="Times New Roman" w:hAnsi="Times New Roman" w:cs="Times New Roman"/>
          <w:color w:val="auto"/>
          <w:sz w:val="28"/>
        </w:rPr>
        <w:t>официального опубликования</w:t>
      </w:r>
      <w:r>
        <w:rPr>
          <w:rFonts w:hint="default" w:ascii="Times New Roman" w:hAnsi="Times New Roman" w:cs="Times New Roman"/>
          <w:color w:val="auto"/>
          <w:sz w:val="28"/>
        </w:rPr>
        <w:fldChar w:fldCharType="end"/>
      </w:r>
      <w:r>
        <w:rPr>
          <w:rFonts w:hint="default" w:ascii="Times New Roman" w:hAnsi="Times New Roman" w:cs="Times New Roman"/>
          <w:color w:val="auto"/>
          <w:sz w:val="28"/>
        </w:rPr>
        <w:t>.</w:t>
      </w:r>
    </w:p>
    <w:p w14:paraId="6AA6E9D5">
      <w:pPr>
        <w:widowControl/>
        <w:spacing w:line="200" w:lineRule="atLeast"/>
        <w:ind w:firstLine="0"/>
        <w:rPr>
          <w:rFonts w:ascii="Times New Roman" w:hAnsi="Times New Roman"/>
          <w:color w:val="auto"/>
          <w:sz w:val="28"/>
        </w:rPr>
      </w:pPr>
      <w:bookmarkStart w:id="0" w:name="_Hlk65750783"/>
    </w:p>
    <w:bookmarkEnd w:id="0"/>
    <w:p w14:paraId="1DA69FD0">
      <w:pPr>
        <w:widowControl/>
        <w:spacing w:line="200" w:lineRule="atLeast"/>
        <w:ind w:left="0" w:leftChars="0" w:firstLine="0" w:firstLineChars="0"/>
        <w:jc w:val="left"/>
        <w:rPr>
          <w:rFonts w:ascii="Times New Roman" w:hAnsi="Times New Roman"/>
          <w:sz w:val="28"/>
        </w:rPr>
      </w:pPr>
      <w:r>
        <w:rPr>
          <w:rFonts w:ascii="Times New Roman" w:hAnsi="Times New Roman"/>
          <w:sz w:val="28"/>
        </w:rPr>
        <w:t>Исполняющий обязанности</w:t>
      </w:r>
    </w:p>
    <w:p w14:paraId="2BA61504">
      <w:pPr>
        <w:widowControl/>
        <w:ind w:left="-900" w:firstLine="900"/>
        <w:rPr>
          <w:rFonts w:ascii="Times New Roman" w:hAnsi="Times New Roman"/>
          <w:sz w:val="28"/>
        </w:rPr>
      </w:pPr>
      <w:r>
        <w:rPr>
          <w:rFonts w:ascii="Times New Roman" w:hAnsi="Times New Roman"/>
          <w:sz w:val="28"/>
        </w:rPr>
        <w:t>главы Ленинградского</w:t>
      </w:r>
    </w:p>
    <w:p w14:paraId="1D82FC75">
      <w:pPr>
        <w:widowControl/>
        <w:ind w:left="-900" w:firstLine="900"/>
        <w:rPr>
          <w:rFonts w:ascii="Times New Roman" w:hAnsi="Times New Roman"/>
          <w:sz w:val="28"/>
        </w:rPr>
      </w:pPr>
      <w:r>
        <w:rPr>
          <w:rFonts w:ascii="Times New Roman" w:hAnsi="Times New Roman"/>
          <w:sz w:val="28"/>
        </w:rPr>
        <w:t>муниципального округа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hint="default" w:ascii="Times New Roman" w:hAnsi="Times New Roman"/>
          <w:sz w:val="28"/>
          <w:lang w:val="ru-RU"/>
        </w:rPr>
        <w:t xml:space="preserve">           </w:t>
      </w:r>
      <w:r>
        <w:rPr>
          <w:rFonts w:ascii="Times New Roman" w:hAnsi="Times New Roman"/>
          <w:sz w:val="28"/>
        </w:rPr>
        <w:t>В.Н. Шерстобитов</w:t>
      </w:r>
    </w:p>
    <w:p w14:paraId="2C403C6D">
      <w:pPr>
        <w:widowControl/>
        <w:spacing w:line="200" w:lineRule="atLeast"/>
        <w:ind w:left="0" w:leftChars="0" w:firstLine="0" w:firstLineChars="0"/>
        <w:jc w:val="left"/>
        <w:rPr>
          <w:rFonts w:ascii="Times New Roman" w:hAnsi="Times New Roman"/>
          <w:sz w:val="28"/>
        </w:rPr>
      </w:pPr>
    </w:p>
    <w:p w14:paraId="625635C0">
      <w:pPr>
        <w:widowControl/>
        <w:ind w:left="-900" w:firstLine="900"/>
        <w:rPr>
          <w:rFonts w:ascii="Times New Roman" w:hAnsi="Times New Roman"/>
          <w:sz w:val="28"/>
        </w:rPr>
        <w:sectPr>
          <w:pgSz w:w="11908" w:h="16848"/>
          <w:pgMar w:top="283" w:right="624" w:bottom="1134" w:left="1701" w:header="397" w:footer="720" w:gutter="0"/>
          <w:cols w:space="0" w:num="1"/>
          <w:rtlGutter w:val="0"/>
          <w:docGrid w:linePitch="0" w:charSpace="0"/>
        </w:sectPr>
      </w:pPr>
    </w:p>
    <w:p w14:paraId="01000000">
      <w:pPr>
        <w:keepNext w:val="0"/>
        <w:keepLines w:val="0"/>
        <w:pageBreakBefore w:val="0"/>
        <w:widowControl/>
        <w:spacing w:before="0" w:after="0" w:line="240" w:lineRule="auto"/>
        <w:ind w:left="4880" w:right="0" w:hanging="75"/>
        <w:jc w:val="left"/>
        <w:rPr>
          <w:rFonts w:ascii="Times New Roman" w:hAnsi="Times New Roman"/>
          <w:color w:val="000000"/>
          <w:spacing w:val="0"/>
          <w:sz w:val="28"/>
        </w:rPr>
      </w:pPr>
      <w:r>
        <w:rPr>
          <w:rFonts w:ascii="Times New Roman" w:hAnsi="Times New Roman"/>
          <w:color w:val="000000"/>
          <w:spacing w:val="0"/>
          <w:sz w:val="28"/>
        </w:rPr>
        <w:t>Приложение</w:t>
      </w:r>
    </w:p>
    <w:p w14:paraId="02000000">
      <w:pPr>
        <w:keepNext w:val="0"/>
        <w:keepLines w:val="0"/>
        <w:pageBreakBefore w:val="0"/>
        <w:widowControl/>
        <w:spacing w:before="0" w:after="0" w:line="240" w:lineRule="auto"/>
        <w:ind w:left="4879" w:right="0" w:firstLine="0"/>
        <w:jc w:val="left"/>
        <w:rPr>
          <w:rFonts w:ascii="Times New Roman" w:hAnsi="Times New Roman"/>
          <w:color w:val="000000"/>
          <w:spacing w:val="0"/>
          <w:sz w:val="28"/>
        </w:rPr>
      </w:pPr>
    </w:p>
    <w:p w14:paraId="03000000">
      <w:pPr>
        <w:keepNext w:val="0"/>
        <w:keepLines w:val="0"/>
        <w:pageBreakBefore w:val="0"/>
        <w:widowControl/>
        <w:spacing w:before="0" w:after="0" w:line="240" w:lineRule="auto"/>
        <w:ind w:left="4800" w:right="0" w:firstLine="0"/>
        <w:jc w:val="left"/>
        <w:rPr>
          <w:rFonts w:ascii="Times New Roman" w:hAnsi="Times New Roman"/>
          <w:color w:val="000000"/>
          <w:spacing w:val="0"/>
          <w:sz w:val="28"/>
        </w:rPr>
      </w:pPr>
      <w:r>
        <w:rPr>
          <w:rFonts w:ascii="Times New Roman" w:hAnsi="Times New Roman"/>
          <w:color w:val="000000"/>
          <w:spacing w:val="0"/>
          <w:sz w:val="28"/>
        </w:rPr>
        <w:t xml:space="preserve">УТВЕРЖДЕН   </w:t>
      </w:r>
    </w:p>
    <w:p w14:paraId="04000000">
      <w:pPr>
        <w:keepNext w:val="0"/>
        <w:keepLines w:val="0"/>
        <w:pageBreakBefore w:val="0"/>
        <w:widowControl/>
        <w:spacing w:before="0" w:after="0" w:line="240" w:lineRule="auto"/>
        <w:ind w:left="5386" w:right="0" w:hanging="560"/>
        <w:jc w:val="left"/>
        <w:rPr>
          <w:rFonts w:ascii="Times New Roman" w:hAnsi="Times New Roman"/>
          <w:color w:val="000000"/>
          <w:spacing w:val="0"/>
          <w:sz w:val="28"/>
        </w:rPr>
      </w:pPr>
      <w:r>
        <w:rPr>
          <w:rFonts w:ascii="Times New Roman" w:hAnsi="Times New Roman"/>
          <w:color w:val="000000"/>
          <w:spacing w:val="0"/>
          <w:sz w:val="28"/>
        </w:rPr>
        <w:t>постановлением администрации</w:t>
      </w:r>
    </w:p>
    <w:p w14:paraId="05000000">
      <w:pPr>
        <w:keepNext w:val="0"/>
        <w:keepLines w:val="0"/>
        <w:pageBreakBefore w:val="0"/>
        <w:widowControl/>
        <w:spacing w:before="0" w:after="0" w:line="240" w:lineRule="auto"/>
        <w:ind w:left="4800" w:right="0" w:firstLine="0"/>
        <w:jc w:val="left"/>
        <w:rPr>
          <w:rFonts w:ascii="Times New Roman" w:hAnsi="Times New Roman"/>
          <w:color w:val="000000"/>
          <w:spacing w:val="0"/>
          <w:sz w:val="28"/>
        </w:rPr>
      </w:pPr>
      <w:r>
        <w:rPr>
          <w:rFonts w:ascii="Times New Roman" w:hAnsi="Times New Roman"/>
          <w:color w:val="000000"/>
          <w:spacing w:val="0"/>
          <w:sz w:val="28"/>
        </w:rPr>
        <w:t>муниципального образования</w:t>
      </w:r>
    </w:p>
    <w:p w14:paraId="06000000">
      <w:pPr>
        <w:keepNext w:val="0"/>
        <w:keepLines w:val="0"/>
        <w:pageBreakBefore w:val="0"/>
        <w:widowControl/>
        <w:spacing w:before="0" w:after="0" w:line="240" w:lineRule="auto"/>
        <w:ind w:left="4800" w:right="0" w:firstLine="0"/>
        <w:jc w:val="left"/>
        <w:rPr>
          <w:rFonts w:ascii="Times New Roman" w:hAnsi="Times New Roman"/>
          <w:color w:val="000000"/>
          <w:spacing w:val="0"/>
          <w:sz w:val="28"/>
        </w:rPr>
      </w:pPr>
      <w:r>
        <w:rPr>
          <w:rFonts w:ascii="Times New Roman" w:hAnsi="Times New Roman"/>
          <w:color w:val="000000"/>
          <w:spacing w:val="0"/>
          <w:sz w:val="28"/>
        </w:rPr>
        <w:t xml:space="preserve">Ленинградский муниципальный округ </w:t>
      </w:r>
    </w:p>
    <w:p w14:paraId="07000000">
      <w:pPr>
        <w:keepNext w:val="0"/>
        <w:keepLines w:val="0"/>
        <w:pageBreakBefore w:val="0"/>
        <w:widowControl/>
        <w:spacing w:before="0" w:after="0" w:line="240" w:lineRule="auto"/>
        <w:ind w:left="4800" w:right="0" w:firstLine="0"/>
        <w:jc w:val="left"/>
        <w:rPr>
          <w:rFonts w:ascii="Times New Roman" w:hAnsi="Times New Roman"/>
          <w:color w:val="000000"/>
          <w:spacing w:val="0"/>
          <w:sz w:val="28"/>
        </w:rPr>
      </w:pPr>
      <w:r>
        <w:rPr>
          <w:rFonts w:ascii="Times New Roman" w:hAnsi="Times New Roman"/>
          <w:color w:val="000000"/>
          <w:spacing w:val="0"/>
          <w:sz w:val="28"/>
        </w:rPr>
        <w:t>Краснодарского края</w:t>
      </w:r>
    </w:p>
    <w:p w14:paraId="08000000">
      <w:pPr>
        <w:keepNext w:val="0"/>
        <w:keepLines w:val="0"/>
        <w:pageBreakBefore w:val="0"/>
        <w:widowControl/>
        <w:spacing w:before="0" w:after="0" w:line="240" w:lineRule="auto"/>
        <w:ind w:left="5024" w:right="0" w:hanging="224"/>
        <w:jc w:val="left"/>
        <w:rPr>
          <w:rFonts w:hint="default" w:ascii="Times New Roman" w:hAnsi="Times New Roman"/>
          <w:color w:val="000000"/>
          <w:spacing w:val="0"/>
          <w:sz w:val="28"/>
          <w:lang w:val="ru-RU"/>
        </w:rPr>
      </w:pPr>
      <w:r>
        <w:rPr>
          <w:rFonts w:ascii="Times New Roman" w:hAnsi="Times New Roman"/>
          <w:color w:val="000000"/>
          <w:spacing w:val="0"/>
          <w:sz w:val="28"/>
        </w:rPr>
        <w:t xml:space="preserve">от </w:t>
      </w:r>
      <w:r>
        <w:rPr>
          <w:rFonts w:hint="default" w:ascii="Times New Roman" w:hAnsi="Times New Roman"/>
          <w:color w:val="000000"/>
          <w:spacing w:val="0"/>
          <w:sz w:val="28"/>
          <w:u w:val="single"/>
          <w:lang w:val="ru-RU"/>
        </w:rPr>
        <w:t>06.07.2026</w:t>
      </w:r>
      <w:r>
        <w:rPr>
          <w:rFonts w:ascii="Times New Roman" w:hAnsi="Times New Roman"/>
          <w:color w:val="000000"/>
          <w:spacing w:val="0"/>
          <w:sz w:val="28"/>
        </w:rPr>
        <w:t xml:space="preserve"> № </w:t>
      </w:r>
      <w:r>
        <w:rPr>
          <w:rFonts w:hint="default" w:ascii="Times New Roman" w:hAnsi="Times New Roman"/>
          <w:color w:val="000000"/>
          <w:spacing w:val="0"/>
          <w:sz w:val="28"/>
          <w:u w:val="single"/>
          <w:lang w:val="ru-RU"/>
        </w:rPr>
        <w:t>968</w:t>
      </w:r>
      <w:bookmarkStart w:id="1" w:name="_GoBack"/>
      <w:bookmarkEnd w:id="1"/>
    </w:p>
    <w:p w14:paraId="09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p>
    <w:p w14:paraId="229A2E25">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p>
    <w:p w14:paraId="1CF33B5F">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p>
    <w:p w14:paraId="0B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p>
    <w:p w14:paraId="0C000000">
      <w:pPr>
        <w:keepNext w:val="0"/>
        <w:keepLines w:val="0"/>
        <w:pageBreakBefore w:val="0"/>
        <w:widowControl w:val="0"/>
        <w:spacing w:before="0" w:after="0" w:line="240" w:lineRule="auto"/>
        <w:ind w:left="0" w:right="0" w:firstLine="0"/>
        <w:jc w:val="center"/>
        <w:rPr>
          <w:rFonts w:ascii="Times New Roman" w:hAnsi="Times New Roman"/>
          <w:b/>
          <w:color w:val="000000"/>
          <w:spacing w:val="0"/>
          <w:sz w:val="28"/>
        </w:rPr>
      </w:pPr>
      <w:r>
        <w:rPr>
          <w:rFonts w:ascii="Times New Roman" w:hAnsi="Times New Roman"/>
          <w:b/>
          <w:color w:val="000000"/>
          <w:spacing w:val="0"/>
          <w:sz w:val="28"/>
        </w:rPr>
        <w:t>Порядок</w:t>
      </w:r>
    </w:p>
    <w:p w14:paraId="0D000000">
      <w:pPr>
        <w:keepNext w:val="0"/>
        <w:keepLines w:val="0"/>
        <w:pageBreakBefore w:val="0"/>
        <w:widowControl/>
        <w:spacing w:before="0" w:after="0" w:line="240" w:lineRule="auto"/>
        <w:ind w:left="0" w:right="0" w:firstLine="0"/>
        <w:jc w:val="center"/>
        <w:rPr>
          <w:rFonts w:ascii="Times New Roman" w:hAnsi="Times New Roman"/>
          <w:b/>
          <w:color w:val="000000"/>
          <w:spacing w:val="0"/>
          <w:sz w:val="28"/>
        </w:rPr>
      </w:pPr>
      <w:r>
        <w:rPr>
          <w:rFonts w:ascii="Times New Roman" w:hAnsi="Times New Roman"/>
          <w:b/>
          <w:color w:val="000000"/>
          <w:spacing w:val="0"/>
          <w:sz w:val="28"/>
        </w:rPr>
        <w:t>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w:t>
      </w:r>
    </w:p>
    <w:p w14:paraId="0E000000">
      <w:pPr>
        <w:keepNext w:val="0"/>
        <w:keepLines w:val="0"/>
        <w:pageBreakBefore w:val="0"/>
        <w:widowControl/>
        <w:spacing w:before="0" w:after="0" w:line="240" w:lineRule="auto"/>
        <w:ind w:left="0" w:right="0" w:firstLine="0"/>
        <w:jc w:val="center"/>
        <w:rPr>
          <w:rFonts w:ascii="Times New Roman" w:hAnsi="Times New Roman"/>
          <w:b/>
          <w:color w:val="000000"/>
          <w:spacing w:val="0"/>
          <w:sz w:val="28"/>
        </w:rPr>
      </w:pPr>
    </w:p>
    <w:p w14:paraId="4B5C4ABD">
      <w:pPr>
        <w:keepNext w:val="0"/>
        <w:keepLines w:val="0"/>
        <w:pageBreakBefore w:val="0"/>
        <w:widowControl/>
        <w:spacing w:before="0" w:after="0" w:line="240" w:lineRule="auto"/>
        <w:ind w:left="0" w:right="0" w:firstLine="0"/>
        <w:jc w:val="center"/>
        <w:rPr>
          <w:rFonts w:ascii="Times New Roman" w:hAnsi="Times New Roman"/>
          <w:b/>
          <w:color w:val="000000"/>
          <w:spacing w:val="0"/>
          <w:sz w:val="28"/>
        </w:rPr>
      </w:pPr>
    </w:p>
    <w:p w14:paraId="0F000000">
      <w:pPr>
        <w:keepNext w:val="0"/>
        <w:keepLines w:val="0"/>
        <w:pageBreakBefore w:val="0"/>
        <w:widowControl/>
        <w:spacing w:before="0" w:after="0" w:line="240" w:lineRule="auto"/>
        <w:ind w:left="0" w:right="0" w:firstLine="0"/>
        <w:jc w:val="center"/>
        <w:rPr>
          <w:rFonts w:ascii="Times New Roman" w:hAnsi="Times New Roman"/>
          <w:b/>
          <w:color w:val="000000"/>
          <w:spacing w:val="0"/>
          <w:sz w:val="28"/>
        </w:rPr>
      </w:pPr>
      <w:r>
        <w:rPr>
          <w:rFonts w:ascii="Times New Roman" w:hAnsi="Times New Roman"/>
          <w:b/>
          <w:color w:val="000000"/>
          <w:spacing w:val="0"/>
          <w:sz w:val="28"/>
        </w:rPr>
        <w:t>1.Общие положения</w:t>
      </w:r>
    </w:p>
    <w:p w14:paraId="10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p>
    <w:p w14:paraId="11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1.1. Настоящий Порядок 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 (далее - Порядок) разработан в соответствии с Законом Краснодарского края от 23 апреля 2013 г. № 2695-КЗ «Об охране зелёных насаждений в Краснодарском крае» в целях осуществления администрацией муниципального образования Ленинградский муниципальный округ Краснодарского края учета озеленённых территорий и текущего контроля за их состоянием.</w:t>
      </w:r>
    </w:p>
    <w:p w14:paraId="12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 xml:space="preserve">1.2. Проведение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 (далее-Ленинградский муниципальный округ) осуществляется Ленинградским территориальным </w:t>
      </w:r>
      <w:r>
        <w:rPr>
          <w:rFonts w:ascii="Times New Roman" w:hAnsi="Times New Roman"/>
          <w:color w:val="000000"/>
          <w:spacing w:val="0"/>
          <w:sz w:val="28"/>
          <w:lang w:val="ru-RU"/>
        </w:rPr>
        <w:t>управлением</w:t>
      </w:r>
      <w:r>
        <w:rPr>
          <w:rFonts w:ascii="Times New Roman" w:hAnsi="Times New Roman"/>
          <w:color w:val="000000"/>
          <w:spacing w:val="0"/>
          <w:sz w:val="28"/>
        </w:rPr>
        <w:t xml:space="preserve"> администрации, Крыловским, Новоплатнировским, Новоуманским, Уманским, Восточным, Коржовским, Куликовским, Образцовым, Белохуторским, Первомайским территориальными отделами администрации Ленинградского муниципального округа (далее-территориальные отделы администрации).</w:t>
      </w:r>
    </w:p>
    <w:p w14:paraId="13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1.3. Термины и определения в настоящем Порядке применяются в значениях, определённых Законом Краснодарского края от 23 апреля 2013 г. №2695-КЗ «Об охране зелёных насаждений в Краснодарском крае».</w:t>
      </w:r>
    </w:p>
    <w:p w14:paraId="14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1.4. Инвентаризация проводится в целях установления качественных и количественных параметров озелененных территорий муниципального образования Ленинградский муниципальный округ Краснодарского края, огранизации надлежащего учета зеленых насаждений, осуществления контроля за состоянием зеленых насаждений, в том числе своевременного выявления ухудшения состояния зеленых насаждений.</w:t>
      </w:r>
    </w:p>
    <w:p w14:paraId="15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1.5. Проведение работ по осуществлению инвентаризации озелененных территорий осуществляется на земельных участках, находящихся в муниципальной собственности муниципального образования Ленинградский муниципальный округ Краснодарского края, земельных участках, находящихся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муниципального образования Ленинградский муниципальный округ Краснодарского края.</w:t>
      </w:r>
    </w:p>
    <w:p w14:paraId="16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1.6. Проведение инвентаризации озелененных территорий не осуществляется на:</w:t>
      </w:r>
    </w:p>
    <w:p w14:paraId="17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земельных участках, предоставленных гражданам для индивидуального жилищного строительства, ведения личного подсобного хозяйства, садоводческим или огородническим некоммерческим товариществам, а также земельных участках в границах населенных пунктов, отнесенных к территориальным зонам военных объектов, зонам сельскохозяйственного использования, занятых многолетними плодово-ягодными насаждениями всех видов (деревья, кустарники), питомниками древесных и кустарниковых растений;</w:t>
      </w:r>
    </w:p>
    <w:p w14:paraId="18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особо охраняемых природных территориях, за исключением регионального и местного значения, землях лесного фонда, землях сельскохозяйственного назначения.</w:t>
      </w:r>
    </w:p>
    <w:p w14:paraId="19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p>
    <w:p w14:paraId="1A000000">
      <w:pPr>
        <w:keepNext w:val="0"/>
        <w:keepLines w:val="0"/>
        <w:pageBreakBefore w:val="0"/>
        <w:widowControl/>
        <w:spacing w:before="0" w:after="0" w:line="240" w:lineRule="auto"/>
        <w:ind w:left="0" w:right="0" w:firstLine="851"/>
        <w:jc w:val="center"/>
        <w:rPr>
          <w:rFonts w:ascii="Times New Roman" w:hAnsi="Times New Roman"/>
          <w:b/>
          <w:color w:val="000000"/>
          <w:spacing w:val="0"/>
          <w:sz w:val="28"/>
        </w:rPr>
      </w:pPr>
      <w:r>
        <w:rPr>
          <w:rFonts w:ascii="Times New Roman" w:hAnsi="Times New Roman"/>
          <w:b/>
          <w:color w:val="000000"/>
          <w:spacing w:val="0"/>
          <w:sz w:val="28"/>
        </w:rPr>
        <w:t>2. Порядок и сроки проведения инвентаризации озелененных территорий</w:t>
      </w:r>
    </w:p>
    <w:p w14:paraId="1B000000">
      <w:pPr>
        <w:keepNext w:val="0"/>
        <w:keepLines w:val="0"/>
        <w:pageBreakBefore w:val="0"/>
        <w:widowControl/>
        <w:spacing w:before="0" w:after="0" w:line="240" w:lineRule="auto"/>
        <w:ind w:left="0" w:right="0" w:firstLine="851"/>
        <w:jc w:val="both"/>
        <w:rPr>
          <w:rFonts w:ascii="Times New Roman" w:hAnsi="Times New Roman"/>
          <w:b/>
          <w:color w:val="000000"/>
          <w:spacing w:val="0"/>
          <w:sz w:val="28"/>
        </w:rPr>
      </w:pPr>
    </w:p>
    <w:p w14:paraId="1C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2.1. Инвентаризация озелененных территорий проводится в целях использования данных учета для составления статистической отчетности, развития зеленого хозяйства.</w:t>
      </w:r>
    </w:p>
    <w:p w14:paraId="1D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2.2. В соответствии с указанными целями инвентаризация озелененных территорий заключается в:</w:t>
      </w:r>
    </w:p>
    <w:p w14:paraId="1E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1) определении общих площадей, занимаемых зелеными насаждениями, и распределения их по категориям, в том числе деревьями, кустарниками, цветниками, газонами и прочими категориями;</w:t>
      </w:r>
    </w:p>
    <w:p w14:paraId="1F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2) расчете соответствия площади зеленых насаждений в целом и каждой категории требованиям СНиП;</w:t>
      </w:r>
    </w:p>
    <w:p w14:paraId="20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3) установления количества деревьев и кустарников с определением типа насаждения, породы, возраста растений, диаметра на высоте 1,3 м (для насаждения, деревьев), состояния;</w:t>
      </w:r>
    </w:p>
    <w:p w14:paraId="21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4) составлении сводных данных о зеленных насаждениях муниципального образования;</w:t>
      </w:r>
    </w:p>
    <w:p w14:paraId="22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 xml:space="preserve">5) своевременной регистрации произошедших изменений учтенных зеленных насаждений. </w:t>
      </w:r>
    </w:p>
    <w:p w14:paraId="23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2.3. Инвентаризация озелененных территорий производится 1 раз в 10 лет.</w:t>
      </w:r>
    </w:p>
    <w:p w14:paraId="24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Общий срок проведения инвентаризации не может превышать 24 месяца.</w:t>
      </w:r>
    </w:p>
    <w:p w14:paraId="63668B41">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p>
    <w:p w14:paraId="02946F43">
      <w:pPr>
        <w:keepNext w:val="0"/>
        <w:keepLines w:val="0"/>
        <w:pageBreakBefore w:val="0"/>
        <w:widowControl/>
        <w:spacing w:before="0" w:after="0" w:line="240" w:lineRule="auto"/>
        <w:ind w:left="0" w:right="0" w:firstLine="851"/>
        <w:jc w:val="center"/>
        <w:rPr>
          <w:rFonts w:ascii="Times New Roman" w:hAnsi="Times New Roman"/>
          <w:b/>
          <w:color w:val="000000"/>
          <w:spacing w:val="0"/>
          <w:sz w:val="28"/>
        </w:rPr>
      </w:pPr>
    </w:p>
    <w:p w14:paraId="25000000">
      <w:pPr>
        <w:keepNext w:val="0"/>
        <w:keepLines w:val="0"/>
        <w:pageBreakBefore w:val="0"/>
        <w:widowControl/>
        <w:spacing w:before="0" w:after="0" w:line="240" w:lineRule="auto"/>
        <w:ind w:left="0" w:right="0" w:firstLine="851"/>
        <w:jc w:val="center"/>
        <w:rPr>
          <w:rFonts w:ascii="Times New Roman" w:hAnsi="Times New Roman"/>
          <w:b/>
          <w:color w:val="000000"/>
          <w:spacing w:val="0"/>
          <w:sz w:val="28"/>
        </w:rPr>
      </w:pPr>
      <w:r>
        <w:rPr>
          <w:rFonts w:ascii="Times New Roman" w:hAnsi="Times New Roman"/>
          <w:b/>
          <w:color w:val="000000"/>
          <w:spacing w:val="0"/>
          <w:sz w:val="28"/>
        </w:rPr>
        <w:t>3. Содержание работ по инвентаризации озелененных территорий</w:t>
      </w:r>
    </w:p>
    <w:p w14:paraId="26000000">
      <w:pPr>
        <w:keepNext w:val="0"/>
        <w:keepLines w:val="0"/>
        <w:pageBreakBefore w:val="0"/>
        <w:widowControl/>
        <w:spacing w:before="0" w:after="0" w:line="240" w:lineRule="auto"/>
        <w:ind w:left="0" w:right="0" w:firstLine="851"/>
        <w:jc w:val="center"/>
        <w:rPr>
          <w:rFonts w:ascii="Times New Roman" w:hAnsi="Times New Roman"/>
          <w:color w:val="000000"/>
          <w:spacing w:val="0"/>
          <w:sz w:val="28"/>
        </w:rPr>
      </w:pPr>
    </w:p>
    <w:p w14:paraId="27000000">
      <w:pPr>
        <w:keepNext w:val="0"/>
        <w:keepLines w:val="0"/>
        <w:pageBreakBefore w:val="0"/>
        <w:widowControl/>
        <w:spacing w:before="0" w:after="0" w:line="240" w:lineRule="auto"/>
        <w:ind w:left="0" w:right="0" w:firstLine="750"/>
        <w:jc w:val="both"/>
        <w:rPr>
          <w:rFonts w:ascii="Times New Roman" w:hAnsi="Times New Roman"/>
          <w:color w:val="000000"/>
          <w:spacing w:val="0"/>
          <w:sz w:val="28"/>
        </w:rPr>
      </w:pPr>
      <w:r>
        <w:rPr>
          <w:rFonts w:ascii="Times New Roman" w:hAnsi="Times New Roman"/>
          <w:color w:val="000000"/>
          <w:spacing w:val="0"/>
          <w:sz w:val="28"/>
        </w:rPr>
        <w:t>3.1. В целях проведения инвентаризации озелененных территорий территория Ленинградского муниципального округа делится на учетные территории, состоящие из подведомственных территорий территориальных органов администрации (Ленинградского территориального управления администрации, Крыловскго, Новоплатнировского, Новоуманского, Уманского, Белохуторского, Восточного, Образцового, Первомайского, Коржовского, Куликовского территориальных отделов администрации).</w:t>
      </w:r>
    </w:p>
    <w:p w14:paraId="28000000">
      <w:pPr>
        <w:keepNext w:val="0"/>
        <w:keepLines w:val="0"/>
        <w:pageBreakBefore w:val="0"/>
        <w:widowControl/>
        <w:spacing w:before="0" w:after="0" w:line="240" w:lineRule="auto"/>
        <w:ind w:left="0" w:right="0" w:firstLine="750"/>
        <w:jc w:val="both"/>
        <w:rPr>
          <w:rFonts w:ascii="Times New Roman" w:hAnsi="Times New Roman"/>
          <w:color w:val="000000"/>
          <w:spacing w:val="0"/>
          <w:sz w:val="28"/>
        </w:rPr>
      </w:pPr>
      <w:r>
        <w:rPr>
          <w:rFonts w:ascii="Times New Roman" w:hAnsi="Times New Roman"/>
          <w:color w:val="000000"/>
          <w:spacing w:val="0"/>
          <w:sz w:val="28"/>
        </w:rPr>
        <w:t>3.2. Каждой учетной территории присваивается порядковый номер.</w:t>
      </w:r>
    </w:p>
    <w:p w14:paraId="29000000">
      <w:pPr>
        <w:keepNext w:val="0"/>
        <w:keepLines w:val="0"/>
        <w:pageBreakBefore w:val="0"/>
        <w:widowControl/>
        <w:spacing w:before="0" w:after="0" w:line="240" w:lineRule="auto"/>
        <w:ind w:left="0" w:right="0" w:firstLine="750"/>
        <w:jc w:val="both"/>
        <w:rPr>
          <w:rFonts w:ascii="Times New Roman" w:hAnsi="Times New Roman"/>
          <w:color w:val="000000"/>
          <w:spacing w:val="0"/>
          <w:sz w:val="28"/>
        </w:rPr>
      </w:pPr>
      <w:r>
        <w:rPr>
          <w:rFonts w:ascii="Times New Roman" w:hAnsi="Times New Roman"/>
          <w:color w:val="000000"/>
          <w:spacing w:val="0"/>
          <w:sz w:val="28"/>
        </w:rPr>
        <w:t>Производится обследование и сплошной пересчёт древесных растений на инвентаризуемых озелененных территориях.</w:t>
      </w:r>
    </w:p>
    <w:p w14:paraId="2A000000">
      <w:pPr>
        <w:keepNext w:val="0"/>
        <w:keepLines w:val="0"/>
        <w:pageBreakBefore w:val="0"/>
        <w:widowControl/>
        <w:spacing w:before="0" w:after="0" w:line="240" w:lineRule="auto"/>
        <w:ind w:left="0" w:right="0" w:firstLine="750"/>
        <w:jc w:val="both"/>
        <w:rPr>
          <w:rFonts w:ascii="Times New Roman" w:hAnsi="Times New Roman"/>
          <w:color w:val="000000"/>
          <w:spacing w:val="0"/>
          <w:sz w:val="28"/>
        </w:rPr>
      </w:pPr>
      <w:r>
        <w:rPr>
          <w:rFonts w:ascii="Times New Roman" w:hAnsi="Times New Roman"/>
          <w:color w:val="000000"/>
          <w:spacing w:val="0"/>
          <w:sz w:val="28"/>
        </w:rPr>
        <w:t>3.3. В процессе обследования зеленых насаждений, расположенных на учетной территории, ведется полевой журнал, в который записываются нижеследующие данные в отношении:</w:t>
      </w:r>
    </w:p>
    <w:p w14:paraId="2B000000">
      <w:pPr>
        <w:keepNext w:val="0"/>
        <w:keepLines w:val="0"/>
        <w:pageBreakBefore w:val="0"/>
        <w:widowControl/>
        <w:spacing w:before="0" w:after="0" w:line="240" w:lineRule="auto"/>
        <w:ind w:left="0" w:right="0" w:firstLine="750"/>
        <w:jc w:val="both"/>
        <w:rPr>
          <w:rFonts w:ascii="Times New Roman" w:hAnsi="Times New Roman"/>
          <w:color w:val="000000"/>
          <w:spacing w:val="0"/>
          <w:sz w:val="28"/>
        </w:rPr>
      </w:pPr>
      <w:r>
        <w:rPr>
          <w:rFonts w:ascii="Times New Roman" w:hAnsi="Times New Roman"/>
          <w:color w:val="000000"/>
          <w:spacing w:val="0"/>
          <w:sz w:val="28"/>
        </w:rPr>
        <w:t>деревьев, расположенных на проездах, - вид насаждения (рядовая, групповая посадка), номера деревьев, порода, возраст, диаметр, отмечаются подвергающиеся стрижке деревья, состояние;</w:t>
      </w:r>
    </w:p>
    <w:p w14:paraId="2C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деревьев, расположенных в скверах, садах и на бульварах, - записываются те же данные, что и на проездах, кроме нумерации;</w:t>
      </w:r>
    </w:p>
    <w:p w14:paraId="2D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деревьев, расположенных на учетных участках парков, лесопарков, - вид насаждении, преобладающий состав пород, сомкнутость насаждений, количество деревьев на 1 гектар площади, средний возраст, состояние;</w:t>
      </w:r>
    </w:p>
    <w:p w14:paraId="2E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кустарников - вид насаждений (аллейная, групповая, посадка), порода, возраст, количество кустов, протяженность для рядовой (аллейной) посадки, состояние.</w:t>
      </w:r>
    </w:p>
    <w:p w14:paraId="2F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Газоны и цветники учитываются по площади (многолетние, цветы, кроме того, учитываются по количеству кустов на учетном участке).</w:t>
      </w:r>
    </w:p>
    <w:p w14:paraId="30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Состояние насаждений определяется по следующим признакам:</w:t>
      </w:r>
    </w:p>
    <w:p w14:paraId="31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хорошее - растения здоровые с правильной, хорошо развитой кроной, без существенных повреждений; газоны без пролысин и с хорошо развитым травостоем - стриженым или луговым, цветники без увядших растений и их частей;</w:t>
      </w:r>
    </w:p>
    <w:p w14:paraId="32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удовлетворительное - растения здоровые, но с неправильно развитой кроной, со значительными, но не угрожающими их жизни ранениями или повреждениями, с дуплами и др.; кустарник без сорняков, но с наличием поросли; газон с небольшими пролысинами, малоухоженным травостоем; цветники с наличием увядших частей растений;</w:t>
      </w:r>
    </w:p>
    <w:p w14:paraId="33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неудовлетворительное - древостой с неправильно и слабо развитой кроной, со значительными повреждениями и ранениями, с зараженностью болезнями или вредителями, угрожающими их жизни; кустарники с наличием поросли и отмерших частей, с сорняками; газоны с редким, вымирающим, полным сорняков травостоем; цветники с большими выпадами цветов, увядших растений и их частей.</w:t>
      </w:r>
    </w:p>
    <w:p w14:paraId="34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3.4. Особо ценные породы деревьев (уникальные, исторические) нумеруются красным цветом самостоятельными номерами.</w:t>
      </w:r>
    </w:p>
    <w:p w14:paraId="35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К особо ценным породам деревьев относятся:</w:t>
      </w:r>
    </w:p>
    <w:p w14:paraId="36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породы деревьев, занесённые в Красную книгу Российской Федерации и в Красную книгу Краснодарского края;</w:t>
      </w:r>
    </w:p>
    <w:p w14:paraId="37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деревья, имеющие статус «Памятник природы»;</w:t>
      </w:r>
    </w:p>
    <w:p w14:paraId="38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 xml:space="preserve">деревья, кустарники, лианы, имеющие историческую ценность </w:t>
      </w:r>
      <w:r>
        <w:rPr>
          <w:rFonts w:ascii="Times New Roman" w:hAnsi="Times New Roman"/>
          <w:color w:val="000000"/>
          <w:spacing w:val="0"/>
          <w:sz w:val="28"/>
          <w:highlight w:val="white"/>
        </w:rPr>
        <w:t>и эстетическую ценность как неотъемлемые элементы ландшафта.</w:t>
      </w:r>
    </w:p>
    <w:p w14:paraId="39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Нумерация деревьев производится в пределах каждого учётного участка отдельной ведомостью.</w:t>
      </w:r>
    </w:p>
    <w:p w14:paraId="3A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Полевой журнал ведется по форме установленной приложением 1 к настоящему Порядку.</w:t>
      </w:r>
    </w:p>
    <w:p w14:paraId="3B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3.5. В целях удобства проведения учета инвентаризуемая озелененная территория разделяется на условные учетные участки, ограниченные дорожками или другими постоянными контурами внутренней ситуации. Учетным участкам присваиваются порядковые номера.</w:t>
      </w:r>
    </w:p>
    <w:p w14:paraId="3C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Для учета зеленых насаждений на улицах, переулках, площадях, набережных используются графические материалы учета сооружений дорожно-мостового хозяйства, при этом на выкопировку наносятся только фасадные линии, примыкающие к ним строения, деревья, кустарники, границы тротуаров, цветников и газонов.</w:t>
      </w:r>
    </w:p>
    <w:p w14:paraId="3D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В целях выявления происшедших изменений и отражения их в материалах инвентаризации, озелененные территории обследуются 1 раз в 5 лет.</w:t>
      </w:r>
    </w:p>
    <w:p w14:paraId="3E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3.6. Количество зеленых насаждений по каждому учетному участку отражаются в реестре озелененных территорий.</w:t>
      </w:r>
    </w:p>
    <w:p w14:paraId="3F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 xml:space="preserve">3.7. </w:t>
      </w:r>
      <w:r>
        <w:rPr>
          <w:rFonts w:ascii="Times New Roman" w:hAnsi="Times New Roman"/>
          <w:color w:val="000000"/>
          <w:spacing w:val="0"/>
          <w:sz w:val="28"/>
          <w:lang w:val="ru-RU"/>
        </w:rPr>
        <w:t>По</w:t>
      </w:r>
      <w:r>
        <w:rPr>
          <w:rFonts w:hint="default" w:ascii="Times New Roman" w:hAnsi="Times New Roman"/>
          <w:color w:val="000000"/>
          <w:spacing w:val="0"/>
          <w:sz w:val="28"/>
          <w:lang w:val="ru-RU"/>
        </w:rPr>
        <w:t xml:space="preserve"> итогам проведения инвентаризации</w:t>
      </w:r>
      <w:r>
        <w:rPr>
          <w:rFonts w:ascii="Times New Roman" w:hAnsi="Times New Roman"/>
          <w:color w:val="000000"/>
          <w:spacing w:val="0"/>
          <w:sz w:val="28"/>
        </w:rPr>
        <w:t xml:space="preserve"> территориальными органами администрации</w:t>
      </w:r>
      <w:r>
        <w:rPr>
          <w:rFonts w:hint="default" w:ascii="Times New Roman" w:hAnsi="Times New Roman"/>
          <w:color w:val="000000"/>
          <w:spacing w:val="0"/>
          <w:sz w:val="28"/>
          <w:lang w:val="ru-RU"/>
        </w:rPr>
        <w:t xml:space="preserve"> </w:t>
      </w:r>
      <w:r>
        <w:rPr>
          <w:rFonts w:ascii="Times New Roman" w:hAnsi="Times New Roman"/>
          <w:color w:val="000000"/>
          <w:spacing w:val="0"/>
          <w:sz w:val="28"/>
        </w:rPr>
        <w:t>соответствующие сведения вносятся в реестр озелененных территорий в течение 10 рабочих дней</w:t>
      </w:r>
      <w:r>
        <w:rPr>
          <w:rFonts w:hint="default" w:ascii="Times New Roman" w:hAnsi="Times New Roman"/>
          <w:color w:val="000000"/>
          <w:spacing w:val="0"/>
          <w:sz w:val="28"/>
          <w:lang w:val="ru-RU"/>
        </w:rPr>
        <w:t xml:space="preserve"> со дня ее проведения</w:t>
      </w:r>
      <w:r>
        <w:rPr>
          <w:rFonts w:ascii="Times New Roman" w:hAnsi="Times New Roman"/>
          <w:color w:val="000000"/>
          <w:spacing w:val="0"/>
          <w:sz w:val="28"/>
        </w:rPr>
        <w:t xml:space="preserve">. </w:t>
      </w:r>
    </w:p>
    <w:p w14:paraId="40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Территориальный орган администрации в течение одного рабочего дня, следующего за днем внесения изменений в реестр озелененных территорий на подведомственной территории, обеспечивает их размещение на официальном сайте администрации Ленинградского муниципального округа, путем направления информации в отдел информатизации и защиты информации администрации Ленинградского муниципального округа для размещения на официальном сайте.</w:t>
      </w:r>
    </w:p>
    <w:p w14:paraId="41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p>
    <w:p w14:paraId="42000000">
      <w:pPr>
        <w:keepNext w:val="0"/>
        <w:keepLines w:val="0"/>
        <w:pageBreakBefore w:val="0"/>
        <w:widowControl/>
        <w:spacing w:before="0" w:after="0" w:line="240" w:lineRule="auto"/>
        <w:ind w:left="0" w:right="0" w:firstLine="709"/>
        <w:jc w:val="center"/>
        <w:rPr>
          <w:rFonts w:ascii="Times New Roman" w:hAnsi="Times New Roman"/>
          <w:b/>
          <w:color w:val="000000"/>
          <w:spacing w:val="0"/>
          <w:sz w:val="28"/>
        </w:rPr>
      </w:pPr>
      <w:r>
        <w:rPr>
          <w:rFonts w:ascii="Times New Roman" w:hAnsi="Times New Roman"/>
          <w:b/>
          <w:color w:val="000000"/>
          <w:spacing w:val="0"/>
          <w:sz w:val="28"/>
        </w:rPr>
        <w:t>4. Ведение реестра озелененных территорий в границах муниципального образования Ленинградский муниципальный округ Краснодарского края</w:t>
      </w:r>
    </w:p>
    <w:p w14:paraId="43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p>
    <w:p w14:paraId="44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 xml:space="preserve">4.1.Учет озеленненых территорий ведется в целях: </w:t>
      </w:r>
    </w:p>
    <w:p w14:paraId="45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эффективного содержания и охраны зеленых насаждений;</w:t>
      </w:r>
    </w:p>
    <w:p w14:paraId="46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определения обеспеченности муниципального округа зелеными насаждениями;</w:t>
      </w:r>
    </w:p>
    <w:p w14:paraId="47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осуществления контроля за состоянием и использованием зеленых насаждений;</w:t>
      </w:r>
    </w:p>
    <w:p w14:paraId="48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своевременного выявления аварийно-опасных деревьев, сухостойных деревьев и кустарников, принятия решений об их вырубке;</w:t>
      </w:r>
    </w:p>
    <w:p w14:paraId="49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определения ущерба, нанесенного зеленым насаждениям;</w:t>
      </w:r>
    </w:p>
    <w:p w14:paraId="4A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14:paraId="4B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4.2. Реестр озелененных территорий является перечнем озелененных территорий общего пользования, включающим данные учета зеленых насаждений, находящихся на территории Ленинградского муниципального округа, на которых располагаются природные и искусственно созданные садово-парковые комплексы и объекты, территории жилых, общественно-деловых и других территориальных зон, не менее 70 процентов поверхности которых занято зелеными насаждениями, в том числе расположенных в границах особо охраняемых природных территорий регионального и местного значения.</w:t>
      </w:r>
    </w:p>
    <w:p w14:paraId="4C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4.3. Реестр озелененных территорий содержит следующую информацию:</w:t>
      </w:r>
    </w:p>
    <w:p w14:paraId="4D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расположении земельных участков, занятых зелеными насаждениями;</w:t>
      </w:r>
    </w:p>
    <w:p w14:paraId="4E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об их площади;</w:t>
      </w:r>
    </w:p>
    <w:p w14:paraId="4F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целевом назначении таких земельных участков;</w:t>
      </w:r>
    </w:p>
    <w:p w14:paraId="50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об имущественных правах;</w:t>
      </w:r>
    </w:p>
    <w:p w14:paraId="51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виде зеленной территории, ее наименовании (парк, сад, сквер, аллея);</w:t>
      </w:r>
    </w:p>
    <w:p w14:paraId="52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характеристике зеленых насаждений: количестве деревьев, видовом составе, возрасте, жизненной форме, природоохранном статусе;</w:t>
      </w:r>
    </w:p>
    <w:p w14:paraId="53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выданных порубочных билетах;</w:t>
      </w:r>
    </w:p>
    <w:p w14:paraId="54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о выданных разрешениях на пересадку зеленых насаждений.</w:t>
      </w:r>
    </w:p>
    <w:p w14:paraId="55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4.4. Реестр озелененных территорий ведется территориальными органами администрации Ленинградского муниципального округа, в виде таблицы по форме установленной приложением 2 к настоящему Порядку и утверждается первым заместителем главы Ленинградского муниципального округа, координирующим работу территориальных органов администрации.</w:t>
      </w:r>
    </w:p>
    <w:p w14:paraId="56000000">
      <w:pPr>
        <w:keepNext w:val="0"/>
        <w:keepLines w:val="0"/>
        <w:pageBreakBefore w:val="0"/>
        <w:widowControl/>
        <w:spacing w:before="0" w:after="0" w:line="240" w:lineRule="auto"/>
        <w:ind w:left="0" w:right="0" w:firstLine="708"/>
        <w:jc w:val="both"/>
        <w:rPr>
          <w:rFonts w:ascii="Times New Roman" w:hAnsi="Times New Roman"/>
          <w:color w:val="000000"/>
          <w:spacing w:val="0"/>
          <w:sz w:val="28"/>
        </w:rPr>
      </w:pPr>
      <w:r>
        <w:rPr>
          <w:rFonts w:ascii="Times New Roman" w:hAnsi="Times New Roman"/>
          <w:color w:val="000000"/>
          <w:spacing w:val="0"/>
          <w:sz w:val="28"/>
        </w:rPr>
        <w:t>Реестр озелененных территорий оформляется на бумажных и электронных носителях.</w:t>
      </w:r>
    </w:p>
    <w:p w14:paraId="57000000">
      <w:pPr>
        <w:keepNext w:val="0"/>
        <w:keepLines w:val="0"/>
        <w:pageBreakBefore w:val="0"/>
        <w:widowControl/>
        <w:spacing w:before="0" w:after="0" w:line="240" w:lineRule="auto"/>
        <w:ind w:left="0" w:right="0" w:firstLine="709"/>
        <w:jc w:val="both"/>
        <w:rPr>
          <w:rFonts w:ascii="Times New Roman" w:hAnsi="Times New Roman"/>
          <w:color w:val="000000"/>
          <w:spacing w:val="0"/>
          <w:sz w:val="28"/>
        </w:rPr>
      </w:pPr>
      <w:r>
        <w:rPr>
          <w:rFonts w:ascii="Times New Roman" w:hAnsi="Times New Roman"/>
          <w:color w:val="000000"/>
          <w:spacing w:val="0"/>
          <w:sz w:val="28"/>
        </w:rPr>
        <w:t>Реестр озелененных территорий ведется отдельно по каждой подведомственной территории территориального органа администрации и размещается на официальном сайте администрации Ленинградского муниципального округа, путем направления реестра территориальным органом администрации в отдел информатизации и защиты информации администрации Ленинградского муниципального округа для его размещения на официальном сайте.</w:t>
      </w:r>
    </w:p>
    <w:p w14:paraId="58000000">
      <w:pPr>
        <w:keepNext w:val="0"/>
        <w:keepLines w:val="0"/>
        <w:pageBreakBefore w:val="0"/>
        <w:widowControl/>
        <w:spacing w:before="0" w:after="0" w:line="240" w:lineRule="auto"/>
        <w:ind w:left="0" w:right="0" w:firstLine="708"/>
        <w:jc w:val="both"/>
        <w:rPr>
          <w:rFonts w:ascii="Times New Roman" w:hAnsi="Times New Roman"/>
          <w:b/>
          <w:color w:val="000000"/>
          <w:spacing w:val="0"/>
          <w:sz w:val="28"/>
        </w:rPr>
      </w:pPr>
      <w:r>
        <w:rPr>
          <w:rFonts w:ascii="Times New Roman" w:hAnsi="Times New Roman"/>
          <w:color w:val="000000"/>
          <w:spacing w:val="0"/>
          <w:sz w:val="28"/>
        </w:rPr>
        <w:t>4.5. В случае вырубки, уничтожения, высадки, пересадки зеленых насаждений изменения в Реестр озелененных территорий вносятся территориальным органом администрации Ленинградского муниципального округа в месячный срок</w:t>
      </w:r>
      <w:r>
        <w:rPr>
          <w:rFonts w:hint="default" w:ascii="Times New Roman" w:hAnsi="Times New Roman"/>
          <w:color w:val="000000"/>
          <w:spacing w:val="0"/>
          <w:sz w:val="28"/>
          <w:lang w:val="ru-RU"/>
        </w:rPr>
        <w:t xml:space="preserve">, с обязательным размещением обновленного Реестра </w:t>
      </w:r>
      <w:r>
        <w:rPr>
          <w:rFonts w:ascii="Times New Roman" w:hAnsi="Times New Roman"/>
          <w:color w:val="000000"/>
          <w:spacing w:val="0"/>
          <w:sz w:val="28"/>
        </w:rPr>
        <w:t>озелененных территорий</w:t>
      </w:r>
      <w:r>
        <w:rPr>
          <w:rFonts w:hint="default" w:ascii="Times New Roman" w:hAnsi="Times New Roman"/>
          <w:color w:val="000000"/>
          <w:spacing w:val="0"/>
          <w:sz w:val="28"/>
          <w:lang w:val="ru-RU"/>
        </w:rPr>
        <w:t xml:space="preserve"> на официальном сайте</w:t>
      </w:r>
      <w:r>
        <w:rPr>
          <w:rFonts w:ascii="Times New Roman" w:hAnsi="Times New Roman"/>
          <w:color w:val="000000"/>
          <w:spacing w:val="0"/>
          <w:sz w:val="28"/>
        </w:rPr>
        <w:t>.</w:t>
      </w:r>
    </w:p>
    <w:p w14:paraId="59000000">
      <w:pPr>
        <w:keepNext w:val="0"/>
        <w:keepLines w:val="0"/>
        <w:pageBreakBefore w:val="0"/>
        <w:widowControl/>
        <w:spacing w:before="0" w:after="0" w:line="240" w:lineRule="auto"/>
        <w:ind w:left="0" w:right="0" w:firstLine="0"/>
        <w:jc w:val="left"/>
        <w:rPr>
          <w:rFonts w:ascii="Times New Roman" w:hAnsi="Times New Roman"/>
          <w:b/>
          <w:color w:val="000000"/>
          <w:spacing w:val="0"/>
          <w:sz w:val="28"/>
        </w:rPr>
      </w:pPr>
    </w:p>
    <w:p w14:paraId="6192D196">
      <w:pPr>
        <w:keepNext w:val="0"/>
        <w:keepLines w:val="0"/>
        <w:pageBreakBefore w:val="0"/>
        <w:widowControl/>
        <w:spacing w:before="0" w:after="0" w:line="240" w:lineRule="auto"/>
        <w:ind w:left="0" w:right="0" w:firstLine="0"/>
        <w:jc w:val="left"/>
        <w:rPr>
          <w:rFonts w:ascii="Times New Roman" w:hAnsi="Times New Roman"/>
          <w:b/>
          <w:color w:val="000000"/>
          <w:spacing w:val="0"/>
          <w:sz w:val="28"/>
        </w:rPr>
      </w:pPr>
    </w:p>
    <w:p w14:paraId="5FA3DDFF">
      <w:pPr>
        <w:keepNext w:val="0"/>
        <w:keepLines w:val="0"/>
        <w:pageBreakBefore w:val="0"/>
        <w:widowControl/>
        <w:spacing w:before="0" w:after="0" w:line="240" w:lineRule="auto"/>
        <w:ind w:left="0" w:right="0" w:firstLine="0"/>
        <w:jc w:val="left"/>
        <w:rPr>
          <w:rFonts w:ascii="Times New Roman" w:hAnsi="Times New Roman"/>
          <w:b/>
          <w:color w:val="000000"/>
          <w:spacing w:val="0"/>
          <w:sz w:val="28"/>
        </w:rPr>
      </w:pPr>
    </w:p>
    <w:p w14:paraId="5A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r>
        <w:rPr>
          <w:rFonts w:ascii="Times New Roman" w:hAnsi="Times New Roman"/>
          <w:color w:val="000000"/>
          <w:spacing w:val="0"/>
          <w:sz w:val="28"/>
        </w:rPr>
        <w:t xml:space="preserve">Начальник отдела архитектуры, </w:t>
      </w:r>
    </w:p>
    <w:p w14:paraId="5B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r>
        <w:rPr>
          <w:rFonts w:ascii="Times New Roman" w:hAnsi="Times New Roman"/>
          <w:color w:val="000000"/>
          <w:spacing w:val="0"/>
          <w:sz w:val="28"/>
        </w:rPr>
        <w:t xml:space="preserve">главный архитектор </w:t>
      </w:r>
    </w:p>
    <w:p w14:paraId="5C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r>
        <w:rPr>
          <w:rFonts w:ascii="Times New Roman" w:hAnsi="Times New Roman"/>
          <w:color w:val="000000"/>
          <w:spacing w:val="0"/>
          <w:sz w:val="28"/>
        </w:rPr>
        <w:t xml:space="preserve">администрации Ленинградского </w:t>
      </w:r>
    </w:p>
    <w:p w14:paraId="5D000000">
      <w:pPr>
        <w:keepNext w:val="0"/>
        <w:keepLines w:val="0"/>
        <w:pageBreakBefore w:val="0"/>
        <w:widowControl/>
        <w:spacing w:before="0" w:after="0" w:line="240" w:lineRule="auto"/>
        <w:ind w:left="0" w:right="0" w:firstLine="0"/>
        <w:jc w:val="both"/>
        <w:rPr>
          <w:rFonts w:ascii="Times New Roman" w:hAnsi="Times New Roman"/>
          <w:color w:val="000000"/>
          <w:spacing w:val="0"/>
          <w:sz w:val="28"/>
        </w:rPr>
      </w:pPr>
      <w:r>
        <w:rPr>
          <w:rFonts w:ascii="Times New Roman" w:hAnsi="Times New Roman"/>
          <w:color w:val="000000"/>
          <w:spacing w:val="0"/>
          <w:sz w:val="28"/>
        </w:rPr>
        <w:t xml:space="preserve">муниципального округа </w:t>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ab/>
      </w:r>
      <w:r>
        <w:rPr>
          <w:rFonts w:ascii="Times New Roman" w:hAnsi="Times New Roman"/>
          <w:color w:val="000000"/>
          <w:spacing w:val="0"/>
          <w:sz w:val="28"/>
        </w:rPr>
        <w:t xml:space="preserve">  А.А. Чуркин</w:t>
      </w:r>
    </w:p>
    <w:p w14:paraId="667F28A0">
      <w:pPr>
        <w:widowControl/>
        <w:ind w:left="-900" w:firstLine="900"/>
        <w:rPr>
          <w:rFonts w:ascii="Times New Roman" w:hAnsi="Times New Roman"/>
          <w:sz w:val="28"/>
          <w:lang w:eastAsia="ar-SA"/>
        </w:rPr>
      </w:pPr>
    </w:p>
    <w:p w14:paraId="29DF811D">
      <w:pPr>
        <w:widowControl/>
        <w:ind w:left="-900" w:firstLine="900"/>
        <w:rPr>
          <w:rFonts w:ascii="Times New Roman" w:hAnsi="Times New Roman"/>
          <w:sz w:val="28"/>
          <w:lang w:eastAsia="ar-SA"/>
        </w:rPr>
      </w:pPr>
    </w:p>
    <w:p w14:paraId="4D5A5810">
      <w:pPr>
        <w:widowControl/>
        <w:ind w:left="-900" w:firstLine="900"/>
        <w:rPr>
          <w:rFonts w:ascii="Times New Roman" w:hAnsi="Times New Roman"/>
          <w:sz w:val="28"/>
          <w:lang w:eastAsia="ar-SA"/>
        </w:rPr>
      </w:pPr>
    </w:p>
    <w:p w14:paraId="5A99354A">
      <w:pPr>
        <w:widowControl/>
        <w:ind w:left="-900" w:firstLine="900"/>
        <w:rPr>
          <w:rFonts w:ascii="Times New Roman" w:hAnsi="Times New Roman"/>
          <w:sz w:val="28"/>
          <w:lang w:eastAsia="ar-SA"/>
        </w:rPr>
      </w:pPr>
    </w:p>
    <w:p w14:paraId="469D79F5">
      <w:pPr>
        <w:widowControl/>
        <w:ind w:left="-900" w:firstLine="900"/>
        <w:rPr>
          <w:rFonts w:ascii="Times New Roman" w:hAnsi="Times New Roman"/>
          <w:sz w:val="28"/>
          <w:lang w:eastAsia="ar-SA"/>
        </w:rPr>
      </w:pPr>
    </w:p>
    <w:p w14:paraId="1DF55D71">
      <w:pPr>
        <w:widowControl/>
        <w:ind w:left="-900" w:firstLine="900"/>
        <w:rPr>
          <w:rFonts w:ascii="Times New Roman" w:hAnsi="Times New Roman"/>
          <w:sz w:val="28"/>
          <w:lang w:eastAsia="ar-SA"/>
        </w:rPr>
      </w:pPr>
    </w:p>
    <w:p w14:paraId="1B5C1ABD">
      <w:pPr>
        <w:widowControl/>
        <w:ind w:left="-900" w:firstLine="900"/>
        <w:rPr>
          <w:rFonts w:ascii="Times New Roman" w:hAnsi="Times New Roman"/>
          <w:sz w:val="28"/>
          <w:lang w:eastAsia="ar-SA"/>
        </w:rPr>
      </w:pPr>
    </w:p>
    <w:p w14:paraId="28537A0E">
      <w:pPr>
        <w:widowControl/>
        <w:ind w:left="-900" w:firstLine="900"/>
        <w:rPr>
          <w:rFonts w:ascii="Times New Roman" w:hAnsi="Times New Roman"/>
          <w:sz w:val="28"/>
          <w:lang w:eastAsia="ar-SA"/>
        </w:rPr>
      </w:pPr>
    </w:p>
    <w:p w14:paraId="4BAEBED0">
      <w:pPr>
        <w:widowControl/>
        <w:ind w:left="-900" w:firstLine="900"/>
        <w:rPr>
          <w:rFonts w:ascii="Times New Roman" w:hAnsi="Times New Roman"/>
          <w:sz w:val="28"/>
          <w:lang w:eastAsia="ar-SA"/>
        </w:rPr>
      </w:pPr>
    </w:p>
    <w:p w14:paraId="031D90A1">
      <w:pPr>
        <w:widowControl/>
        <w:ind w:left="-900" w:firstLine="900"/>
        <w:rPr>
          <w:rFonts w:ascii="Times New Roman" w:hAnsi="Times New Roman"/>
          <w:sz w:val="28"/>
          <w:lang w:eastAsia="ar-SA"/>
        </w:rPr>
      </w:pPr>
    </w:p>
    <w:p w14:paraId="4D3476F9">
      <w:pPr>
        <w:widowControl/>
        <w:ind w:left="-900" w:firstLine="900"/>
        <w:rPr>
          <w:rFonts w:ascii="Times New Roman" w:hAnsi="Times New Roman"/>
          <w:sz w:val="28"/>
          <w:lang w:eastAsia="ar-SA"/>
        </w:rPr>
      </w:pPr>
    </w:p>
    <w:p w14:paraId="5D26793D">
      <w:pPr>
        <w:widowControl/>
        <w:ind w:left="-900" w:firstLine="900"/>
        <w:rPr>
          <w:rFonts w:ascii="Times New Roman" w:hAnsi="Times New Roman"/>
          <w:sz w:val="28"/>
          <w:lang w:eastAsia="ar-SA"/>
        </w:rPr>
      </w:pPr>
    </w:p>
    <w:p w14:paraId="7B7F5045">
      <w:pPr>
        <w:widowControl/>
        <w:ind w:left="-900" w:firstLine="900"/>
        <w:rPr>
          <w:rFonts w:ascii="Times New Roman" w:hAnsi="Times New Roman"/>
          <w:sz w:val="28"/>
          <w:lang w:eastAsia="ar-SA"/>
        </w:rPr>
      </w:pPr>
    </w:p>
    <w:p w14:paraId="15739274">
      <w:pPr>
        <w:widowControl/>
        <w:ind w:left="-900" w:firstLine="900"/>
        <w:rPr>
          <w:rFonts w:ascii="Times New Roman" w:hAnsi="Times New Roman"/>
          <w:sz w:val="28"/>
          <w:lang w:eastAsia="ar-SA"/>
        </w:rPr>
      </w:pPr>
    </w:p>
    <w:p w14:paraId="54658FA0">
      <w:pPr>
        <w:widowControl/>
        <w:ind w:left="-900" w:firstLine="900"/>
        <w:rPr>
          <w:rFonts w:ascii="Times New Roman" w:hAnsi="Times New Roman"/>
          <w:sz w:val="28"/>
          <w:lang w:eastAsia="ar-SA"/>
        </w:rPr>
      </w:pPr>
    </w:p>
    <w:p w14:paraId="1F0DA595">
      <w:pPr>
        <w:widowControl/>
        <w:ind w:left="-900" w:firstLine="900"/>
        <w:rPr>
          <w:rFonts w:ascii="Times New Roman" w:hAnsi="Times New Roman"/>
          <w:sz w:val="28"/>
          <w:lang w:eastAsia="ar-SA"/>
        </w:rPr>
      </w:pPr>
    </w:p>
    <w:p w14:paraId="7468BCEA">
      <w:pPr>
        <w:widowControl/>
        <w:ind w:left="-900" w:firstLine="900"/>
        <w:rPr>
          <w:rFonts w:ascii="Times New Roman" w:hAnsi="Times New Roman"/>
          <w:sz w:val="28"/>
          <w:lang w:eastAsia="ar-SA"/>
        </w:rPr>
      </w:pPr>
    </w:p>
    <w:p w14:paraId="7AE4CC0F">
      <w:pPr>
        <w:widowControl/>
        <w:ind w:left="-900" w:firstLine="900"/>
        <w:rPr>
          <w:rFonts w:ascii="Times New Roman" w:hAnsi="Times New Roman"/>
          <w:sz w:val="28"/>
          <w:lang w:eastAsia="ar-SA"/>
        </w:rPr>
      </w:pPr>
    </w:p>
    <w:p w14:paraId="4E7F4E15">
      <w:pPr>
        <w:widowControl/>
        <w:ind w:left="-900" w:firstLine="900"/>
        <w:rPr>
          <w:rFonts w:ascii="Times New Roman" w:hAnsi="Times New Roman"/>
          <w:sz w:val="28"/>
          <w:lang w:eastAsia="ar-SA"/>
        </w:rPr>
      </w:pPr>
    </w:p>
    <w:p w14:paraId="5868B24B">
      <w:pPr>
        <w:widowControl/>
        <w:ind w:left="-900" w:firstLine="900"/>
        <w:rPr>
          <w:rFonts w:ascii="Times New Roman" w:hAnsi="Times New Roman"/>
          <w:sz w:val="28"/>
          <w:lang w:eastAsia="ar-SA"/>
        </w:rPr>
      </w:pPr>
    </w:p>
    <w:p w14:paraId="57D88100">
      <w:pPr>
        <w:widowControl/>
        <w:ind w:left="-900" w:firstLine="900"/>
        <w:rPr>
          <w:rFonts w:ascii="Times New Roman" w:hAnsi="Times New Roman"/>
          <w:sz w:val="28"/>
          <w:lang w:eastAsia="ar-SA"/>
        </w:rPr>
      </w:pPr>
    </w:p>
    <w:p w14:paraId="2BDE54AE">
      <w:pPr>
        <w:widowControl/>
        <w:ind w:left="-900" w:firstLine="900"/>
        <w:rPr>
          <w:rFonts w:ascii="Times New Roman" w:hAnsi="Times New Roman"/>
          <w:sz w:val="28"/>
          <w:lang w:eastAsia="ar-SA"/>
        </w:rPr>
      </w:pPr>
    </w:p>
    <w:p w14:paraId="0B172C66">
      <w:pPr>
        <w:widowControl/>
        <w:ind w:left="-900" w:firstLine="900"/>
        <w:rPr>
          <w:rFonts w:ascii="Times New Roman" w:hAnsi="Times New Roman"/>
          <w:sz w:val="28"/>
          <w:lang w:eastAsia="ar-SA"/>
        </w:rPr>
      </w:pPr>
    </w:p>
    <w:p w14:paraId="67CDCDB8">
      <w:pPr>
        <w:widowControl/>
        <w:ind w:left="-900" w:firstLine="900"/>
        <w:rPr>
          <w:rFonts w:ascii="Times New Roman" w:hAnsi="Times New Roman"/>
          <w:sz w:val="28"/>
          <w:lang w:eastAsia="ar-SA"/>
        </w:rPr>
      </w:pPr>
    </w:p>
    <w:p w14:paraId="7E86B535">
      <w:pPr>
        <w:widowControl/>
        <w:ind w:left="-900" w:firstLine="900"/>
        <w:rPr>
          <w:rFonts w:ascii="Times New Roman" w:hAnsi="Times New Roman"/>
          <w:sz w:val="28"/>
          <w:lang w:eastAsia="ar-SA"/>
        </w:rPr>
      </w:pPr>
    </w:p>
    <w:p w14:paraId="4AEDA46A">
      <w:pPr>
        <w:widowControl/>
        <w:ind w:left="-900" w:firstLine="900"/>
        <w:rPr>
          <w:rFonts w:ascii="Times New Roman" w:hAnsi="Times New Roman"/>
          <w:sz w:val="28"/>
          <w:lang w:eastAsia="ar-SA"/>
        </w:rPr>
      </w:pPr>
    </w:p>
    <w:p w14:paraId="684AB7A2">
      <w:pPr>
        <w:widowControl/>
        <w:ind w:left="-900" w:firstLine="900"/>
        <w:rPr>
          <w:rFonts w:ascii="Times New Roman" w:hAnsi="Times New Roman"/>
          <w:sz w:val="28"/>
          <w:lang w:eastAsia="ar-SA"/>
        </w:rPr>
      </w:pPr>
    </w:p>
    <w:p w14:paraId="1AA2527E">
      <w:pPr>
        <w:widowControl/>
        <w:ind w:left="-900" w:firstLine="900"/>
        <w:rPr>
          <w:rFonts w:ascii="Times New Roman" w:hAnsi="Times New Roman"/>
          <w:sz w:val="28"/>
          <w:lang w:eastAsia="ar-SA"/>
        </w:rPr>
      </w:pPr>
    </w:p>
    <w:p w14:paraId="2219E1C9">
      <w:pPr>
        <w:widowControl/>
        <w:ind w:left="-900" w:firstLine="900"/>
        <w:rPr>
          <w:rFonts w:ascii="Times New Roman" w:hAnsi="Times New Roman"/>
          <w:sz w:val="28"/>
          <w:lang w:eastAsia="ar-SA"/>
        </w:rPr>
      </w:pPr>
    </w:p>
    <w:p w14:paraId="4C0A9D51">
      <w:pPr>
        <w:widowControl/>
        <w:ind w:left="-900" w:firstLine="900"/>
        <w:rPr>
          <w:rFonts w:ascii="Times New Roman" w:hAnsi="Times New Roman"/>
          <w:sz w:val="28"/>
          <w:lang w:eastAsia="ar-SA"/>
        </w:rPr>
      </w:pPr>
    </w:p>
    <w:p w14:paraId="3E7B2FEC">
      <w:pPr>
        <w:widowControl/>
        <w:ind w:left="-900" w:firstLine="900"/>
        <w:rPr>
          <w:rFonts w:ascii="Times New Roman" w:hAnsi="Times New Roman"/>
          <w:sz w:val="28"/>
          <w:lang w:eastAsia="ar-SA"/>
        </w:rPr>
      </w:pPr>
    </w:p>
    <w:p w14:paraId="26FB5F21">
      <w:pPr>
        <w:widowControl/>
        <w:ind w:left="-900" w:firstLine="900"/>
        <w:rPr>
          <w:rFonts w:ascii="Times New Roman" w:hAnsi="Times New Roman"/>
          <w:sz w:val="28"/>
          <w:lang w:eastAsia="ar-SA"/>
        </w:rPr>
      </w:pPr>
    </w:p>
    <w:p w14:paraId="43CB2108">
      <w:pPr>
        <w:widowControl/>
        <w:ind w:left="-900" w:firstLine="900"/>
        <w:rPr>
          <w:rFonts w:ascii="Times New Roman" w:hAnsi="Times New Roman"/>
          <w:sz w:val="28"/>
          <w:lang w:eastAsia="ar-SA"/>
        </w:rPr>
      </w:pPr>
    </w:p>
    <w:p w14:paraId="25715461">
      <w:pPr>
        <w:widowControl/>
        <w:ind w:left="-900" w:firstLine="900"/>
        <w:rPr>
          <w:rFonts w:ascii="Times New Roman" w:hAnsi="Times New Roman"/>
          <w:sz w:val="28"/>
          <w:lang w:eastAsia="ar-SA"/>
        </w:rPr>
      </w:pPr>
    </w:p>
    <w:p w14:paraId="038B47B0">
      <w:pPr>
        <w:widowControl/>
        <w:ind w:left="-900" w:firstLine="900"/>
        <w:rPr>
          <w:rFonts w:ascii="Times New Roman" w:hAnsi="Times New Roman"/>
          <w:sz w:val="28"/>
          <w:lang w:eastAsia="ar-SA"/>
        </w:rPr>
      </w:pPr>
    </w:p>
    <w:p w14:paraId="051C6339">
      <w:pPr>
        <w:widowControl/>
        <w:ind w:left="-900" w:firstLine="900"/>
        <w:rPr>
          <w:rFonts w:ascii="Times New Roman" w:hAnsi="Times New Roman"/>
          <w:sz w:val="28"/>
          <w:lang w:eastAsia="ar-SA"/>
        </w:rPr>
      </w:pPr>
    </w:p>
    <w:p w14:paraId="5F8AA0B5">
      <w:pPr>
        <w:widowControl/>
        <w:ind w:left="-900" w:firstLine="900"/>
        <w:rPr>
          <w:rFonts w:ascii="Times New Roman" w:hAnsi="Times New Roman"/>
          <w:sz w:val="28"/>
          <w:lang w:eastAsia="ar-SA"/>
        </w:rPr>
      </w:pPr>
    </w:p>
    <w:p w14:paraId="10492B40">
      <w:pPr>
        <w:widowControl/>
        <w:ind w:left="-900" w:firstLine="900"/>
        <w:rPr>
          <w:rFonts w:ascii="Times New Roman" w:hAnsi="Times New Roman"/>
          <w:sz w:val="28"/>
          <w:lang w:eastAsia="ar-SA"/>
        </w:rPr>
      </w:pPr>
    </w:p>
    <w:p w14:paraId="5ECE53F1">
      <w:pPr>
        <w:widowControl/>
        <w:ind w:left="-900" w:firstLine="900"/>
        <w:rPr>
          <w:rFonts w:ascii="Times New Roman" w:hAnsi="Times New Roman"/>
          <w:sz w:val="28"/>
          <w:lang w:eastAsia="ar-SA"/>
        </w:rPr>
      </w:pPr>
    </w:p>
    <w:p w14:paraId="10E55E7B">
      <w:pPr>
        <w:widowControl/>
        <w:ind w:left="-900" w:firstLine="900"/>
        <w:rPr>
          <w:rFonts w:ascii="Times New Roman" w:hAnsi="Times New Roman"/>
          <w:sz w:val="28"/>
          <w:lang w:eastAsia="ar-SA"/>
        </w:rPr>
      </w:pPr>
    </w:p>
    <w:p w14:paraId="5F59B8CF">
      <w:pPr>
        <w:widowControl/>
        <w:ind w:left="-900" w:firstLine="900"/>
        <w:rPr>
          <w:rFonts w:ascii="Times New Roman" w:hAnsi="Times New Roman"/>
          <w:sz w:val="28"/>
          <w:lang w:eastAsia="ar-SA"/>
        </w:rPr>
      </w:pPr>
    </w:p>
    <w:p w14:paraId="04ABF7E3">
      <w:pPr>
        <w:widowControl/>
        <w:ind w:left="-900" w:firstLine="900"/>
        <w:rPr>
          <w:rFonts w:ascii="Times New Roman" w:hAnsi="Times New Roman"/>
          <w:sz w:val="28"/>
          <w:lang w:eastAsia="ar-SA"/>
        </w:rPr>
        <w:sectPr>
          <w:headerReference r:id="rId3" w:type="default"/>
          <w:headerReference r:id="rId4" w:type="even"/>
          <w:pgSz w:w="11908" w:h="16848"/>
          <w:pgMar w:top="283" w:right="624" w:bottom="1134" w:left="1701" w:header="397" w:footer="720" w:gutter="0"/>
          <w:pgNumType w:fmt="decimal" w:start="1"/>
          <w:cols w:space="0" w:num="1"/>
          <w:rtlGutter w:val="0"/>
          <w:docGrid w:linePitch="0" w:charSpace="0"/>
        </w:sectPr>
      </w:pPr>
    </w:p>
    <w:p w14:paraId="7F31AF95">
      <w:pPr>
        <w:ind w:left="984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rPr>
        <w:t>Приложение</w:t>
      </w:r>
      <w:r>
        <w:rPr>
          <w:rFonts w:hint="default" w:ascii="Times New Roman" w:hAnsi="Times New Roman" w:cs="Times New Roman"/>
          <w:sz w:val="28"/>
          <w:szCs w:val="28"/>
          <w:lang w:val="ru-RU"/>
        </w:rPr>
        <w:t xml:space="preserve"> 1</w:t>
      </w:r>
    </w:p>
    <w:p w14:paraId="77325312">
      <w:pPr>
        <w:ind w:left="984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к порядку 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w:t>
      </w:r>
    </w:p>
    <w:p w14:paraId="66A8C44C">
      <w:pPr>
        <w:widowControl/>
        <w:ind w:left="-900" w:firstLine="900"/>
        <w:rPr>
          <w:rFonts w:ascii="Times New Roman" w:hAnsi="Times New Roman"/>
          <w:sz w:val="28"/>
          <w:lang w:eastAsia="ar-SA"/>
        </w:rPr>
      </w:pPr>
    </w:p>
    <w:p w14:paraId="244151EA">
      <w:pPr>
        <w:ind w:left="0" w:leftChars="0" w:firstLine="0" w:firstLineChars="0"/>
        <w:jc w:val="both"/>
        <w:rPr>
          <w:rFonts w:hint="default" w:ascii="Times New Roman" w:hAnsi="Times New Roman" w:cs="Times New Roman"/>
        </w:rPr>
      </w:pPr>
    </w:p>
    <w:p w14:paraId="7738E56A">
      <w:pPr>
        <w:jc w:val="center"/>
        <w:rPr>
          <w:rFonts w:hint="default" w:ascii="Times New Roman" w:hAnsi="Times New Roman" w:cs="Times New Roman"/>
          <w:b/>
          <w:bCs w:val="0"/>
          <w:sz w:val="28"/>
          <w:szCs w:val="28"/>
          <w:lang w:val="en-US" w:eastAsia="ru-RU"/>
        </w:rPr>
      </w:pPr>
      <w:r>
        <w:rPr>
          <w:rFonts w:hint="default" w:ascii="Times New Roman" w:hAnsi="Times New Roman" w:cs="Times New Roman"/>
          <w:b/>
          <w:bCs w:val="0"/>
          <w:sz w:val="28"/>
          <w:szCs w:val="28"/>
          <w:lang w:eastAsia="ru-RU"/>
        </w:rPr>
        <w:t>Полевой</w:t>
      </w:r>
      <w:r>
        <w:rPr>
          <w:rFonts w:hint="default" w:ascii="Times New Roman" w:hAnsi="Times New Roman" w:cs="Times New Roman"/>
          <w:b/>
          <w:bCs w:val="0"/>
          <w:sz w:val="28"/>
          <w:szCs w:val="28"/>
          <w:lang w:val="en-US" w:eastAsia="ru-RU"/>
        </w:rPr>
        <w:t xml:space="preserve"> журнал </w:t>
      </w:r>
    </w:p>
    <w:p w14:paraId="59ADCBF0">
      <w:pPr>
        <w:jc w:val="center"/>
        <w:rPr>
          <w:rFonts w:hint="default" w:ascii="Times New Roman" w:hAnsi="Times New Roman" w:cs="Times New Roman"/>
          <w:b/>
          <w:bCs w:val="0"/>
          <w:sz w:val="28"/>
          <w:szCs w:val="28"/>
          <w:lang w:eastAsia="ru-RU"/>
        </w:rPr>
      </w:pPr>
      <w:r>
        <w:rPr>
          <w:rFonts w:hint="default" w:ascii="Times New Roman" w:hAnsi="Times New Roman" w:cs="Times New Roman"/>
          <w:b/>
          <w:bCs w:val="0"/>
          <w:sz w:val="28"/>
          <w:szCs w:val="28"/>
          <w:lang w:val="en-US" w:eastAsia="ru-RU"/>
        </w:rPr>
        <w:t>учета зеленых насаждений</w:t>
      </w:r>
      <w:r>
        <w:rPr>
          <w:rFonts w:hint="default" w:ascii="Times New Roman" w:hAnsi="Times New Roman" w:cs="Times New Roman"/>
          <w:b/>
          <w:bCs w:val="0"/>
          <w:sz w:val="28"/>
          <w:szCs w:val="28"/>
          <w:lang w:eastAsia="ru-RU"/>
        </w:rPr>
        <w:t xml:space="preserve"> на</w:t>
      </w:r>
      <w:r>
        <w:rPr>
          <w:rFonts w:hint="default" w:ascii="Times New Roman" w:hAnsi="Times New Roman" w:cs="Times New Roman"/>
          <w:b/>
          <w:bCs w:val="0"/>
          <w:sz w:val="28"/>
          <w:szCs w:val="28"/>
          <w:lang w:val="en-US" w:eastAsia="ru-RU"/>
        </w:rPr>
        <w:t xml:space="preserve"> озелененных территориях</w:t>
      </w:r>
    </w:p>
    <w:p w14:paraId="4AD88549">
      <w:pPr>
        <w:ind w:firstLine="851"/>
        <w:jc w:val="both"/>
        <w:rPr>
          <w:rFonts w:hint="default" w:ascii="Times New Roman" w:hAnsi="Times New Roman" w:cs="Times New Roman"/>
          <w:bCs/>
          <w:sz w:val="28"/>
          <w:szCs w:val="28"/>
          <w:lang w:eastAsia="ru-RU"/>
        </w:rPr>
      </w:pPr>
    </w:p>
    <w:p w14:paraId="50906FE6">
      <w:pPr>
        <w:ind w:firstLine="851"/>
        <w:jc w:val="both"/>
        <w:rPr>
          <w:rFonts w:hint="default" w:ascii="Times New Roman" w:hAnsi="Times New Roman" w:cs="Times New Roman"/>
          <w:bCs/>
          <w:sz w:val="28"/>
          <w:szCs w:val="28"/>
          <w:u w:val="single"/>
          <w:lang w:val="en-US" w:eastAsia="ru-RU"/>
        </w:rPr>
      </w:pPr>
      <w:r>
        <w:rPr>
          <w:rFonts w:hint="default" w:ascii="Times New Roman" w:hAnsi="Times New Roman" w:cs="Times New Roman"/>
          <w:bCs/>
          <w:sz w:val="28"/>
          <w:szCs w:val="28"/>
          <w:u w:val="single"/>
          <w:lang w:val="en-US" w:eastAsia="ru-RU"/>
        </w:rPr>
        <w:t>____________________________________________________________________________________________________</w:t>
      </w:r>
    </w:p>
    <w:p w14:paraId="5B4599B9">
      <w:pPr>
        <w:ind w:firstLine="851"/>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(название ландшафтно-архитектурного объекта)</w:t>
      </w:r>
    </w:p>
    <w:p w14:paraId="1D6DD77F">
      <w:pPr>
        <w:ind w:firstLine="851"/>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 xml:space="preserve">На территории _________________________ </w:t>
      </w:r>
      <w:r>
        <w:rPr>
          <w:rFonts w:hint="default" w:ascii="Times New Roman" w:hAnsi="Times New Roman" w:cs="Times New Roman"/>
          <w:sz w:val="28"/>
          <w:szCs w:val="28"/>
          <w:lang w:val="ru-RU" w:eastAsia="ru-RU"/>
        </w:rPr>
        <w:t>территориального</w:t>
      </w:r>
      <w:r>
        <w:rPr>
          <w:rFonts w:hint="default" w:ascii="Times New Roman" w:hAnsi="Times New Roman" w:cs="Times New Roman"/>
          <w:sz w:val="28"/>
          <w:szCs w:val="28"/>
          <w:lang w:val="en-US" w:eastAsia="ru-RU"/>
        </w:rPr>
        <w:t xml:space="preserve"> отдела (управления)администрации муниципального образования Ленинградский муниципальный округ Краснодарского края</w:t>
      </w:r>
    </w:p>
    <w:p w14:paraId="7A8A930E">
      <w:pPr>
        <w:ind w:firstLine="851"/>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Начат ___________________ 20 ____ г.</w:t>
      </w:r>
    </w:p>
    <w:p w14:paraId="1D5809D9">
      <w:pPr>
        <w:ind w:firstLine="851"/>
        <w:jc w:val="both"/>
        <w:rPr>
          <w:rFonts w:hint="default" w:ascii="Times New Roman" w:hAnsi="Times New Roman" w:cs="Times New Roman"/>
          <w:sz w:val="28"/>
          <w:szCs w:val="28"/>
          <w:lang w:val="en-US" w:eastAsia="ru-RU"/>
        </w:rPr>
      </w:pPr>
      <w:r>
        <w:rPr>
          <w:rFonts w:hint="default" w:ascii="Times New Roman" w:hAnsi="Times New Roman" w:cs="Times New Roman"/>
          <w:sz w:val="28"/>
          <w:szCs w:val="28"/>
          <w:lang w:val="en-US" w:eastAsia="ru-RU"/>
        </w:rPr>
        <w:t>Окончен  ________________ 20 ____ г.</w:t>
      </w:r>
    </w:p>
    <w:p w14:paraId="012234EE">
      <w:pPr>
        <w:widowControl/>
        <w:ind w:left="0" w:leftChars="0" w:firstLine="0" w:firstLineChars="0"/>
        <w:rPr>
          <w:rFonts w:hint="default" w:ascii="Times New Roman" w:hAnsi="Times New Roman" w:cs="Times New Roman"/>
          <w:sz w:val="28"/>
          <w:lang w:val="en-US" w:eastAsia="ar-SA"/>
        </w:rPr>
      </w:pPr>
    </w:p>
    <w:tbl>
      <w:tblPr>
        <w:tblStyle w:val="34"/>
        <w:tblW w:w="0" w:type="auto"/>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5984"/>
        <w:gridCol w:w="4512"/>
        <w:gridCol w:w="3824"/>
      </w:tblGrid>
      <w:tr w14:paraId="4FF3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03AEFB09">
            <w:pPr>
              <w:widowControl/>
              <w:ind w:left="-900" w:firstLine="900"/>
              <w:rPr>
                <w:rFonts w:hint="default" w:ascii="Times New Roman" w:hAnsi="Times New Roman" w:cs="Times New Roman"/>
                <w:sz w:val="28"/>
                <w:lang w:val="en-US" w:eastAsia="ar-SA"/>
              </w:rPr>
            </w:pPr>
            <w:r>
              <w:rPr>
                <w:rFonts w:hint="default" w:ascii="Times New Roman" w:hAnsi="Times New Roman" w:cs="Times New Roman"/>
                <w:sz w:val="28"/>
                <w:lang w:val="en-US" w:eastAsia="ar-SA"/>
              </w:rPr>
              <w:t>№ п/п</w:t>
            </w:r>
          </w:p>
        </w:tc>
        <w:tc>
          <w:tcPr>
            <w:tcW w:w="5984" w:type="dxa"/>
          </w:tcPr>
          <w:p w14:paraId="50473210">
            <w:pPr>
              <w:widowControl/>
              <w:ind w:left="-900" w:firstLine="900"/>
              <w:rPr>
                <w:rFonts w:hint="default" w:ascii="Times New Roman" w:hAnsi="Times New Roman" w:cs="Times New Roman"/>
                <w:sz w:val="28"/>
                <w:lang w:val="en-US" w:eastAsia="ar-SA"/>
              </w:rPr>
            </w:pPr>
            <w:r>
              <w:rPr>
                <w:rFonts w:hint="default" w:ascii="Times New Roman" w:hAnsi="Times New Roman" w:cs="Times New Roman"/>
                <w:sz w:val="28"/>
                <w:lang w:val="en-US" w:eastAsia="ar-SA"/>
              </w:rPr>
              <w:t>Реестровые показатели</w:t>
            </w:r>
          </w:p>
        </w:tc>
        <w:tc>
          <w:tcPr>
            <w:tcW w:w="4512" w:type="dxa"/>
          </w:tcPr>
          <w:p w14:paraId="0D87BE31">
            <w:pPr>
              <w:widowControl/>
              <w:ind w:left="-900" w:firstLine="900"/>
              <w:rPr>
                <w:rFonts w:hint="default" w:ascii="Times New Roman" w:hAnsi="Times New Roman" w:cs="Times New Roman"/>
                <w:sz w:val="28"/>
                <w:lang w:val="en-US" w:eastAsia="ar-SA"/>
              </w:rPr>
            </w:pPr>
            <w:r>
              <w:rPr>
                <w:rFonts w:hint="default" w:ascii="Times New Roman" w:hAnsi="Times New Roman" w:cs="Times New Roman"/>
                <w:sz w:val="28"/>
                <w:lang w:val="en-US" w:eastAsia="ar-SA"/>
              </w:rPr>
              <w:t>Информация</w:t>
            </w:r>
          </w:p>
        </w:tc>
        <w:tc>
          <w:tcPr>
            <w:tcW w:w="3824" w:type="dxa"/>
          </w:tcPr>
          <w:p w14:paraId="13E26ED7">
            <w:pPr>
              <w:widowControl/>
              <w:ind w:left="-900" w:firstLine="900"/>
              <w:rPr>
                <w:rFonts w:hint="default" w:ascii="Times New Roman" w:hAnsi="Times New Roman" w:cs="Times New Roman"/>
                <w:sz w:val="28"/>
                <w:lang w:val="en-US" w:eastAsia="ar-SA"/>
              </w:rPr>
            </w:pPr>
            <w:r>
              <w:rPr>
                <w:rFonts w:hint="default" w:ascii="Times New Roman" w:hAnsi="Times New Roman" w:cs="Times New Roman"/>
                <w:sz w:val="28"/>
                <w:lang w:val="en-US" w:eastAsia="ar-SA"/>
              </w:rPr>
              <w:t>Примечание</w:t>
            </w:r>
          </w:p>
        </w:tc>
      </w:tr>
      <w:tr w14:paraId="7AF0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75C956BB">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1.</w:t>
            </w:r>
          </w:p>
        </w:tc>
        <w:tc>
          <w:tcPr>
            <w:tcW w:w="5984" w:type="dxa"/>
          </w:tcPr>
          <w:p w14:paraId="01D9C282">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Расположение земельных участков, занятых зеленными насаждениями:</w:t>
            </w:r>
          </w:p>
        </w:tc>
        <w:tc>
          <w:tcPr>
            <w:tcW w:w="4512" w:type="dxa"/>
          </w:tcPr>
          <w:p w14:paraId="4ED177D3">
            <w:pPr>
              <w:widowControl/>
              <w:ind w:left="-900" w:firstLine="900"/>
              <w:rPr>
                <w:rFonts w:hint="default" w:ascii="Times New Roman" w:hAnsi="Times New Roman"/>
                <w:sz w:val="28"/>
                <w:lang w:val="en-US" w:eastAsia="ar-SA"/>
              </w:rPr>
            </w:pPr>
          </w:p>
        </w:tc>
        <w:tc>
          <w:tcPr>
            <w:tcW w:w="3824" w:type="dxa"/>
          </w:tcPr>
          <w:p w14:paraId="42D5C31E">
            <w:pPr>
              <w:widowControl/>
              <w:ind w:left="-900" w:firstLine="900"/>
              <w:rPr>
                <w:rFonts w:hint="default" w:ascii="Times New Roman" w:hAnsi="Times New Roman"/>
                <w:sz w:val="28"/>
                <w:lang w:val="en-US" w:eastAsia="ar-SA"/>
              </w:rPr>
            </w:pPr>
          </w:p>
        </w:tc>
      </w:tr>
      <w:tr w14:paraId="0A18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56792BC4">
            <w:pPr>
              <w:widowControl/>
              <w:ind w:left="-900" w:firstLine="900"/>
              <w:rPr>
                <w:rFonts w:hint="default" w:ascii="Times New Roman" w:hAnsi="Times New Roman"/>
                <w:sz w:val="28"/>
                <w:lang w:val="en-US" w:eastAsia="ar-SA"/>
              </w:rPr>
            </w:pPr>
          </w:p>
        </w:tc>
        <w:tc>
          <w:tcPr>
            <w:tcW w:w="5984" w:type="dxa"/>
          </w:tcPr>
          <w:p w14:paraId="7AABD63A">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порядковый номер учетного участка</w:t>
            </w:r>
          </w:p>
        </w:tc>
        <w:tc>
          <w:tcPr>
            <w:tcW w:w="4512" w:type="dxa"/>
          </w:tcPr>
          <w:p w14:paraId="5687DF8D">
            <w:pPr>
              <w:widowControl/>
              <w:ind w:left="-900" w:firstLine="900"/>
              <w:rPr>
                <w:rFonts w:hint="default" w:ascii="Times New Roman" w:hAnsi="Times New Roman"/>
                <w:sz w:val="28"/>
                <w:lang w:val="en-US" w:eastAsia="ar-SA"/>
              </w:rPr>
            </w:pPr>
          </w:p>
        </w:tc>
        <w:tc>
          <w:tcPr>
            <w:tcW w:w="3824" w:type="dxa"/>
          </w:tcPr>
          <w:p w14:paraId="0ED37953">
            <w:pPr>
              <w:widowControl/>
              <w:ind w:left="-900" w:firstLine="900"/>
              <w:rPr>
                <w:rFonts w:hint="default" w:ascii="Times New Roman" w:hAnsi="Times New Roman"/>
                <w:sz w:val="28"/>
                <w:lang w:val="en-US" w:eastAsia="ar-SA"/>
              </w:rPr>
            </w:pPr>
          </w:p>
        </w:tc>
      </w:tr>
      <w:tr w14:paraId="164C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480BA8D1">
            <w:pPr>
              <w:widowControl/>
              <w:ind w:left="-900" w:firstLine="900"/>
              <w:rPr>
                <w:rFonts w:hint="default" w:ascii="Times New Roman" w:hAnsi="Times New Roman"/>
                <w:sz w:val="28"/>
                <w:lang w:val="en-US" w:eastAsia="ar-SA"/>
              </w:rPr>
            </w:pPr>
          </w:p>
        </w:tc>
        <w:tc>
          <w:tcPr>
            <w:tcW w:w="5984" w:type="dxa"/>
          </w:tcPr>
          <w:p w14:paraId="371396B2">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адрес местоположения озелененной территории</w:t>
            </w:r>
          </w:p>
        </w:tc>
        <w:tc>
          <w:tcPr>
            <w:tcW w:w="4512" w:type="dxa"/>
          </w:tcPr>
          <w:p w14:paraId="4CFBBA8A">
            <w:pPr>
              <w:widowControl/>
              <w:ind w:left="-900" w:firstLine="900"/>
              <w:rPr>
                <w:rFonts w:hint="default" w:ascii="Times New Roman" w:hAnsi="Times New Roman"/>
                <w:sz w:val="28"/>
                <w:lang w:val="en-US" w:eastAsia="ar-SA"/>
              </w:rPr>
            </w:pPr>
          </w:p>
        </w:tc>
        <w:tc>
          <w:tcPr>
            <w:tcW w:w="3824" w:type="dxa"/>
          </w:tcPr>
          <w:p w14:paraId="648143EE">
            <w:pPr>
              <w:widowControl/>
              <w:ind w:left="-900" w:firstLine="900"/>
              <w:rPr>
                <w:rFonts w:hint="default" w:ascii="Times New Roman" w:hAnsi="Times New Roman"/>
                <w:sz w:val="28"/>
                <w:lang w:val="en-US" w:eastAsia="ar-SA"/>
              </w:rPr>
            </w:pPr>
          </w:p>
        </w:tc>
      </w:tr>
      <w:tr w14:paraId="479E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1CDDA0D0">
            <w:pPr>
              <w:widowControl/>
              <w:ind w:left="-900" w:firstLine="900"/>
              <w:rPr>
                <w:rFonts w:hint="default" w:ascii="Times New Roman" w:hAnsi="Times New Roman"/>
                <w:sz w:val="28"/>
                <w:lang w:val="en-US" w:eastAsia="ar-SA"/>
              </w:rPr>
            </w:pPr>
          </w:p>
        </w:tc>
        <w:tc>
          <w:tcPr>
            <w:tcW w:w="5984" w:type="dxa"/>
          </w:tcPr>
          <w:p w14:paraId="6E2145F8">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группа озелененной территории</w:t>
            </w:r>
          </w:p>
        </w:tc>
        <w:tc>
          <w:tcPr>
            <w:tcW w:w="4512" w:type="dxa"/>
          </w:tcPr>
          <w:p w14:paraId="07E416A8">
            <w:pPr>
              <w:widowControl/>
              <w:ind w:left="-900" w:firstLine="900"/>
              <w:rPr>
                <w:rFonts w:hint="default" w:ascii="Times New Roman" w:hAnsi="Times New Roman"/>
                <w:sz w:val="28"/>
                <w:lang w:val="en-US" w:eastAsia="ar-SA"/>
              </w:rPr>
            </w:pPr>
          </w:p>
        </w:tc>
        <w:tc>
          <w:tcPr>
            <w:tcW w:w="3824" w:type="dxa"/>
          </w:tcPr>
          <w:p w14:paraId="135AF1A4">
            <w:pPr>
              <w:widowControl/>
              <w:ind w:left="-900" w:firstLine="900"/>
              <w:rPr>
                <w:rFonts w:hint="default" w:ascii="Times New Roman" w:hAnsi="Times New Roman"/>
                <w:sz w:val="28"/>
                <w:lang w:val="en-US" w:eastAsia="ar-SA"/>
              </w:rPr>
            </w:pPr>
          </w:p>
        </w:tc>
      </w:tr>
      <w:tr w14:paraId="48EF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6A2B29E9">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2.</w:t>
            </w:r>
          </w:p>
        </w:tc>
        <w:tc>
          <w:tcPr>
            <w:tcW w:w="5984" w:type="dxa"/>
          </w:tcPr>
          <w:p w14:paraId="4C383187">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Площадь земельного участка, кв.м</w:t>
            </w:r>
          </w:p>
        </w:tc>
        <w:tc>
          <w:tcPr>
            <w:tcW w:w="4512" w:type="dxa"/>
          </w:tcPr>
          <w:p w14:paraId="2B926309">
            <w:pPr>
              <w:widowControl/>
              <w:ind w:left="-900" w:firstLine="900"/>
              <w:rPr>
                <w:rFonts w:hint="default" w:ascii="Times New Roman" w:hAnsi="Times New Roman"/>
                <w:sz w:val="28"/>
                <w:lang w:val="en-US" w:eastAsia="ar-SA"/>
              </w:rPr>
            </w:pPr>
          </w:p>
        </w:tc>
        <w:tc>
          <w:tcPr>
            <w:tcW w:w="3824" w:type="dxa"/>
          </w:tcPr>
          <w:p w14:paraId="297032BF">
            <w:pPr>
              <w:widowControl/>
              <w:ind w:left="-900" w:firstLine="900"/>
              <w:rPr>
                <w:rFonts w:hint="default" w:ascii="Times New Roman" w:hAnsi="Times New Roman"/>
                <w:sz w:val="28"/>
                <w:lang w:val="en-US" w:eastAsia="ar-SA"/>
              </w:rPr>
            </w:pPr>
          </w:p>
        </w:tc>
      </w:tr>
      <w:tr w14:paraId="5E18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00" w:type="dxa"/>
          </w:tcPr>
          <w:p w14:paraId="2AE64C4B">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3.</w:t>
            </w:r>
          </w:p>
        </w:tc>
        <w:tc>
          <w:tcPr>
            <w:tcW w:w="5984" w:type="dxa"/>
          </w:tcPr>
          <w:p w14:paraId="2852F1B0">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Целевое назначение земельного участка</w:t>
            </w:r>
          </w:p>
        </w:tc>
        <w:tc>
          <w:tcPr>
            <w:tcW w:w="4512" w:type="dxa"/>
          </w:tcPr>
          <w:p w14:paraId="5B02E33C">
            <w:pPr>
              <w:widowControl/>
              <w:ind w:left="-900" w:firstLine="900"/>
              <w:rPr>
                <w:rFonts w:hint="default" w:ascii="Times New Roman" w:hAnsi="Times New Roman"/>
                <w:sz w:val="28"/>
                <w:lang w:val="en-US" w:eastAsia="ar-SA"/>
              </w:rPr>
            </w:pPr>
          </w:p>
        </w:tc>
        <w:tc>
          <w:tcPr>
            <w:tcW w:w="3824" w:type="dxa"/>
          </w:tcPr>
          <w:p w14:paraId="6B7C8563">
            <w:pPr>
              <w:widowControl/>
              <w:ind w:left="-900" w:firstLine="900"/>
              <w:rPr>
                <w:rFonts w:hint="default" w:ascii="Times New Roman" w:hAnsi="Times New Roman"/>
                <w:sz w:val="28"/>
                <w:lang w:val="en-US" w:eastAsia="ar-SA"/>
              </w:rPr>
            </w:pPr>
          </w:p>
        </w:tc>
      </w:tr>
      <w:tr w14:paraId="4FCD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2A76E011">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4.</w:t>
            </w:r>
          </w:p>
        </w:tc>
        <w:tc>
          <w:tcPr>
            <w:tcW w:w="5984" w:type="dxa"/>
          </w:tcPr>
          <w:p w14:paraId="31F28B59">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Краткая характеристика учетного участка:</w:t>
            </w:r>
          </w:p>
        </w:tc>
        <w:tc>
          <w:tcPr>
            <w:tcW w:w="4512" w:type="dxa"/>
          </w:tcPr>
          <w:p w14:paraId="564935C2">
            <w:pPr>
              <w:widowControl/>
              <w:ind w:left="-900" w:firstLine="900"/>
              <w:rPr>
                <w:rFonts w:hint="default" w:ascii="Times New Roman" w:hAnsi="Times New Roman"/>
                <w:sz w:val="28"/>
                <w:lang w:val="en-US" w:eastAsia="ar-SA"/>
              </w:rPr>
            </w:pPr>
          </w:p>
        </w:tc>
        <w:tc>
          <w:tcPr>
            <w:tcW w:w="3824" w:type="dxa"/>
          </w:tcPr>
          <w:p w14:paraId="6F0701F6">
            <w:pPr>
              <w:widowControl/>
              <w:ind w:left="-900" w:firstLine="900"/>
              <w:rPr>
                <w:rFonts w:hint="default" w:ascii="Times New Roman" w:hAnsi="Times New Roman"/>
                <w:sz w:val="28"/>
                <w:lang w:val="en-US" w:eastAsia="ar-SA"/>
              </w:rPr>
            </w:pPr>
          </w:p>
        </w:tc>
      </w:tr>
      <w:tr w14:paraId="3F15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7E114CBF">
            <w:pPr>
              <w:widowControl/>
              <w:ind w:left="-900" w:firstLine="900"/>
              <w:rPr>
                <w:rFonts w:hint="default" w:ascii="Times New Roman" w:hAnsi="Times New Roman"/>
                <w:sz w:val="28"/>
                <w:lang w:val="en-US" w:eastAsia="ar-SA"/>
              </w:rPr>
            </w:pPr>
          </w:p>
        </w:tc>
        <w:tc>
          <w:tcPr>
            <w:tcW w:w="5984" w:type="dxa"/>
          </w:tcPr>
          <w:p w14:paraId="620AFC74">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деревья, шт.</w:t>
            </w:r>
          </w:p>
        </w:tc>
        <w:tc>
          <w:tcPr>
            <w:tcW w:w="4512" w:type="dxa"/>
          </w:tcPr>
          <w:p w14:paraId="08762A8A">
            <w:pPr>
              <w:widowControl/>
              <w:ind w:left="-900" w:firstLine="900"/>
              <w:rPr>
                <w:rFonts w:hint="default" w:ascii="Times New Roman" w:hAnsi="Times New Roman"/>
                <w:sz w:val="28"/>
                <w:lang w:val="en-US" w:eastAsia="ar-SA"/>
              </w:rPr>
            </w:pPr>
          </w:p>
        </w:tc>
        <w:tc>
          <w:tcPr>
            <w:tcW w:w="3824" w:type="dxa"/>
          </w:tcPr>
          <w:p w14:paraId="01B4D0C6">
            <w:pPr>
              <w:widowControl/>
              <w:ind w:left="-900" w:firstLine="900"/>
              <w:rPr>
                <w:rFonts w:hint="default" w:ascii="Times New Roman" w:hAnsi="Times New Roman"/>
                <w:sz w:val="28"/>
                <w:lang w:val="en-US" w:eastAsia="ar-SA"/>
              </w:rPr>
            </w:pPr>
          </w:p>
        </w:tc>
      </w:tr>
      <w:tr w14:paraId="6DED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5A1000B3">
            <w:pPr>
              <w:widowControl/>
              <w:ind w:left="-900" w:firstLine="900"/>
              <w:rPr>
                <w:rFonts w:hint="default" w:ascii="Times New Roman" w:hAnsi="Times New Roman"/>
                <w:sz w:val="28"/>
                <w:lang w:val="en-US" w:eastAsia="ar-SA"/>
              </w:rPr>
            </w:pPr>
          </w:p>
        </w:tc>
        <w:tc>
          <w:tcPr>
            <w:tcW w:w="5984" w:type="dxa"/>
          </w:tcPr>
          <w:p w14:paraId="439C322F">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кустарники, шт.</w:t>
            </w:r>
          </w:p>
        </w:tc>
        <w:tc>
          <w:tcPr>
            <w:tcW w:w="4512" w:type="dxa"/>
          </w:tcPr>
          <w:p w14:paraId="13E89AED">
            <w:pPr>
              <w:widowControl/>
              <w:ind w:left="-900" w:firstLine="900"/>
              <w:rPr>
                <w:rFonts w:hint="default" w:ascii="Times New Roman" w:hAnsi="Times New Roman"/>
                <w:sz w:val="28"/>
                <w:lang w:val="en-US" w:eastAsia="ar-SA"/>
              </w:rPr>
            </w:pPr>
          </w:p>
        </w:tc>
        <w:tc>
          <w:tcPr>
            <w:tcW w:w="3824" w:type="dxa"/>
          </w:tcPr>
          <w:p w14:paraId="7DF68E03">
            <w:pPr>
              <w:widowControl/>
              <w:ind w:left="-900" w:firstLine="900"/>
              <w:rPr>
                <w:rFonts w:hint="default" w:ascii="Times New Roman" w:hAnsi="Times New Roman"/>
                <w:sz w:val="28"/>
                <w:lang w:val="en-US" w:eastAsia="ar-SA"/>
              </w:rPr>
            </w:pPr>
          </w:p>
        </w:tc>
      </w:tr>
      <w:tr w14:paraId="072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67908024">
            <w:pPr>
              <w:widowControl/>
              <w:ind w:left="-900" w:firstLine="900"/>
              <w:rPr>
                <w:rFonts w:hint="default" w:ascii="Times New Roman" w:hAnsi="Times New Roman"/>
                <w:sz w:val="28"/>
                <w:lang w:val="en-US" w:eastAsia="ar-SA"/>
              </w:rPr>
            </w:pPr>
          </w:p>
        </w:tc>
        <w:tc>
          <w:tcPr>
            <w:tcW w:w="5984" w:type="dxa"/>
          </w:tcPr>
          <w:p w14:paraId="192FE7E6">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травянистая растительность, кв.м, её происхождение (естественное, искусственное)</w:t>
            </w:r>
          </w:p>
        </w:tc>
        <w:tc>
          <w:tcPr>
            <w:tcW w:w="4512" w:type="dxa"/>
          </w:tcPr>
          <w:p w14:paraId="71D9FFC6">
            <w:pPr>
              <w:widowControl/>
              <w:ind w:left="-900" w:firstLine="900"/>
              <w:rPr>
                <w:rFonts w:hint="default" w:ascii="Times New Roman" w:hAnsi="Times New Roman"/>
                <w:sz w:val="28"/>
                <w:lang w:val="en-US" w:eastAsia="ar-SA"/>
              </w:rPr>
            </w:pPr>
          </w:p>
        </w:tc>
        <w:tc>
          <w:tcPr>
            <w:tcW w:w="3824" w:type="dxa"/>
          </w:tcPr>
          <w:p w14:paraId="3C60A627">
            <w:pPr>
              <w:widowControl/>
              <w:ind w:left="-900" w:firstLine="900"/>
              <w:rPr>
                <w:rFonts w:hint="default" w:ascii="Times New Roman" w:hAnsi="Times New Roman"/>
                <w:sz w:val="28"/>
                <w:lang w:val="en-US" w:eastAsia="ar-SA"/>
              </w:rPr>
            </w:pPr>
          </w:p>
        </w:tc>
      </w:tr>
      <w:tr w14:paraId="4DE0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7EAD4D4F">
            <w:pPr>
              <w:widowControl/>
              <w:ind w:left="-900" w:firstLine="900"/>
              <w:rPr>
                <w:rFonts w:hint="default" w:ascii="Times New Roman" w:hAnsi="Times New Roman"/>
                <w:sz w:val="28"/>
                <w:lang w:val="en-US" w:eastAsia="ar-SA"/>
              </w:rPr>
            </w:pPr>
          </w:p>
        </w:tc>
        <w:tc>
          <w:tcPr>
            <w:tcW w:w="5984" w:type="dxa"/>
          </w:tcPr>
          <w:p w14:paraId="187DCD4F">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особо ценные породы деревьев, указать какие</w:t>
            </w:r>
          </w:p>
        </w:tc>
        <w:tc>
          <w:tcPr>
            <w:tcW w:w="4512" w:type="dxa"/>
          </w:tcPr>
          <w:p w14:paraId="65CCBA6A">
            <w:pPr>
              <w:widowControl/>
              <w:ind w:left="-900" w:firstLine="900"/>
              <w:rPr>
                <w:rFonts w:hint="default" w:ascii="Times New Roman" w:hAnsi="Times New Roman"/>
                <w:sz w:val="28"/>
                <w:lang w:val="en-US" w:eastAsia="ar-SA"/>
              </w:rPr>
            </w:pPr>
          </w:p>
        </w:tc>
        <w:tc>
          <w:tcPr>
            <w:tcW w:w="3824" w:type="dxa"/>
          </w:tcPr>
          <w:p w14:paraId="2E18FA0A">
            <w:pPr>
              <w:widowControl/>
              <w:ind w:left="-900" w:firstLine="900"/>
              <w:rPr>
                <w:rFonts w:hint="default" w:ascii="Times New Roman" w:hAnsi="Times New Roman"/>
                <w:sz w:val="28"/>
                <w:lang w:val="en-US" w:eastAsia="ar-SA"/>
              </w:rPr>
            </w:pPr>
          </w:p>
        </w:tc>
      </w:tr>
      <w:tr w14:paraId="617E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1E179B59">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5.</w:t>
            </w:r>
          </w:p>
        </w:tc>
        <w:tc>
          <w:tcPr>
            <w:tcW w:w="5984" w:type="dxa"/>
          </w:tcPr>
          <w:p w14:paraId="124542B0">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Характеристика зелёных насаждений:</w:t>
            </w:r>
          </w:p>
        </w:tc>
        <w:tc>
          <w:tcPr>
            <w:tcW w:w="4512" w:type="dxa"/>
          </w:tcPr>
          <w:p w14:paraId="14EDA938">
            <w:pPr>
              <w:widowControl/>
              <w:ind w:left="-900" w:firstLine="900"/>
              <w:rPr>
                <w:rFonts w:hint="default" w:ascii="Times New Roman" w:hAnsi="Times New Roman"/>
                <w:sz w:val="28"/>
                <w:lang w:val="en-US" w:eastAsia="ar-SA"/>
              </w:rPr>
            </w:pPr>
          </w:p>
        </w:tc>
        <w:tc>
          <w:tcPr>
            <w:tcW w:w="3824" w:type="dxa"/>
          </w:tcPr>
          <w:p w14:paraId="285EC8FE">
            <w:pPr>
              <w:widowControl/>
              <w:ind w:left="-900" w:firstLine="900"/>
              <w:rPr>
                <w:rFonts w:hint="default" w:ascii="Times New Roman" w:hAnsi="Times New Roman"/>
                <w:sz w:val="28"/>
                <w:lang w:val="en-US" w:eastAsia="ar-SA"/>
              </w:rPr>
            </w:pPr>
          </w:p>
        </w:tc>
      </w:tr>
      <w:tr w14:paraId="3D7C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49C1821D">
            <w:pPr>
              <w:widowControl/>
              <w:ind w:left="-900" w:firstLine="900"/>
              <w:rPr>
                <w:rFonts w:hint="default" w:ascii="Times New Roman" w:hAnsi="Times New Roman"/>
                <w:sz w:val="28"/>
                <w:lang w:val="en-US" w:eastAsia="ar-SA"/>
              </w:rPr>
            </w:pPr>
          </w:p>
        </w:tc>
        <w:tc>
          <w:tcPr>
            <w:tcW w:w="5984" w:type="dxa"/>
          </w:tcPr>
          <w:p w14:paraId="0871676B">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жизненная форма</w:t>
            </w:r>
          </w:p>
        </w:tc>
        <w:tc>
          <w:tcPr>
            <w:tcW w:w="4512" w:type="dxa"/>
          </w:tcPr>
          <w:p w14:paraId="3F54A3F6">
            <w:pPr>
              <w:widowControl/>
              <w:ind w:left="-900" w:firstLine="900"/>
              <w:rPr>
                <w:rFonts w:hint="default" w:ascii="Times New Roman" w:hAnsi="Times New Roman"/>
                <w:sz w:val="28"/>
                <w:lang w:val="en-US" w:eastAsia="ar-SA"/>
              </w:rPr>
            </w:pPr>
          </w:p>
        </w:tc>
        <w:tc>
          <w:tcPr>
            <w:tcW w:w="3824" w:type="dxa"/>
          </w:tcPr>
          <w:p w14:paraId="7BF9CFCB">
            <w:pPr>
              <w:widowControl/>
              <w:ind w:left="-900" w:firstLine="900"/>
              <w:rPr>
                <w:rFonts w:hint="default" w:ascii="Times New Roman" w:hAnsi="Times New Roman"/>
                <w:sz w:val="28"/>
                <w:lang w:val="en-US" w:eastAsia="ar-SA"/>
              </w:rPr>
            </w:pPr>
          </w:p>
        </w:tc>
      </w:tr>
      <w:tr w14:paraId="4213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5E2DE11C">
            <w:pPr>
              <w:widowControl/>
              <w:ind w:left="-900" w:firstLine="900"/>
              <w:rPr>
                <w:rFonts w:hint="default" w:ascii="Times New Roman" w:hAnsi="Times New Roman"/>
                <w:sz w:val="28"/>
                <w:lang w:val="en-US" w:eastAsia="ar-SA"/>
              </w:rPr>
            </w:pPr>
          </w:p>
        </w:tc>
        <w:tc>
          <w:tcPr>
            <w:tcW w:w="5984" w:type="dxa"/>
          </w:tcPr>
          <w:p w14:paraId="7331A6E2">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средний возраст</w:t>
            </w:r>
          </w:p>
        </w:tc>
        <w:tc>
          <w:tcPr>
            <w:tcW w:w="4512" w:type="dxa"/>
          </w:tcPr>
          <w:p w14:paraId="2BD90D60">
            <w:pPr>
              <w:widowControl/>
              <w:ind w:left="-900" w:firstLine="900"/>
              <w:rPr>
                <w:rFonts w:hint="default" w:ascii="Times New Roman" w:hAnsi="Times New Roman"/>
                <w:sz w:val="28"/>
                <w:lang w:val="en-US" w:eastAsia="ar-SA"/>
              </w:rPr>
            </w:pPr>
          </w:p>
        </w:tc>
        <w:tc>
          <w:tcPr>
            <w:tcW w:w="3824" w:type="dxa"/>
          </w:tcPr>
          <w:p w14:paraId="01CEE279">
            <w:pPr>
              <w:widowControl/>
              <w:ind w:left="-900" w:firstLine="900"/>
              <w:rPr>
                <w:rFonts w:hint="default" w:ascii="Times New Roman" w:hAnsi="Times New Roman"/>
                <w:sz w:val="28"/>
                <w:lang w:val="en-US" w:eastAsia="ar-SA"/>
              </w:rPr>
            </w:pPr>
          </w:p>
        </w:tc>
      </w:tr>
      <w:tr w14:paraId="1E44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64DA4728">
            <w:pPr>
              <w:widowControl/>
              <w:ind w:left="-900" w:firstLine="900"/>
              <w:rPr>
                <w:rFonts w:hint="default" w:ascii="Times New Roman" w:hAnsi="Times New Roman"/>
                <w:sz w:val="28"/>
                <w:lang w:val="en-US" w:eastAsia="ar-SA"/>
              </w:rPr>
            </w:pPr>
          </w:p>
        </w:tc>
        <w:tc>
          <w:tcPr>
            <w:tcW w:w="5984" w:type="dxa"/>
          </w:tcPr>
          <w:p w14:paraId="5C92787F">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природоохранный статус</w:t>
            </w:r>
          </w:p>
        </w:tc>
        <w:tc>
          <w:tcPr>
            <w:tcW w:w="4512" w:type="dxa"/>
          </w:tcPr>
          <w:p w14:paraId="38FB9404">
            <w:pPr>
              <w:widowControl/>
              <w:ind w:left="-900" w:firstLine="900"/>
              <w:rPr>
                <w:rFonts w:hint="default" w:ascii="Times New Roman" w:hAnsi="Times New Roman"/>
                <w:sz w:val="28"/>
                <w:lang w:val="en-US" w:eastAsia="ar-SA"/>
              </w:rPr>
            </w:pPr>
          </w:p>
        </w:tc>
        <w:tc>
          <w:tcPr>
            <w:tcW w:w="3824" w:type="dxa"/>
          </w:tcPr>
          <w:p w14:paraId="738B5519">
            <w:pPr>
              <w:widowControl/>
              <w:ind w:left="-900" w:firstLine="900"/>
              <w:rPr>
                <w:rFonts w:hint="default" w:ascii="Times New Roman" w:hAnsi="Times New Roman"/>
                <w:sz w:val="28"/>
                <w:lang w:val="en-US" w:eastAsia="ar-SA"/>
              </w:rPr>
            </w:pPr>
          </w:p>
        </w:tc>
      </w:tr>
      <w:tr w14:paraId="32C8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3DF8BCE8">
            <w:pPr>
              <w:widowControl/>
              <w:ind w:left="-900" w:firstLine="900"/>
              <w:rPr>
                <w:rFonts w:hint="default" w:ascii="Times New Roman" w:hAnsi="Times New Roman"/>
                <w:sz w:val="28"/>
                <w:lang w:val="en-US" w:eastAsia="ar-SA"/>
              </w:rPr>
            </w:pPr>
          </w:p>
        </w:tc>
        <w:tc>
          <w:tcPr>
            <w:tcW w:w="5984" w:type="dxa"/>
          </w:tcPr>
          <w:p w14:paraId="41C8FA87">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видовая принадлежность зелёных насаждений от общего числа видов, %</w:t>
            </w:r>
          </w:p>
        </w:tc>
        <w:tc>
          <w:tcPr>
            <w:tcW w:w="4512" w:type="dxa"/>
          </w:tcPr>
          <w:p w14:paraId="787C688D">
            <w:pPr>
              <w:widowControl/>
              <w:ind w:left="-900" w:firstLine="900"/>
              <w:rPr>
                <w:rFonts w:hint="default" w:ascii="Times New Roman" w:hAnsi="Times New Roman"/>
                <w:sz w:val="28"/>
                <w:lang w:val="en-US" w:eastAsia="ar-SA"/>
              </w:rPr>
            </w:pPr>
          </w:p>
        </w:tc>
        <w:tc>
          <w:tcPr>
            <w:tcW w:w="3824" w:type="dxa"/>
          </w:tcPr>
          <w:p w14:paraId="1F8AF5D1">
            <w:pPr>
              <w:widowControl/>
              <w:ind w:left="-900" w:firstLine="900"/>
              <w:rPr>
                <w:rFonts w:hint="default" w:ascii="Times New Roman" w:hAnsi="Times New Roman"/>
                <w:sz w:val="28"/>
                <w:lang w:val="en-US" w:eastAsia="ar-SA"/>
              </w:rPr>
            </w:pPr>
          </w:p>
        </w:tc>
      </w:tr>
      <w:tr w14:paraId="1298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4D20B7B6">
            <w:pPr>
              <w:widowControl/>
              <w:ind w:left="-900" w:firstLine="900"/>
              <w:rPr>
                <w:rFonts w:hint="default" w:ascii="Times New Roman" w:hAnsi="Times New Roman"/>
                <w:sz w:val="28"/>
                <w:lang w:val="en-US" w:eastAsia="ar-SA"/>
              </w:rPr>
            </w:pPr>
          </w:p>
        </w:tc>
        <w:tc>
          <w:tcPr>
            <w:tcW w:w="5984" w:type="dxa"/>
          </w:tcPr>
          <w:p w14:paraId="63CBCDBF">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хвойные деревья, %</w:t>
            </w:r>
          </w:p>
        </w:tc>
        <w:tc>
          <w:tcPr>
            <w:tcW w:w="4512" w:type="dxa"/>
          </w:tcPr>
          <w:p w14:paraId="3487E01D">
            <w:pPr>
              <w:widowControl/>
              <w:ind w:left="-900" w:firstLine="900"/>
              <w:rPr>
                <w:rFonts w:hint="default" w:ascii="Times New Roman" w:hAnsi="Times New Roman"/>
                <w:sz w:val="28"/>
                <w:lang w:val="en-US" w:eastAsia="ar-SA"/>
              </w:rPr>
            </w:pPr>
          </w:p>
        </w:tc>
        <w:tc>
          <w:tcPr>
            <w:tcW w:w="3824" w:type="dxa"/>
          </w:tcPr>
          <w:p w14:paraId="74EA0CF9">
            <w:pPr>
              <w:widowControl/>
              <w:ind w:left="-900" w:firstLine="900"/>
              <w:rPr>
                <w:rFonts w:hint="default" w:ascii="Times New Roman" w:hAnsi="Times New Roman"/>
                <w:sz w:val="28"/>
                <w:lang w:val="en-US" w:eastAsia="ar-SA"/>
              </w:rPr>
            </w:pPr>
          </w:p>
        </w:tc>
      </w:tr>
      <w:tr w14:paraId="2360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tcPr>
          <w:p w14:paraId="20AA4CE8">
            <w:pPr>
              <w:widowControl/>
              <w:ind w:left="-900" w:firstLine="900"/>
              <w:rPr>
                <w:rFonts w:hint="default" w:ascii="Times New Roman" w:hAnsi="Times New Roman"/>
                <w:sz w:val="28"/>
                <w:lang w:val="en-US" w:eastAsia="ar-SA"/>
              </w:rPr>
            </w:pPr>
          </w:p>
        </w:tc>
        <w:tc>
          <w:tcPr>
            <w:tcW w:w="5984" w:type="dxa"/>
          </w:tcPr>
          <w:p w14:paraId="54BA8D05">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лиственные деревья, %</w:t>
            </w:r>
          </w:p>
        </w:tc>
        <w:tc>
          <w:tcPr>
            <w:tcW w:w="4512" w:type="dxa"/>
          </w:tcPr>
          <w:p w14:paraId="2130840F">
            <w:pPr>
              <w:widowControl/>
              <w:ind w:left="-900" w:firstLine="900"/>
              <w:rPr>
                <w:rFonts w:hint="default" w:ascii="Times New Roman" w:hAnsi="Times New Roman"/>
                <w:sz w:val="28"/>
                <w:lang w:val="en-US" w:eastAsia="ar-SA"/>
              </w:rPr>
            </w:pPr>
          </w:p>
        </w:tc>
        <w:tc>
          <w:tcPr>
            <w:tcW w:w="3824" w:type="dxa"/>
          </w:tcPr>
          <w:p w14:paraId="283D6920">
            <w:pPr>
              <w:widowControl/>
              <w:ind w:left="-900" w:firstLine="900"/>
              <w:rPr>
                <w:rFonts w:hint="default" w:ascii="Times New Roman" w:hAnsi="Times New Roman"/>
                <w:sz w:val="28"/>
                <w:lang w:val="en-US" w:eastAsia="ar-SA"/>
              </w:rPr>
            </w:pPr>
          </w:p>
        </w:tc>
      </w:tr>
      <w:tr w14:paraId="6703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3BFFDA3A">
            <w:pPr>
              <w:widowControl/>
              <w:ind w:left="-900" w:firstLine="900"/>
              <w:rPr>
                <w:rFonts w:hint="default" w:ascii="Times New Roman" w:hAnsi="Times New Roman"/>
                <w:sz w:val="28"/>
                <w:lang w:val="en-US" w:eastAsia="ar-SA"/>
              </w:rPr>
            </w:pPr>
          </w:p>
        </w:tc>
        <w:tc>
          <w:tcPr>
            <w:tcW w:w="5984" w:type="dxa"/>
          </w:tcPr>
          <w:p w14:paraId="18F82B4D">
            <w:pPr>
              <w:widowControl/>
              <w:ind w:left="-900" w:firstLine="900"/>
              <w:rPr>
                <w:rFonts w:hint="default" w:ascii="Times New Roman" w:hAnsi="Times New Roman"/>
                <w:sz w:val="28"/>
                <w:lang w:val="en-US" w:eastAsia="ar-SA"/>
              </w:rPr>
            </w:pPr>
            <w:r>
              <w:rPr>
                <w:rFonts w:hint="default" w:ascii="Times New Roman" w:hAnsi="Times New Roman"/>
                <w:sz w:val="28"/>
                <w:lang w:val="en-US" w:eastAsia="ar-SA"/>
              </w:rPr>
              <w:t>кустарники, %</w:t>
            </w:r>
          </w:p>
        </w:tc>
        <w:tc>
          <w:tcPr>
            <w:tcW w:w="4512" w:type="dxa"/>
          </w:tcPr>
          <w:p w14:paraId="0EA3849D">
            <w:pPr>
              <w:widowControl/>
              <w:ind w:left="-900" w:firstLine="900"/>
              <w:rPr>
                <w:rFonts w:hint="default" w:ascii="Times New Roman" w:hAnsi="Times New Roman"/>
                <w:sz w:val="28"/>
                <w:lang w:val="en-US" w:eastAsia="ar-SA"/>
              </w:rPr>
            </w:pPr>
          </w:p>
        </w:tc>
        <w:tc>
          <w:tcPr>
            <w:tcW w:w="3824" w:type="dxa"/>
          </w:tcPr>
          <w:p w14:paraId="37DAE566">
            <w:pPr>
              <w:widowControl/>
              <w:ind w:left="-900" w:firstLine="900"/>
              <w:rPr>
                <w:rFonts w:hint="default" w:ascii="Times New Roman" w:hAnsi="Times New Roman"/>
                <w:sz w:val="28"/>
                <w:lang w:val="en-US" w:eastAsia="ar-SA"/>
              </w:rPr>
            </w:pPr>
          </w:p>
        </w:tc>
      </w:tr>
    </w:tbl>
    <w:p w14:paraId="674CF863">
      <w:pPr>
        <w:widowControl/>
        <w:ind w:left="-900" w:firstLine="900"/>
        <w:rPr>
          <w:rFonts w:hint="default" w:ascii="Times New Roman" w:hAnsi="Times New Roman"/>
          <w:sz w:val="28"/>
          <w:lang w:val="en-US" w:eastAsia="ar-SA"/>
        </w:rPr>
      </w:pPr>
    </w:p>
    <w:p w14:paraId="5D8DAD60">
      <w:pPr>
        <w:widowControl/>
        <w:ind w:left="-900" w:firstLine="900"/>
        <w:rPr>
          <w:rFonts w:ascii="Times New Roman" w:hAnsi="Times New Roman"/>
          <w:sz w:val="28"/>
          <w:lang w:eastAsia="ar-SA"/>
        </w:rPr>
      </w:pPr>
    </w:p>
    <w:p w14:paraId="5BEE7A59">
      <w:pPr>
        <w:widowControl/>
        <w:ind w:left="-900" w:firstLine="900"/>
        <w:rPr>
          <w:rFonts w:ascii="Times New Roman" w:hAnsi="Times New Roman"/>
          <w:sz w:val="28"/>
          <w:lang w:eastAsia="ar-SA"/>
        </w:rPr>
      </w:pPr>
    </w:p>
    <w:p w14:paraId="2C0F0755">
      <w:pPr>
        <w:widowControl/>
        <w:ind w:left="-900" w:firstLine="900"/>
        <w:rPr>
          <w:rFonts w:ascii="Times New Roman" w:hAnsi="Times New Roman"/>
          <w:sz w:val="28"/>
          <w:lang w:eastAsia="ar-SA"/>
        </w:rPr>
      </w:pPr>
      <w:r>
        <w:rPr>
          <w:rFonts w:ascii="Times New Roman" w:hAnsi="Times New Roman"/>
          <w:sz w:val="28"/>
          <w:lang w:eastAsia="ar-SA"/>
        </w:rPr>
        <w:t xml:space="preserve">Начальник отдела архитектуры, </w:t>
      </w:r>
    </w:p>
    <w:p w14:paraId="7B77813A">
      <w:pPr>
        <w:widowControl/>
        <w:ind w:left="-900" w:firstLine="900"/>
        <w:rPr>
          <w:rFonts w:ascii="Times New Roman" w:hAnsi="Times New Roman"/>
          <w:sz w:val="28"/>
          <w:lang w:eastAsia="ar-SA"/>
        </w:rPr>
      </w:pPr>
      <w:r>
        <w:rPr>
          <w:rFonts w:ascii="Times New Roman" w:hAnsi="Times New Roman"/>
          <w:sz w:val="28"/>
          <w:lang w:eastAsia="ar-SA"/>
        </w:rPr>
        <w:t xml:space="preserve">главный архитектор </w:t>
      </w:r>
    </w:p>
    <w:p w14:paraId="1BCE0AE8">
      <w:pPr>
        <w:widowControl/>
        <w:ind w:left="-900" w:firstLine="900"/>
        <w:rPr>
          <w:rFonts w:ascii="Times New Roman" w:hAnsi="Times New Roman"/>
          <w:sz w:val="28"/>
          <w:lang w:eastAsia="ar-SA"/>
        </w:rPr>
      </w:pPr>
      <w:r>
        <w:rPr>
          <w:rFonts w:ascii="Times New Roman" w:hAnsi="Times New Roman"/>
          <w:sz w:val="28"/>
          <w:lang w:eastAsia="ar-SA"/>
        </w:rPr>
        <w:t xml:space="preserve">администрации Ленинградского </w:t>
      </w:r>
    </w:p>
    <w:p w14:paraId="6C94E7C6">
      <w:pPr>
        <w:widowControl/>
        <w:ind w:left="-900" w:firstLine="900"/>
        <w:rPr>
          <w:rFonts w:ascii="Times New Roman" w:hAnsi="Times New Roman"/>
          <w:sz w:val="28"/>
          <w:lang w:eastAsia="ar-SA"/>
        </w:rPr>
      </w:pPr>
      <w:r>
        <w:rPr>
          <w:rFonts w:ascii="Times New Roman" w:hAnsi="Times New Roman"/>
          <w:sz w:val="28"/>
          <w:lang w:eastAsia="ar-SA"/>
        </w:rPr>
        <w:t xml:space="preserve">муниципального округа </w:t>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ab/>
      </w:r>
      <w:r>
        <w:rPr>
          <w:rFonts w:ascii="Times New Roman" w:hAnsi="Times New Roman"/>
          <w:sz w:val="28"/>
          <w:lang w:eastAsia="ar-SA"/>
        </w:rPr>
        <w:t xml:space="preserve">   </w:t>
      </w:r>
      <w:r>
        <w:rPr>
          <w:rFonts w:hint="default" w:ascii="Times New Roman" w:hAnsi="Times New Roman"/>
          <w:sz w:val="28"/>
          <w:lang w:val="ru-RU" w:eastAsia="ar-SA"/>
        </w:rPr>
        <w:t xml:space="preserve">                                                                             </w:t>
      </w:r>
      <w:r>
        <w:rPr>
          <w:rFonts w:ascii="Times New Roman" w:hAnsi="Times New Roman"/>
          <w:sz w:val="28"/>
          <w:lang w:eastAsia="ar-SA"/>
        </w:rPr>
        <w:t xml:space="preserve"> А.А.Чуркин</w:t>
      </w:r>
    </w:p>
    <w:p w14:paraId="21ED98FE">
      <w:pPr>
        <w:widowControl/>
        <w:ind w:left="-900" w:firstLine="900"/>
        <w:rPr>
          <w:rFonts w:ascii="Times New Roman" w:hAnsi="Times New Roman"/>
          <w:sz w:val="28"/>
          <w:lang w:eastAsia="ar-SA"/>
        </w:rPr>
      </w:pPr>
    </w:p>
    <w:p w14:paraId="48B4FA66">
      <w:pPr>
        <w:widowControl/>
        <w:ind w:left="-900" w:firstLine="900"/>
        <w:rPr>
          <w:rFonts w:ascii="Times New Roman" w:hAnsi="Times New Roman"/>
          <w:sz w:val="28"/>
          <w:lang w:eastAsia="ar-SA"/>
        </w:rPr>
      </w:pPr>
    </w:p>
    <w:p w14:paraId="2575F26C">
      <w:pPr>
        <w:widowControl/>
        <w:ind w:left="-900" w:firstLine="900"/>
        <w:rPr>
          <w:rFonts w:ascii="Times New Roman" w:hAnsi="Times New Roman"/>
          <w:sz w:val="28"/>
          <w:lang w:eastAsia="ar-SA"/>
        </w:rPr>
      </w:pPr>
    </w:p>
    <w:p w14:paraId="5166CF4E">
      <w:pPr>
        <w:widowControl/>
        <w:ind w:left="-900" w:firstLine="900"/>
        <w:rPr>
          <w:rFonts w:ascii="Times New Roman" w:hAnsi="Times New Roman"/>
          <w:sz w:val="28"/>
          <w:lang w:eastAsia="ar-SA"/>
        </w:rPr>
      </w:pPr>
    </w:p>
    <w:p w14:paraId="4A8C0AAB">
      <w:pPr>
        <w:widowControl/>
        <w:ind w:left="-900" w:firstLine="900"/>
        <w:rPr>
          <w:rFonts w:ascii="Times New Roman" w:hAnsi="Times New Roman"/>
          <w:sz w:val="28"/>
          <w:lang w:eastAsia="ar-SA"/>
        </w:rPr>
      </w:pPr>
    </w:p>
    <w:p w14:paraId="35472DD2">
      <w:pPr>
        <w:widowControl/>
        <w:ind w:left="-900" w:firstLine="900"/>
        <w:rPr>
          <w:rFonts w:ascii="Times New Roman" w:hAnsi="Times New Roman"/>
          <w:sz w:val="28"/>
          <w:lang w:eastAsia="ar-SA"/>
        </w:rPr>
      </w:pPr>
    </w:p>
    <w:p w14:paraId="47C50C2D">
      <w:pPr>
        <w:ind w:left="984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rPr>
        <w:t>Приложение</w:t>
      </w:r>
      <w:r>
        <w:rPr>
          <w:rFonts w:hint="default" w:ascii="Times New Roman" w:hAnsi="Times New Roman" w:cs="Times New Roman"/>
          <w:sz w:val="28"/>
          <w:szCs w:val="28"/>
          <w:lang w:val="ru-RU"/>
        </w:rPr>
        <w:t xml:space="preserve"> 2</w:t>
      </w:r>
    </w:p>
    <w:p w14:paraId="7F125DB4">
      <w:pPr>
        <w:ind w:left="984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lang w:val="ru-RU"/>
        </w:rPr>
        <w:t>к порядку осуществления инвентаризации и ведения реестра озелененных территорий в границах муниципального образования Ленинградский муниципальный округ Краснодарского края</w:t>
      </w:r>
    </w:p>
    <w:p w14:paraId="5DA404B9">
      <w:pPr>
        <w:rPr>
          <w:rFonts w:hint="default" w:ascii="Times New Roman" w:hAnsi="Times New Roman" w:cs="Times New Roman"/>
          <w:b/>
          <w:sz w:val="28"/>
          <w:szCs w:val="28"/>
        </w:rPr>
      </w:pPr>
    </w:p>
    <w:p w14:paraId="3B254AE6">
      <w:pPr>
        <w:jc w:val="center"/>
        <w:rPr>
          <w:rFonts w:hint="default" w:ascii="Times New Roman" w:hAnsi="Times New Roman" w:cs="Times New Roman"/>
          <w:b/>
          <w:bCs w:val="0"/>
          <w:sz w:val="28"/>
          <w:szCs w:val="28"/>
          <w:lang w:val="en-US" w:eastAsia="ru-RU"/>
        </w:rPr>
      </w:pPr>
      <w:r>
        <w:rPr>
          <w:rFonts w:hint="default" w:ascii="Times New Roman" w:hAnsi="Times New Roman" w:cs="Times New Roman"/>
          <w:b/>
          <w:bCs w:val="0"/>
          <w:sz w:val="28"/>
          <w:szCs w:val="28"/>
          <w:lang w:eastAsia="ru-RU"/>
        </w:rPr>
        <w:t xml:space="preserve">Реестр озеленённых территорий, расположенных на территории </w:t>
      </w:r>
      <w:r>
        <w:rPr>
          <w:rFonts w:hint="default" w:ascii="Times New Roman" w:hAnsi="Times New Roman" w:cs="Times New Roman"/>
          <w:b/>
          <w:bCs w:val="0"/>
          <w:sz w:val="28"/>
          <w:szCs w:val="28"/>
          <w:lang w:val="en-US" w:eastAsia="ru-RU"/>
        </w:rPr>
        <w:t>________________________</w:t>
      </w:r>
    </w:p>
    <w:p w14:paraId="1D0A0A7E">
      <w:pPr>
        <w:jc w:val="center"/>
        <w:rPr>
          <w:rFonts w:hint="default" w:ascii="Times New Roman" w:hAnsi="Times New Roman" w:cs="Times New Roman"/>
          <w:b/>
          <w:bCs w:val="0"/>
          <w:sz w:val="28"/>
          <w:szCs w:val="28"/>
          <w:lang w:val="en-US" w:eastAsia="ru-RU"/>
        </w:rPr>
      </w:pPr>
      <w:r>
        <w:rPr>
          <w:rFonts w:hint="default" w:ascii="Times New Roman" w:hAnsi="Times New Roman" w:cs="Times New Roman"/>
          <w:b/>
          <w:bCs w:val="0"/>
          <w:sz w:val="28"/>
          <w:szCs w:val="28"/>
          <w:lang w:val="en-US" w:eastAsia="ru-RU"/>
        </w:rPr>
        <w:t>территориального отдела (управления)администрации муниципального образования Ленинградский муниципальный округ Краснодарского края (по состоянию на _________________)</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84"/>
        <w:gridCol w:w="1150"/>
        <w:gridCol w:w="1000"/>
        <w:gridCol w:w="783"/>
        <w:gridCol w:w="1033"/>
        <w:gridCol w:w="834"/>
        <w:gridCol w:w="966"/>
        <w:gridCol w:w="900"/>
        <w:gridCol w:w="917"/>
        <w:gridCol w:w="900"/>
        <w:gridCol w:w="883"/>
        <w:gridCol w:w="1134"/>
        <w:gridCol w:w="816"/>
        <w:gridCol w:w="767"/>
        <w:gridCol w:w="1220"/>
      </w:tblGrid>
      <w:tr w14:paraId="245C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Merge w:val="restart"/>
          </w:tcPr>
          <w:p w14:paraId="29D7B9BF">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w:t>
            </w:r>
            <w:r>
              <w:rPr>
                <w:rFonts w:hint="default" w:ascii="Times New Roman" w:hAnsi="Times New Roman" w:cs="Times New Roman"/>
                <w:b w:val="0"/>
                <w:bCs/>
                <w:sz w:val="22"/>
                <w:szCs w:val="22"/>
                <w:vertAlign w:val="baseline"/>
                <w:lang w:val="en-US" w:eastAsia="ru-RU"/>
              </w:rPr>
              <w:t xml:space="preserve"> п/п</w:t>
            </w:r>
          </w:p>
        </w:tc>
        <w:tc>
          <w:tcPr>
            <w:tcW w:w="1484" w:type="dxa"/>
            <w:vMerge w:val="restart"/>
          </w:tcPr>
          <w:p w14:paraId="6FA93CC3">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Наименование</w:t>
            </w:r>
            <w:r>
              <w:rPr>
                <w:rFonts w:hint="default" w:ascii="Times New Roman" w:hAnsi="Times New Roman" w:cs="Times New Roman"/>
                <w:b w:val="0"/>
                <w:bCs/>
                <w:sz w:val="22"/>
                <w:szCs w:val="22"/>
                <w:vertAlign w:val="baseline"/>
                <w:lang w:val="en-US" w:eastAsia="ru-RU"/>
              </w:rPr>
              <w:t xml:space="preserve"> озелененной территории (парк, сад, сквер, бульвар, аллея и др.)</w:t>
            </w:r>
          </w:p>
        </w:tc>
        <w:tc>
          <w:tcPr>
            <w:tcW w:w="1150" w:type="dxa"/>
            <w:vMerge w:val="restart"/>
          </w:tcPr>
          <w:p w14:paraId="4E233DD8">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Месторасположение</w:t>
            </w:r>
            <w:r>
              <w:rPr>
                <w:rFonts w:hint="default" w:ascii="Times New Roman" w:hAnsi="Times New Roman" w:cs="Times New Roman"/>
                <w:b w:val="0"/>
                <w:bCs/>
                <w:sz w:val="22"/>
                <w:szCs w:val="22"/>
                <w:vertAlign w:val="baseline"/>
                <w:lang w:val="en-US" w:eastAsia="ru-RU"/>
              </w:rPr>
              <w:t xml:space="preserve"> земельного участка</w:t>
            </w:r>
          </w:p>
        </w:tc>
        <w:tc>
          <w:tcPr>
            <w:tcW w:w="1000" w:type="dxa"/>
            <w:vMerge w:val="restart"/>
          </w:tcPr>
          <w:p w14:paraId="30E211A9">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Кадастровый</w:t>
            </w:r>
            <w:r>
              <w:rPr>
                <w:rFonts w:hint="default" w:ascii="Times New Roman" w:hAnsi="Times New Roman" w:cs="Times New Roman"/>
                <w:b w:val="0"/>
                <w:bCs/>
                <w:sz w:val="22"/>
                <w:szCs w:val="22"/>
                <w:vertAlign w:val="baseline"/>
                <w:lang w:val="en-US" w:eastAsia="ru-RU"/>
              </w:rPr>
              <w:t xml:space="preserve"> номер земельного участка</w:t>
            </w:r>
          </w:p>
        </w:tc>
        <w:tc>
          <w:tcPr>
            <w:tcW w:w="783" w:type="dxa"/>
            <w:vMerge w:val="restart"/>
          </w:tcPr>
          <w:p w14:paraId="1D18178F">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Общая</w:t>
            </w:r>
            <w:r>
              <w:rPr>
                <w:rFonts w:hint="default" w:ascii="Times New Roman" w:hAnsi="Times New Roman" w:cs="Times New Roman"/>
                <w:b w:val="0"/>
                <w:bCs/>
                <w:sz w:val="22"/>
                <w:szCs w:val="22"/>
                <w:vertAlign w:val="baseline"/>
                <w:lang w:val="en-US" w:eastAsia="ru-RU"/>
              </w:rPr>
              <w:t xml:space="preserve"> площадь (га)</w:t>
            </w:r>
          </w:p>
        </w:tc>
        <w:tc>
          <w:tcPr>
            <w:tcW w:w="1033" w:type="dxa"/>
            <w:vMerge w:val="restart"/>
          </w:tcPr>
          <w:p w14:paraId="1C6EF09B">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Вид разрешенн ого использования земельного участка</w:t>
            </w:r>
          </w:p>
        </w:tc>
        <w:tc>
          <w:tcPr>
            <w:tcW w:w="834" w:type="dxa"/>
            <w:vMerge w:val="restart"/>
          </w:tcPr>
          <w:p w14:paraId="10CD61F5">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Имущеегв енные права</w:t>
            </w:r>
          </w:p>
        </w:tc>
        <w:tc>
          <w:tcPr>
            <w:tcW w:w="4566" w:type="dxa"/>
            <w:gridSpan w:val="5"/>
          </w:tcPr>
          <w:p w14:paraId="76D5E778">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Характеристика зеленых насаждений</w:t>
            </w:r>
          </w:p>
        </w:tc>
        <w:tc>
          <w:tcPr>
            <w:tcW w:w="1134" w:type="dxa"/>
            <w:vMerge w:val="restart"/>
          </w:tcPr>
          <w:p w14:paraId="67273510">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Информация о выданных порубочных билетах</w:t>
            </w:r>
          </w:p>
        </w:tc>
        <w:tc>
          <w:tcPr>
            <w:tcW w:w="816" w:type="dxa"/>
            <w:vMerge w:val="restart"/>
          </w:tcPr>
          <w:p w14:paraId="4FF2DCD3">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Убыло насаждений (шт)</w:t>
            </w:r>
          </w:p>
        </w:tc>
        <w:tc>
          <w:tcPr>
            <w:tcW w:w="767" w:type="dxa"/>
            <w:vMerge w:val="restart"/>
          </w:tcPr>
          <w:p w14:paraId="2C743F3B">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Высажено (шт)</w:t>
            </w:r>
          </w:p>
        </w:tc>
        <w:tc>
          <w:tcPr>
            <w:tcW w:w="1220" w:type="dxa"/>
            <w:vMerge w:val="restart"/>
          </w:tcPr>
          <w:p w14:paraId="79141657">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Информация</w:t>
            </w:r>
            <w:r>
              <w:rPr>
                <w:rFonts w:hint="default" w:ascii="Times New Roman" w:hAnsi="Times New Roman" w:cs="Times New Roman"/>
                <w:b w:val="0"/>
                <w:bCs/>
                <w:sz w:val="22"/>
                <w:szCs w:val="22"/>
                <w:vertAlign w:val="baseline"/>
                <w:lang w:val="en-US" w:eastAsia="ru-RU"/>
              </w:rPr>
              <w:t xml:space="preserve"> о выданных разрешениях на пересадку зеленых насаждений</w:t>
            </w:r>
          </w:p>
        </w:tc>
      </w:tr>
      <w:tr w14:paraId="1DB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vMerge w:val="continue"/>
          </w:tcPr>
          <w:p w14:paraId="42BF49C7">
            <w:pPr>
              <w:widowControl w:val="0"/>
              <w:jc w:val="center"/>
              <w:rPr>
                <w:rFonts w:hint="default" w:ascii="Times New Roman" w:hAnsi="Times New Roman" w:cs="Times New Roman"/>
                <w:b w:val="0"/>
                <w:bCs/>
                <w:sz w:val="22"/>
                <w:szCs w:val="22"/>
                <w:vertAlign w:val="baseline"/>
                <w:lang w:eastAsia="ru-RU"/>
              </w:rPr>
            </w:pPr>
          </w:p>
        </w:tc>
        <w:tc>
          <w:tcPr>
            <w:tcW w:w="1484" w:type="dxa"/>
            <w:vMerge w:val="continue"/>
          </w:tcPr>
          <w:p w14:paraId="757C854A">
            <w:pPr>
              <w:widowControl w:val="0"/>
              <w:jc w:val="center"/>
              <w:rPr>
                <w:rFonts w:hint="default" w:ascii="Times New Roman" w:hAnsi="Times New Roman" w:cs="Times New Roman"/>
                <w:b w:val="0"/>
                <w:bCs/>
                <w:sz w:val="22"/>
                <w:szCs w:val="22"/>
                <w:vertAlign w:val="baseline"/>
                <w:lang w:eastAsia="ru-RU"/>
              </w:rPr>
            </w:pPr>
          </w:p>
        </w:tc>
        <w:tc>
          <w:tcPr>
            <w:tcW w:w="1150" w:type="dxa"/>
            <w:vMerge w:val="continue"/>
          </w:tcPr>
          <w:p w14:paraId="5CB0707C">
            <w:pPr>
              <w:widowControl w:val="0"/>
              <w:jc w:val="center"/>
              <w:rPr>
                <w:rFonts w:hint="default" w:ascii="Times New Roman" w:hAnsi="Times New Roman" w:cs="Times New Roman"/>
                <w:b w:val="0"/>
                <w:bCs/>
                <w:sz w:val="22"/>
                <w:szCs w:val="22"/>
                <w:vertAlign w:val="baseline"/>
                <w:lang w:eastAsia="ru-RU"/>
              </w:rPr>
            </w:pPr>
          </w:p>
        </w:tc>
        <w:tc>
          <w:tcPr>
            <w:tcW w:w="1000" w:type="dxa"/>
            <w:vMerge w:val="continue"/>
          </w:tcPr>
          <w:p w14:paraId="52A20BAF">
            <w:pPr>
              <w:widowControl w:val="0"/>
              <w:jc w:val="center"/>
              <w:rPr>
                <w:rFonts w:hint="default" w:ascii="Times New Roman" w:hAnsi="Times New Roman" w:cs="Times New Roman"/>
                <w:b w:val="0"/>
                <w:bCs/>
                <w:sz w:val="22"/>
                <w:szCs w:val="22"/>
                <w:vertAlign w:val="baseline"/>
                <w:lang w:eastAsia="ru-RU"/>
              </w:rPr>
            </w:pPr>
          </w:p>
        </w:tc>
        <w:tc>
          <w:tcPr>
            <w:tcW w:w="783" w:type="dxa"/>
            <w:vMerge w:val="continue"/>
          </w:tcPr>
          <w:p w14:paraId="11BEA896">
            <w:pPr>
              <w:widowControl w:val="0"/>
              <w:jc w:val="center"/>
              <w:rPr>
                <w:rFonts w:hint="default" w:ascii="Times New Roman" w:hAnsi="Times New Roman" w:cs="Times New Roman"/>
                <w:b w:val="0"/>
                <w:bCs/>
                <w:sz w:val="22"/>
                <w:szCs w:val="22"/>
                <w:vertAlign w:val="baseline"/>
                <w:lang w:eastAsia="ru-RU"/>
              </w:rPr>
            </w:pPr>
          </w:p>
        </w:tc>
        <w:tc>
          <w:tcPr>
            <w:tcW w:w="1033" w:type="dxa"/>
            <w:vMerge w:val="continue"/>
          </w:tcPr>
          <w:p w14:paraId="5AB4B59A">
            <w:pPr>
              <w:widowControl w:val="0"/>
              <w:jc w:val="center"/>
              <w:rPr>
                <w:rFonts w:hint="default" w:ascii="Times New Roman" w:hAnsi="Times New Roman" w:cs="Times New Roman"/>
                <w:b w:val="0"/>
                <w:bCs/>
                <w:sz w:val="22"/>
                <w:szCs w:val="22"/>
                <w:vertAlign w:val="baseline"/>
                <w:lang w:eastAsia="ru-RU"/>
              </w:rPr>
            </w:pPr>
          </w:p>
        </w:tc>
        <w:tc>
          <w:tcPr>
            <w:tcW w:w="834" w:type="dxa"/>
            <w:vMerge w:val="continue"/>
          </w:tcPr>
          <w:p w14:paraId="3EA7C7B9">
            <w:pPr>
              <w:widowControl w:val="0"/>
              <w:jc w:val="center"/>
              <w:rPr>
                <w:rFonts w:hint="default" w:ascii="Times New Roman" w:hAnsi="Times New Roman" w:cs="Times New Roman"/>
                <w:b w:val="0"/>
                <w:bCs/>
                <w:sz w:val="22"/>
                <w:szCs w:val="22"/>
                <w:vertAlign w:val="baseline"/>
                <w:lang w:eastAsia="ru-RU"/>
              </w:rPr>
            </w:pPr>
          </w:p>
        </w:tc>
        <w:tc>
          <w:tcPr>
            <w:tcW w:w="966" w:type="dxa"/>
          </w:tcPr>
          <w:p w14:paraId="0FE546E4">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количество деревьев, кустарников (шт)</w:t>
            </w:r>
          </w:p>
        </w:tc>
        <w:tc>
          <w:tcPr>
            <w:tcW w:w="900" w:type="dxa"/>
          </w:tcPr>
          <w:p w14:paraId="62428D70">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видовой состав</w:t>
            </w:r>
          </w:p>
        </w:tc>
        <w:tc>
          <w:tcPr>
            <w:tcW w:w="917" w:type="dxa"/>
          </w:tcPr>
          <w:p w14:paraId="43AB1A9D">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средний возраст</w:t>
            </w:r>
          </w:p>
        </w:tc>
        <w:tc>
          <w:tcPr>
            <w:tcW w:w="900" w:type="dxa"/>
          </w:tcPr>
          <w:p w14:paraId="6EDCFC79">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жизненная форма</w:t>
            </w:r>
          </w:p>
        </w:tc>
        <w:tc>
          <w:tcPr>
            <w:tcW w:w="883" w:type="dxa"/>
          </w:tcPr>
          <w:p w14:paraId="0878253E">
            <w:pPr>
              <w:widowControl w:val="0"/>
              <w:jc w:val="center"/>
              <w:rPr>
                <w:rFonts w:hint="default" w:ascii="Times New Roman" w:hAnsi="Times New Roman" w:cs="Times New Roman"/>
                <w:b w:val="0"/>
                <w:bCs/>
                <w:sz w:val="22"/>
                <w:szCs w:val="22"/>
                <w:vertAlign w:val="baseline"/>
                <w:lang w:eastAsia="ru-RU"/>
              </w:rPr>
            </w:pPr>
            <w:r>
              <w:rPr>
                <w:rFonts w:hint="default" w:ascii="Times New Roman" w:hAnsi="Times New Roman" w:cs="Times New Roman"/>
                <w:b w:val="0"/>
                <w:bCs/>
                <w:sz w:val="22"/>
                <w:szCs w:val="22"/>
                <w:vertAlign w:val="baseline"/>
                <w:lang w:eastAsia="ru-RU"/>
              </w:rPr>
              <w:t>природоохранный статус</w:t>
            </w:r>
          </w:p>
        </w:tc>
        <w:tc>
          <w:tcPr>
            <w:tcW w:w="1134" w:type="dxa"/>
            <w:vMerge w:val="continue"/>
          </w:tcPr>
          <w:p w14:paraId="0430A52E">
            <w:pPr>
              <w:widowControl w:val="0"/>
              <w:jc w:val="center"/>
              <w:rPr>
                <w:rFonts w:hint="default" w:ascii="Times New Roman" w:hAnsi="Times New Roman" w:cs="Times New Roman"/>
                <w:b w:val="0"/>
                <w:bCs/>
                <w:sz w:val="22"/>
                <w:szCs w:val="22"/>
                <w:vertAlign w:val="baseline"/>
                <w:lang w:eastAsia="ru-RU"/>
              </w:rPr>
            </w:pPr>
          </w:p>
        </w:tc>
        <w:tc>
          <w:tcPr>
            <w:tcW w:w="816" w:type="dxa"/>
            <w:vMerge w:val="continue"/>
          </w:tcPr>
          <w:p w14:paraId="0C5E843E">
            <w:pPr>
              <w:widowControl w:val="0"/>
              <w:jc w:val="center"/>
              <w:rPr>
                <w:rFonts w:hint="default" w:ascii="Times New Roman" w:hAnsi="Times New Roman" w:cs="Times New Roman"/>
                <w:b w:val="0"/>
                <w:bCs/>
                <w:sz w:val="22"/>
                <w:szCs w:val="22"/>
                <w:vertAlign w:val="baseline"/>
                <w:lang w:eastAsia="ru-RU"/>
              </w:rPr>
            </w:pPr>
          </w:p>
        </w:tc>
        <w:tc>
          <w:tcPr>
            <w:tcW w:w="767" w:type="dxa"/>
            <w:vMerge w:val="continue"/>
          </w:tcPr>
          <w:p w14:paraId="48206666">
            <w:pPr>
              <w:widowControl w:val="0"/>
              <w:jc w:val="center"/>
              <w:rPr>
                <w:rFonts w:hint="default" w:ascii="Times New Roman" w:hAnsi="Times New Roman" w:cs="Times New Roman"/>
                <w:b w:val="0"/>
                <w:bCs/>
                <w:sz w:val="22"/>
                <w:szCs w:val="22"/>
                <w:vertAlign w:val="baseline"/>
                <w:lang w:eastAsia="ru-RU"/>
              </w:rPr>
            </w:pPr>
          </w:p>
        </w:tc>
        <w:tc>
          <w:tcPr>
            <w:tcW w:w="1220" w:type="dxa"/>
            <w:vMerge w:val="continue"/>
          </w:tcPr>
          <w:p w14:paraId="30E8F93F">
            <w:pPr>
              <w:widowControl w:val="0"/>
              <w:jc w:val="center"/>
              <w:rPr>
                <w:rFonts w:hint="default" w:ascii="Times New Roman" w:hAnsi="Times New Roman" w:cs="Times New Roman"/>
                <w:b w:val="0"/>
                <w:bCs/>
                <w:sz w:val="22"/>
                <w:szCs w:val="22"/>
                <w:vertAlign w:val="baseline"/>
                <w:lang w:eastAsia="ru-RU"/>
              </w:rPr>
            </w:pPr>
          </w:p>
        </w:tc>
      </w:tr>
      <w:tr w14:paraId="40E3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14:paraId="07BD0CC0">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w:t>
            </w:r>
          </w:p>
        </w:tc>
        <w:tc>
          <w:tcPr>
            <w:tcW w:w="1484" w:type="dxa"/>
          </w:tcPr>
          <w:p w14:paraId="47E5860C">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2</w:t>
            </w:r>
          </w:p>
        </w:tc>
        <w:tc>
          <w:tcPr>
            <w:tcW w:w="1150" w:type="dxa"/>
          </w:tcPr>
          <w:p w14:paraId="01699727">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3</w:t>
            </w:r>
          </w:p>
        </w:tc>
        <w:tc>
          <w:tcPr>
            <w:tcW w:w="1000" w:type="dxa"/>
          </w:tcPr>
          <w:p w14:paraId="1537889D">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4</w:t>
            </w:r>
          </w:p>
        </w:tc>
        <w:tc>
          <w:tcPr>
            <w:tcW w:w="783" w:type="dxa"/>
          </w:tcPr>
          <w:p w14:paraId="5558AD24">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5</w:t>
            </w:r>
          </w:p>
        </w:tc>
        <w:tc>
          <w:tcPr>
            <w:tcW w:w="1033" w:type="dxa"/>
          </w:tcPr>
          <w:p w14:paraId="29F45CAA">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6</w:t>
            </w:r>
          </w:p>
        </w:tc>
        <w:tc>
          <w:tcPr>
            <w:tcW w:w="834" w:type="dxa"/>
          </w:tcPr>
          <w:p w14:paraId="2D90582B">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7</w:t>
            </w:r>
          </w:p>
        </w:tc>
        <w:tc>
          <w:tcPr>
            <w:tcW w:w="966" w:type="dxa"/>
          </w:tcPr>
          <w:p w14:paraId="4B0EBCFB">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8</w:t>
            </w:r>
          </w:p>
        </w:tc>
        <w:tc>
          <w:tcPr>
            <w:tcW w:w="900" w:type="dxa"/>
          </w:tcPr>
          <w:p w14:paraId="22C5F46F">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9</w:t>
            </w:r>
          </w:p>
        </w:tc>
        <w:tc>
          <w:tcPr>
            <w:tcW w:w="917" w:type="dxa"/>
          </w:tcPr>
          <w:p w14:paraId="58C540C4">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10</w:t>
            </w:r>
          </w:p>
        </w:tc>
        <w:tc>
          <w:tcPr>
            <w:tcW w:w="900" w:type="dxa"/>
          </w:tcPr>
          <w:p w14:paraId="064440FB">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11</w:t>
            </w:r>
          </w:p>
        </w:tc>
        <w:tc>
          <w:tcPr>
            <w:tcW w:w="883" w:type="dxa"/>
          </w:tcPr>
          <w:p w14:paraId="536A8864">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12</w:t>
            </w:r>
          </w:p>
        </w:tc>
        <w:tc>
          <w:tcPr>
            <w:tcW w:w="1134" w:type="dxa"/>
          </w:tcPr>
          <w:p w14:paraId="1BAA8790">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13</w:t>
            </w:r>
          </w:p>
        </w:tc>
        <w:tc>
          <w:tcPr>
            <w:tcW w:w="816" w:type="dxa"/>
          </w:tcPr>
          <w:p w14:paraId="2FB34CCD">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14</w:t>
            </w:r>
          </w:p>
        </w:tc>
        <w:tc>
          <w:tcPr>
            <w:tcW w:w="767" w:type="dxa"/>
          </w:tcPr>
          <w:p w14:paraId="19A5B539">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15</w:t>
            </w:r>
          </w:p>
        </w:tc>
        <w:tc>
          <w:tcPr>
            <w:tcW w:w="1220" w:type="dxa"/>
          </w:tcPr>
          <w:p w14:paraId="0EF43263">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val="en-US" w:eastAsia="ru-RU"/>
              </w:rPr>
              <w:t>16</w:t>
            </w:r>
          </w:p>
        </w:tc>
      </w:tr>
      <w:tr w14:paraId="06F3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14:paraId="5EC5427D">
            <w:pPr>
              <w:widowControl w:val="0"/>
              <w:jc w:val="center"/>
              <w:rPr>
                <w:rFonts w:hint="default" w:ascii="Times New Roman" w:hAnsi="Times New Roman" w:cs="Times New Roman"/>
                <w:b w:val="0"/>
                <w:bCs/>
                <w:sz w:val="22"/>
                <w:szCs w:val="22"/>
                <w:vertAlign w:val="baseline"/>
                <w:lang w:eastAsia="ru-RU"/>
              </w:rPr>
            </w:pPr>
          </w:p>
        </w:tc>
        <w:tc>
          <w:tcPr>
            <w:tcW w:w="1484" w:type="dxa"/>
          </w:tcPr>
          <w:p w14:paraId="76B68653">
            <w:pPr>
              <w:widowControl w:val="0"/>
              <w:jc w:val="center"/>
              <w:rPr>
                <w:rFonts w:hint="default" w:ascii="Times New Roman" w:hAnsi="Times New Roman" w:cs="Times New Roman"/>
                <w:b w:val="0"/>
                <w:bCs/>
                <w:sz w:val="22"/>
                <w:szCs w:val="22"/>
                <w:vertAlign w:val="baseline"/>
                <w:lang w:eastAsia="ru-RU"/>
              </w:rPr>
            </w:pPr>
          </w:p>
        </w:tc>
        <w:tc>
          <w:tcPr>
            <w:tcW w:w="1150" w:type="dxa"/>
          </w:tcPr>
          <w:p w14:paraId="5643953B">
            <w:pPr>
              <w:widowControl w:val="0"/>
              <w:jc w:val="center"/>
              <w:rPr>
                <w:rFonts w:hint="default" w:ascii="Times New Roman" w:hAnsi="Times New Roman" w:cs="Times New Roman"/>
                <w:b w:val="0"/>
                <w:bCs/>
                <w:sz w:val="22"/>
                <w:szCs w:val="22"/>
                <w:vertAlign w:val="baseline"/>
                <w:lang w:eastAsia="ru-RU"/>
              </w:rPr>
            </w:pPr>
          </w:p>
        </w:tc>
        <w:tc>
          <w:tcPr>
            <w:tcW w:w="1000" w:type="dxa"/>
          </w:tcPr>
          <w:p w14:paraId="2E9CC1C2">
            <w:pPr>
              <w:widowControl w:val="0"/>
              <w:jc w:val="center"/>
              <w:rPr>
                <w:rFonts w:hint="default" w:ascii="Times New Roman" w:hAnsi="Times New Roman" w:cs="Times New Roman"/>
                <w:b w:val="0"/>
                <w:bCs/>
                <w:sz w:val="22"/>
                <w:szCs w:val="22"/>
                <w:vertAlign w:val="baseline"/>
                <w:lang w:eastAsia="ru-RU"/>
              </w:rPr>
            </w:pPr>
          </w:p>
        </w:tc>
        <w:tc>
          <w:tcPr>
            <w:tcW w:w="783" w:type="dxa"/>
          </w:tcPr>
          <w:p w14:paraId="2F880DAA">
            <w:pPr>
              <w:widowControl w:val="0"/>
              <w:jc w:val="center"/>
              <w:rPr>
                <w:rFonts w:hint="default" w:ascii="Times New Roman" w:hAnsi="Times New Roman" w:cs="Times New Roman"/>
                <w:b w:val="0"/>
                <w:bCs/>
                <w:sz w:val="22"/>
                <w:szCs w:val="22"/>
                <w:vertAlign w:val="baseline"/>
                <w:lang w:eastAsia="ru-RU"/>
              </w:rPr>
            </w:pPr>
          </w:p>
        </w:tc>
        <w:tc>
          <w:tcPr>
            <w:tcW w:w="1033" w:type="dxa"/>
          </w:tcPr>
          <w:p w14:paraId="4A539F7C">
            <w:pPr>
              <w:widowControl w:val="0"/>
              <w:jc w:val="center"/>
              <w:rPr>
                <w:rFonts w:hint="default" w:ascii="Times New Roman" w:hAnsi="Times New Roman" w:cs="Times New Roman"/>
                <w:b w:val="0"/>
                <w:bCs/>
                <w:sz w:val="22"/>
                <w:szCs w:val="22"/>
                <w:vertAlign w:val="baseline"/>
                <w:lang w:eastAsia="ru-RU"/>
              </w:rPr>
            </w:pPr>
          </w:p>
        </w:tc>
        <w:tc>
          <w:tcPr>
            <w:tcW w:w="834" w:type="dxa"/>
          </w:tcPr>
          <w:p w14:paraId="03242CAE">
            <w:pPr>
              <w:widowControl w:val="0"/>
              <w:jc w:val="center"/>
              <w:rPr>
                <w:rFonts w:hint="default" w:ascii="Times New Roman" w:hAnsi="Times New Roman" w:cs="Times New Roman"/>
                <w:b w:val="0"/>
                <w:bCs/>
                <w:sz w:val="22"/>
                <w:szCs w:val="22"/>
                <w:vertAlign w:val="baseline"/>
                <w:lang w:eastAsia="ru-RU"/>
              </w:rPr>
            </w:pPr>
          </w:p>
        </w:tc>
        <w:tc>
          <w:tcPr>
            <w:tcW w:w="966" w:type="dxa"/>
          </w:tcPr>
          <w:p w14:paraId="54B324B0">
            <w:pPr>
              <w:widowControl w:val="0"/>
              <w:jc w:val="center"/>
              <w:rPr>
                <w:rFonts w:hint="default" w:ascii="Times New Roman" w:hAnsi="Times New Roman" w:cs="Times New Roman"/>
                <w:b w:val="0"/>
                <w:bCs/>
                <w:sz w:val="22"/>
                <w:szCs w:val="22"/>
                <w:vertAlign w:val="baseline"/>
                <w:lang w:eastAsia="ru-RU"/>
              </w:rPr>
            </w:pPr>
          </w:p>
        </w:tc>
        <w:tc>
          <w:tcPr>
            <w:tcW w:w="900" w:type="dxa"/>
          </w:tcPr>
          <w:p w14:paraId="36F4AFA0">
            <w:pPr>
              <w:widowControl w:val="0"/>
              <w:jc w:val="center"/>
              <w:rPr>
                <w:rFonts w:hint="default" w:ascii="Times New Roman" w:hAnsi="Times New Roman" w:cs="Times New Roman"/>
                <w:b w:val="0"/>
                <w:bCs/>
                <w:sz w:val="22"/>
                <w:szCs w:val="22"/>
                <w:vertAlign w:val="baseline"/>
                <w:lang w:eastAsia="ru-RU"/>
              </w:rPr>
            </w:pPr>
          </w:p>
        </w:tc>
        <w:tc>
          <w:tcPr>
            <w:tcW w:w="917" w:type="dxa"/>
          </w:tcPr>
          <w:p w14:paraId="2B36831F">
            <w:pPr>
              <w:widowControl w:val="0"/>
              <w:jc w:val="center"/>
              <w:rPr>
                <w:rFonts w:hint="default" w:ascii="Times New Roman" w:hAnsi="Times New Roman" w:cs="Times New Roman"/>
                <w:b w:val="0"/>
                <w:bCs/>
                <w:sz w:val="22"/>
                <w:szCs w:val="22"/>
                <w:vertAlign w:val="baseline"/>
                <w:lang w:eastAsia="ru-RU"/>
              </w:rPr>
            </w:pPr>
          </w:p>
        </w:tc>
        <w:tc>
          <w:tcPr>
            <w:tcW w:w="900" w:type="dxa"/>
          </w:tcPr>
          <w:p w14:paraId="76D1FD21">
            <w:pPr>
              <w:widowControl w:val="0"/>
              <w:jc w:val="center"/>
              <w:rPr>
                <w:rFonts w:hint="default" w:ascii="Times New Roman" w:hAnsi="Times New Roman" w:cs="Times New Roman"/>
                <w:b w:val="0"/>
                <w:bCs/>
                <w:sz w:val="22"/>
                <w:szCs w:val="22"/>
                <w:vertAlign w:val="baseline"/>
                <w:lang w:eastAsia="ru-RU"/>
              </w:rPr>
            </w:pPr>
          </w:p>
        </w:tc>
        <w:tc>
          <w:tcPr>
            <w:tcW w:w="883" w:type="dxa"/>
          </w:tcPr>
          <w:p w14:paraId="0D40A54F">
            <w:pPr>
              <w:widowControl w:val="0"/>
              <w:jc w:val="center"/>
              <w:rPr>
                <w:rFonts w:hint="default" w:ascii="Times New Roman" w:hAnsi="Times New Roman" w:cs="Times New Roman"/>
                <w:b w:val="0"/>
                <w:bCs/>
                <w:sz w:val="22"/>
                <w:szCs w:val="22"/>
                <w:vertAlign w:val="baseline"/>
                <w:lang w:eastAsia="ru-RU"/>
              </w:rPr>
            </w:pPr>
          </w:p>
        </w:tc>
        <w:tc>
          <w:tcPr>
            <w:tcW w:w="1134" w:type="dxa"/>
          </w:tcPr>
          <w:p w14:paraId="1845769C">
            <w:pPr>
              <w:widowControl w:val="0"/>
              <w:jc w:val="center"/>
              <w:rPr>
                <w:rFonts w:hint="default" w:ascii="Times New Roman" w:hAnsi="Times New Roman" w:cs="Times New Roman"/>
                <w:b w:val="0"/>
                <w:bCs/>
                <w:sz w:val="22"/>
                <w:szCs w:val="22"/>
                <w:vertAlign w:val="baseline"/>
                <w:lang w:eastAsia="ru-RU"/>
              </w:rPr>
            </w:pPr>
          </w:p>
        </w:tc>
        <w:tc>
          <w:tcPr>
            <w:tcW w:w="816" w:type="dxa"/>
          </w:tcPr>
          <w:p w14:paraId="4CCA3D0D">
            <w:pPr>
              <w:widowControl w:val="0"/>
              <w:jc w:val="center"/>
              <w:rPr>
                <w:rFonts w:hint="default" w:ascii="Times New Roman" w:hAnsi="Times New Roman" w:cs="Times New Roman"/>
                <w:b w:val="0"/>
                <w:bCs/>
                <w:sz w:val="22"/>
                <w:szCs w:val="22"/>
                <w:vertAlign w:val="baseline"/>
                <w:lang w:eastAsia="ru-RU"/>
              </w:rPr>
            </w:pPr>
          </w:p>
        </w:tc>
        <w:tc>
          <w:tcPr>
            <w:tcW w:w="767" w:type="dxa"/>
          </w:tcPr>
          <w:p w14:paraId="5D5722E3">
            <w:pPr>
              <w:widowControl w:val="0"/>
              <w:jc w:val="center"/>
              <w:rPr>
                <w:rFonts w:hint="default" w:ascii="Times New Roman" w:hAnsi="Times New Roman" w:cs="Times New Roman"/>
                <w:b w:val="0"/>
                <w:bCs/>
                <w:sz w:val="22"/>
                <w:szCs w:val="22"/>
                <w:vertAlign w:val="baseline"/>
                <w:lang w:eastAsia="ru-RU"/>
              </w:rPr>
            </w:pPr>
          </w:p>
        </w:tc>
        <w:tc>
          <w:tcPr>
            <w:tcW w:w="1220" w:type="dxa"/>
          </w:tcPr>
          <w:p w14:paraId="193F1B81">
            <w:pPr>
              <w:widowControl w:val="0"/>
              <w:jc w:val="center"/>
              <w:rPr>
                <w:rFonts w:hint="default" w:ascii="Times New Roman" w:hAnsi="Times New Roman" w:cs="Times New Roman"/>
                <w:b w:val="0"/>
                <w:bCs/>
                <w:sz w:val="22"/>
                <w:szCs w:val="22"/>
                <w:vertAlign w:val="baseline"/>
                <w:lang w:eastAsia="ru-RU"/>
              </w:rPr>
            </w:pPr>
          </w:p>
        </w:tc>
      </w:tr>
      <w:tr w14:paraId="2B4D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14:paraId="798C883D">
            <w:pPr>
              <w:widowControl w:val="0"/>
              <w:jc w:val="center"/>
              <w:rPr>
                <w:rFonts w:hint="default" w:ascii="Times New Roman" w:hAnsi="Times New Roman" w:cs="Times New Roman"/>
                <w:b w:val="0"/>
                <w:bCs/>
                <w:sz w:val="22"/>
                <w:szCs w:val="22"/>
                <w:vertAlign w:val="baseline"/>
                <w:lang w:eastAsia="ru-RU"/>
              </w:rPr>
            </w:pPr>
          </w:p>
        </w:tc>
        <w:tc>
          <w:tcPr>
            <w:tcW w:w="1484" w:type="dxa"/>
          </w:tcPr>
          <w:p w14:paraId="43E93916">
            <w:pPr>
              <w:widowControl w:val="0"/>
              <w:jc w:val="center"/>
              <w:rPr>
                <w:rFonts w:hint="default" w:ascii="Times New Roman" w:hAnsi="Times New Roman" w:cs="Times New Roman"/>
                <w:b w:val="0"/>
                <w:bCs/>
                <w:sz w:val="22"/>
                <w:szCs w:val="22"/>
                <w:vertAlign w:val="baseline"/>
                <w:lang w:eastAsia="ru-RU"/>
              </w:rPr>
            </w:pPr>
          </w:p>
        </w:tc>
        <w:tc>
          <w:tcPr>
            <w:tcW w:w="1150" w:type="dxa"/>
          </w:tcPr>
          <w:p w14:paraId="3479ECB0">
            <w:pPr>
              <w:widowControl w:val="0"/>
              <w:jc w:val="center"/>
              <w:rPr>
                <w:rFonts w:hint="default" w:ascii="Times New Roman" w:hAnsi="Times New Roman" w:cs="Times New Roman"/>
                <w:b w:val="0"/>
                <w:bCs/>
                <w:sz w:val="22"/>
                <w:szCs w:val="22"/>
                <w:vertAlign w:val="baseline"/>
                <w:lang w:eastAsia="ru-RU"/>
              </w:rPr>
            </w:pPr>
          </w:p>
        </w:tc>
        <w:tc>
          <w:tcPr>
            <w:tcW w:w="1000" w:type="dxa"/>
          </w:tcPr>
          <w:p w14:paraId="12872ED7">
            <w:pPr>
              <w:widowControl w:val="0"/>
              <w:jc w:val="center"/>
              <w:rPr>
                <w:rFonts w:hint="default" w:ascii="Times New Roman" w:hAnsi="Times New Roman" w:cs="Times New Roman"/>
                <w:b w:val="0"/>
                <w:bCs/>
                <w:sz w:val="22"/>
                <w:szCs w:val="22"/>
                <w:vertAlign w:val="baseline"/>
                <w:lang w:eastAsia="ru-RU"/>
              </w:rPr>
            </w:pPr>
          </w:p>
        </w:tc>
        <w:tc>
          <w:tcPr>
            <w:tcW w:w="783" w:type="dxa"/>
          </w:tcPr>
          <w:p w14:paraId="5BF03A1F">
            <w:pPr>
              <w:widowControl w:val="0"/>
              <w:jc w:val="center"/>
              <w:rPr>
                <w:rFonts w:hint="default" w:ascii="Times New Roman" w:hAnsi="Times New Roman" w:cs="Times New Roman"/>
                <w:b w:val="0"/>
                <w:bCs/>
                <w:sz w:val="22"/>
                <w:szCs w:val="22"/>
                <w:vertAlign w:val="baseline"/>
                <w:lang w:eastAsia="ru-RU"/>
              </w:rPr>
            </w:pPr>
          </w:p>
        </w:tc>
        <w:tc>
          <w:tcPr>
            <w:tcW w:w="1033" w:type="dxa"/>
          </w:tcPr>
          <w:p w14:paraId="2D0B68D6">
            <w:pPr>
              <w:widowControl w:val="0"/>
              <w:jc w:val="center"/>
              <w:rPr>
                <w:rFonts w:hint="default" w:ascii="Times New Roman" w:hAnsi="Times New Roman" w:cs="Times New Roman"/>
                <w:b w:val="0"/>
                <w:bCs/>
                <w:sz w:val="22"/>
                <w:szCs w:val="22"/>
                <w:vertAlign w:val="baseline"/>
                <w:lang w:eastAsia="ru-RU"/>
              </w:rPr>
            </w:pPr>
          </w:p>
        </w:tc>
        <w:tc>
          <w:tcPr>
            <w:tcW w:w="834" w:type="dxa"/>
          </w:tcPr>
          <w:p w14:paraId="7A54E639">
            <w:pPr>
              <w:widowControl w:val="0"/>
              <w:jc w:val="center"/>
              <w:rPr>
                <w:rFonts w:hint="default" w:ascii="Times New Roman" w:hAnsi="Times New Roman" w:cs="Times New Roman"/>
                <w:b w:val="0"/>
                <w:bCs/>
                <w:sz w:val="22"/>
                <w:szCs w:val="22"/>
                <w:vertAlign w:val="baseline"/>
                <w:lang w:eastAsia="ru-RU"/>
              </w:rPr>
            </w:pPr>
          </w:p>
        </w:tc>
        <w:tc>
          <w:tcPr>
            <w:tcW w:w="966" w:type="dxa"/>
          </w:tcPr>
          <w:p w14:paraId="363831B4">
            <w:pPr>
              <w:widowControl w:val="0"/>
              <w:jc w:val="center"/>
              <w:rPr>
                <w:rFonts w:hint="default" w:ascii="Times New Roman" w:hAnsi="Times New Roman" w:cs="Times New Roman"/>
                <w:b w:val="0"/>
                <w:bCs/>
                <w:sz w:val="22"/>
                <w:szCs w:val="22"/>
                <w:vertAlign w:val="baseline"/>
                <w:lang w:eastAsia="ru-RU"/>
              </w:rPr>
            </w:pPr>
          </w:p>
        </w:tc>
        <w:tc>
          <w:tcPr>
            <w:tcW w:w="900" w:type="dxa"/>
          </w:tcPr>
          <w:p w14:paraId="152B43A2">
            <w:pPr>
              <w:widowControl w:val="0"/>
              <w:jc w:val="center"/>
              <w:rPr>
                <w:rFonts w:hint="default" w:ascii="Times New Roman" w:hAnsi="Times New Roman" w:cs="Times New Roman"/>
                <w:b w:val="0"/>
                <w:bCs/>
                <w:sz w:val="22"/>
                <w:szCs w:val="22"/>
                <w:vertAlign w:val="baseline"/>
                <w:lang w:eastAsia="ru-RU"/>
              </w:rPr>
            </w:pPr>
          </w:p>
        </w:tc>
        <w:tc>
          <w:tcPr>
            <w:tcW w:w="917" w:type="dxa"/>
          </w:tcPr>
          <w:p w14:paraId="57DC1670">
            <w:pPr>
              <w:widowControl w:val="0"/>
              <w:jc w:val="center"/>
              <w:rPr>
                <w:rFonts w:hint="default" w:ascii="Times New Roman" w:hAnsi="Times New Roman" w:cs="Times New Roman"/>
                <w:b w:val="0"/>
                <w:bCs/>
                <w:sz w:val="22"/>
                <w:szCs w:val="22"/>
                <w:vertAlign w:val="baseline"/>
                <w:lang w:eastAsia="ru-RU"/>
              </w:rPr>
            </w:pPr>
          </w:p>
        </w:tc>
        <w:tc>
          <w:tcPr>
            <w:tcW w:w="900" w:type="dxa"/>
          </w:tcPr>
          <w:p w14:paraId="297BDEE4">
            <w:pPr>
              <w:widowControl w:val="0"/>
              <w:jc w:val="center"/>
              <w:rPr>
                <w:rFonts w:hint="default" w:ascii="Times New Roman" w:hAnsi="Times New Roman" w:cs="Times New Roman"/>
                <w:b w:val="0"/>
                <w:bCs/>
                <w:sz w:val="22"/>
                <w:szCs w:val="22"/>
                <w:vertAlign w:val="baseline"/>
                <w:lang w:eastAsia="ru-RU"/>
              </w:rPr>
            </w:pPr>
          </w:p>
        </w:tc>
        <w:tc>
          <w:tcPr>
            <w:tcW w:w="883" w:type="dxa"/>
          </w:tcPr>
          <w:p w14:paraId="67BF4C2C">
            <w:pPr>
              <w:widowControl w:val="0"/>
              <w:jc w:val="center"/>
              <w:rPr>
                <w:rFonts w:hint="default" w:ascii="Times New Roman" w:hAnsi="Times New Roman" w:cs="Times New Roman"/>
                <w:b w:val="0"/>
                <w:bCs/>
                <w:sz w:val="22"/>
                <w:szCs w:val="22"/>
                <w:vertAlign w:val="baseline"/>
                <w:lang w:eastAsia="ru-RU"/>
              </w:rPr>
            </w:pPr>
          </w:p>
        </w:tc>
        <w:tc>
          <w:tcPr>
            <w:tcW w:w="1134" w:type="dxa"/>
          </w:tcPr>
          <w:p w14:paraId="6AB6922B">
            <w:pPr>
              <w:widowControl w:val="0"/>
              <w:jc w:val="center"/>
              <w:rPr>
                <w:rFonts w:hint="default" w:ascii="Times New Roman" w:hAnsi="Times New Roman" w:cs="Times New Roman"/>
                <w:b w:val="0"/>
                <w:bCs/>
                <w:sz w:val="22"/>
                <w:szCs w:val="22"/>
                <w:vertAlign w:val="baseline"/>
                <w:lang w:eastAsia="ru-RU"/>
              </w:rPr>
            </w:pPr>
          </w:p>
        </w:tc>
        <w:tc>
          <w:tcPr>
            <w:tcW w:w="816" w:type="dxa"/>
          </w:tcPr>
          <w:p w14:paraId="4459CD73">
            <w:pPr>
              <w:widowControl w:val="0"/>
              <w:jc w:val="center"/>
              <w:rPr>
                <w:rFonts w:hint="default" w:ascii="Times New Roman" w:hAnsi="Times New Roman" w:cs="Times New Roman"/>
                <w:b w:val="0"/>
                <w:bCs/>
                <w:sz w:val="22"/>
                <w:szCs w:val="22"/>
                <w:vertAlign w:val="baseline"/>
                <w:lang w:eastAsia="ru-RU"/>
              </w:rPr>
            </w:pPr>
          </w:p>
        </w:tc>
        <w:tc>
          <w:tcPr>
            <w:tcW w:w="767" w:type="dxa"/>
          </w:tcPr>
          <w:p w14:paraId="0FE310A0">
            <w:pPr>
              <w:widowControl w:val="0"/>
              <w:jc w:val="center"/>
              <w:rPr>
                <w:rFonts w:hint="default" w:ascii="Times New Roman" w:hAnsi="Times New Roman" w:cs="Times New Roman"/>
                <w:b w:val="0"/>
                <w:bCs/>
                <w:sz w:val="22"/>
                <w:szCs w:val="22"/>
                <w:vertAlign w:val="baseline"/>
                <w:lang w:eastAsia="ru-RU"/>
              </w:rPr>
            </w:pPr>
          </w:p>
        </w:tc>
        <w:tc>
          <w:tcPr>
            <w:tcW w:w="1220" w:type="dxa"/>
          </w:tcPr>
          <w:p w14:paraId="4A2BAA53">
            <w:pPr>
              <w:widowControl w:val="0"/>
              <w:jc w:val="center"/>
              <w:rPr>
                <w:rFonts w:hint="default" w:ascii="Times New Roman" w:hAnsi="Times New Roman" w:cs="Times New Roman"/>
                <w:b w:val="0"/>
                <w:bCs/>
                <w:sz w:val="22"/>
                <w:szCs w:val="22"/>
                <w:vertAlign w:val="baseline"/>
                <w:lang w:eastAsia="ru-RU"/>
              </w:rPr>
            </w:pPr>
          </w:p>
        </w:tc>
      </w:tr>
      <w:tr w14:paraId="7B9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6" w:type="dxa"/>
            <w:gridSpan w:val="16"/>
          </w:tcPr>
          <w:p w14:paraId="5044C157">
            <w:pPr>
              <w:widowControl w:val="0"/>
              <w:jc w:val="center"/>
              <w:rPr>
                <w:rFonts w:hint="default" w:ascii="Times New Roman" w:hAnsi="Times New Roman" w:cs="Times New Roman"/>
                <w:b w:val="0"/>
                <w:bCs/>
                <w:sz w:val="22"/>
                <w:szCs w:val="22"/>
                <w:vertAlign w:val="baseline"/>
                <w:lang w:val="en-US" w:eastAsia="ru-RU"/>
              </w:rPr>
            </w:pPr>
            <w:r>
              <w:rPr>
                <w:rFonts w:hint="default" w:ascii="Times New Roman" w:hAnsi="Times New Roman" w:cs="Times New Roman"/>
                <w:b w:val="0"/>
                <w:bCs/>
                <w:sz w:val="22"/>
                <w:szCs w:val="22"/>
                <w:vertAlign w:val="baseline"/>
                <w:lang w:eastAsia="ru-RU"/>
              </w:rPr>
              <w:t>Особо</w:t>
            </w:r>
            <w:r>
              <w:rPr>
                <w:rFonts w:hint="default" w:ascii="Times New Roman" w:hAnsi="Times New Roman" w:cs="Times New Roman"/>
                <w:b w:val="0"/>
                <w:bCs/>
                <w:sz w:val="22"/>
                <w:szCs w:val="22"/>
                <w:vertAlign w:val="baseline"/>
                <w:lang w:val="en-US" w:eastAsia="ru-RU"/>
              </w:rPr>
              <w:t xml:space="preserve"> охраняемые природные территории регионального и местного значения</w:t>
            </w:r>
          </w:p>
        </w:tc>
      </w:tr>
      <w:tr w14:paraId="3AD3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14:paraId="445BC05A">
            <w:pPr>
              <w:widowControl w:val="0"/>
              <w:jc w:val="center"/>
              <w:rPr>
                <w:rFonts w:hint="default" w:ascii="Times New Roman" w:hAnsi="Times New Roman" w:cs="Times New Roman"/>
                <w:b w:val="0"/>
                <w:bCs/>
                <w:sz w:val="22"/>
                <w:szCs w:val="22"/>
                <w:vertAlign w:val="baseline"/>
                <w:lang w:eastAsia="ru-RU"/>
              </w:rPr>
            </w:pPr>
          </w:p>
        </w:tc>
        <w:tc>
          <w:tcPr>
            <w:tcW w:w="1484" w:type="dxa"/>
          </w:tcPr>
          <w:p w14:paraId="74959B16">
            <w:pPr>
              <w:widowControl w:val="0"/>
              <w:jc w:val="center"/>
              <w:rPr>
                <w:rFonts w:hint="default" w:ascii="Times New Roman" w:hAnsi="Times New Roman" w:cs="Times New Roman"/>
                <w:b w:val="0"/>
                <w:bCs/>
                <w:sz w:val="22"/>
                <w:szCs w:val="22"/>
                <w:vertAlign w:val="baseline"/>
                <w:lang w:eastAsia="ru-RU"/>
              </w:rPr>
            </w:pPr>
          </w:p>
        </w:tc>
        <w:tc>
          <w:tcPr>
            <w:tcW w:w="1150" w:type="dxa"/>
          </w:tcPr>
          <w:p w14:paraId="0749BA71">
            <w:pPr>
              <w:widowControl w:val="0"/>
              <w:jc w:val="center"/>
              <w:rPr>
                <w:rFonts w:hint="default" w:ascii="Times New Roman" w:hAnsi="Times New Roman" w:cs="Times New Roman"/>
                <w:b w:val="0"/>
                <w:bCs/>
                <w:sz w:val="22"/>
                <w:szCs w:val="22"/>
                <w:vertAlign w:val="baseline"/>
                <w:lang w:eastAsia="ru-RU"/>
              </w:rPr>
            </w:pPr>
          </w:p>
        </w:tc>
        <w:tc>
          <w:tcPr>
            <w:tcW w:w="1000" w:type="dxa"/>
          </w:tcPr>
          <w:p w14:paraId="7DEA2B81">
            <w:pPr>
              <w:widowControl w:val="0"/>
              <w:jc w:val="center"/>
              <w:rPr>
                <w:rFonts w:hint="default" w:ascii="Times New Roman" w:hAnsi="Times New Roman" w:cs="Times New Roman"/>
                <w:b w:val="0"/>
                <w:bCs/>
                <w:sz w:val="22"/>
                <w:szCs w:val="22"/>
                <w:vertAlign w:val="baseline"/>
                <w:lang w:eastAsia="ru-RU"/>
              </w:rPr>
            </w:pPr>
          </w:p>
        </w:tc>
        <w:tc>
          <w:tcPr>
            <w:tcW w:w="783" w:type="dxa"/>
          </w:tcPr>
          <w:p w14:paraId="7655D11C">
            <w:pPr>
              <w:widowControl w:val="0"/>
              <w:jc w:val="center"/>
              <w:rPr>
                <w:rFonts w:hint="default" w:ascii="Times New Roman" w:hAnsi="Times New Roman" w:cs="Times New Roman"/>
                <w:b w:val="0"/>
                <w:bCs/>
                <w:sz w:val="22"/>
                <w:szCs w:val="22"/>
                <w:vertAlign w:val="baseline"/>
                <w:lang w:eastAsia="ru-RU"/>
              </w:rPr>
            </w:pPr>
          </w:p>
        </w:tc>
        <w:tc>
          <w:tcPr>
            <w:tcW w:w="1033" w:type="dxa"/>
          </w:tcPr>
          <w:p w14:paraId="64BDFFB5">
            <w:pPr>
              <w:widowControl w:val="0"/>
              <w:jc w:val="center"/>
              <w:rPr>
                <w:rFonts w:hint="default" w:ascii="Times New Roman" w:hAnsi="Times New Roman" w:cs="Times New Roman"/>
                <w:b w:val="0"/>
                <w:bCs/>
                <w:sz w:val="22"/>
                <w:szCs w:val="22"/>
                <w:vertAlign w:val="baseline"/>
                <w:lang w:eastAsia="ru-RU"/>
              </w:rPr>
            </w:pPr>
          </w:p>
        </w:tc>
        <w:tc>
          <w:tcPr>
            <w:tcW w:w="834" w:type="dxa"/>
          </w:tcPr>
          <w:p w14:paraId="6D5A8CA0">
            <w:pPr>
              <w:widowControl w:val="0"/>
              <w:jc w:val="center"/>
              <w:rPr>
                <w:rFonts w:hint="default" w:ascii="Times New Roman" w:hAnsi="Times New Roman" w:cs="Times New Roman"/>
                <w:b w:val="0"/>
                <w:bCs/>
                <w:sz w:val="22"/>
                <w:szCs w:val="22"/>
                <w:vertAlign w:val="baseline"/>
                <w:lang w:eastAsia="ru-RU"/>
              </w:rPr>
            </w:pPr>
          </w:p>
        </w:tc>
        <w:tc>
          <w:tcPr>
            <w:tcW w:w="966" w:type="dxa"/>
          </w:tcPr>
          <w:p w14:paraId="657D0CC4">
            <w:pPr>
              <w:widowControl w:val="0"/>
              <w:jc w:val="center"/>
              <w:rPr>
                <w:rFonts w:hint="default" w:ascii="Times New Roman" w:hAnsi="Times New Roman" w:cs="Times New Roman"/>
                <w:b w:val="0"/>
                <w:bCs/>
                <w:sz w:val="22"/>
                <w:szCs w:val="22"/>
                <w:vertAlign w:val="baseline"/>
                <w:lang w:eastAsia="ru-RU"/>
              </w:rPr>
            </w:pPr>
          </w:p>
        </w:tc>
        <w:tc>
          <w:tcPr>
            <w:tcW w:w="900" w:type="dxa"/>
          </w:tcPr>
          <w:p w14:paraId="7A4DB1AC">
            <w:pPr>
              <w:widowControl w:val="0"/>
              <w:jc w:val="center"/>
              <w:rPr>
                <w:rFonts w:hint="default" w:ascii="Times New Roman" w:hAnsi="Times New Roman" w:cs="Times New Roman"/>
                <w:b w:val="0"/>
                <w:bCs/>
                <w:sz w:val="22"/>
                <w:szCs w:val="22"/>
                <w:vertAlign w:val="baseline"/>
                <w:lang w:eastAsia="ru-RU"/>
              </w:rPr>
            </w:pPr>
          </w:p>
        </w:tc>
        <w:tc>
          <w:tcPr>
            <w:tcW w:w="917" w:type="dxa"/>
          </w:tcPr>
          <w:p w14:paraId="4DB491F7">
            <w:pPr>
              <w:widowControl w:val="0"/>
              <w:jc w:val="center"/>
              <w:rPr>
                <w:rFonts w:hint="default" w:ascii="Times New Roman" w:hAnsi="Times New Roman" w:cs="Times New Roman"/>
                <w:b w:val="0"/>
                <w:bCs/>
                <w:sz w:val="22"/>
                <w:szCs w:val="22"/>
                <w:vertAlign w:val="baseline"/>
                <w:lang w:eastAsia="ru-RU"/>
              </w:rPr>
            </w:pPr>
          </w:p>
        </w:tc>
        <w:tc>
          <w:tcPr>
            <w:tcW w:w="900" w:type="dxa"/>
          </w:tcPr>
          <w:p w14:paraId="0F8DF4D7">
            <w:pPr>
              <w:widowControl w:val="0"/>
              <w:jc w:val="center"/>
              <w:rPr>
                <w:rFonts w:hint="default" w:ascii="Times New Roman" w:hAnsi="Times New Roman" w:cs="Times New Roman"/>
                <w:b w:val="0"/>
                <w:bCs/>
                <w:sz w:val="22"/>
                <w:szCs w:val="22"/>
                <w:vertAlign w:val="baseline"/>
                <w:lang w:eastAsia="ru-RU"/>
              </w:rPr>
            </w:pPr>
          </w:p>
        </w:tc>
        <w:tc>
          <w:tcPr>
            <w:tcW w:w="883" w:type="dxa"/>
          </w:tcPr>
          <w:p w14:paraId="007B88E0">
            <w:pPr>
              <w:widowControl w:val="0"/>
              <w:jc w:val="center"/>
              <w:rPr>
                <w:rFonts w:hint="default" w:ascii="Times New Roman" w:hAnsi="Times New Roman" w:cs="Times New Roman"/>
                <w:b w:val="0"/>
                <w:bCs/>
                <w:sz w:val="22"/>
                <w:szCs w:val="22"/>
                <w:vertAlign w:val="baseline"/>
                <w:lang w:eastAsia="ru-RU"/>
              </w:rPr>
            </w:pPr>
          </w:p>
        </w:tc>
        <w:tc>
          <w:tcPr>
            <w:tcW w:w="1134" w:type="dxa"/>
          </w:tcPr>
          <w:p w14:paraId="239DF29B">
            <w:pPr>
              <w:widowControl w:val="0"/>
              <w:jc w:val="center"/>
              <w:rPr>
                <w:rFonts w:hint="default" w:ascii="Times New Roman" w:hAnsi="Times New Roman" w:cs="Times New Roman"/>
                <w:b w:val="0"/>
                <w:bCs/>
                <w:sz w:val="22"/>
                <w:szCs w:val="22"/>
                <w:vertAlign w:val="baseline"/>
                <w:lang w:eastAsia="ru-RU"/>
              </w:rPr>
            </w:pPr>
          </w:p>
        </w:tc>
        <w:tc>
          <w:tcPr>
            <w:tcW w:w="816" w:type="dxa"/>
          </w:tcPr>
          <w:p w14:paraId="12286D26">
            <w:pPr>
              <w:widowControl w:val="0"/>
              <w:jc w:val="center"/>
              <w:rPr>
                <w:rFonts w:hint="default" w:ascii="Times New Roman" w:hAnsi="Times New Roman" w:cs="Times New Roman"/>
                <w:b w:val="0"/>
                <w:bCs/>
                <w:sz w:val="22"/>
                <w:szCs w:val="22"/>
                <w:vertAlign w:val="baseline"/>
                <w:lang w:eastAsia="ru-RU"/>
              </w:rPr>
            </w:pPr>
          </w:p>
        </w:tc>
        <w:tc>
          <w:tcPr>
            <w:tcW w:w="767" w:type="dxa"/>
          </w:tcPr>
          <w:p w14:paraId="291FAD88">
            <w:pPr>
              <w:widowControl w:val="0"/>
              <w:jc w:val="center"/>
              <w:rPr>
                <w:rFonts w:hint="default" w:ascii="Times New Roman" w:hAnsi="Times New Roman" w:cs="Times New Roman"/>
                <w:b w:val="0"/>
                <w:bCs/>
                <w:sz w:val="22"/>
                <w:szCs w:val="22"/>
                <w:vertAlign w:val="baseline"/>
                <w:lang w:eastAsia="ru-RU"/>
              </w:rPr>
            </w:pPr>
          </w:p>
        </w:tc>
        <w:tc>
          <w:tcPr>
            <w:tcW w:w="1220" w:type="dxa"/>
          </w:tcPr>
          <w:p w14:paraId="21647071">
            <w:pPr>
              <w:widowControl w:val="0"/>
              <w:jc w:val="center"/>
              <w:rPr>
                <w:rFonts w:hint="default" w:ascii="Times New Roman" w:hAnsi="Times New Roman" w:cs="Times New Roman"/>
                <w:b w:val="0"/>
                <w:bCs/>
                <w:sz w:val="22"/>
                <w:szCs w:val="22"/>
                <w:vertAlign w:val="baseline"/>
                <w:lang w:eastAsia="ru-RU"/>
              </w:rPr>
            </w:pPr>
          </w:p>
        </w:tc>
      </w:tr>
      <w:tr w14:paraId="1DD8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tcPr>
          <w:p w14:paraId="6255DC42">
            <w:pPr>
              <w:widowControl w:val="0"/>
              <w:jc w:val="center"/>
              <w:rPr>
                <w:rFonts w:hint="default" w:ascii="Times New Roman" w:hAnsi="Times New Roman" w:cs="Times New Roman"/>
                <w:b w:val="0"/>
                <w:bCs/>
                <w:sz w:val="22"/>
                <w:szCs w:val="22"/>
                <w:vertAlign w:val="baseline"/>
                <w:lang w:eastAsia="ru-RU"/>
              </w:rPr>
            </w:pPr>
          </w:p>
        </w:tc>
        <w:tc>
          <w:tcPr>
            <w:tcW w:w="1484" w:type="dxa"/>
          </w:tcPr>
          <w:p w14:paraId="654A7B5B">
            <w:pPr>
              <w:widowControl w:val="0"/>
              <w:jc w:val="center"/>
              <w:rPr>
                <w:rFonts w:hint="default" w:ascii="Times New Roman" w:hAnsi="Times New Roman" w:cs="Times New Roman"/>
                <w:b w:val="0"/>
                <w:bCs/>
                <w:sz w:val="22"/>
                <w:szCs w:val="22"/>
                <w:vertAlign w:val="baseline"/>
                <w:lang w:eastAsia="ru-RU"/>
              </w:rPr>
            </w:pPr>
          </w:p>
        </w:tc>
        <w:tc>
          <w:tcPr>
            <w:tcW w:w="1150" w:type="dxa"/>
          </w:tcPr>
          <w:p w14:paraId="29564287">
            <w:pPr>
              <w:widowControl w:val="0"/>
              <w:jc w:val="center"/>
              <w:rPr>
                <w:rFonts w:hint="default" w:ascii="Times New Roman" w:hAnsi="Times New Roman" w:cs="Times New Roman"/>
                <w:b w:val="0"/>
                <w:bCs/>
                <w:sz w:val="22"/>
                <w:szCs w:val="22"/>
                <w:vertAlign w:val="baseline"/>
                <w:lang w:eastAsia="ru-RU"/>
              </w:rPr>
            </w:pPr>
          </w:p>
        </w:tc>
        <w:tc>
          <w:tcPr>
            <w:tcW w:w="1000" w:type="dxa"/>
          </w:tcPr>
          <w:p w14:paraId="2A66040C">
            <w:pPr>
              <w:widowControl w:val="0"/>
              <w:jc w:val="center"/>
              <w:rPr>
                <w:rFonts w:hint="default" w:ascii="Times New Roman" w:hAnsi="Times New Roman" w:cs="Times New Roman"/>
                <w:b w:val="0"/>
                <w:bCs/>
                <w:sz w:val="22"/>
                <w:szCs w:val="22"/>
                <w:vertAlign w:val="baseline"/>
                <w:lang w:eastAsia="ru-RU"/>
              </w:rPr>
            </w:pPr>
          </w:p>
        </w:tc>
        <w:tc>
          <w:tcPr>
            <w:tcW w:w="783" w:type="dxa"/>
          </w:tcPr>
          <w:p w14:paraId="48450479">
            <w:pPr>
              <w:widowControl w:val="0"/>
              <w:jc w:val="center"/>
              <w:rPr>
                <w:rFonts w:hint="default" w:ascii="Times New Roman" w:hAnsi="Times New Roman" w:cs="Times New Roman"/>
                <w:b w:val="0"/>
                <w:bCs/>
                <w:sz w:val="22"/>
                <w:szCs w:val="22"/>
                <w:vertAlign w:val="baseline"/>
                <w:lang w:eastAsia="ru-RU"/>
              </w:rPr>
            </w:pPr>
          </w:p>
        </w:tc>
        <w:tc>
          <w:tcPr>
            <w:tcW w:w="1033" w:type="dxa"/>
          </w:tcPr>
          <w:p w14:paraId="789BBB1B">
            <w:pPr>
              <w:widowControl w:val="0"/>
              <w:jc w:val="center"/>
              <w:rPr>
                <w:rFonts w:hint="default" w:ascii="Times New Roman" w:hAnsi="Times New Roman" w:cs="Times New Roman"/>
                <w:b w:val="0"/>
                <w:bCs/>
                <w:sz w:val="22"/>
                <w:szCs w:val="22"/>
                <w:vertAlign w:val="baseline"/>
                <w:lang w:eastAsia="ru-RU"/>
              </w:rPr>
            </w:pPr>
          </w:p>
        </w:tc>
        <w:tc>
          <w:tcPr>
            <w:tcW w:w="834" w:type="dxa"/>
          </w:tcPr>
          <w:p w14:paraId="7AE9ADFA">
            <w:pPr>
              <w:widowControl w:val="0"/>
              <w:jc w:val="center"/>
              <w:rPr>
                <w:rFonts w:hint="default" w:ascii="Times New Roman" w:hAnsi="Times New Roman" w:cs="Times New Roman"/>
                <w:b w:val="0"/>
                <w:bCs/>
                <w:sz w:val="22"/>
                <w:szCs w:val="22"/>
                <w:vertAlign w:val="baseline"/>
                <w:lang w:eastAsia="ru-RU"/>
              </w:rPr>
            </w:pPr>
          </w:p>
        </w:tc>
        <w:tc>
          <w:tcPr>
            <w:tcW w:w="966" w:type="dxa"/>
          </w:tcPr>
          <w:p w14:paraId="26C23DAB">
            <w:pPr>
              <w:widowControl w:val="0"/>
              <w:jc w:val="center"/>
              <w:rPr>
                <w:rFonts w:hint="default" w:ascii="Times New Roman" w:hAnsi="Times New Roman" w:cs="Times New Roman"/>
                <w:b w:val="0"/>
                <w:bCs/>
                <w:sz w:val="22"/>
                <w:szCs w:val="22"/>
                <w:vertAlign w:val="baseline"/>
                <w:lang w:eastAsia="ru-RU"/>
              </w:rPr>
            </w:pPr>
          </w:p>
        </w:tc>
        <w:tc>
          <w:tcPr>
            <w:tcW w:w="900" w:type="dxa"/>
          </w:tcPr>
          <w:p w14:paraId="42357D9E">
            <w:pPr>
              <w:widowControl w:val="0"/>
              <w:jc w:val="center"/>
              <w:rPr>
                <w:rFonts w:hint="default" w:ascii="Times New Roman" w:hAnsi="Times New Roman" w:cs="Times New Roman"/>
                <w:b w:val="0"/>
                <w:bCs/>
                <w:sz w:val="22"/>
                <w:szCs w:val="22"/>
                <w:vertAlign w:val="baseline"/>
                <w:lang w:eastAsia="ru-RU"/>
              </w:rPr>
            </w:pPr>
          </w:p>
        </w:tc>
        <w:tc>
          <w:tcPr>
            <w:tcW w:w="917" w:type="dxa"/>
          </w:tcPr>
          <w:p w14:paraId="529586CE">
            <w:pPr>
              <w:widowControl w:val="0"/>
              <w:jc w:val="center"/>
              <w:rPr>
                <w:rFonts w:hint="default" w:ascii="Times New Roman" w:hAnsi="Times New Roman" w:cs="Times New Roman"/>
                <w:b w:val="0"/>
                <w:bCs/>
                <w:sz w:val="22"/>
                <w:szCs w:val="22"/>
                <w:vertAlign w:val="baseline"/>
                <w:lang w:eastAsia="ru-RU"/>
              </w:rPr>
            </w:pPr>
          </w:p>
        </w:tc>
        <w:tc>
          <w:tcPr>
            <w:tcW w:w="900" w:type="dxa"/>
          </w:tcPr>
          <w:p w14:paraId="551F560B">
            <w:pPr>
              <w:widowControl w:val="0"/>
              <w:jc w:val="center"/>
              <w:rPr>
                <w:rFonts w:hint="default" w:ascii="Times New Roman" w:hAnsi="Times New Roman" w:cs="Times New Roman"/>
                <w:b w:val="0"/>
                <w:bCs/>
                <w:sz w:val="22"/>
                <w:szCs w:val="22"/>
                <w:vertAlign w:val="baseline"/>
                <w:lang w:eastAsia="ru-RU"/>
              </w:rPr>
            </w:pPr>
          </w:p>
        </w:tc>
        <w:tc>
          <w:tcPr>
            <w:tcW w:w="883" w:type="dxa"/>
          </w:tcPr>
          <w:p w14:paraId="6D7222E4">
            <w:pPr>
              <w:widowControl w:val="0"/>
              <w:jc w:val="center"/>
              <w:rPr>
                <w:rFonts w:hint="default" w:ascii="Times New Roman" w:hAnsi="Times New Roman" w:cs="Times New Roman"/>
                <w:b w:val="0"/>
                <w:bCs/>
                <w:sz w:val="22"/>
                <w:szCs w:val="22"/>
                <w:vertAlign w:val="baseline"/>
                <w:lang w:eastAsia="ru-RU"/>
              </w:rPr>
            </w:pPr>
          </w:p>
        </w:tc>
        <w:tc>
          <w:tcPr>
            <w:tcW w:w="1134" w:type="dxa"/>
          </w:tcPr>
          <w:p w14:paraId="0D2C6CC8">
            <w:pPr>
              <w:widowControl w:val="0"/>
              <w:jc w:val="center"/>
              <w:rPr>
                <w:rFonts w:hint="default" w:ascii="Times New Roman" w:hAnsi="Times New Roman" w:cs="Times New Roman"/>
                <w:b w:val="0"/>
                <w:bCs/>
                <w:sz w:val="22"/>
                <w:szCs w:val="22"/>
                <w:vertAlign w:val="baseline"/>
                <w:lang w:eastAsia="ru-RU"/>
              </w:rPr>
            </w:pPr>
          </w:p>
        </w:tc>
        <w:tc>
          <w:tcPr>
            <w:tcW w:w="816" w:type="dxa"/>
          </w:tcPr>
          <w:p w14:paraId="0501A20F">
            <w:pPr>
              <w:widowControl w:val="0"/>
              <w:jc w:val="center"/>
              <w:rPr>
                <w:rFonts w:hint="default" w:ascii="Times New Roman" w:hAnsi="Times New Roman" w:cs="Times New Roman"/>
                <w:b w:val="0"/>
                <w:bCs/>
                <w:sz w:val="22"/>
                <w:szCs w:val="22"/>
                <w:vertAlign w:val="baseline"/>
                <w:lang w:eastAsia="ru-RU"/>
              </w:rPr>
            </w:pPr>
          </w:p>
        </w:tc>
        <w:tc>
          <w:tcPr>
            <w:tcW w:w="767" w:type="dxa"/>
          </w:tcPr>
          <w:p w14:paraId="52AA90A5">
            <w:pPr>
              <w:widowControl w:val="0"/>
              <w:jc w:val="center"/>
              <w:rPr>
                <w:rFonts w:hint="default" w:ascii="Times New Roman" w:hAnsi="Times New Roman" w:cs="Times New Roman"/>
                <w:b w:val="0"/>
                <w:bCs/>
                <w:sz w:val="22"/>
                <w:szCs w:val="22"/>
                <w:vertAlign w:val="baseline"/>
                <w:lang w:eastAsia="ru-RU"/>
              </w:rPr>
            </w:pPr>
          </w:p>
        </w:tc>
        <w:tc>
          <w:tcPr>
            <w:tcW w:w="1220" w:type="dxa"/>
          </w:tcPr>
          <w:p w14:paraId="4B5C73C8">
            <w:pPr>
              <w:widowControl w:val="0"/>
              <w:jc w:val="center"/>
              <w:rPr>
                <w:rFonts w:hint="default" w:ascii="Times New Roman" w:hAnsi="Times New Roman" w:cs="Times New Roman"/>
                <w:b w:val="0"/>
                <w:bCs/>
                <w:sz w:val="22"/>
                <w:szCs w:val="22"/>
                <w:vertAlign w:val="baseline"/>
                <w:lang w:eastAsia="ru-RU"/>
              </w:rPr>
            </w:pPr>
          </w:p>
        </w:tc>
      </w:tr>
    </w:tbl>
    <w:p w14:paraId="6B198B61">
      <w:pPr>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Начальник отдела архитектуры, </w:t>
      </w:r>
    </w:p>
    <w:p w14:paraId="279EA871">
      <w:pPr>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главный архитектор </w:t>
      </w:r>
    </w:p>
    <w:p w14:paraId="2212B634">
      <w:pPr>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 xml:space="preserve">администрации Ленинградского </w:t>
      </w:r>
    </w:p>
    <w:p w14:paraId="664138C1">
      <w:pPr>
        <w:widowControl/>
        <w:ind w:left="0" w:leftChars="0" w:firstLine="0" w:firstLineChars="0"/>
        <w:rPr>
          <w:rFonts w:ascii="Times New Roman" w:hAnsi="Times New Roman"/>
          <w:sz w:val="28"/>
          <w:lang w:eastAsia="ar-SA"/>
        </w:rPr>
      </w:pPr>
      <w:r>
        <w:rPr>
          <w:rFonts w:hint="default" w:ascii="Times New Roman" w:hAnsi="Times New Roman" w:cs="Times New Roman"/>
          <w:sz w:val="28"/>
          <w:szCs w:val="28"/>
        </w:rPr>
        <w:t xml:space="preserve">муниципального округа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А.А.Чуркин</w:t>
      </w:r>
    </w:p>
    <w:sectPr>
      <w:headerReference r:id="rId5" w:type="default"/>
      <w:pgSz w:w="16838" w:h="11906" w:orient="landscape"/>
      <w:pgMar w:top="1701" w:right="624" w:bottom="1134" w:left="1134" w:header="709" w:footer="709" w:gutter="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XO Thames">
    <w:panose1 w:val="02020603050405020304"/>
    <w:charset w:val="CC"/>
    <w:family w:val="roman"/>
    <w:pitch w:val="default"/>
    <w:sig w:usb0="800006FF" w:usb1="0000285A" w:usb2="00000000" w:usb3="00000000" w:csb0="20000015" w:csb1="0000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OpenSymbol">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E78B">
    <w:pPr>
      <w:pStyle w:val="17"/>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CAD48F">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CqRMXX7gIAADYGAAAOAAAAAAAAAAEAIAAAAB8BAABk&#10;cnMvZTJvRG9jLnhtbFBLBQYAAAAABgAGAFkBAAB/BgAAAAA=&#10;">
              <v:fill on="f" focussize="0,0"/>
              <v:stroke on="f" weight="0.5pt"/>
              <v:imagedata o:title=""/>
              <o:lock v:ext="edit" aspectratio="f"/>
              <v:textbox inset="0mm,0mm,0mm,0mm" style="mso-fit-shape-to-text:t;">
                <w:txbxContent>
                  <w:p w14:paraId="27CAD48F">
                    <w:pPr>
                      <w:pStyle w:val="17"/>
                    </w:pPr>
                    <w:r>
                      <w:fldChar w:fldCharType="begin"/>
                    </w:r>
                    <w:r>
                      <w:instrText xml:space="preserve"> PAGE  \* MERGEFORMAT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568C9">
    <w:pPr>
      <w:pStyle w:val="17"/>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124772">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LNJWO7QAAAABQEAAA8AAAAAAAAAAQAgAAAAIgAAAGRycy9k&#10;b3ducmV2LnhtbFBLAQIUABQAAAAIAIdO4kB8k3dD7gIAADYGAAAOAAAAAAAAAAEAIAAAAB8BAABk&#10;cnMvZTJvRG9jLnhtbFBLBQYAAAAABgAGAFkBAAB/BgAAAAA=&#10;">
              <v:fill on="f" focussize="0,0"/>
              <v:stroke on="f" weight="0.5pt"/>
              <v:imagedata o:title=""/>
              <o:lock v:ext="edit" aspectratio="f"/>
              <v:textbox inset="0mm,0mm,0mm,0mm" style="mso-fit-shape-to-text:t;">
                <w:txbxContent>
                  <w:p w14:paraId="3D124772">
                    <w:pPr>
                      <w:pStyle w:val="17"/>
                    </w:pPr>
                    <w:r>
                      <w:fldChar w:fldCharType="begin"/>
                    </w:r>
                    <w:r>
                      <w:instrText xml:space="preserve"> PAGE  \* MERGEFORMAT </w:instrText>
                    </w:r>
                    <w:r>
                      <w:fldChar w:fldCharType="separate"/>
                    </w:r>
                    <w:r>
                      <w:t>2</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680"/>
      <w:docPartObj>
        <w:docPartGallery w:val="autotext"/>
      </w:docPartObj>
    </w:sdtPr>
    <w:sdtEndPr>
      <w:rPr>
        <w:rFonts w:hint="default" w:ascii="Times New Roman" w:hAnsi="Times New Roman" w:cs="Times New Roman"/>
        <w:sz w:val="24"/>
        <w:szCs w:val="24"/>
      </w:rPr>
    </w:sdtEndPr>
    <w:sdtContent>
      <w:p w14:paraId="4841C17A">
        <w:pPr>
          <w:pStyle w:val="17"/>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90BA9"/>
    <w:multiLevelType w:val="singleLevel"/>
    <w:tmpl w:val="BBE90BA9"/>
    <w:lvl w:ilvl="0" w:tentative="0">
      <w:start w:val="1"/>
      <w:numFmt w:val="decimal"/>
      <w:suff w:val="space"/>
      <w:lvlText w:val="%1."/>
      <w:lvlJc w:val="left"/>
    </w:lvl>
  </w:abstractNum>
  <w:abstractNum w:abstractNumId="1">
    <w:nsid w:val="74F76F96"/>
    <w:multiLevelType w:val="multilevel"/>
    <w:tmpl w:val="74F76F96"/>
    <w:lvl w:ilvl="0" w:tentative="0">
      <w:start w:val="1"/>
      <w:numFmt w:val="decimal"/>
      <w:pStyle w:val="2"/>
      <w:lvlText w:val=""/>
      <w:lvlJc w:val="left"/>
      <w:pPr>
        <w:widowControl/>
        <w:tabs>
          <w:tab w:val="left" w:pos="0"/>
        </w:tabs>
        <w:ind w:left="432" w:hanging="432"/>
      </w:pPr>
      <w:rPr>
        <w:color w:val="000000"/>
      </w:rPr>
    </w:lvl>
    <w:lvl w:ilvl="1" w:tentative="0">
      <w:start w:val="1"/>
      <w:numFmt w:val="decimal"/>
      <w:pStyle w:val="3"/>
      <w:lvlText w:val=""/>
      <w:lvlJc w:val="left"/>
      <w:pPr>
        <w:widowControl/>
        <w:tabs>
          <w:tab w:val="left" w:pos="0"/>
        </w:tabs>
        <w:ind w:left="576" w:hanging="576"/>
      </w:pPr>
    </w:lvl>
    <w:lvl w:ilvl="2" w:tentative="0">
      <w:start w:val="1"/>
      <w:numFmt w:val="decimal"/>
      <w:pStyle w:val="4"/>
      <w:lvlText w:val=""/>
      <w:lvlJc w:val="left"/>
      <w:pPr>
        <w:widowControl/>
        <w:tabs>
          <w:tab w:val="left" w:pos="0"/>
        </w:tabs>
        <w:ind w:left="720" w:hanging="720"/>
      </w:pPr>
    </w:lvl>
    <w:lvl w:ilvl="3" w:tentative="0">
      <w:start w:val="1"/>
      <w:numFmt w:val="decimal"/>
      <w:pStyle w:val="5"/>
      <w:lvlText w:val=""/>
      <w:lvlJc w:val="left"/>
      <w:pPr>
        <w:widowControl/>
        <w:tabs>
          <w:tab w:val="left" w:pos="0"/>
        </w:tabs>
        <w:ind w:left="864" w:hanging="864"/>
      </w:pPr>
    </w:lvl>
    <w:lvl w:ilvl="4" w:tentative="0">
      <w:start w:val="1"/>
      <w:numFmt w:val="decimal"/>
      <w:lvlText w:val=""/>
      <w:lvlJc w:val="left"/>
      <w:pPr>
        <w:widowControl/>
        <w:tabs>
          <w:tab w:val="left" w:pos="0"/>
        </w:tabs>
        <w:ind w:left="1008" w:hanging="1008"/>
      </w:pPr>
    </w:lvl>
    <w:lvl w:ilvl="5" w:tentative="0">
      <w:start w:val="1"/>
      <w:numFmt w:val="decimal"/>
      <w:lvlText w:val=""/>
      <w:lvlJc w:val="left"/>
      <w:pPr>
        <w:widowControl/>
        <w:tabs>
          <w:tab w:val="left" w:pos="0"/>
        </w:tabs>
        <w:ind w:left="1152" w:hanging="1152"/>
      </w:pPr>
    </w:lvl>
    <w:lvl w:ilvl="6" w:tentative="0">
      <w:start w:val="1"/>
      <w:numFmt w:val="decimal"/>
      <w:lvlText w:val=""/>
      <w:lvlJc w:val="left"/>
      <w:pPr>
        <w:widowControl/>
        <w:tabs>
          <w:tab w:val="left" w:pos="0"/>
        </w:tabs>
        <w:ind w:left="1296" w:hanging="1296"/>
      </w:pPr>
    </w:lvl>
    <w:lvl w:ilvl="7" w:tentative="0">
      <w:start w:val="1"/>
      <w:numFmt w:val="decimal"/>
      <w:lvlText w:val=""/>
      <w:lvlJc w:val="left"/>
      <w:pPr>
        <w:widowControl/>
        <w:tabs>
          <w:tab w:val="left" w:pos="0"/>
        </w:tabs>
        <w:ind w:left="1440" w:hanging="1440"/>
      </w:pPr>
    </w:lvl>
    <w:lvl w:ilvl="8" w:tentative="0">
      <w:start w:val="1"/>
      <w:numFmt w:val="decimal"/>
      <w:lvlText w:val=""/>
      <w:lvlJc w:val="left"/>
      <w:pPr>
        <w:widowControl/>
        <w:tabs>
          <w:tab w:val="left"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AA"/>
    <w:rsid w:val="001133F6"/>
    <w:rsid w:val="001F1019"/>
    <w:rsid w:val="002221FB"/>
    <w:rsid w:val="002C6CE3"/>
    <w:rsid w:val="00342F24"/>
    <w:rsid w:val="003A57DE"/>
    <w:rsid w:val="00425DC6"/>
    <w:rsid w:val="004447EA"/>
    <w:rsid w:val="00452E2A"/>
    <w:rsid w:val="0048549E"/>
    <w:rsid w:val="00492BAA"/>
    <w:rsid w:val="0053130C"/>
    <w:rsid w:val="005971DE"/>
    <w:rsid w:val="005E1D18"/>
    <w:rsid w:val="006100AF"/>
    <w:rsid w:val="00620750"/>
    <w:rsid w:val="007A41E9"/>
    <w:rsid w:val="009714AB"/>
    <w:rsid w:val="00AC2015"/>
    <w:rsid w:val="00BD6C64"/>
    <w:rsid w:val="00C3028D"/>
    <w:rsid w:val="00C72F64"/>
    <w:rsid w:val="00CD449B"/>
    <w:rsid w:val="00DF1454"/>
    <w:rsid w:val="00FE6EDF"/>
    <w:rsid w:val="04546BEC"/>
    <w:rsid w:val="081A5C15"/>
    <w:rsid w:val="0C583F4F"/>
    <w:rsid w:val="0D1F15BD"/>
    <w:rsid w:val="0DAA69B2"/>
    <w:rsid w:val="105C795A"/>
    <w:rsid w:val="159658A4"/>
    <w:rsid w:val="16334E7E"/>
    <w:rsid w:val="178113F9"/>
    <w:rsid w:val="183D6854"/>
    <w:rsid w:val="1BBE69F1"/>
    <w:rsid w:val="1C6E10CE"/>
    <w:rsid w:val="1CE564A5"/>
    <w:rsid w:val="1F3C38B0"/>
    <w:rsid w:val="2158405D"/>
    <w:rsid w:val="21694F49"/>
    <w:rsid w:val="22644E30"/>
    <w:rsid w:val="245D0FAD"/>
    <w:rsid w:val="255A0D0F"/>
    <w:rsid w:val="2C9C33F7"/>
    <w:rsid w:val="3C341667"/>
    <w:rsid w:val="3DF52681"/>
    <w:rsid w:val="4549533A"/>
    <w:rsid w:val="45BE265D"/>
    <w:rsid w:val="4CAD4DEE"/>
    <w:rsid w:val="4EAA407E"/>
    <w:rsid w:val="534D6345"/>
    <w:rsid w:val="53861634"/>
    <w:rsid w:val="566F703B"/>
    <w:rsid w:val="5BC70CA0"/>
    <w:rsid w:val="641A00A0"/>
    <w:rsid w:val="64F66F11"/>
    <w:rsid w:val="65C5712D"/>
    <w:rsid w:val="6B8B2B7E"/>
    <w:rsid w:val="6EBC4D35"/>
    <w:rsid w:val="6ECF4F15"/>
    <w:rsid w:val="7B687877"/>
    <w:rsid w:val="7D0F5C52"/>
    <w:rsid w:val="7EF319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atentStyles>
  <w:style w:type="paragraph" w:default="1" w:styleId="1">
    <w:name w:val="Normal"/>
    <w:qFormat/>
    <w:uiPriority w:val="0"/>
    <w:pPr>
      <w:widowControl w:val="0"/>
      <w:ind w:firstLine="720"/>
      <w:jc w:val="both"/>
    </w:pPr>
    <w:rPr>
      <w:rFonts w:ascii="Arial" w:hAnsi="Arial" w:eastAsia="Times New Roman" w:cs="Times New Roman"/>
      <w:color w:val="000000"/>
      <w:lang w:val="ru-RU" w:eastAsia="ru-RU" w:bidi="ar-SA"/>
    </w:rPr>
  </w:style>
  <w:style w:type="paragraph" w:styleId="2">
    <w:name w:val="heading 1"/>
    <w:basedOn w:val="1"/>
    <w:next w:val="1"/>
    <w:link w:val="74"/>
    <w:qFormat/>
    <w:uiPriority w:val="9"/>
    <w:pPr>
      <w:numPr>
        <w:ilvl w:val="0"/>
        <w:numId w:val="1"/>
      </w:numPr>
      <w:spacing w:before="108" w:after="108"/>
      <w:ind w:left="0" w:firstLine="0"/>
      <w:jc w:val="center"/>
      <w:outlineLvl w:val="0"/>
    </w:pPr>
    <w:rPr>
      <w:b/>
      <w:color w:val="000080"/>
    </w:rPr>
  </w:style>
  <w:style w:type="paragraph" w:styleId="3">
    <w:name w:val="heading 2"/>
    <w:basedOn w:val="2"/>
    <w:next w:val="1"/>
    <w:link w:val="73"/>
    <w:qFormat/>
    <w:uiPriority w:val="9"/>
    <w:pPr>
      <w:numPr>
        <w:ilvl w:val="1"/>
      </w:numPr>
      <w:outlineLvl w:val="1"/>
    </w:pPr>
  </w:style>
  <w:style w:type="paragraph" w:styleId="4">
    <w:name w:val="heading 3"/>
    <w:basedOn w:val="3"/>
    <w:next w:val="1"/>
    <w:link w:val="72"/>
    <w:qFormat/>
    <w:uiPriority w:val="9"/>
    <w:pPr>
      <w:numPr>
        <w:ilvl w:val="2"/>
      </w:numPr>
      <w:outlineLvl w:val="2"/>
    </w:pPr>
  </w:style>
  <w:style w:type="paragraph" w:styleId="5">
    <w:name w:val="heading 4"/>
    <w:basedOn w:val="4"/>
    <w:next w:val="1"/>
    <w:link w:val="198"/>
    <w:qFormat/>
    <w:uiPriority w:val="9"/>
    <w:pPr>
      <w:numPr>
        <w:ilvl w:val="3"/>
      </w:numPr>
      <w:outlineLvl w:val="3"/>
    </w:pPr>
  </w:style>
  <w:style w:type="paragraph" w:styleId="6">
    <w:name w:val="heading 5"/>
    <w:next w:val="1"/>
    <w:link w:val="119"/>
    <w:qFormat/>
    <w:uiPriority w:val="9"/>
    <w:pPr>
      <w:spacing w:before="120" w:after="120"/>
      <w:jc w:val="both"/>
      <w:outlineLvl w:val="4"/>
    </w:pPr>
    <w:rPr>
      <w:rFonts w:ascii="XO Thames" w:hAnsi="XO Thames" w:eastAsia="Times New Roman" w:cs="Times New Roman"/>
      <w:b/>
      <w:color w:val="000000"/>
      <w:sz w:val="22"/>
      <w:lang w:val="ru-RU" w:eastAsia="ru-RU"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link w:val="10"/>
    <w:qFormat/>
    <w:uiPriority w:val="0"/>
    <w:rPr>
      <w:color w:val="000080"/>
      <w:u w:val="single"/>
    </w:rPr>
  </w:style>
  <w:style w:type="paragraph" w:customStyle="1" w:styleId="10">
    <w:name w:val="Гиперссылка1"/>
    <w:link w:val="9"/>
    <w:qFormat/>
    <w:uiPriority w:val="0"/>
    <w:rPr>
      <w:rFonts w:ascii="Times New Roman" w:hAnsi="Times New Roman" w:eastAsia="Times New Roman" w:cs="Times New Roman"/>
      <w:color w:val="000080"/>
      <w:u w:val="single"/>
      <w:lang w:val="ru-RU" w:eastAsia="ru-RU" w:bidi="ar-SA"/>
    </w:rPr>
  </w:style>
  <w:style w:type="character" w:styleId="11">
    <w:name w:val="page number"/>
    <w:basedOn w:val="12"/>
    <w:link w:val="14"/>
    <w:qFormat/>
    <w:uiPriority w:val="0"/>
  </w:style>
  <w:style w:type="character" w:customStyle="1" w:styleId="12">
    <w:name w:val="Основной шрифт абзаца12"/>
    <w:link w:val="13"/>
    <w:qFormat/>
    <w:uiPriority w:val="0"/>
  </w:style>
  <w:style w:type="paragraph" w:customStyle="1" w:styleId="13">
    <w:name w:val="Основной шрифт абзаца11"/>
    <w:link w:val="12"/>
    <w:qFormat/>
    <w:uiPriority w:val="0"/>
    <w:rPr>
      <w:rFonts w:ascii="Times New Roman" w:hAnsi="Times New Roman" w:eastAsia="Times New Roman" w:cs="Times New Roman"/>
      <w:color w:val="000000"/>
      <w:lang w:val="ru-RU" w:eastAsia="ru-RU" w:bidi="ar-SA"/>
    </w:rPr>
  </w:style>
  <w:style w:type="paragraph" w:customStyle="1" w:styleId="14">
    <w:name w:val="Номер страницы1"/>
    <w:basedOn w:val="13"/>
    <w:link w:val="11"/>
    <w:qFormat/>
    <w:uiPriority w:val="0"/>
  </w:style>
  <w:style w:type="paragraph" w:styleId="15">
    <w:name w:val="Balloon Text"/>
    <w:basedOn w:val="1"/>
    <w:link w:val="204"/>
    <w:qFormat/>
    <w:uiPriority w:val="0"/>
    <w:rPr>
      <w:rFonts w:ascii="Segoe UI" w:hAnsi="Segoe UI"/>
      <w:sz w:val="18"/>
    </w:rPr>
  </w:style>
  <w:style w:type="paragraph" w:styleId="16">
    <w:name w:val="toc 8"/>
    <w:next w:val="1"/>
    <w:link w:val="157"/>
    <w:qFormat/>
    <w:uiPriority w:val="39"/>
    <w:pPr>
      <w:ind w:left="1400"/>
    </w:pPr>
    <w:rPr>
      <w:rFonts w:ascii="XO Thames" w:hAnsi="XO Thames" w:eastAsia="Times New Roman" w:cs="Times New Roman"/>
      <w:color w:val="000000"/>
      <w:sz w:val="28"/>
      <w:lang w:val="ru-RU" w:eastAsia="ru-RU" w:bidi="ar-SA"/>
    </w:rPr>
  </w:style>
  <w:style w:type="paragraph" w:styleId="17">
    <w:name w:val="header"/>
    <w:basedOn w:val="1"/>
    <w:link w:val="104"/>
    <w:qFormat/>
    <w:uiPriority w:val="0"/>
    <w:pPr>
      <w:widowControl/>
      <w:tabs>
        <w:tab w:val="center" w:pos="4677"/>
        <w:tab w:val="right" w:pos="9355"/>
      </w:tabs>
    </w:pPr>
  </w:style>
  <w:style w:type="paragraph" w:styleId="18">
    <w:name w:val="toc 9"/>
    <w:next w:val="1"/>
    <w:link w:val="156"/>
    <w:qFormat/>
    <w:uiPriority w:val="39"/>
    <w:pPr>
      <w:ind w:left="1600"/>
    </w:pPr>
    <w:rPr>
      <w:rFonts w:ascii="XO Thames" w:hAnsi="XO Thames" w:eastAsia="Times New Roman" w:cs="Times New Roman"/>
      <w:color w:val="000000"/>
      <w:sz w:val="28"/>
      <w:lang w:val="ru-RU" w:eastAsia="ru-RU" w:bidi="ar-SA"/>
    </w:rPr>
  </w:style>
  <w:style w:type="paragraph" w:styleId="19">
    <w:name w:val="toc 7"/>
    <w:next w:val="1"/>
    <w:link w:val="57"/>
    <w:qFormat/>
    <w:uiPriority w:val="39"/>
    <w:pPr>
      <w:ind w:left="1200"/>
    </w:pPr>
    <w:rPr>
      <w:rFonts w:ascii="XO Thames" w:hAnsi="XO Thames" w:eastAsia="Times New Roman" w:cs="Times New Roman"/>
      <w:color w:val="000000"/>
      <w:sz w:val="28"/>
      <w:lang w:val="ru-RU" w:eastAsia="ru-RU" w:bidi="ar-SA"/>
    </w:rPr>
  </w:style>
  <w:style w:type="paragraph" w:styleId="20">
    <w:name w:val="Body Text"/>
    <w:basedOn w:val="1"/>
    <w:link w:val="193"/>
    <w:qFormat/>
    <w:uiPriority w:val="0"/>
    <w:pPr>
      <w:widowControl/>
      <w:pBdr>
        <w:top w:val="none" w:color="auto" w:sz="0" w:space="0"/>
        <w:left w:val="none" w:color="auto" w:sz="0" w:space="0"/>
        <w:bottom w:val="single" w:color="000000" w:sz="8" w:space="1"/>
        <w:right w:val="none" w:color="auto" w:sz="0" w:space="0"/>
      </w:pBdr>
      <w:ind w:firstLine="0"/>
    </w:pPr>
    <w:rPr>
      <w:sz w:val="28"/>
    </w:rPr>
  </w:style>
  <w:style w:type="paragraph" w:styleId="21">
    <w:name w:val="toc 1"/>
    <w:next w:val="1"/>
    <w:link w:val="137"/>
    <w:qFormat/>
    <w:uiPriority w:val="39"/>
    <w:rPr>
      <w:rFonts w:ascii="XO Thames" w:hAnsi="XO Thames" w:eastAsia="Times New Roman" w:cs="Times New Roman"/>
      <w:b/>
      <w:color w:val="000000"/>
      <w:sz w:val="28"/>
      <w:lang w:val="ru-RU" w:eastAsia="ru-RU" w:bidi="ar-SA"/>
    </w:rPr>
  </w:style>
  <w:style w:type="paragraph" w:styleId="22">
    <w:name w:val="toc 6"/>
    <w:next w:val="1"/>
    <w:link w:val="56"/>
    <w:qFormat/>
    <w:uiPriority w:val="39"/>
    <w:pPr>
      <w:ind w:left="1000"/>
    </w:pPr>
    <w:rPr>
      <w:rFonts w:ascii="XO Thames" w:hAnsi="XO Thames" w:eastAsia="Times New Roman" w:cs="Times New Roman"/>
      <w:color w:val="000000"/>
      <w:sz w:val="28"/>
      <w:lang w:val="ru-RU" w:eastAsia="ru-RU" w:bidi="ar-SA"/>
    </w:rPr>
  </w:style>
  <w:style w:type="paragraph" w:styleId="23">
    <w:name w:val="toc 3"/>
    <w:next w:val="1"/>
    <w:link w:val="97"/>
    <w:qFormat/>
    <w:uiPriority w:val="39"/>
    <w:pPr>
      <w:ind w:left="400"/>
    </w:pPr>
    <w:rPr>
      <w:rFonts w:ascii="XO Thames" w:hAnsi="XO Thames" w:eastAsia="Times New Roman" w:cs="Times New Roman"/>
      <w:color w:val="000000"/>
      <w:sz w:val="28"/>
      <w:lang w:val="ru-RU" w:eastAsia="ru-RU" w:bidi="ar-SA"/>
    </w:rPr>
  </w:style>
  <w:style w:type="paragraph" w:styleId="24">
    <w:name w:val="toc 2"/>
    <w:next w:val="1"/>
    <w:link w:val="41"/>
    <w:qFormat/>
    <w:uiPriority w:val="39"/>
    <w:pPr>
      <w:ind w:left="200"/>
    </w:pPr>
    <w:rPr>
      <w:rFonts w:ascii="XO Thames" w:hAnsi="XO Thames" w:eastAsia="Times New Roman" w:cs="Times New Roman"/>
      <w:color w:val="000000"/>
      <w:sz w:val="28"/>
      <w:lang w:val="ru-RU" w:eastAsia="ru-RU" w:bidi="ar-SA"/>
    </w:rPr>
  </w:style>
  <w:style w:type="paragraph" w:styleId="25">
    <w:name w:val="toc 4"/>
    <w:next w:val="1"/>
    <w:link w:val="50"/>
    <w:qFormat/>
    <w:uiPriority w:val="39"/>
    <w:pPr>
      <w:ind w:left="600"/>
    </w:pPr>
    <w:rPr>
      <w:rFonts w:ascii="XO Thames" w:hAnsi="XO Thames" w:eastAsia="Times New Roman" w:cs="Times New Roman"/>
      <w:color w:val="000000"/>
      <w:sz w:val="28"/>
      <w:lang w:val="ru-RU" w:eastAsia="ru-RU" w:bidi="ar-SA"/>
    </w:rPr>
  </w:style>
  <w:style w:type="paragraph" w:styleId="26">
    <w:name w:val="toc 5"/>
    <w:next w:val="1"/>
    <w:link w:val="168"/>
    <w:qFormat/>
    <w:uiPriority w:val="39"/>
    <w:pPr>
      <w:ind w:left="800"/>
    </w:pPr>
    <w:rPr>
      <w:rFonts w:ascii="XO Thames" w:hAnsi="XO Thames" w:eastAsia="Times New Roman" w:cs="Times New Roman"/>
      <w:color w:val="000000"/>
      <w:sz w:val="28"/>
      <w:lang w:val="ru-RU" w:eastAsia="ru-RU" w:bidi="ar-SA"/>
    </w:rPr>
  </w:style>
  <w:style w:type="paragraph" w:styleId="27">
    <w:name w:val="Body Text Indent"/>
    <w:basedOn w:val="1"/>
    <w:link w:val="126"/>
    <w:qFormat/>
    <w:uiPriority w:val="0"/>
    <w:pPr>
      <w:widowControl/>
      <w:spacing w:after="120"/>
      <w:ind w:left="283"/>
    </w:pPr>
  </w:style>
  <w:style w:type="paragraph" w:styleId="28">
    <w:name w:val="Title"/>
    <w:basedOn w:val="1"/>
    <w:next w:val="20"/>
    <w:link w:val="195"/>
    <w:qFormat/>
    <w:uiPriority w:val="10"/>
    <w:pPr>
      <w:keepNext/>
      <w:widowControl/>
      <w:spacing w:before="240" w:after="120"/>
    </w:pPr>
    <w:rPr>
      <w:sz w:val="28"/>
    </w:rPr>
  </w:style>
  <w:style w:type="paragraph" w:styleId="29">
    <w:name w:val="footer"/>
    <w:basedOn w:val="1"/>
    <w:link w:val="40"/>
    <w:qFormat/>
    <w:uiPriority w:val="0"/>
    <w:pPr>
      <w:widowControl/>
      <w:tabs>
        <w:tab w:val="center" w:pos="4677"/>
        <w:tab w:val="right" w:pos="9355"/>
      </w:tabs>
    </w:pPr>
  </w:style>
  <w:style w:type="paragraph" w:styleId="30">
    <w:name w:val="List"/>
    <w:basedOn w:val="20"/>
    <w:link w:val="205"/>
    <w:qFormat/>
    <w:uiPriority w:val="0"/>
  </w:style>
  <w:style w:type="paragraph" w:styleId="31">
    <w:name w:val="Normal (Web)"/>
    <w:basedOn w:val="1"/>
    <w:link w:val="53"/>
    <w:qFormat/>
    <w:uiPriority w:val="0"/>
    <w:pPr>
      <w:widowControl/>
      <w:spacing w:before="100" w:after="119"/>
      <w:ind w:firstLine="0"/>
      <w:jc w:val="left"/>
    </w:pPr>
    <w:rPr>
      <w:rFonts w:ascii="Times New Roman" w:hAnsi="Times New Roman"/>
      <w:sz w:val="24"/>
    </w:rPr>
  </w:style>
  <w:style w:type="paragraph" w:styleId="32">
    <w:name w:val="Body Text Indent 2"/>
    <w:basedOn w:val="1"/>
    <w:link w:val="203"/>
    <w:qFormat/>
    <w:uiPriority w:val="0"/>
    <w:pPr>
      <w:widowControl/>
      <w:spacing w:after="120" w:line="480" w:lineRule="auto"/>
      <w:ind w:left="283"/>
    </w:pPr>
  </w:style>
  <w:style w:type="paragraph" w:styleId="33">
    <w:name w:val="Subtitle"/>
    <w:basedOn w:val="28"/>
    <w:next w:val="20"/>
    <w:link w:val="194"/>
    <w:qFormat/>
    <w:uiPriority w:val="11"/>
    <w:pPr>
      <w:jc w:val="center"/>
    </w:pPr>
    <w:rPr>
      <w:i/>
    </w:rPr>
  </w:style>
  <w:style w:type="table" w:styleId="34">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Обычный1"/>
    <w:qFormat/>
    <w:uiPriority w:val="0"/>
    <w:rPr>
      <w:rFonts w:ascii="Arial" w:hAnsi="Arial"/>
    </w:rPr>
  </w:style>
  <w:style w:type="paragraph" w:customStyle="1" w:styleId="36">
    <w:name w:val="Основной шрифт абзаца8"/>
    <w:link w:val="37"/>
    <w:qFormat/>
    <w:uiPriority w:val="0"/>
    <w:rPr>
      <w:rFonts w:ascii="Times New Roman" w:hAnsi="Times New Roman" w:eastAsia="Times New Roman" w:cs="Times New Roman"/>
      <w:color w:val="000000"/>
      <w:lang w:val="ru-RU" w:eastAsia="ru-RU" w:bidi="ar-SA"/>
    </w:rPr>
  </w:style>
  <w:style w:type="character" w:customStyle="1" w:styleId="37">
    <w:name w:val="Основной шрифт абзаца81"/>
    <w:link w:val="36"/>
    <w:qFormat/>
    <w:uiPriority w:val="0"/>
  </w:style>
  <w:style w:type="paragraph" w:customStyle="1" w:styleId="38">
    <w:name w:val="Текст выноски Знак"/>
    <w:link w:val="39"/>
    <w:qFormat/>
    <w:uiPriority w:val="0"/>
    <w:rPr>
      <w:rFonts w:ascii="Segoe UI" w:hAnsi="Segoe UI" w:eastAsia="Times New Roman" w:cs="Times New Roman"/>
      <w:color w:val="000000"/>
      <w:sz w:val="18"/>
      <w:lang w:val="ru-RU" w:eastAsia="ru-RU" w:bidi="ar-SA"/>
    </w:rPr>
  </w:style>
  <w:style w:type="character" w:customStyle="1" w:styleId="39">
    <w:name w:val="Текст выноски Знак11"/>
    <w:link w:val="38"/>
    <w:qFormat/>
    <w:uiPriority w:val="0"/>
    <w:rPr>
      <w:rFonts w:ascii="Segoe UI" w:hAnsi="Segoe UI"/>
      <w:sz w:val="18"/>
    </w:rPr>
  </w:style>
  <w:style w:type="character" w:customStyle="1" w:styleId="40">
    <w:name w:val="Нижний колонтитул Знак1"/>
    <w:basedOn w:val="35"/>
    <w:link w:val="29"/>
    <w:qFormat/>
    <w:uiPriority w:val="0"/>
    <w:rPr>
      <w:rFonts w:ascii="Arial" w:hAnsi="Arial"/>
    </w:rPr>
  </w:style>
  <w:style w:type="character" w:customStyle="1" w:styleId="41">
    <w:name w:val="Оглавление 2 Знак"/>
    <w:link w:val="24"/>
    <w:qFormat/>
    <w:uiPriority w:val="0"/>
    <w:rPr>
      <w:rFonts w:ascii="XO Thames" w:hAnsi="XO Thames"/>
      <w:sz w:val="28"/>
    </w:rPr>
  </w:style>
  <w:style w:type="paragraph" w:customStyle="1" w:styleId="42">
    <w:name w:val="WW8Num1z8"/>
    <w:link w:val="43"/>
    <w:qFormat/>
    <w:uiPriority w:val="0"/>
    <w:rPr>
      <w:rFonts w:ascii="Times New Roman" w:hAnsi="Times New Roman" w:eastAsia="Times New Roman" w:cs="Times New Roman"/>
      <w:color w:val="000000"/>
      <w:lang w:val="ru-RU" w:eastAsia="ru-RU" w:bidi="ar-SA"/>
    </w:rPr>
  </w:style>
  <w:style w:type="character" w:customStyle="1" w:styleId="43">
    <w:name w:val="WW8Num1z81"/>
    <w:link w:val="42"/>
    <w:qFormat/>
    <w:uiPriority w:val="0"/>
  </w:style>
  <w:style w:type="paragraph" w:customStyle="1" w:styleId="44">
    <w:name w:val="WW8Num1z1"/>
    <w:link w:val="45"/>
    <w:qFormat/>
    <w:uiPriority w:val="0"/>
    <w:rPr>
      <w:rFonts w:ascii="Times New Roman" w:hAnsi="Times New Roman" w:eastAsia="Times New Roman" w:cs="Times New Roman"/>
      <w:color w:val="000000"/>
      <w:lang w:val="ru-RU" w:eastAsia="ru-RU" w:bidi="ar-SA"/>
    </w:rPr>
  </w:style>
  <w:style w:type="character" w:customStyle="1" w:styleId="45">
    <w:name w:val="WW8Num1z11"/>
    <w:link w:val="44"/>
    <w:qFormat/>
    <w:uiPriority w:val="0"/>
  </w:style>
  <w:style w:type="paragraph" w:customStyle="1" w:styleId="46">
    <w:name w:val="Постоянная часть"/>
    <w:basedOn w:val="47"/>
    <w:next w:val="1"/>
    <w:link w:val="48"/>
    <w:qFormat/>
    <w:uiPriority w:val="0"/>
    <w:rPr>
      <w:b/>
      <w:u w:val="single"/>
    </w:rPr>
  </w:style>
  <w:style w:type="paragraph" w:customStyle="1" w:styleId="47">
    <w:name w:val="Основное меню"/>
    <w:basedOn w:val="1"/>
    <w:next w:val="1"/>
    <w:link w:val="49"/>
    <w:qFormat/>
    <w:uiPriority w:val="0"/>
    <w:rPr>
      <w:rFonts w:ascii="Verdana" w:hAnsi="Verdana"/>
      <w:sz w:val="18"/>
    </w:rPr>
  </w:style>
  <w:style w:type="character" w:customStyle="1" w:styleId="48">
    <w:name w:val="Постоянная часть1"/>
    <w:basedOn w:val="49"/>
    <w:link w:val="46"/>
    <w:qFormat/>
    <w:uiPriority w:val="0"/>
    <w:rPr>
      <w:rFonts w:ascii="Verdana" w:hAnsi="Verdana"/>
      <w:b/>
      <w:sz w:val="18"/>
      <w:u w:val="single"/>
    </w:rPr>
  </w:style>
  <w:style w:type="character" w:customStyle="1" w:styleId="49">
    <w:name w:val="Основное меню1"/>
    <w:basedOn w:val="35"/>
    <w:link w:val="47"/>
    <w:qFormat/>
    <w:uiPriority w:val="0"/>
    <w:rPr>
      <w:rFonts w:ascii="Verdana" w:hAnsi="Verdana"/>
      <w:sz w:val="18"/>
    </w:rPr>
  </w:style>
  <w:style w:type="character" w:customStyle="1" w:styleId="50">
    <w:name w:val="Оглавление 4 Знак"/>
    <w:link w:val="25"/>
    <w:qFormat/>
    <w:uiPriority w:val="0"/>
    <w:rPr>
      <w:rFonts w:ascii="XO Thames" w:hAnsi="XO Thames"/>
      <w:sz w:val="28"/>
    </w:rPr>
  </w:style>
  <w:style w:type="paragraph" w:customStyle="1" w:styleId="51">
    <w:name w:val="_0"/>
    <w:basedOn w:val="1"/>
    <w:next w:val="31"/>
    <w:link w:val="52"/>
    <w:qFormat/>
    <w:uiPriority w:val="0"/>
    <w:pPr>
      <w:widowControl/>
      <w:spacing w:before="100" w:after="119"/>
      <w:ind w:firstLine="0"/>
      <w:jc w:val="left"/>
    </w:pPr>
    <w:rPr>
      <w:rFonts w:ascii="Times New Roman" w:hAnsi="Times New Roman"/>
      <w:sz w:val="24"/>
    </w:rPr>
  </w:style>
  <w:style w:type="character" w:customStyle="1" w:styleId="52">
    <w:name w:val="_01"/>
    <w:basedOn w:val="35"/>
    <w:link w:val="51"/>
    <w:qFormat/>
    <w:uiPriority w:val="0"/>
    <w:rPr>
      <w:rFonts w:ascii="Times New Roman" w:hAnsi="Times New Roman"/>
      <w:sz w:val="24"/>
    </w:rPr>
  </w:style>
  <w:style w:type="character" w:customStyle="1" w:styleId="53">
    <w:name w:val="Обычный (Интернет) Знак"/>
    <w:basedOn w:val="35"/>
    <w:link w:val="31"/>
    <w:qFormat/>
    <w:uiPriority w:val="0"/>
    <w:rPr>
      <w:rFonts w:ascii="Times New Roman" w:hAnsi="Times New Roman"/>
      <w:sz w:val="24"/>
    </w:rPr>
  </w:style>
  <w:style w:type="paragraph" w:customStyle="1" w:styleId="54">
    <w:name w:val="WW8Num3z0"/>
    <w:link w:val="55"/>
    <w:qFormat/>
    <w:uiPriority w:val="0"/>
    <w:rPr>
      <w:rFonts w:ascii="Symbol" w:hAnsi="Symbol" w:eastAsia="Times New Roman" w:cs="Times New Roman"/>
      <w:color w:val="000000"/>
      <w:sz w:val="28"/>
      <w:lang w:val="ru-RU" w:eastAsia="ru-RU" w:bidi="ar-SA"/>
    </w:rPr>
  </w:style>
  <w:style w:type="character" w:customStyle="1" w:styleId="55">
    <w:name w:val="WW8Num3z01"/>
    <w:link w:val="54"/>
    <w:qFormat/>
    <w:uiPriority w:val="0"/>
    <w:rPr>
      <w:rFonts w:ascii="Symbol" w:hAnsi="Symbol"/>
      <w:sz w:val="28"/>
    </w:rPr>
  </w:style>
  <w:style w:type="character" w:customStyle="1" w:styleId="56">
    <w:name w:val="Оглавление 6 Знак"/>
    <w:link w:val="22"/>
    <w:qFormat/>
    <w:uiPriority w:val="0"/>
    <w:rPr>
      <w:rFonts w:ascii="XO Thames" w:hAnsi="XO Thames"/>
      <w:sz w:val="28"/>
    </w:rPr>
  </w:style>
  <w:style w:type="character" w:customStyle="1" w:styleId="57">
    <w:name w:val="Оглавление 7 Знак"/>
    <w:link w:val="19"/>
    <w:qFormat/>
    <w:uiPriority w:val="0"/>
    <w:rPr>
      <w:rFonts w:ascii="XO Thames" w:hAnsi="XO Thames"/>
      <w:sz w:val="28"/>
    </w:rPr>
  </w:style>
  <w:style w:type="paragraph" w:customStyle="1" w:styleId="58">
    <w:name w:val="Указатель8"/>
    <w:basedOn w:val="1"/>
    <w:link w:val="59"/>
    <w:qFormat/>
    <w:uiPriority w:val="0"/>
  </w:style>
  <w:style w:type="character" w:customStyle="1" w:styleId="59">
    <w:name w:val="Указатель81"/>
    <w:basedOn w:val="35"/>
    <w:link w:val="58"/>
    <w:qFormat/>
    <w:uiPriority w:val="0"/>
    <w:rPr>
      <w:rFonts w:ascii="Arial" w:hAnsi="Arial"/>
    </w:rPr>
  </w:style>
  <w:style w:type="paragraph" w:customStyle="1" w:styleId="60">
    <w:name w:val="WW8Num2z1"/>
    <w:link w:val="61"/>
    <w:qFormat/>
    <w:uiPriority w:val="0"/>
    <w:rPr>
      <w:rFonts w:ascii="Times New Roman" w:hAnsi="Times New Roman" w:eastAsia="Times New Roman" w:cs="Times New Roman"/>
      <w:color w:val="000000"/>
      <w:lang w:val="ru-RU" w:eastAsia="ru-RU" w:bidi="ar-SA"/>
    </w:rPr>
  </w:style>
  <w:style w:type="character" w:customStyle="1" w:styleId="61">
    <w:name w:val="WW8Num2z11"/>
    <w:link w:val="60"/>
    <w:qFormat/>
    <w:uiPriority w:val="0"/>
  </w:style>
  <w:style w:type="paragraph" w:customStyle="1" w:styleId="62">
    <w:name w:val="Название6"/>
    <w:basedOn w:val="1"/>
    <w:link w:val="63"/>
    <w:qFormat/>
    <w:uiPriority w:val="0"/>
    <w:pPr>
      <w:widowControl/>
      <w:spacing w:before="120" w:after="120"/>
    </w:pPr>
    <w:rPr>
      <w:i/>
      <w:sz w:val="24"/>
    </w:rPr>
  </w:style>
  <w:style w:type="character" w:customStyle="1" w:styleId="63">
    <w:name w:val="Название61"/>
    <w:basedOn w:val="35"/>
    <w:link w:val="62"/>
    <w:qFormat/>
    <w:uiPriority w:val="0"/>
    <w:rPr>
      <w:rFonts w:ascii="Arial" w:hAnsi="Arial"/>
      <w:i/>
      <w:sz w:val="24"/>
    </w:rPr>
  </w:style>
  <w:style w:type="paragraph" w:customStyle="1" w:styleId="64">
    <w:name w:val="Текст (прав. подпись)"/>
    <w:basedOn w:val="1"/>
    <w:next w:val="1"/>
    <w:link w:val="65"/>
    <w:qFormat/>
    <w:uiPriority w:val="0"/>
    <w:pPr>
      <w:widowControl/>
      <w:ind w:firstLine="0"/>
      <w:jc w:val="right"/>
    </w:pPr>
  </w:style>
  <w:style w:type="character" w:customStyle="1" w:styleId="65">
    <w:name w:val="Текст (прав. подпись)1"/>
    <w:basedOn w:val="35"/>
    <w:link w:val="64"/>
    <w:qFormat/>
    <w:uiPriority w:val="0"/>
    <w:rPr>
      <w:rFonts w:ascii="Arial" w:hAnsi="Arial"/>
    </w:rPr>
  </w:style>
  <w:style w:type="paragraph" w:customStyle="1" w:styleId="66">
    <w:name w:val="Таблицы (моноширинный)"/>
    <w:basedOn w:val="1"/>
    <w:next w:val="1"/>
    <w:link w:val="67"/>
    <w:qFormat/>
    <w:uiPriority w:val="0"/>
    <w:pPr>
      <w:widowControl/>
      <w:ind w:firstLine="0"/>
    </w:pPr>
    <w:rPr>
      <w:rFonts w:ascii="Courier New" w:hAnsi="Courier New"/>
    </w:rPr>
  </w:style>
  <w:style w:type="character" w:customStyle="1" w:styleId="67">
    <w:name w:val="Таблицы (моноширинный)1"/>
    <w:basedOn w:val="35"/>
    <w:link w:val="66"/>
    <w:qFormat/>
    <w:uiPriority w:val="0"/>
    <w:rPr>
      <w:rFonts w:ascii="Courier New" w:hAnsi="Courier New"/>
    </w:rPr>
  </w:style>
  <w:style w:type="paragraph" w:customStyle="1" w:styleId="68">
    <w:name w:val="Заголовок 1 Знак"/>
    <w:link w:val="69"/>
    <w:qFormat/>
    <w:uiPriority w:val="0"/>
    <w:rPr>
      <w:rFonts w:ascii="Arial" w:hAnsi="Arial" w:eastAsia="Times New Roman" w:cs="Times New Roman"/>
      <w:b/>
      <w:color w:val="000080"/>
      <w:lang w:val="ru-RU" w:eastAsia="ru-RU" w:bidi="ar-SA"/>
    </w:rPr>
  </w:style>
  <w:style w:type="character" w:customStyle="1" w:styleId="69">
    <w:name w:val="Заголовок 1 Знак11"/>
    <w:link w:val="68"/>
    <w:qFormat/>
    <w:uiPriority w:val="0"/>
    <w:rPr>
      <w:rFonts w:ascii="Arial" w:hAnsi="Arial"/>
      <w:b/>
      <w:color w:val="000080"/>
    </w:rPr>
  </w:style>
  <w:style w:type="paragraph" w:customStyle="1" w:styleId="70">
    <w:name w:val="Endnote"/>
    <w:link w:val="71"/>
    <w:qFormat/>
    <w:uiPriority w:val="0"/>
    <w:pPr>
      <w:ind w:firstLine="851"/>
      <w:jc w:val="both"/>
    </w:pPr>
    <w:rPr>
      <w:rFonts w:ascii="XO Thames" w:hAnsi="XO Thames" w:eastAsia="Times New Roman" w:cs="Times New Roman"/>
      <w:color w:val="000000"/>
      <w:sz w:val="22"/>
      <w:lang w:val="ru-RU" w:eastAsia="ru-RU" w:bidi="ar-SA"/>
    </w:rPr>
  </w:style>
  <w:style w:type="character" w:customStyle="1" w:styleId="71">
    <w:name w:val="Endnote1"/>
    <w:link w:val="70"/>
    <w:qFormat/>
    <w:uiPriority w:val="0"/>
    <w:rPr>
      <w:rFonts w:ascii="XO Thames" w:hAnsi="XO Thames"/>
      <w:sz w:val="22"/>
    </w:rPr>
  </w:style>
  <w:style w:type="character" w:customStyle="1" w:styleId="72">
    <w:name w:val="Заголовок 3 Знак"/>
    <w:basedOn w:val="73"/>
    <w:link w:val="4"/>
    <w:qFormat/>
    <w:uiPriority w:val="0"/>
    <w:rPr>
      <w:rFonts w:ascii="Arial" w:hAnsi="Arial"/>
      <w:color w:val="000080"/>
    </w:rPr>
  </w:style>
  <w:style w:type="character" w:customStyle="1" w:styleId="73">
    <w:name w:val="Заголовок 2 Знак"/>
    <w:basedOn w:val="74"/>
    <w:link w:val="3"/>
    <w:qFormat/>
    <w:uiPriority w:val="0"/>
    <w:rPr>
      <w:rFonts w:ascii="Arial" w:hAnsi="Arial"/>
      <w:color w:val="000080"/>
    </w:rPr>
  </w:style>
  <w:style w:type="character" w:customStyle="1" w:styleId="74">
    <w:name w:val="Заголовок 1 Знак1"/>
    <w:basedOn w:val="35"/>
    <w:link w:val="2"/>
    <w:qFormat/>
    <w:uiPriority w:val="0"/>
    <w:rPr>
      <w:rFonts w:ascii="Arial" w:hAnsi="Arial"/>
      <w:b/>
      <w:color w:val="000080"/>
    </w:rPr>
  </w:style>
  <w:style w:type="paragraph" w:customStyle="1" w:styleId="75">
    <w:name w:val="Указатель1"/>
    <w:basedOn w:val="1"/>
    <w:link w:val="76"/>
    <w:qFormat/>
    <w:uiPriority w:val="0"/>
  </w:style>
  <w:style w:type="character" w:customStyle="1" w:styleId="76">
    <w:name w:val="Указатель11"/>
    <w:basedOn w:val="35"/>
    <w:link w:val="75"/>
    <w:qFormat/>
    <w:uiPriority w:val="0"/>
    <w:rPr>
      <w:rFonts w:ascii="Arial" w:hAnsi="Arial"/>
    </w:rPr>
  </w:style>
  <w:style w:type="paragraph" w:customStyle="1" w:styleId="77">
    <w:name w:val="Название5"/>
    <w:basedOn w:val="1"/>
    <w:link w:val="78"/>
    <w:qFormat/>
    <w:uiPriority w:val="0"/>
    <w:pPr>
      <w:widowControl/>
      <w:spacing w:before="120" w:after="120"/>
    </w:pPr>
    <w:rPr>
      <w:i/>
      <w:sz w:val="24"/>
    </w:rPr>
  </w:style>
  <w:style w:type="character" w:customStyle="1" w:styleId="78">
    <w:name w:val="Название51"/>
    <w:basedOn w:val="35"/>
    <w:link w:val="77"/>
    <w:qFormat/>
    <w:uiPriority w:val="0"/>
    <w:rPr>
      <w:rFonts w:ascii="Arial" w:hAnsi="Arial"/>
      <w:i/>
      <w:sz w:val="24"/>
    </w:rPr>
  </w:style>
  <w:style w:type="paragraph" w:customStyle="1" w:styleId="79">
    <w:name w:val="Без интервала1"/>
    <w:link w:val="80"/>
    <w:qFormat/>
    <w:uiPriority w:val="0"/>
    <w:rPr>
      <w:rFonts w:ascii="Calibri" w:hAnsi="Calibri" w:eastAsia="Times New Roman" w:cs="Times New Roman"/>
      <w:color w:val="000000"/>
      <w:sz w:val="22"/>
      <w:lang w:val="ru-RU" w:eastAsia="ru-RU" w:bidi="ar-SA"/>
    </w:rPr>
  </w:style>
  <w:style w:type="character" w:customStyle="1" w:styleId="80">
    <w:name w:val="Без интервала11"/>
    <w:link w:val="79"/>
    <w:qFormat/>
    <w:uiPriority w:val="0"/>
    <w:rPr>
      <w:rFonts w:ascii="Calibri" w:hAnsi="Calibri"/>
      <w:sz w:val="22"/>
    </w:rPr>
  </w:style>
  <w:style w:type="paragraph" w:customStyle="1" w:styleId="81">
    <w:name w:val="Название11"/>
    <w:basedOn w:val="1"/>
    <w:next w:val="33"/>
    <w:qFormat/>
    <w:uiPriority w:val="0"/>
    <w:pPr>
      <w:widowControl/>
      <w:ind w:firstLine="0"/>
      <w:jc w:val="center"/>
    </w:pPr>
    <w:rPr>
      <w:sz w:val="24"/>
    </w:rPr>
  </w:style>
  <w:style w:type="paragraph" w:customStyle="1" w:styleId="82">
    <w:name w:val="WW8Num1z0"/>
    <w:link w:val="83"/>
    <w:qFormat/>
    <w:uiPriority w:val="0"/>
    <w:rPr>
      <w:rFonts w:ascii="Times New Roman" w:hAnsi="Times New Roman" w:eastAsia="Times New Roman" w:cs="Times New Roman"/>
      <w:color w:val="000000"/>
      <w:lang w:val="ru-RU" w:eastAsia="ru-RU" w:bidi="ar-SA"/>
    </w:rPr>
  </w:style>
  <w:style w:type="character" w:customStyle="1" w:styleId="83">
    <w:name w:val="WW8Num1z01"/>
    <w:link w:val="82"/>
    <w:qFormat/>
    <w:uiPriority w:val="0"/>
    <w:rPr>
      <w:color w:val="000000"/>
    </w:rPr>
  </w:style>
  <w:style w:type="paragraph" w:customStyle="1" w:styleId="84">
    <w:name w:val="Переменная часть"/>
    <w:basedOn w:val="47"/>
    <w:next w:val="1"/>
    <w:link w:val="85"/>
    <w:qFormat/>
    <w:uiPriority w:val="0"/>
  </w:style>
  <w:style w:type="character" w:customStyle="1" w:styleId="85">
    <w:name w:val="Переменная часть1"/>
    <w:basedOn w:val="49"/>
    <w:link w:val="84"/>
    <w:qFormat/>
    <w:uiPriority w:val="0"/>
    <w:rPr>
      <w:rFonts w:ascii="Verdana" w:hAnsi="Verdana"/>
      <w:sz w:val="18"/>
    </w:rPr>
  </w:style>
  <w:style w:type="paragraph" w:customStyle="1" w:styleId="86">
    <w:name w:val="Нормальный (таблица)"/>
    <w:basedOn w:val="1"/>
    <w:next w:val="1"/>
    <w:link w:val="87"/>
    <w:qFormat/>
    <w:uiPriority w:val="0"/>
    <w:pPr>
      <w:widowControl/>
      <w:ind w:firstLine="0"/>
    </w:pPr>
    <w:rPr>
      <w:rFonts w:ascii="Times New Roman CYR" w:hAnsi="Times New Roman CYR"/>
      <w:sz w:val="24"/>
    </w:rPr>
  </w:style>
  <w:style w:type="character" w:customStyle="1" w:styleId="87">
    <w:name w:val="Нормальный (таблица)1"/>
    <w:basedOn w:val="35"/>
    <w:link w:val="86"/>
    <w:qFormat/>
    <w:uiPriority w:val="0"/>
    <w:rPr>
      <w:rFonts w:ascii="Times New Roman CYR" w:hAnsi="Times New Roman CYR"/>
      <w:sz w:val="24"/>
    </w:rPr>
  </w:style>
  <w:style w:type="paragraph" w:customStyle="1" w:styleId="88">
    <w:name w:val="Название8"/>
    <w:basedOn w:val="1"/>
    <w:link w:val="89"/>
    <w:qFormat/>
    <w:uiPriority w:val="0"/>
    <w:pPr>
      <w:widowControl/>
      <w:spacing w:before="120" w:after="120"/>
    </w:pPr>
    <w:rPr>
      <w:i/>
      <w:sz w:val="24"/>
    </w:rPr>
  </w:style>
  <w:style w:type="character" w:customStyle="1" w:styleId="89">
    <w:name w:val="Название81"/>
    <w:basedOn w:val="35"/>
    <w:link w:val="88"/>
    <w:qFormat/>
    <w:uiPriority w:val="0"/>
    <w:rPr>
      <w:rFonts w:ascii="Arial" w:hAnsi="Arial"/>
      <w:i/>
      <w:sz w:val="24"/>
    </w:rPr>
  </w:style>
  <w:style w:type="paragraph" w:customStyle="1" w:styleId="90">
    <w:name w:val="Основной шрифт абзаца1"/>
    <w:qFormat/>
    <w:uiPriority w:val="0"/>
    <w:rPr>
      <w:rFonts w:ascii="Times New Roman" w:hAnsi="Times New Roman" w:eastAsia="Times New Roman" w:cs="Times New Roman"/>
      <w:color w:val="000000"/>
      <w:lang w:val="ru-RU" w:eastAsia="ru-RU" w:bidi="ar-SA"/>
    </w:rPr>
  </w:style>
  <w:style w:type="paragraph" w:customStyle="1" w:styleId="91">
    <w:name w:val="Цветовое выделение"/>
    <w:link w:val="92"/>
    <w:qFormat/>
    <w:uiPriority w:val="0"/>
    <w:rPr>
      <w:rFonts w:ascii="Times New Roman" w:hAnsi="Times New Roman" w:eastAsia="Times New Roman" w:cs="Times New Roman"/>
      <w:b/>
      <w:color w:val="000080"/>
      <w:lang w:val="ru-RU" w:eastAsia="ru-RU" w:bidi="ar-SA"/>
    </w:rPr>
  </w:style>
  <w:style w:type="character" w:customStyle="1" w:styleId="92">
    <w:name w:val="Цветовое выделение1"/>
    <w:link w:val="91"/>
    <w:qFormat/>
    <w:uiPriority w:val="0"/>
    <w:rPr>
      <w:b/>
      <w:color w:val="000080"/>
      <w:sz w:val="20"/>
    </w:rPr>
  </w:style>
  <w:style w:type="paragraph" w:customStyle="1" w:styleId="93">
    <w:name w:val="WW8Num1z4"/>
    <w:link w:val="94"/>
    <w:qFormat/>
    <w:uiPriority w:val="0"/>
    <w:rPr>
      <w:rFonts w:ascii="Times New Roman" w:hAnsi="Times New Roman" w:eastAsia="Times New Roman" w:cs="Times New Roman"/>
      <w:color w:val="000000"/>
      <w:lang w:val="ru-RU" w:eastAsia="ru-RU" w:bidi="ar-SA"/>
    </w:rPr>
  </w:style>
  <w:style w:type="character" w:customStyle="1" w:styleId="94">
    <w:name w:val="WW8Num1z41"/>
    <w:link w:val="93"/>
    <w:qFormat/>
    <w:uiPriority w:val="0"/>
  </w:style>
  <w:style w:type="paragraph" w:customStyle="1" w:styleId="95">
    <w:name w:val="Нижний колонтитул Знак"/>
    <w:link w:val="96"/>
    <w:qFormat/>
    <w:uiPriority w:val="0"/>
    <w:rPr>
      <w:rFonts w:ascii="Arial" w:hAnsi="Arial" w:eastAsia="Times New Roman" w:cs="Times New Roman"/>
      <w:color w:val="000000"/>
      <w:lang w:val="ru-RU" w:eastAsia="ru-RU" w:bidi="ar-SA"/>
    </w:rPr>
  </w:style>
  <w:style w:type="character" w:customStyle="1" w:styleId="96">
    <w:name w:val="Нижний колонтитул Знак2"/>
    <w:link w:val="95"/>
    <w:qFormat/>
    <w:uiPriority w:val="0"/>
    <w:rPr>
      <w:rFonts w:ascii="Arial" w:hAnsi="Arial"/>
    </w:rPr>
  </w:style>
  <w:style w:type="character" w:customStyle="1" w:styleId="97">
    <w:name w:val="Оглавление 3 Знак"/>
    <w:link w:val="23"/>
    <w:qFormat/>
    <w:uiPriority w:val="0"/>
    <w:rPr>
      <w:rFonts w:ascii="XO Thames" w:hAnsi="XO Thames"/>
      <w:sz w:val="28"/>
    </w:rPr>
  </w:style>
  <w:style w:type="paragraph" w:customStyle="1" w:styleId="98">
    <w:name w:val="Название1"/>
    <w:basedOn w:val="1"/>
    <w:link w:val="99"/>
    <w:qFormat/>
    <w:uiPriority w:val="0"/>
    <w:pPr>
      <w:widowControl/>
      <w:spacing w:before="120" w:after="120"/>
    </w:pPr>
    <w:rPr>
      <w:i/>
      <w:sz w:val="24"/>
    </w:rPr>
  </w:style>
  <w:style w:type="character" w:customStyle="1" w:styleId="99">
    <w:name w:val="Название12"/>
    <w:basedOn w:val="35"/>
    <w:link w:val="98"/>
    <w:qFormat/>
    <w:uiPriority w:val="0"/>
    <w:rPr>
      <w:rFonts w:ascii="Arial" w:hAnsi="Arial"/>
      <w:i/>
      <w:sz w:val="24"/>
    </w:rPr>
  </w:style>
  <w:style w:type="paragraph" w:customStyle="1" w:styleId="100">
    <w:name w:val="Указатель2"/>
    <w:basedOn w:val="1"/>
    <w:link w:val="101"/>
    <w:qFormat/>
    <w:uiPriority w:val="0"/>
  </w:style>
  <w:style w:type="character" w:customStyle="1" w:styleId="101">
    <w:name w:val="Указатель21"/>
    <w:basedOn w:val="35"/>
    <w:link w:val="100"/>
    <w:qFormat/>
    <w:uiPriority w:val="0"/>
    <w:rPr>
      <w:rFonts w:ascii="Arial" w:hAnsi="Arial"/>
    </w:rPr>
  </w:style>
  <w:style w:type="paragraph" w:customStyle="1" w:styleId="102">
    <w:name w:val="Указатель6"/>
    <w:basedOn w:val="1"/>
    <w:link w:val="103"/>
    <w:qFormat/>
    <w:uiPriority w:val="0"/>
  </w:style>
  <w:style w:type="character" w:customStyle="1" w:styleId="103">
    <w:name w:val="Указатель61"/>
    <w:basedOn w:val="35"/>
    <w:link w:val="102"/>
    <w:qFormat/>
    <w:uiPriority w:val="0"/>
    <w:rPr>
      <w:rFonts w:ascii="Arial" w:hAnsi="Arial"/>
    </w:rPr>
  </w:style>
  <w:style w:type="character" w:customStyle="1" w:styleId="104">
    <w:name w:val="Верхний колонтитул Знак1"/>
    <w:basedOn w:val="35"/>
    <w:link w:val="17"/>
    <w:qFormat/>
    <w:uiPriority w:val="0"/>
    <w:rPr>
      <w:rFonts w:ascii="Arial" w:hAnsi="Arial"/>
    </w:rPr>
  </w:style>
  <w:style w:type="paragraph" w:customStyle="1" w:styleId="105">
    <w:name w:val="Основной шрифт абзаца4"/>
    <w:link w:val="106"/>
    <w:qFormat/>
    <w:uiPriority w:val="0"/>
    <w:rPr>
      <w:rFonts w:ascii="Times New Roman" w:hAnsi="Times New Roman" w:eastAsia="Times New Roman" w:cs="Times New Roman"/>
      <w:color w:val="000000"/>
      <w:lang w:val="ru-RU" w:eastAsia="ru-RU" w:bidi="ar-SA"/>
    </w:rPr>
  </w:style>
  <w:style w:type="character" w:customStyle="1" w:styleId="106">
    <w:name w:val="Основной шрифт абзаца41"/>
    <w:link w:val="105"/>
    <w:qFormat/>
    <w:uiPriority w:val="0"/>
  </w:style>
  <w:style w:type="paragraph" w:customStyle="1" w:styleId="107">
    <w:name w:val="WW8Num1z3"/>
    <w:link w:val="108"/>
    <w:qFormat/>
    <w:uiPriority w:val="0"/>
    <w:rPr>
      <w:rFonts w:ascii="Times New Roman" w:hAnsi="Times New Roman" w:eastAsia="Times New Roman" w:cs="Times New Roman"/>
      <w:color w:val="000000"/>
      <w:lang w:val="ru-RU" w:eastAsia="ru-RU" w:bidi="ar-SA"/>
    </w:rPr>
  </w:style>
  <w:style w:type="character" w:customStyle="1" w:styleId="108">
    <w:name w:val="WW8Num1z31"/>
    <w:link w:val="107"/>
    <w:qFormat/>
    <w:uiPriority w:val="0"/>
  </w:style>
  <w:style w:type="paragraph" w:customStyle="1" w:styleId="109">
    <w:name w:val="Название2"/>
    <w:basedOn w:val="1"/>
    <w:link w:val="110"/>
    <w:qFormat/>
    <w:uiPriority w:val="0"/>
    <w:pPr>
      <w:widowControl/>
      <w:spacing w:before="120" w:after="120"/>
    </w:pPr>
    <w:rPr>
      <w:i/>
      <w:sz w:val="24"/>
    </w:rPr>
  </w:style>
  <w:style w:type="character" w:customStyle="1" w:styleId="110">
    <w:name w:val="Название21"/>
    <w:basedOn w:val="35"/>
    <w:link w:val="109"/>
    <w:qFormat/>
    <w:uiPriority w:val="0"/>
    <w:rPr>
      <w:rFonts w:ascii="Arial" w:hAnsi="Arial"/>
      <w:i/>
      <w:sz w:val="24"/>
    </w:rPr>
  </w:style>
  <w:style w:type="paragraph" w:customStyle="1" w:styleId="111">
    <w:name w:val="WW8Num1z2"/>
    <w:link w:val="112"/>
    <w:qFormat/>
    <w:uiPriority w:val="0"/>
    <w:rPr>
      <w:rFonts w:ascii="Times New Roman" w:hAnsi="Times New Roman" w:eastAsia="Times New Roman" w:cs="Times New Roman"/>
      <w:color w:val="000000"/>
      <w:lang w:val="ru-RU" w:eastAsia="ru-RU" w:bidi="ar-SA"/>
    </w:rPr>
  </w:style>
  <w:style w:type="character" w:customStyle="1" w:styleId="112">
    <w:name w:val="WW8Num1z21"/>
    <w:link w:val="111"/>
    <w:qFormat/>
    <w:uiPriority w:val="0"/>
  </w:style>
  <w:style w:type="paragraph" w:customStyle="1" w:styleId="113">
    <w:name w:val="Комментарий"/>
    <w:basedOn w:val="1"/>
    <w:next w:val="1"/>
    <w:link w:val="114"/>
    <w:qFormat/>
    <w:uiPriority w:val="0"/>
    <w:pPr>
      <w:widowControl/>
      <w:ind w:left="170" w:firstLine="0"/>
    </w:pPr>
    <w:rPr>
      <w:i/>
      <w:color w:val="800080"/>
    </w:rPr>
  </w:style>
  <w:style w:type="character" w:customStyle="1" w:styleId="114">
    <w:name w:val="Комментарий1"/>
    <w:basedOn w:val="35"/>
    <w:link w:val="113"/>
    <w:qFormat/>
    <w:uiPriority w:val="0"/>
    <w:rPr>
      <w:rFonts w:ascii="Arial" w:hAnsi="Arial"/>
      <w:i/>
      <w:color w:val="800080"/>
    </w:rPr>
  </w:style>
  <w:style w:type="paragraph" w:customStyle="1" w:styleId="115">
    <w:name w:val="Продолжение ссылки"/>
    <w:basedOn w:val="116"/>
    <w:link w:val="117"/>
    <w:qFormat/>
    <w:uiPriority w:val="0"/>
  </w:style>
  <w:style w:type="paragraph" w:customStyle="1" w:styleId="116">
    <w:name w:val="Гипертекстовая ссылка"/>
    <w:link w:val="118"/>
    <w:qFormat/>
    <w:uiPriority w:val="0"/>
    <w:rPr>
      <w:rFonts w:ascii="Times New Roman" w:hAnsi="Times New Roman" w:eastAsia="Times New Roman" w:cs="Times New Roman"/>
      <w:b/>
      <w:color w:val="008000"/>
      <w:u w:val="single"/>
      <w:lang w:val="ru-RU" w:eastAsia="ru-RU" w:bidi="ar-SA"/>
    </w:rPr>
  </w:style>
  <w:style w:type="character" w:customStyle="1" w:styleId="117">
    <w:name w:val="Продолжение ссылки1"/>
    <w:basedOn w:val="118"/>
    <w:link w:val="115"/>
    <w:qFormat/>
    <w:uiPriority w:val="0"/>
    <w:rPr>
      <w:color w:val="008000"/>
      <w:sz w:val="20"/>
      <w:u w:val="single"/>
    </w:rPr>
  </w:style>
  <w:style w:type="character" w:customStyle="1" w:styleId="118">
    <w:name w:val="Гипертекстовая ссылка1"/>
    <w:link w:val="116"/>
    <w:qFormat/>
    <w:uiPriority w:val="0"/>
    <w:rPr>
      <w:b/>
      <w:color w:val="008000"/>
      <w:sz w:val="20"/>
      <w:u w:val="single"/>
    </w:rPr>
  </w:style>
  <w:style w:type="character" w:customStyle="1" w:styleId="119">
    <w:name w:val="Заголовок 5 Знак"/>
    <w:link w:val="6"/>
    <w:qFormat/>
    <w:uiPriority w:val="0"/>
    <w:rPr>
      <w:rFonts w:ascii="XO Thames" w:hAnsi="XO Thames"/>
      <w:b/>
      <w:sz w:val="22"/>
    </w:rPr>
  </w:style>
  <w:style w:type="paragraph" w:customStyle="1" w:styleId="120">
    <w:name w:val="Текст (лев. подпись)"/>
    <w:basedOn w:val="1"/>
    <w:next w:val="1"/>
    <w:link w:val="121"/>
    <w:qFormat/>
    <w:uiPriority w:val="0"/>
    <w:pPr>
      <w:widowControl/>
      <w:ind w:firstLine="0"/>
      <w:jc w:val="left"/>
    </w:pPr>
  </w:style>
  <w:style w:type="character" w:customStyle="1" w:styleId="121">
    <w:name w:val="Текст (лев. подпись)1"/>
    <w:basedOn w:val="35"/>
    <w:link w:val="120"/>
    <w:qFormat/>
    <w:uiPriority w:val="0"/>
    <w:rPr>
      <w:rFonts w:ascii="Arial" w:hAnsi="Arial"/>
    </w:rPr>
  </w:style>
  <w:style w:type="paragraph" w:customStyle="1" w:styleId="122">
    <w:name w:val="WW8Num2z0"/>
    <w:link w:val="123"/>
    <w:qFormat/>
    <w:uiPriority w:val="0"/>
    <w:rPr>
      <w:rFonts w:ascii="Times New Roman" w:hAnsi="Times New Roman" w:eastAsia="Times New Roman" w:cs="Times New Roman"/>
      <w:color w:val="000000"/>
      <w:sz w:val="28"/>
      <w:lang w:val="ru-RU" w:eastAsia="ru-RU" w:bidi="ar-SA"/>
    </w:rPr>
  </w:style>
  <w:style w:type="character" w:customStyle="1" w:styleId="123">
    <w:name w:val="WW8Num2z01"/>
    <w:link w:val="122"/>
    <w:qFormat/>
    <w:uiPriority w:val="0"/>
    <w:rPr>
      <w:rFonts w:ascii="Times New Roman" w:hAnsi="Times New Roman"/>
      <w:color w:val="000000"/>
      <w:sz w:val="28"/>
    </w:rPr>
  </w:style>
  <w:style w:type="paragraph" w:customStyle="1" w:styleId="124">
    <w:name w:val="WW8Num1z6"/>
    <w:link w:val="125"/>
    <w:qFormat/>
    <w:uiPriority w:val="0"/>
    <w:rPr>
      <w:rFonts w:ascii="Times New Roman" w:hAnsi="Times New Roman" w:eastAsia="Times New Roman" w:cs="Times New Roman"/>
      <w:color w:val="000000"/>
      <w:lang w:val="ru-RU" w:eastAsia="ru-RU" w:bidi="ar-SA"/>
    </w:rPr>
  </w:style>
  <w:style w:type="character" w:customStyle="1" w:styleId="125">
    <w:name w:val="WW8Num1z61"/>
    <w:link w:val="124"/>
    <w:qFormat/>
    <w:uiPriority w:val="0"/>
  </w:style>
  <w:style w:type="character" w:customStyle="1" w:styleId="126">
    <w:name w:val="Основной текст с отступом Знак"/>
    <w:basedOn w:val="35"/>
    <w:link w:val="27"/>
    <w:qFormat/>
    <w:uiPriority w:val="0"/>
    <w:rPr>
      <w:rFonts w:ascii="Arial" w:hAnsi="Arial"/>
    </w:rPr>
  </w:style>
  <w:style w:type="paragraph" w:customStyle="1" w:styleId="127">
    <w:name w:val="Без интервала Знак"/>
    <w:link w:val="128"/>
    <w:qFormat/>
    <w:uiPriority w:val="0"/>
    <w:rPr>
      <w:rFonts w:ascii="Calibri" w:hAnsi="Calibri" w:eastAsia="Times New Roman" w:cs="Times New Roman"/>
      <w:color w:val="000000"/>
      <w:sz w:val="22"/>
      <w:lang w:val="ru-RU" w:eastAsia="ru-RU" w:bidi="ar-SA"/>
    </w:rPr>
  </w:style>
  <w:style w:type="character" w:customStyle="1" w:styleId="128">
    <w:name w:val="Без интервала Знак11"/>
    <w:link w:val="127"/>
    <w:qFormat/>
    <w:uiPriority w:val="0"/>
    <w:rPr>
      <w:rFonts w:ascii="Calibri" w:hAnsi="Calibri"/>
      <w:sz w:val="22"/>
    </w:rPr>
  </w:style>
  <w:style w:type="paragraph" w:customStyle="1" w:styleId="129">
    <w:name w:val="Комментарий пользователя"/>
    <w:basedOn w:val="113"/>
    <w:next w:val="1"/>
    <w:link w:val="130"/>
    <w:qFormat/>
    <w:uiPriority w:val="0"/>
    <w:pPr>
      <w:jc w:val="left"/>
    </w:pPr>
    <w:rPr>
      <w:color w:val="000080"/>
    </w:rPr>
  </w:style>
  <w:style w:type="character" w:customStyle="1" w:styleId="130">
    <w:name w:val="Комментарий пользователя1"/>
    <w:basedOn w:val="114"/>
    <w:link w:val="129"/>
    <w:qFormat/>
    <w:uiPriority w:val="0"/>
    <w:rPr>
      <w:rFonts w:ascii="Arial" w:hAnsi="Arial"/>
      <w:color w:val="000080"/>
    </w:rPr>
  </w:style>
  <w:style w:type="paragraph" w:customStyle="1" w:styleId="131">
    <w:name w:val="Footnote"/>
    <w:link w:val="132"/>
    <w:qFormat/>
    <w:uiPriority w:val="0"/>
    <w:pPr>
      <w:ind w:firstLine="851"/>
      <w:jc w:val="both"/>
    </w:pPr>
    <w:rPr>
      <w:rFonts w:ascii="XO Thames" w:hAnsi="XO Thames" w:eastAsia="Times New Roman" w:cs="Times New Roman"/>
      <w:color w:val="000000"/>
      <w:sz w:val="22"/>
      <w:lang w:val="ru-RU" w:eastAsia="ru-RU" w:bidi="ar-SA"/>
    </w:rPr>
  </w:style>
  <w:style w:type="character" w:customStyle="1" w:styleId="132">
    <w:name w:val="Footnote1"/>
    <w:link w:val="131"/>
    <w:qFormat/>
    <w:uiPriority w:val="0"/>
    <w:rPr>
      <w:rFonts w:ascii="XO Thames" w:hAnsi="XO Thames"/>
      <w:sz w:val="22"/>
    </w:rPr>
  </w:style>
  <w:style w:type="paragraph" w:customStyle="1" w:styleId="133">
    <w:name w:val="Название4"/>
    <w:basedOn w:val="1"/>
    <w:link w:val="134"/>
    <w:qFormat/>
    <w:uiPriority w:val="0"/>
    <w:pPr>
      <w:widowControl/>
      <w:spacing w:before="120" w:after="120"/>
    </w:pPr>
    <w:rPr>
      <w:i/>
      <w:sz w:val="24"/>
    </w:rPr>
  </w:style>
  <w:style w:type="character" w:customStyle="1" w:styleId="134">
    <w:name w:val="Название41"/>
    <w:basedOn w:val="35"/>
    <w:link w:val="133"/>
    <w:qFormat/>
    <w:uiPriority w:val="0"/>
    <w:rPr>
      <w:rFonts w:ascii="Arial" w:hAnsi="Arial"/>
      <w:i/>
      <w:sz w:val="24"/>
    </w:rPr>
  </w:style>
  <w:style w:type="paragraph" w:customStyle="1" w:styleId="135">
    <w:name w:val="Маркеры списка"/>
    <w:link w:val="136"/>
    <w:qFormat/>
    <w:uiPriority w:val="0"/>
    <w:rPr>
      <w:rFonts w:ascii="OpenSymbol" w:hAnsi="OpenSymbol" w:eastAsia="Times New Roman" w:cs="Times New Roman"/>
      <w:color w:val="000000"/>
      <w:lang w:val="ru-RU" w:eastAsia="ru-RU" w:bidi="ar-SA"/>
    </w:rPr>
  </w:style>
  <w:style w:type="character" w:customStyle="1" w:styleId="136">
    <w:name w:val="Маркеры списка1"/>
    <w:link w:val="135"/>
    <w:qFormat/>
    <w:uiPriority w:val="0"/>
    <w:rPr>
      <w:rFonts w:ascii="OpenSymbol" w:hAnsi="OpenSymbol"/>
    </w:rPr>
  </w:style>
  <w:style w:type="character" w:customStyle="1" w:styleId="137">
    <w:name w:val="Оглавление 1 Знак"/>
    <w:link w:val="21"/>
    <w:qFormat/>
    <w:uiPriority w:val="0"/>
    <w:rPr>
      <w:rFonts w:ascii="XO Thames" w:hAnsi="XO Thames"/>
      <w:b/>
      <w:sz w:val="28"/>
    </w:rPr>
  </w:style>
  <w:style w:type="paragraph" w:styleId="138">
    <w:name w:val="No Spacing"/>
    <w:link w:val="139"/>
    <w:qFormat/>
    <w:uiPriority w:val="0"/>
    <w:rPr>
      <w:rFonts w:ascii="Calibri" w:hAnsi="Calibri" w:eastAsia="Times New Roman" w:cs="Times New Roman"/>
      <w:color w:val="000000"/>
      <w:sz w:val="22"/>
      <w:lang w:val="ru-RU" w:eastAsia="ru-RU" w:bidi="ar-SA"/>
    </w:rPr>
  </w:style>
  <w:style w:type="character" w:customStyle="1" w:styleId="139">
    <w:name w:val="Без интервала Знак1"/>
    <w:link w:val="138"/>
    <w:qFormat/>
    <w:uiPriority w:val="0"/>
    <w:rPr>
      <w:rFonts w:ascii="Calibri" w:hAnsi="Calibri"/>
      <w:sz w:val="22"/>
    </w:rPr>
  </w:style>
  <w:style w:type="paragraph" w:customStyle="1" w:styleId="140">
    <w:name w:val="Основной шрифт абзаца3"/>
    <w:link w:val="141"/>
    <w:qFormat/>
    <w:uiPriority w:val="0"/>
    <w:rPr>
      <w:rFonts w:ascii="Times New Roman" w:hAnsi="Times New Roman" w:eastAsia="Times New Roman" w:cs="Times New Roman"/>
      <w:color w:val="000000"/>
      <w:lang w:val="ru-RU" w:eastAsia="ru-RU" w:bidi="ar-SA"/>
    </w:rPr>
  </w:style>
  <w:style w:type="character" w:customStyle="1" w:styleId="141">
    <w:name w:val="Основной шрифт абзаца31"/>
    <w:link w:val="140"/>
    <w:qFormat/>
    <w:uiPriority w:val="0"/>
  </w:style>
  <w:style w:type="paragraph" w:customStyle="1" w:styleId="142">
    <w:name w:val="Указатель5"/>
    <w:basedOn w:val="1"/>
    <w:link w:val="143"/>
    <w:qFormat/>
    <w:uiPriority w:val="0"/>
  </w:style>
  <w:style w:type="character" w:customStyle="1" w:styleId="143">
    <w:name w:val="Указатель51"/>
    <w:basedOn w:val="35"/>
    <w:link w:val="142"/>
    <w:qFormat/>
    <w:uiPriority w:val="0"/>
    <w:rPr>
      <w:rFonts w:ascii="Arial" w:hAnsi="Arial"/>
    </w:rPr>
  </w:style>
  <w:style w:type="paragraph" w:customStyle="1" w:styleId="144">
    <w:name w:val="Header and Footer"/>
    <w:link w:val="145"/>
    <w:qFormat/>
    <w:uiPriority w:val="0"/>
    <w:pPr>
      <w:jc w:val="both"/>
    </w:pPr>
    <w:rPr>
      <w:rFonts w:ascii="XO Thames" w:hAnsi="XO Thames" w:eastAsia="Times New Roman" w:cs="Times New Roman"/>
      <w:color w:val="000000"/>
      <w:sz w:val="28"/>
      <w:lang w:val="ru-RU" w:eastAsia="ru-RU" w:bidi="ar-SA"/>
    </w:rPr>
  </w:style>
  <w:style w:type="character" w:customStyle="1" w:styleId="145">
    <w:name w:val="Header and Footer1"/>
    <w:link w:val="144"/>
    <w:qFormat/>
    <w:uiPriority w:val="0"/>
    <w:rPr>
      <w:rFonts w:ascii="XO Thames" w:hAnsi="XO Thames"/>
      <w:sz w:val="28"/>
    </w:rPr>
  </w:style>
  <w:style w:type="paragraph" w:customStyle="1" w:styleId="146">
    <w:name w:val="WW8Num1z7"/>
    <w:link w:val="147"/>
    <w:qFormat/>
    <w:uiPriority w:val="0"/>
    <w:rPr>
      <w:rFonts w:ascii="Times New Roman" w:hAnsi="Times New Roman" w:eastAsia="Times New Roman" w:cs="Times New Roman"/>
      <w:color w:val="000000"/>
      <w:lang w:val="ru-RU" w:eastAsia="ru-RU" w:bidi="ar-SA"/>
    </w:rPr>
  </w:style>
  <w:style w:type="character" w:customStyle="1" w:styleId="147">
    <w:name w:val="WW8Num1z71"/>
    <w:link w:val="146"/>
    <w:qFormat/>
    <w:uiPriority w:val="0"/>
  </w:style>
  <w:style w:type="paragraph" w:customStyle="1" w:styleId="148">
    <w:name w:val="Основной шрифт абзаца5"/>
    <w:link w:val="149"/>
    <w:qFormat/>
    <w:uiPriority w:val="0"/>
    <w:rPr>
      <w:rFonts w:ascii="Times New Roman" w:hAnsi="Times New Roman" w:eastAsia="Times New Roman" w:cs="Times New Roman"/>
      <w:color w:val="000000"/>
      <w:lang w:val="ru-RU" w:eastAsia="ru-RU" w:bidi="ar-SA"/>
    </w:rPr>
  </w:style>
  <w:style w:type="character" w:customStyle="1" w:styleId="149">
    <w:name w:val="Основной шрифт абзаца51"/>
    <w:link w:val="148"/>
    <w:qFormat/>
    <w:uiPriority w:val="0"/>
  </w:style>
  <w:style w:type="paragraph" w:customStyle="1" w:styleId="150">
    <w:name w:val="Прижатый влево"/>
    <w:basedOn w:val="1"/>
    <w:next w:val="1"/>
    <w:link w:val="151"/>
    <w:qFormat/>
    <w:uiPriority w:val="0"/>
    <w:pPr>
      <w:widowControl/>
      <w:ind w:firstLine="0"/>
      <w:jc w:val="left"/>
    </w:pPr>
  </w:style>
  <w:style w:type="character" w:customStyle="1" w:styleId="151">
    <w:name w:val="Прижатый влево1"/>
    <w:basedOn w:val="35"/>
    <w:link w:val="150"/>
    <w:qFormat/>
    <w:uiPriority w:val="0"/>
    <w:rPr>
      <w:rFonts w:ascii="Arial" w:hAnsi="Arial"/>
    </w:rPr>
  </w:style>
  <w:style w:type="paragraph" w:customStyle="1" w:styleId="152">
    <w:name w:val="_Style 139"/>
    <w:basedOn w:val="1"/>
    <w:next w:val="31"/>
    <w:link w:val="153"/>
    <w:semiHidden/>
    <w:unhideWhenUsed/>
    <w:qFormat/>
    <w:uiPriority w:val="0"/>
    <w:pPr>
      <w:widowControl/>
      <w:spacing w:before="100" w:after="119"/>
      <w:ind w:firstLine="0"/>
      <w:jc w:val="left"/>
    </w:pPr>
    <w:rPr>
      <w:rFonts w:ascii="Times New Roman" w:hAnsi="Times New Roman"/>
      <w:sz w:val="24"/>
    </w:rPr>
  </w:style>
  <w:style w:type="character" w:customStyle="1" w:styleId="153">
    <w:name w:val="_Style 140"/>
    <w:basedOn w:val="35"/>
    <w:link w:val="152"/>
    <w:semiHidden/>
    <w:unhideWhenUsed/>
    <w:qFormat/>
    <w:uiPriority w:val="0"/>
    <w:rPr>
      <w:rFonts w:ascii="Times New Roman" w:hAnsi="Times New Roman"/>
      <w:sz w:val="24"/>
    </w:rPr>
  </w:style>
  <w:style w:type="paragraph" w:customStyle="1" w:styleId="154">
    <w:name w:val="Оглавление"/>
    <w:basedOn w:val="66"/>
    <w:next w:val="1"/>
    <w:link w:val="155"/>
    <w:qFormat/>
    <w:uiPriority w:val="0"/>
    <w:pPr>
      <w:ind w:left="140"/>
    </w:pPr>
  </w:style>
  <w:style w:type="character" w:customStyle="1" w:styleId="155">
    <w:name w:val="Оглавление1"/>
    <w:basedOn w:val="67"/>
    <w:link w:val="154"/>
    <w:qFormat/>
    <w:uiPriority w:val="0"/>
    <w:rPr>
      <w:rFonts w:ascii="Courier New" w:hAnsi="Courier New"/>
    </w:rPr>
  </w:style>
  <w:style w:type="character" w:customStyle="1" w:styleId="156">
    <w:name w:val="Оглавление 9 Знак"/>
    <w:link w:val="18"/>
    <w:qFormat/>
    <w:uiPriority w:val="0"/>
    <w:rPr>
      <w:rFonts w:ascii="XO Thames" w:hAnsi="XO Thames"/>
      <w:sz w:val="28"/>
    </w:rPr>
  </w:style>
  <w:style w:type="character" w:customStyle="1" w:styleId="157">
    <w:name w:val="Оглавление 8 Знак"/>
    <w:link w:val="16"/>
    <w:qFormat/>
    <w:uiPriority w:val="0"/>
    <w:rPr>
      <w:rFonts w:ascii="XO Thames" w:hAnsi="XO Thames"/>
      <w:sz w:val="28"/>
    </w:rPr>
  </w:style>
  <w:style w:type="paragraph" w:customStyle="1" w:styleId="158">
    <w:name w:val="Основной шрифт абзаца6"/>
    <w:link w:val="159"/>
    <w:qFormat/>
    <w:uiPriority w:val="0"/>
    <w:rPr>
      <w:rFonts w:ascii="Times New Roman" w:hAnsi="Times New Roman" w:eastAsia="Times New Roman" w:cs="Times New Roman"/>
      <w:color w:val="000000"/>
      <w:lang w:val="ru-RU" w:eastAsia="ru-RU" w:bidi="ar-SA"/>
    </w:rPr>
  </w:style>
  <w:style w:type="character" w:customStyle="1" w:styleId="159">
    <w:name w:val="Основной шрифт абзаца61"/>
    <w:link w:val="158"/>
    <w:qFormat/>
    <w:uiPriority w:val="0"/>
  </w:style>
  <w:style w:type="paragraph" w:customStyle="1" w:styleId="160">
    <w:name w:val="Заголовок статьи"/>
    <w:basedOn w:val="1"/>
    <w:next w:val="1"/>
    <w:link w:val="161"/>
    <w:qFormat/>
    <w:uiPriority w:val="0"/>
    <w:pPr>
      <w:widowControl/>
      <w:ind w:left="1612" w:hanging="892"/>
    </w:pPr>
  </w:style>
  <w:style w:type="character" w:customStyle="1" w:styleId="161">
    <w:name w:val="Заголовок статьи1"/>
    <w:basedOn w:val="35"/>
    <w:link w:val="160"/>
    <w:qFormat/>
    <w:uiPriority w:val="0"/>
    <w:rPr>
      <w:rFonts w:ascii="Arial" w:hAnsi="Arial"/>
    </w:rPr>
  </w:style>
  <w:style w:type="paragraph" w:customStyle="1" w:styleId="162">
    <w:name w:val="Колонтитул (левый)"/>
    <w:basedOn w:val="120"/>
    <w:next w:val="1"/>
    <w:link w:val="163"/>
    <w:qFormat/>
    <w:uiPriority w:val="0"/>
    <w:rPr>
      <w:sz w:val="14"/>
    </w:rPr>
  </w:style>
  <w:style w:type="character" w:customStyle="1" w:styleId="163">
    <w:name w:val="Колонтитул (левый)1"/>
    <w:basedOn w:val="121"/>
    <w:link w:val="162"/>
    <w:qFormat/>
    <w:uiPriority w:val="0"/>
    <w:rPr>
      <w:rFonts w:ascii="Arial" w:hAnsi="Arial"/>
      <w:sz w:val="14"/>
    </w:rPr>
  </w:style>
  <w:style w:type="paragraph" w:customStyle="1" w:styleId="164">
    <w:name w:val="Текст (справка)"/>
    <w:basedOn w:val="1"/>
    <w:next w:val="1"/>
    <w:link w:val="165"/>
    <w:qFormat/>
    <w:uiPriority w:val="0"/>
    <w:pPr>
      <w:widowControl/>
      <w:ind w:left="170" w:right="170" w:firstLine="0"/>
      <w:jc w:val="left"/>
    </w:pPr>
  </w:style>
  <w:style w:type="character" w:customStyle="1" w:styleId="165">
    <w:name w:val="Текст (справка)1"/>
    <w:basedOn w:val="35"/>
    <w:link w:val="164"/>
    <w:qFormat/>
    <w:uiPriority w:val="0"/>
    <w:rPr>
      <w:rFonts w:ascii="Arial" w:hAnsi="Arial"/>
    </w:rPr>
  </w:style>
  <w:style w:type="paragraph" w:customStyle="1" w:styleId="166">
    <w:name w:val="Основной текст Знак"/>
    <w:link w:val="167"/>
    <w:qFormat/>
    <w:uiPriority w:val="0"/>
    <w:rPr>
      <w:rFonts w:ascii="Arial" w:hAnsi="Arial" w:eastAsia="Times New Roman" w:cs="Times New Roman"/>
      <w:color w:val="000000"/>
      <w:sz w:val="28"/>
      <w:lang w:val="ru-RU" w:eastAsia="ru-RU" w:bidi="ar-SA"/>
    </w:rPr>
  </w:style>
  <w:style w:type="character" w:customStyle="1" w:styleId="167">
    <w:name w:val="Основной текст Знак11"/>
    <w:link w:val="166"/>
    <w:qFormat/>
    <w:uiPriority w:val="0"/>
    <w:rPr>
      <w:rFonts w:ascii="Arial" w:hAnsi="Arial"/>
      <w:sz w:val="28"/>
    </w:rPr>
  </w:style>
  <w:style w:type="character" w:customStyle="1" w:styleId="168">
    <w:name w:val="Оглавление 5 Знак"/>
    <w:link w:val="26"/>
    <w:qFormat/>
    <w:uiPriority w:val="0"/>
    <w:rPr>
      <w:rFonts w:ascii="XO Thames" w:hAnsi="XO Thames"/>
      <w:sz w:val="28"/>
    </w:rPr>
  </w:style>
  <w:style w:type="paragraph" w:customStyle="1" w:styleId="169">
    <w:name w:val="Название7"/>
    <w:basedOn w:val="1"/>
    <w:link w:val="170"/>
    <w:qFormat/>
    <w:uiPriority w:val="0"/>
    <w:pPr>
      <w:widowControl/>
      <w:spacing w:before="120" w:after="120"/>
    </w:pPr>
    <w:rPr>
      <w:i/>
      <w:sz w:val="24"/>
    </w:rPr>
  </w:style>
  <w:style w:type="character" w:customStyle="1" w:styleId="170">
    <w:name w:val="Название71"/>
    <w:basedOn w:val="35"/>
    <w:link w:val="169"/>
    <w:qFormat/>
    <w:uiPriority w:val="0"/>
    <w:rPr>
      <w:rFonts w:ascii="Arial" w:hAnsi="Arial"/>
      <w:i/>
      <w:sz w:val="24"/>
    </w:rPr>
  </w:style>
  <w:style w:type="paragraph" w:customStyle="1" w:styleId="171">
    <w:name w:val="Колонтитул (правый)"/>
    <w:basedOn w:val="64"/>
    <w:next w:val="1"/>
    <w:link w:val="172"/>
    <w:qFormat/>
    <w:uiPriority w:val="0"/>
    <w:rPr>
      <w:sz w:val="14"/>
    </w:rPr>
  </w:style>
  <w:style w:type="character" w:customStyle="1" w:styleId="172">
    <w:name w:val="Колонтитул (правый)1"/>
    <w:basedOn w:val="65"/>
    <w:link w:val="171"/>
    <w:qFormat/>
    <w:uiPriority w:val="0"/>
    <w:rPr>
      <w:rFonts w:ascii="Arial" w:hAnsi="Arial"/>
      <w:sz w:val="14"/>
    </w:rPr>
  </w:style>
  <w:style w:type="paragraph" w:customStyle="1" w:styleId="173">
    <w:name w:val="Название3"/>
    <w:basedOn w:val="1"/>
    <w:link w:val="174"/>
    <w:qFormat/>
    <w:uiPriority w:val="0"/>
    <w:pPr>
      <w:widowControl/>
      <w:spacing w:before="120" w:after="120"/>
    </w:pPr>
    <w:rPr>
      <w:i/>
      <w:sz w:val="24"/>
    </w:rPr>
  </w:style>
  <w:style w:type="character" w:customStyle="1" w:styleId="174">
    <w:name w:val="Название31"/>
    <w:basedOn w:val="35"/>
    <w:link w:val="173"/>
    <w:qFormat/>
    <w:uiPriority w:val="0"/>
    <w:rPr>
      <w:rFonts w:ascii="Arial" w:hAnsi="Arial"/>
      <w:i/>
      <w:sz w:val="24"/>
    </w:rPr>
  </w:style>
  <w:style w:type="paragraph" w:customStyle="1" w:styleId="175">
    <w:name w:val="Основной шрифт абзаца2"/>
    <w:link w:val="176"/>
    <w:qFormat/>
    <w:uiPriority w:val="0"/>
    <w:rPr>
      <w:rFonts w:ascii="Times New Roman" w:hAnsi="Times New Roman" w:eastAsia="Times New Roman" w:cs="Times New Roman"/>
      <w:color w:val="000000"/>
      <w:lang w:val="ru-RU" w:eastAsia="ru-RU" w:bidi="ar-SA"/>
    </w:rPr>
  </w:style>
  <w:style w:type="character" w:customStyle="1" w:styleId="176">
    <w:name w:val="Основной шрифт абзаца21"/>
    <w:link w:val="175"/>
    <w:qFormat/>
    <w:uiPriority w:val="0"/>
  </w:style>
  <w:style w:type="paragraph" w:customStyle="1" w:styleId="177">
    <w:name w:val="Указатель4"/>
    <w:basedOn w:val="1"/>
    <w:link w:val="178"/>
    <w:qFormat/>
    <w:uiPriority w:val="0"/>
  </w:style>
  <w:style w:type="character" w:customStyle="1" w:styleId="178">
    <w:name w:val="Указатель41"/>
    <w:basedOn w:val="35"/>
    <w:link w:val="177"/>
    <w:qFormat/>
    <w:uiPriority w:val="0"/>
    <w:rPr>
      <w:rFonts w:ascii="Arial" w:hAnsi="Arial"/>
    </w:rPr>
  </w:style>
  <w:style w:type="paragraph" w:customStyle="1" w:styleId="179">
    <w:name w:val="Утратил силу"/>
    <w:link w:val="180"/>
    <w:qFormat/>
    <w:uiPriority w:val="0"/>
    <w:rPr>
      <w:rFonts w:ascii="Times New Roman" w:hAnsi="Times New Roman" w:eastAsia="Times New Roman" w:cs="Times New Roman"/>
      <w:b/>
      <w:strike/>
      <w:color w:val="808000"/>
      <w:lang w:val="ru-RU" w:eastAsia="ru-RU" w:bidi="ar-SA"/>
    </w:rPr>
  </w:style>
  <w:style w:type="character" w:customStyle="1" w:styleId="180">
    <w:name w:val="Утратил силу1"/>
    <w:link w:val="179"/>
    <w:qFormat/>
    <w:uiPriority w:val="0"/>
    <w:rPr>
      <w:b/>
      <w:strike/>
      <w:color w:val="808000"/>
      <w:sz w:val="20"/>
    </w:rPr>
  </w:style>
  <w:style w:type="paragraph" w:customStyle="1" w:styleId="181">
    <w:name w:val="WW8Num1z5"/>
    <w:link w:val="182"/>
    <w:qFormat/>
    <w:uiPriority w:val="0"/>
    <w:rPr>
      <w:rFonts w:ascii="Times New Roman" w:hAnsi="Times New Roman" w:eastAsia="Times New Roman" w:cs="Times New Roman"/>
      <w:color w:val="000000"/>
      <w:lang w:val="ru-RU" w:eastAsia="ru-RU" w:bidi="ar-SA"/>
    </w:rPr>
  </w:style>
  <w:style w:type="character" w:customStyle="1" w:styleId="182">
    <w:name w:val="WW8Num1z51"/>
    <w:link w:val="181"/>
    <w:qFormat/>
    <w:uiPriority w:val="0"/>
  </w:style>
  <w:style w:type="paragraph" w:customStyle="1" w:styleId="183">
    <w:name w:val="Не вступил в силу"/>
    <w:link w:val="184"/>
    <w:qFormat/>
    <w:uiPriority w:val="0"/>
    <w:rPr>
      <w:rFonts w:ascii="Times New Roman" w:hAnsi="Times New Roman" w:eastAsia="Times New Roman" w:cs="Times New Roman"/>
      <w:b/>
      <w:color w:val="008080"/>
      <w:lang w:val="ru-RU" w:eastAsia="ru-RU" w:bidi="ar-SA"/>
    </w:rPr>
  </w:style>
  <w:style w:type="character" w:customStyle="1" w:styleId="184">
    <w:name w:val="Не вступил в силу1"/>
    <w:link w:val="183"/>
    <w:qFormat/>
    <w:uiPriority w:val="0"/>
    <w:rPr>
      <w:b/>
      <w:color w:val="008080"/>
      <w:sz w:val="20"/>
    </w:rPr>
  </w:style>
  <w:style w:type="paragraph" w:customStyle="1" w:styleId="185">
    <w:name w:val="Найденные слова"/>
    <w:basedOn w:val="91"/>
    <w:link w:val="186"/>
    <w:qFormat/>
    <w:uiPriority w:val="0"/>
  </w:style>
  <w:style w:type="character" w:customStyle="1" w:styleId="186">
    <w:name w:val="Найденные слова1"/>
    <w:basedOn w:val="92"/>
    <w:link w:val="185"/>
    <w:qFormat/>
    <w:uiPriority w:val="0"/>
    <w:rPr>
      <w:color w:val="000080"/>
      <w:sz w:val="20"/>
    </w:rPr>
  </w:style>
  <w:style w:type="paragraph" w:customStyle="1" w:styleId="187">
    <w:name w:val="Основной шрифт абзаца7"/>
    <w:link w:val="188"/>
    <w:qFormat/>
    <w:uiPriority w:val="0"/>
    <w:rPr>
      <w:rFonts w:ascii="Times New Roman" w:hAnsi="Times New Roman" w:eastAsia="Times New Roman" w:cs="Times New Roman"/>
      <w:color w:val="000000"/>
      <w:lang w:val="ru-RU" w:eastAsia="ru-RU" w:bidi="ar-SA"/>
    </w:rPr>
  </w:style>
  <w:style w:type="character" w:customStyle="1" w:styleId="188">
    <w:name w:val="Основной шрифт абзаца71"/>
    <w:link w:val="187"/>
    <w:qFormat/>
    <w:uiPriority w:val="0"/>
  </w:style>
  <w:style w:type="paragraph" w:customStyle="1" w:styleId="189">
    <w:name w:val="Знак"/>
    <w:basedOn w:val="1"/>
    <w:link w:val="190"/>
    <w:qFormat/>
    <w:uiPriority w:val="0"/>
    <w:pPr>
      <w:widowControl/>
      <w:spacing w:after="160" w:line="240" w:lineRule="exact"/>
      <w:ind w:firstLine="0"/>
      <w:jc w:val="right"/>
    </w:pPr>
    <w:rPr>
      <w:rFonts w:ascii="Times New Roman" w:hAnsi="Times New Roman"/>
    </w:rPr>
  </w:style>
  <w:style w:type="character" w:customStyle="1" w:styleId="190">
    <w:name w:val="Знак1"/>
    <w:basedOn w:val="35"/>
    <w:link w:val="189"/>
    <w:qFormat/>
    <w:uiPriority w:val="0"/>
    <w:rPr>
      <w:rFonts w:ascii="Times New Roman" w:hAnsi="Times New Roman"/>
    </w:rPr>
  </w:style>
  <w:style w:type="paragraph" w:customStyle="1" w:styleId="191">
    <w:name w:val="Указатель3"/>
    <w:basedOn w:val="1"/>
    <w:link w:val="192"/>
    <w:qFormat/>
    <w:uiPriority w:val="0"/>
  </w:style>
  <w:style w:type="character" w:customStyle="1" w:styleId="192">
    <w:name w:val="Указатель31"/>
    <w:basedOn w:val="35"/>
    <w:link w:val="191"/>
    <w:qFormat/>
    <w:uiPriority w:val="0"/>
    <w:rPr>
      <w:rFonts w:ascii="Arial" w:hAnsi="Arial"/>
    </w:rPr>
  </w:style>
  <w:style w:type="character" w:customStyle="1" w:styleId="193">
    <w:name w:val="Основной текст Знак1"/>
    <w:basedOn w:val="35"/>
    <w:link w:val="20"/>
    <w:qFormat/>
    <w:uiPriority w:val="0"/>
    <w:rPr>
      <w:rFonts w:ascii="Arial" w:hAnsi="Arial"/>
      <w:sz w:val="28"/>
    </w:rPr>
  </w:style>
  <w:style w:type="character" w:customStyle="1" w:styleId="194">
    <w:name w:val="Подзаголовок Знак"/>
    <w:basedOn w:val="195"/>
    <w:link w:val="33"/>
    <w:qFormat/>
    <w:uiPriority w:val="0"/>
    <w:rPr>
      <w:rFonts w:ascii="Arial" w:hAnsi="Arial"/>
      <w:i/>
      <w:sz w:val="28"/>
    </w:rPr>
  </w:style>
  <w:style w:type="character" w:customStyle="1" w:styleId="195">
    <w:name w:val="Заголовок Знак"/>
    <w:basedOn w:val="35"/>
    <w:link w:val="28"/>
    <w:qFormat/>
    <w:uiPriority w:val="0"/>
    <w:rPr>
      <w:rFonts w:ascii="Arial" w:hAnsi="Arial"/>
      <w:sz w:val="28"/>
    </w:rPr>
  </w:style>
  <w:style w:type="paragraph" w:customStyle="1" w:styleId="196">
    <w:name w:val="Словарная статья"/>
    <w:basedOn w:val="1"/>
    <w:next w:val="1"/>
    <w:link w:val="197"/>
    <w:qFormat/>
    <w:uiPriority w:val="0"/>
    <w:pPr>
      <w:widowControl/>
      <w:ind w:right="118" w:firstLine="0"/>
    </w:pPr>
  </w:style>
  <w:style w:type="character" w:customStyle="1" w:styleId="197">
    <w:name w:val="Словарная статья1"/>
    <w:basedOn w:val="35"/>
    <w:link w:val="196"/>
    <w:qFormat/>
    <w:uiPriority w:val="0"/>
    <w:rPr>
      <w:rFonts w:ascii="Arial" w:hAnsi="Arial"/>
    </w:rPr>
  </w:style>
  <w:style w:type="character" w:customStyle="1" w:styleId="198">
    <w:name w:val="Заголовок 4 Знак"/>
    <w:basedOn w:val="72"/>
    <w:link w:val="5"/>
    <w:qFormat/>
    <w:uiPriority w:val="0"/>
    <w:rPr>
      <w:rFonts w:ascii="Arial" w:hAnsi="Arial"/>
      <w:color w:val="000080"/>
    </w:rPr>
  </w:style>
  <w:style w:type="paragraph" w:customStyle="1" w:styleId="199">
    <w:name w:val="Указатель7"/>
    <w:basedOn w:val="1"/>
    <w:link w:val="200"/>
    <w:qFormat/>
    <w:uiPriority w:val="0"/>
  </w:style>
  <w:style w:type="character" w:customStyle="1" w:styleId="200">
    <w:name w:val="Указатель71"/>
    <w:basedOn w:val="35"/>
    <w:link w:val="199"/>
    <w:qFormat/>
    <w:uiPriority w:val="0"/>
    <w:rPr>
      <w:rFonts w:ascii="Arial" w:hAnsi="Arial"/>
    </w:rPr>
  </w:style>
  <w:style w:type="paragraph" w:customStyle="1" w:styleId="201">
    <w:name w:val="Верхний колонтитул Знак"/>
    <w:link w:val="202"/>
    <w:qFormat/>
    <w:uiPriority w:val="0"/>
    <w:rPr>
      <w:rFonts w:ascii="Arial" w:hAnsi="Arial" w:eastAsia="Times New Roman" w:cs="Times New Roman"/>
      <w:color w:val="000000"/>
      <w:lang w:val="ru-RU" w:eastAsia="ru-RU" w:bidi="ar-SA"/>
    </w:rPr>
  </w:style>
  <w:style w:type="character" w:customStyle="1" w:styleId="202">
    <w:name w:val="Верхний колонтитул Знак2"/>
    <w:link w:val="201"/>
    <w:qFormat/>
    <w:uiPriority w:val="0"/>
    <w:rPr>
      <w:rFonts w:ascii="Arial" w:hAnsi="Arial"/>
    </w:rPr>
  </w:style>
  <w:style w:type="character" w:customStyle="1" w:styleId="203">
    <w:name w:val="Основной текст с отступом 2 Знак"/>
    <w:basedOn w:val="35"/>
    <w:link w:val="32"/>
    <w:qFormat/>
    <w:uiPriority w:val="0"/>
    <w:rPr>
      <w:rFonts w:ascii="Arial" w:hAnsi="Arial"/>
    </w:rPr>
  </w:style>
  <w:style w:type="character" w:customStyle="1" w:styleId="204">
    <w:name w:val="Текст выноски Знак1"/>
    <w:basedOn w:val="35"/>
    <w:link w:val="15"/>
    <w:qFormat/>
    <w:uiPriority w:val="0"/>
    <w:rPr>
      <w:rFonts w:ascii="Segoe UI" w:hAnsi="Segoe UI"/>
      <w:sz w:val="18"/>
    </w:rPr>
  </w:style>
  <w:style w:type="character" w:customStyle="1" w:styleId="205">
    <w:name w:val="Список Знак"/>
    <w:basedOn w:val="193"/>
    <w:link w:val="30"/>
    <w:qFormat/>
    <w:uiPriority w:val="0"/>
    <w:rPr>
      <w:rFonts w:ascii="Arial" w:hAnsi="Arial"/>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194</Words>
  <Characters>1525</Characters>
  <Lines>47</Lines>
  <Paragraphs>13</Paragraphs>
  <TotalTime>1</TotalTime>
  <ScaleCrop>false</ScaleCrop>
  <LinksUpToDate>false</LinksUpToDate>
  <CharactersWithSpaces>1856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2025-03-04T13:57:00Z</dcterms:created>
  <dc:creator>user</dc:creator>
  <cp:lastModifiedBy>WPS_1777877350</cp:lastModifiedBy>
  <cp:lastPrinted>2026-07-06T13:00:00Z</cp:lastPrinted>
  <dcterms:modified xsi:type="dcterms:W3CDTF">2026-07-07T12:57:11Z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40F5BE1C3E3943F68C7C85EB08D47D1D_12</vt:lpwstr>
  </property>
  <property fmtid="{D5CDD505-2E9C-101B-9397-08002B2CF9AE}" pid="4" name="KSOTemplateDocerSaveRecord">
    <vt:lpwstr>eyJoZGlkIjoiMGRhOTdiZWZmNDY1ZDJmYWE2YWRjNjk5OGM5NWYzNTEiLCJ1c2VySWQiOiI4MjQ2MzQ5OTEyNzQifQ==</vt:lpwstr>
  </property>
</Properties>
</file>