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End w:id="0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0308CF51" w14:textId="77777777" w:rsidR="003F3C06" w:rsidRDefault="0021462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Ленинградский район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</w:p>
          <w:p w14:paraId="7D76AB89" w14:textId="23F5D160" w:rsidR="00AA2864" w:rsidRDefault="00183CB5" w:rsidP="00744FFA">
            <w:pPr>
              <w:spacing w:line="228" w:lineRule="auto"/>
              <w:ind w:firstLine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 w:rsidR="00683179" w:rsidRPr="001636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образовании Ленинградский район»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59C9B09C" w14:textId="16FE053A" w:rsidR="00AA2864" w:rsidRDefault="00214626" w:rsidP="003F3C06">
      <w:pPr>
        <w:pStyle w:val="1"/>
        <w:numPr>
          <w:ilvl w:val="0"/>
          <w:numId w:val="0"/>
        </w:numPr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образования Ленинградский район</w:t>
      </w:r>
    </w:p>
    <w:p w14:paraId="2A1B3F23" w14:textId="17F35DD6" w:rsid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«Развити</w:t>
      </w:r>
      <w:r w:rsidR="00744FFA">
        <w:rPr>
          <w:rFonts w:ascii="Times New Roman" w:hAnsi="Times New Roman" w:cs="Times New Roman"/>
          <w:sz w:val="28"/>
          <w:szCs w:val="28"/>
        </w:rPr>
        <w:t>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14:paraId="0DF1781C" w14:textId="7251FCFA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Ленинградский район»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1" w:name="sub_1800"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1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87B58BF" w:rsidR="00AA2864" w:rsidRDefault="00214626" w:rsidP="00744FFA">
      <w:pPr>
        <w:spacing w:line="228" w:lineRule="auto"/>
      </w:pPr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>1.1. Оценка эффективности реализации муниципальной программы м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ниципального образования Ленинградский район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744FFA">
        <w:rPr>
          <w:rFonts w:ascii="Times New Roman" w:hAnsi="Times New Roman" w:cs="Times New Roman"/>
          <w:sz w:val="28"/>
          <w:szCs w:val="28"/>
        </w:rPr>
        <w:t xml:space="preserve">е образования  </w:t>
      </w:r>
      <w:r w:rsidR="00744FFA" w:rsidRPr="003F3C06">
        <w:rPr>
          <w:rFonts w:ascii="Times New Roman" w:hAnsi="Times New Roman" w:cs="Times New Roman"/>
          <w:sz w:val="28"/>
          <w:szCs w:val="28"/>
        </w:rPr>
        <w:t>в м</w:t>
      </w:r>
      <w:r w:rsidR="00744FFA" w:rsidRPr="003F3C06">
        <w:rPr>
          <w:rFonts w:ascii="Times New Roman" w:hAnsi="Times New Roman" w:cs="Times New Roman"/>
          <w:sz w:val="28"/>
          <w:szCs w:val="28"/>
        </w:rPr>
        <w:t>у</w:t>
      </w:r>
      <w:r w:rsidR="00744FFA" w:rsidRPr="003F3C06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зультаты оценки эффективности реализации муниципальной программы пре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4" w:name="sub_1012"/>
      <w:bookmarkEnd w:id="2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5" w:name="sub_10121"/>
      <w:bookmarkEnd w:id="3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4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 достижения ожидаемых непосредственных результатов их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тий, входящих в муниципальную программу (далее - оценка степени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6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и решения задач муниципальной программы.</w:t>
      </w:r>
      <w:bookmarkEnd w:id="5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зации</w:t>
      </w:r>
      <w:bookmarkEnd w:id="6"/>
    </w:p>
    <w:p w14:paraId="54954B49" w14:textId="77777777" w:rsidR="00AA2864" w:rsidRDefault="00214626">
      <w:pPr>
        <w:spacing w:line="228" w:lineRule="auto"/>
      </w:pPr>
      <w:bookmarkStart w:id="8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мероприятия, как доля мероприятий, выполненных в полном объеме по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дующей формуле:</w:t>
      </w:r>
    </w:p>
    <w:bookmarkEnd w:id="7"/>
    <w:p w14:paraId="7E76035D" w14:textId="77777777" w:rsidR="00AA2864" w:rsidRDefault="00214626">
      <w:pPr>
        <w:spacing w:line="228" w:lineRule="auto"/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14:paraId="106BF5E8" w14:textId="77777777" w:rsidR="00AA2864" w:rsidRDefault="00214626">
      <w:pPr>
        <w:spacing w:line="228" w:lineRule="auto"/>
        <w:ind w:firstLine="698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четном году.</w:t>
      </w:r>
    </w:p>
    <w:p w14:paraId="2A950234" w14:textId="77777777" w:rsidR="00AA2864" w:rsidRDefault="00214626">
      <w:pPr>
        <w:spacing w:line="228" w:lineRule="auto"/>
      </w:pPr>
      <w:bookmarkStart w:id="9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0" w:name="sub_10221"/>
      <w:bookmarkEnd w:id="8"/>
      <w:r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9"/>
    <w:p w14:paraId="6F0659CC" w14:textId="77777777" w:rsidR="00AA2864" w:rsidRDefault="00214626">
      <w:pPr>
        <w:spacing w:line="228" w:lineRule="auto"/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щем отчетному.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нению с предыдущим периодом (то есть при снижении значения показателя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зультата, желаемой тенденцией развития которого является рост, и при росте значения показателя результата, желаемой тенденцией развития которого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снижение), проводится сопоставление темпов роста данного показателя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 с темпами роста объемов расходов по рассматриваемому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результата ниже темпов сокращ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1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печение которых осуществляется за счет средств местного бюджета, считается выполненным в полном объеме в случае выполнения сводных показателей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заданий по объему (качеству) муниципальных услуг (работ)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10"/>
    <w:p w14:paraId="17CC5BC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совое обеспечение выполнения муниципального задания, заключаемого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ципальным бюджетным или муниципальным автономным учреждением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Ленинградский район и органом местного самоупра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муниципального образования Ленинградский район, осуществляющим функции и полномочия его учредителя;</w:t>
      </w:r>
    </w:p>
    <w:p w14:paraId="15EA6C6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Ленинградский район.</w:t>
      </w:r>
    </w:p>
    <w:p w14:paraId="5D4DE709" w14:textId="29310C87" w:rsidR="00AA2864" w:rsidRDefault="00214626">
      <w:bookmarkStart w:id="12" w:name="sub_10223"/>
      <w:r>
        <w:rPr>
          <w:rFonts w:ascii="Times New Roman" w:hAnsi="Times New Roman" w:cs="Times New Roman"/>
          <w:sz w:val="28"/>
          <w:szCs w:val="28"/>
        </w:rPr>
        <w:lastRenderedPageBreak/>
        <w:t>2.2.3. По иным мероприятиям результаты реализации могут оцениваться наступление или не</w:t>
      </w:r>
      <w:r w:rsidR="00643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стижение качественного результата.</w:t>
      </w:r>
    </w:p>
    <w:bookmarkEnd w:id="11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2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4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для каждого основного мероприятия как отношение фактически произв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денных в отчетном году расходов на их реализацию к плановым значениям по следующей формуле:</w:t>
      </w:r>
    </w:p>
    <w:bookmarkEnd w:id="13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14:paraId="6CE2EE5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четном году;</w:t>
      </w:r>
    </w:p>
    <w:p w14:paraId="58DD51E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фективности реализации редакцией муниципальной программы.</w:t>
      </w:r>
    </w:p>
    <w:p w14:paraId="3D9CA313" w14:textId="77777777" w:rsidR="00AA2864" w:rsidRDefault="00214626">
      <w:bookmarkStart w:id="15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дике оценки эффективности реализации муниципальной программы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сматриваются в составе показателя «степень соответствия запланированному уровню расходов» только бюджетные расходы, либо расходы из всех источн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ков.</w:t>
      </w:r>
    </w:p>
    <w:bookmarkEnd w:id="14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5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14:paraId="220048B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сируемых из средств местного бюджета;</w:t>
      </w:r>
    </w:p>
    <w:p w14:paraId="7FF21A19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эффективности использования средств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заменен на показатель эффективности использования финансовых ресурсов на реализацию основного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всех основных мероприятий;</w:t>
      </w:r>
    </w:p>
    <w:p w14:paraId="247FFF9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6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8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пень реализации) основных мероприятий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 основного мероприятия муниципальной программы.</w:t>
      </w:r>
    </w:p>
    <w:p w14:paraId="6D6A15B7" w14:textId="77777777" w:rsidR="00AA2864" w:rsidRDefault="00214626">
      <w:bookmarkStart w:id="19" w:name="sub_1052"/>
      <w:bookmarkEnd w:id="17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8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мероприятия, фактич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 достигнутое на конец отчетного периода;</w:t>
      </w:r>
    </w:p>
    <w:p w14:paraId="45FA7E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14:paraId="35CEE664" w14:textId="77777777" w:rsidR="00AA2864" w:rsidRDefault="00214626">
      <w:bookmarkStart w:id="20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муле:</w:t>
      </w:r>
    </w:p>
    <w:bookmarkEnd w:id="19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</w:p>
    <w:p w14:paraId="2FEF6EE3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14:paraId="0F7DD488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&gt;1,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ше формула преобразуется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0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2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по следующей формуле:</w:t>
      </w:r>
    </w:p>
    <w:bookmarkEnd w:id="21"/>
    <w:p w14:paraId="74532B15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 * </w:t>
      </w: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A8CD6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14:paraId="27DBA262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14:paraId="2FF1608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3" w:name="sub_1062"/>
      <w:r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22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3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теризующего цели и задачи муниципальной программы, рассчитывается по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DA985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EA24D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ром муниципальной программы могут определяться коэффициенты значимости отдельных целевых показателей. При использовании коэффициентов значим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приведенная выше формула преобразуется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14:paraId="7789660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D1BE32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14:paraId="61E60317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значимости основного мероприятия для достижения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муниципальной программы, определяемый в методике оценки эффективн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реализации муниципальной программы ее координатором. По умолчанию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gramStart"/>
      <w:r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14:paraId="4B24CCA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gramStart"/>
      <w:r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влетворительной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14:paraId="5587B5E7" w14:textId="7DC2950A" w:rsidR="00AA2864" w:rsidRPr="00163607" w:rsidRDefault="00214626">
      <w:r>
        <w:rPr>
          <w:rFonts w:ascii="Times New Roman" w:hAnsi="Times New Roman" w:cs="Times New Roman"/>
          <w:sz w:val="28"/>
          <w:szCs w:val="28"/>
        </w:rPr>
        <w:t xml:space="preserve">В остальных </w:t>
      </w:r>
      <w:bookmarkStart w:id="24" w:name="_GoBack"/>
      <w:bookmarkEnd w:id="24"/>
      <w:r>
        <w:rPr>
          <w:rFonts w:ascii="Times New Roman" w:hAnsi="Times New Roman" w:cs="Times New Roman"/>
          <w:sz w:val="28"/>
          <w:szCs w:val="28"/>
        </w:rPr>
        <w:t>случаях эффективность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признается неудовлетворительной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63607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proofErr w:type="gramStart"/>
      <w:r w:rsidRPr="00F70E35">
        <w:rPr>
          <w:rFonts w:ascii="Times New Roman" w:hAnsi="Times New Roman" w:cs="Calibri"/>
          <w:sz w:val="28"/>
          <w:szCs w:val="28"/>
        </w:rPr>
        <w:t>Исполняющий</w:t>
      </w:r>
      <w:proofErr w:type="gramEnd"/>
      <w:r w:rsidRPr="00F70E35">
        <w:rPr>
          <w:rFonts w:ascii="Times New Roman" w:hAnsi="Times New Roman" w:cs="Calibri"/>
          <w:sz w:val="28"/>
          <w:szCs w:val="28"/>
        </w:rPr>
        <w:t xml:space="preserve">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образования</w:t>
      </w:r>
    </w:p>
    <w:p w14:paraId="0CFF837E" w14:textId="224D9E29" w:rsidR="00AA2864" w:rsidRDefault="00F70E35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 xml:space="preserve">администрации муниципального образования             </w:t>
      </w:r>
      <w:r w:rsidR="000C1FA3">
        <w:rPr>
          <w:rFonts w:ascii="Times New Roman" w:hAnsi="Times New Roman" w:cs="Calibri"/>
          <w:sz w:val="28"/>
          <w:szCs w:val="28"/>
        </w:rPr>
        <w:t xml:space="preserve"> </w:t>
      </w:r>
      <w:r w:rsidR="007B5A9A">
        <w:rPr>
          <w:rFonts w:ascii="Times New Roman" w:hAnsi="Times New Roman" w:cs="Calibri"/>
          <w:sz w:val="28"/>
          <w:szCs w:val="28"/>
        </w:rPr>
        <w:t xml:space="preserve">          Л.П. Петроченкова</w:t>
      </w:r>
      <w:r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5"/>
      <w:headerReference w:type="first" r:id="rId16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5422A" w14:textId="77777777" w:rsidR="004F36CB" w:rsidRDefault="004F36CB">
      <w:r>
        <w:separator/>
      </w:r>
    </w:p>
  </w:endnote>
  <w:endnote w:type="continuationSeparator" w:id="0">
    <w:p w14:paraId="15ED005C" w14:textId="77777777" w:rsidR="004F36CB" w:rsidRDefault="004F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ED17A" w14:textId="77777777" w:rsidR="004F36CB" w:rsidRDefault="004F36CB">
      <w:r>
        <w:separator/>
      </w:r>
    </w:p>
  </w:footnote>
  <w:footnote w:type="continuationSeparator" w:id="0">
    <w:p w14:paraId="582571D8" w14:textId="77777777" w:rsidR="004F36CB" w:rsidRDefault="004F3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79C21" w14:textId="77777777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7B5A9A">
      <w:rPr>
        <w:noProof/>
      </w:rPr>
      <w:t>7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864"/>
    <w:rsid w:val="000C1FA3"/>
    <w:rsid w:val="00163607"/>
    <w:rsid w:val="00183CB5"/>
    <w:rsid w:val="001D176F"/>
    <w:rsid w:val="00214626"/>
    <w:rsid w:val="00263DA6"/>
    <w:rsid w:val="003F3C06"/>
    <w:rsid w:val="004F36CB"/>
    <w:rsid w:val="005263FE"/>
    <w:rsid w:val="00643E38"/>
    <w:rsid w:val="00683179"/>
    <w:rsid w:val="006E3A7A"/>
    <w:rsid w:val="007350AC"/>
    <w:rsid w:val="00744FFA"/>
    <w:rsid w:val="007B5A9A"/>
    <w:rsid w:val="00860434"/>
    <w:rsid w:val="00A125D0"/>
    <w:rsid w:val="00A2256D"/>
    <w:rsid w:val="00AA2864"/>
    <w:rsid w:val="00B42412"/>
    <w:rsid w:val="00CF4C9C"/>
    <w:rsid w:val="00DB164B"/>
    <w:rsid w:val="00F70E35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2041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Пользователь Windows</cp:lastModifiedBy>
  <cp:revision>11</cp:revision>
  <dcterms:created xsi:type="dcterms:W3CDTF">2024-01-24T11:54:00Z</dcterms:created>
  <dcterms:modified xsi:type="dcterms:W3CDTF">2024-09-03T13:18:00Z</dcterms:modified>
</cp:coreProperties>
</file>