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8255</wp:posOffset>
                </wp:positionV>
                <wp:extent cx="475615" cy="596265"/>
                <wp:effectExtent l="0" t="0" r="0" b="0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7561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22.75pt;mso-position-horizontal:absolute;mso-position-vertical-relative:text;margin-top:0.65pt;mso-position-vertical:absolute;width:37.45pt;height:46.9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nos" w:hAnsi="Tinos" w:eastAsia="Tinos" w:cs="Tinos"/>
        </w:rPr>
      </w:r>
    </w:p>
    <w:p>
      <w:pPr>
        <w:spacing w:line="240" w:lineRule="atLeast"/>
        <w:tabs>
          <w:tab w:val="left" w:pos="0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firstLine="0"/>
        <w:jc w:val="left"/>
        <w:spacing w:line="240" w:lineRule="atLeast"/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firstLine="0"/>
        <w:jc w:val="left"/>
        <w:spacing w:line="240" w:lineRule="atLeast"/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spacing w:line="240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</w:rPr>
      </w:pPr>
      <w:r>
        <w:rPr>
          <w:rFonts w:ascii="Tinos" w:hAnsi="Tinos" w:eastAsia="Tinos" w:cs="Tinos"/>
          <w:b/>
          <w:sz w:val="32"/>
          <w:szCs w:val="32"/>
        </w:rPr>
        <w:t xml:space="preserve">ПОСТАНОВЛЕНИЕ</w:t>
      </w:r>
      <w:r>
        <w:rPr>
          <w:rFonts w:ascii="Tinos" w:hAnsi="Tinos" w:cs="Tinos"/>
        </w:rPr>
      </w:r>
    </w:p>
    <w:p>
      <w:pPr>
        <w:jc w:val="center"/>
        <w:tabs>
          <w:tab w:val="left" w:pos="3240" w:leader="none"/>
        </w:tabs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</w:rPr>
        <w:t xml:space="preserve">от _____________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  <w:t xml:space="preserve">                                          № ___</w:t>
      </w:r>
      <w:r>
        <w:rPr>
          <w:rFonts w:ascii="Tinos" w:hAnsi="Tinos" w:cs="Tinos"/>
        </w:rPr>
      </w:r>
    </w:p>
    <w:p>
      <w:pPr>
        <w:jc w:val="center"/>
        <w:tabs>
          <w:tab w:val="left" w:pos="3240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</w:rPr>
        <w:t xml:space="preserve">станица  Ленинградская</w:t>
      </w:r>
      <w:r>
        <w:rPr>
          <w:rFonts w:ascii="Tinos" w:hAnsi="Tinos" w:cs="Tinos"/>
        </w:rPr>
      </w:r>
    </w:p>
    <w:p>
      <w:pPr>
        <w:pStyle w:val="915"/>
        <w:ind w:right="-330"/>
        <w:rPr>
          <w:rFonts w:ascii="Tinos" w:hAnsi="Tinos" w:cs="Tinos"/>
          <w:color w:val="auto"/>
          <w:sz w:val="27"/>
          <w:szCs w:val="27"/>
        </w:rPr>
      </w:pPr>
      <w:r>
        <w:rPr>
          <w:rFonts w:ascii="Tinos" w:hAnsi="Tinos" w:eastAsia="Tinos" w:cs="Tinos"/>
        </w:rPr>
      </w:r>
      <w:hyperlink r:id="rId13" w:tooltip="https://internet.garant.ru/document/redirect/407808359/0" w:history="1">
        <w:r>
          <w:rPr>
            <w:rFonts w:ascii="Tinos" w:hAnsi="Tinos" w:eastAsia="Tinos" w:cs="Tinos"/>
            <w:bCs w:val="0"/>
            <w:color w:val="auto"/>
            <w:sz w:val="27"/>
            <w:szCs w:val="27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nos" w:hAnsi="Tinos" w:eastAsia="Tinos" w:cs="Tinos"/>
            <w:sz w:val="28"/>
            <w:szCs w:val="28"/>
          </w:rPr>
          <w:t xml:space="preserve">Присвоение адреса объекту адресации, изменение</w:t>
        </w:r>
        <w:r>
          <w:rPr>
            <w:rFonts w:ascii="Tinos" w:hAnsi="Tinos" w:eastAsia="Tinos" w:cs="Tinos"/>
            <w:spacing w:val="1"/>
            <w:sz w:val="28"/>
            <w:szCs w:val="28"/>
          </w:rPr>
          <w:t xml:space="preserve"> </w:t>
        </w:r>
        <w:r>
          <w:rPr>
            <w:rFonts w:ascii="Tinos" w:hAnsi="Tinos" w:eastAsia="Tinos" w:cs="Tinos"/>
            <w:sz w:val="28"/>
            <w:szCs w:val="28"/>
          </w:rPr>
          <w:t xml:space="preserve">и аннулирование такого адреса</w:t>
        </w:r>
        <w:r>
          <w:rPr>
            <w:rFonts w:ascii="Tinos" w:hAnsi="Tinos" w:eastAsia="Tinos" w:cs="Tinos"/>
            <w:bCs w:val="0"/>
            <w:color w:val="auto"/>
            <w:sz w:val="27"/>
            <w:szCs w:val="27"/>
          </w:rPr>
          <w:t xml:space="preserve">»  </w:t>
        </w:r>
      </w:hyperlink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7"/>
          <w:szCs w:val="27"/>
        </w:rPr>
      </w:r>
    </w:p>
    <w:p>
      <w:pPr>
        <w:ind w:right="-330" w:firstLine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</w:p>
    <w:p>
      <w:pPr>
        <w:ind w:right="-330" w:firstLine="708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  <w:t xml:space="preserve">На основании Гражданского кодекса РФ, </w:t>
      </w:r>
      <w:hyperlink r:id="rId14" w:tooltip="https://internet.garant.ru/document/redirect/12177515/0" w:history="1">
        <w:r>
          <w:rPr>
            <w:rFonts w:ascii="Tinos" w:hAnsi="Tinos" w:eastAsia="Tinos" w:cs="Tinos"/>
            <w:sz w:val="27"/>
            <w:szCs w:val="27"/>
          </w:rPr>
          <w:t xml:space="preserve">Федерального закона</w:t>
        </w:r>
      </w:hyperlink>
      <w:r>
        <w:rPr>
          <w:rFonts w:ascii="Tinos" w:hAnsi="Tinos" w:eastAsia="Tinos" w:cs="Tinos"/>
          <w:sz w:val="27"/>
          <w:szCs w:val="27"/>
        </w:rPr>
        <w:t xml:space="preserve"> от 27 июля 2010 г. №210-ФЗ «Об организации предоставления государственных и муниципальных услуг», </w:t>
      </w:r>
      <w:r>
        <w:rPr>
          <w:rFonts w:ascii="Tinos" w:hAnsi="Tinos" w:eastAsia="Tinos" w:cs="Tinos"/>
          <w:sz w:val="28"/>
          <w:szCs w:val="28"/>
        </w:rPr>
        <w:t xml:space="preserve">постановления Правительства Российской Федерации от 19 ноября 2014 г. №1221 «О</w:t>
      </w:r>
      <w:r>
        <w:rPr>
          <w:rFonts w:ascii="Tinos" w:hAnsi="Tinos" w:eastAsia="Tinos" w:cs="Tinos"/>
          <w:sz w:val="28"/>
          <w:szCs w:val="28"/>
        </w:rPr>
        <w:t xml:space="preserve">б утверждении Правил присвоения, изменения и аннулирования адресов», распоряжения Правительства Российской Федерации от 31 января 2017 г. №147-р «Об утверждении целевых моделей упрощения процедур ведения бизнеса и повышения инвестиционной привлекательности</w:t>
      </w:r>
      <w:r>
        <w:rPr>
          <w:rFonts w:ascii="Tinos" w:hAnsi="Tinos" w:eastAsia="Tinos" w:cs="Tinos"/>
          <w:sz w:val="28"/>
          <w:szCs w:val="28"/>
        </w:rPr>
        <w:t xml:space="preserve"> субъектов Российской Федерации», </w:t>
      </w:r>
      <w:r>
        <w:rPr>
          <w:rFonts w:ascii="Tinos" w:hAnsi="Tinos" w:eastAsia="Tinos" w:cs="Tinos"/>
          <w:sz w:val="27"/>
          <w:szCs w:val="27"/>
        </w:rPr>
        <w:t xml:space="preserve">п</w:t>
      </w:r>
      <w:r>
        <w:rPr>
          <w:rFonts w:ascii="Tinos" w:hAnsi="Tinos" w:eastAsia="Tinos" w:cs="Tinos"/>
          <w:sz w:val="27"/>
          <w:szCs w:val="27"/>
        </w:rPr>
        <w:t xml:space="preserve"> о с т а </w:t>
      </w:r>
      <w:r>
        <w:rPr>
          <w:rFonts w:ascii="Tinos" w:hAnsi="Tinos" w:eastAsia="Tinos" w:cs="Tinos"/>
          <w:sz w:val="27"/>
          <w:szCs w:val="27"/>
        </w:rPr>
        <w:t xml:space="preserve">н</w:t>
      </w:r>
      <w:r>
        <w:rPr>
          <w:rFonts w:ascii="Tinos" w:hAnsi="Tinos" w:eastAsia="Tinos" w:cs="Tinos"/>
          <w:sz w:val="27"/>
          <w:szCs w:val="27"/>
        </w:rPr>
        <w:t xml:space="preserve"> о в л я ю:</w:t>
      </w:r>
      <w:r>
        <w:rPr>
          <w:rFonts w:ascii="Tinos" w:hAnsi="Tinos" w:cs="Tinos"/>
          <w:sz w:val="27"/>
          <w:szCs w:val="27"/>
        </w:rPr>
      </w:r>
    </w:p>
    <w:p>
      <w:pPr>
        <w:ind w:right="-330" w:firstLine="708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  <w:t xml:space="preserve">1. Утвердить административный регламент предоставления муниципальной услуги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7"/>
          <w:szCs w:val="27"/>
        </w:rPr>
        <w:t xml:space="preserve">» (прилагается).</w:t>
      </w:r>
      <w:r>
        <w:rPr>
          <w:rFonts w:ascii="Tinos" w:hAnsi="Tinos" w:cs="Tinos"/>
          <w:sz w:val="27"/>
          <w:szCs w:val="27"/>
        </w:rPr>
      </w:r>
    </w:p>
    <w:p>
      <w:pPr>
        <w:ind w:right="-330" w:firstLine="708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</w:rPr>
      </w:r>
      <w:bookmarkStart w:id="0" w:name="sub_3"/>
      <w:r>
        <w:rPr>
          <w:rFonts w:ascii="Tinos" w:hAnsi="Tinos" w:eastAsia="Tinos" w:cs="Tinos"/>
          <w:sz w:val="27"/>
          <w:szCs w:val="27"/>
        </w:rPr>
        <w:t xml:space="preserve">2.Территориальному управлению администрации Ленинградс</w:t>
      </w:r>
      <w:r>
        <w:rPr>
          <w:rFonts w:ascii="Tinos" w:hAnsi="Tinos" w:eastAsia="Tinos" w:cs="Tinos"/>
          <w:sz w:val="27"/>
          <w:szCs w:val="27"/>
        </w:rPr>
        <w:t xml:space="preserve">кого муниципального округа (Шевченко Т.Л.</w:t>
      </w:r>
      <w:r>
        <w:rPr>
          <w:rFonts w:ascii="Tinos" w:hAnsi="Tinos" w:eastAsia="Tinos" w:cs="Tinos"/>
          <w:sz w:val="27"/>
          <w:szCs w:val="27"/>
        </w:rPr>
        <w:t xml:space="preserve">) обеспечить </w:t>
      </w:r>
      <w:hyperlink r:id="rId15" w:tooltip="https://internet.garant.ru/document/redirect/407808360/0" w:history="1">
        <w:r>
          <w:rPr>
            <w:rFonts w:ascii="Tinos" w:hAnsi="Tinos" w:eastAsia="Tinos" w:cs="Tinos"/>
            <w:sz w:val="27"/>
            <w:szCs w:val="27"/>
          </w:rPr>
          <w:t xml:space="preserve">официальное опубликование</w:t>
        </w:r>
      </w:hyperlink>
      <w:r>
        <w:rPr>
          <w:rFonts w:ascii="Tinos" w:hAnsi="Tinos" w:eastAsia="Tinos" w:cs="Tinos"/>
          <w:sz w:val="27"/>
          <w:szCs w:val="27"/>
        </w:rPr>
        <w:t xml:space="preserve"> и размещение настоящего постановления</w:t>
      </w:r>
      <w:bookmarkEnd w:id="0"/>
      <w:r>
        <w:rPr>
          <w:rFonts w:ascii="Tinos" w:hAnsi="Tinos" w:eastAsia="Tinos" w:cs="Tinos"/>
          <w:sz w:val="27"/>
          <w:szCs w:val="27"/>
        </w:rPr>
        <w:t xml:space="preserve"> на </w:t>
      </w:r>
      <w:hyperlink r:id="rId16" w:tooltip="https://internet.garant.ru/document/redirect/31500130/38" w:history="1">
        <w:r>
          <w:rPr>
            <w:rFonts w:ascii="Tinos" w:hAnsi="Tinos" w:eastAsia="Tinos" w:cs="Tinos"/>
            <w:sz w:val="27"/>
            <w:szCs w:val="27"/>
          </w:rPr>
          <w:t xml:space="preserve">официальном сайте</w:t>
        </w:r>
      </w:hyperlink>
      <w:r>
        <w:rPr>
          <w:rFonts w:ascii="Tinos" w:hAnsi="Tinos" w:eastAsia="Tinos" w:cs="Tinos"/>
          <w:sz w:val="27"/>
          <w:szCs w:val="27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  <w:r>
        <w:rPr>
          <w:rFonts w:ascii="Tinos" w:hAnsi="Tinos" w:cs="Tinos"/>
          <w:sz w:val="27"/>
          <w:szCs w:val="27"/>
        </w:rPr>
      </w:r>
    </w:p>
    <w:p>
      <w:pPr>
        <w:ind w:right="-330" w:firstLine="708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</w:rPr>
      </w:r>
      <w:bookmarkStart w:id="1" w:name="sub_4"/>
      <w:r>
        <w:rPr>
          <w:rFonts w:ascii="Tinos" w:hAnsi="Tinos" w:eastAsia="Tinos" w:cs="Tinos"/>
          <w:sz w:val="27"/>
          <w:szCs w:val="27"/>
        </w:rPr>
        <w:t xml:space="preserve">3. </w:t>
      </w:r>
      <w:r>
        <w:rPr>
          <w:rFonts w:ascii="Tinos" w:hAnsi="Tinos" w:eastAsia="Tinos" w:cs="Tinos"/>
          <w:sz w:val="27"/>
          <w:szCs w:val="27"/>
        </w:rPr>
        <w:t xml:space="preserve">Контроль за</w:t>
      </w:r>
      <w:r>
        <w:rPr>
          <w:rFonts w:ascii="Tinos" w:hAnsi="Tinos" w:eastAsia="Tinos" w:cs="Tinos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r>
        <w:rPr>
          <w:rFonts w:ascii="Tinos" w:hAnsi="Tinos" w:eastAsia="Tinos" w:cs="Tinos"/>
          <w:sz w:val="27"/>
          <w:szCs w:val="27"/>
        </w:rPr>
        <w:t xml:space="preserve">Шерстобитова</w:t>
      </w:r>
      <w:r>
        <w:rPr>
          <w:rFonts w:ascii="Tinos" w:hAnsi="Tinos" w:eastAsia="Tinos" w:cs="Tinos"/>
          <w:sz w:val="27"/>
          <w:szCs w:val="27"/>
        </w:rPr>
        <w:t xml:space="preserve"> В.Н.</w:t>
      </w:r>
      <w:r>
        <w:rPr>
          <w:rFonts w:ascii="Tinos" w:hAnsi="Tinos" w:cs="Tinos"/>
          <w:sz w:val="27"/>
          <w:szCs w:val="27"/>
        </w:rPr>
      </w:r>
    </w:p>
    <w:p>
      <w:pPr>
        <w:ind w:right="-330" w:firstLine="708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</w:rPr>
      </w:r>
      <w:bookmarkStart w:id="2" w:name="sub_5"/>
      <w:r>
        <w:rPr>
          <w:rFonts w:ascii="Tinos" w:hAnsi="Tinos" w:eastAsia="Tinos" w:cs="Tinos"/>
        </w:rPr>
      </w:r>
      <w:bookmarkEnd w:id="1"/>
      <w:r>
        <w:rPr>
          <w:rFonts w:ascii="Tinos" w:hAnsi="Tinos" w:eastAsia="Tinos" w:cs="Tinos"/>
          <w:sz w:val="27"/>
          <w:szCs w:val="27"/>
        </w:rPr>
        <w:t xml:space="preserve">4. Постановление вступает в силу со дня его </w:t>
      </w:r>
      <w:hyperlink r:id="rId17" w:tooltip="https://internet.garant.ru/document/redirect/407808360/0" w:history="1">
        <w:r>
          <w:rPr>
            <w:rFonts w:ascii="Tinos" w:hAnsi="Tinos" w:eastAsia="Tinos" w:cs="Tinos"/>
            <w:sz w:val="27"/>
            <w:szCs w:val="27"/>
          </w:rPr>
          <w:t xml:space="preserve">официального опубликования</w:t>
        </w:r>
      </w:hyperlink>
      <w:r>
        <w:rPr>
          <w:rFonts w:ascii="Tinos" w:hAnsi="Tinos" w:eastAsia="Tinos" w:cs="Tinos"/>
          <w:sz w:val="27"/>
          <w:szCs w:val="27"/>
        </w:rPr>
        <w:t xml:space="preserve">.</w:t>
      </w:r>
      <w:bookmarkEnd w:id="2"/>
      <w:r>
        <w:rPr>
          <w:rFonts w:ascii="Tinos" w:hAnsi="Tinos" w:eastAsia="Tinos" w:cs="Tinos"/>
        </w:rPr>
      </w:r>
      <w:r>
        <w:rPr>
          <w:rFonts w:ascii="Tinos" w:hAnsi="Tinos" w:cs="Tinos"/>
          <w:sz w:val="27"/>
          <w:szCs w:val="27"/>
        </w:rPr>
      </w:r>
    </w:p>
    <w:p>
      <w:pPr>
        <w:ind w:right="-330" w:firstLine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2"/>
        <w:gridCol w:w="1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2" w:type="dxa"/>
            <w:textDirection w:val="lrTb"/>
            <w:noWrap w:val="false"/>
          </w:tcPr>
          <w:p>
            <w:pPr>
              <w:pStyle w:val="922"/>
              <w:ind w:right="-330"/>
              <w:jc w:val="both"/>
              <w:rPr>
                <w:rFonts w:ascii="Tinos" w:hAnsi="Tinos" w:cs="Tinos"/>
                <w:sz w:val="27"/>
                <w:szCs w:val="27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Глава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Ленинградского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 </w:t>
            </w:r>
            <w:r>
              <w:rPr>
                <w:rFonts w:ascii="Tinos" w:hAnsi="Tinos" w:cs="Tinos"/>
                <w:sz w:val="27"/>
                <w:szCs w:val="27"/>
              </w:rPr>
            </w:r>
          </w:p>
          <w:p>
            <w:pPr>
              <w:pStyle w:val="922"/>
              <w:ind w:right="-330"/>
              <w:jc w:val="both"/>
              <w:rPr>
                <w:rFonts w:ascii="Tinos" w:hAnsi="Tinos" w:cs="Tinos"/>
                <w:sz w:val="27"/>
                <w:szCs w:val="27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муниципального округа                                               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                   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Ю.Ю.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Шулико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                                                              </w:t>
            </w:r>
            <w:r>
              <w:rPr>
                <w:rFonts w:ascii="Tinos" w:hAnsi="Tinos" w:cs="Tinos"/>
                <w:sz w:val="27"/>
                <w:szCs w:val="27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" w:type="dxa"/>
            <w:textDirection w:val="lrTb"/>
            <w:noWrap w:val="false"/>
          </w:tcPr>
          <w:p>
            <w:pPr>
              <w:pStyle w:val="920"/>
              <w:ind w:right="-330"/>
              <w:rPr>
                <w:rFonts w:ascii="Tinos" w:hAnsi="Tinos" w:cs="Tinos"/>
                <w:sz w:val="27"/>
                <w:szCs w:val="27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</w:r>
            <w:r>
              <w:rPr>
                <w:rFonts w:ascii="Tinos" w:hAnsi="Tinos" w:cs="Tinos"/>
                <w:sz w:val="27"/>
                <w:szCs w:val="27"/>
              </w:rPr>
            </w:r>
          </w:p>
        </w:tc>
      </w:tr>
    </w:tbl>
    <w:p>
      <w:pPr>
        <w:ind w:right="-330" w:firstLine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5669" w:right="-330" w:firstLine="0"/>
        <w:jc w:val="left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Приложение</w:t>
      </w:r>
      <w:r>
        <w:rPr>
          <w:rFonts w:ascii="Tinos" w:hAnsi="Tinos" w:cs="Tinos"/>
          <w:bCs/>
          <w:sz w:val="28"/>
          <w:szCs w:val="28"/>
        </w:rPr>
      </w:r>
    </w:p>
    <w:p>
      <w:pPr>
        <w:ind w:left="5669" w:right="-330" w:firstLine="0"/>
        <w:jc w:val="left"/>
        <w:tabs>
          <w:tab w:val="left" w:pos="6532" w:leader="none"/>
        </w:tabs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ab/>
      </w:r>
      <w:r>
        <w:rPr>
          <w:rFonts w:ascii="Tinos" w:hAnsi="Tinos" w:cs="Tinos"/>
          <w:bCs/>
          <w:sz w:val="28"/>
          <w:szCs w:val="28"/>
        </w:rPr>
      </w:r>
    </w:p>
    <w:p>
      <w:pPr>
        <w:ind w:left="5669" w:right="-330" w:firstLine="0"/>
        <w:jc w:val="left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УТВЕРЖДЕН</w:t>
      </w:r>
      <w:r>
        <w:rPr>
          <w:rFonts w:ascii="Tinos" w:hAnsi="Tinos" w:eastAsia="Tinos" w:cs="Tinos"/>
          <w:bCs/>
          <w:sz w:val="28"/>
          <w:szCs w:val="28"/>
        </w:rPr>
        <w:br/>
        <w:t xml:space="preserve">постановлением администрации</w:t>
      </w:r>
      <w:r>
        <w:rPr>
          <w:rFonts w:ascii="Tinos" w:hAnsi="Tinos" w:eastAsia="Tinos" w:cs="Tinos"/>
          <w:bCs/>
          <w:sz w:val="28"/>
          <w:szCs w:val="28"/>
        </w:rPr>
        <w:br/>
      </w:r>
      <w:r>
        <w:rPr>
          <w:rFonts w:ascii="Tinos" w:hAnsi="Tinos" w:eastAsia="Tinos" w:cs="Tinos"/>
          <w:bCs/>
          <w:sz w:val="28"/>
          <w:szCs w:val="28"/>
        </w:rPr>
        <w:t xml:space="preserve">муниципального образования</w:t>
      </w:r>
      <w:r>
        <w:rPr>
          <w:rFonts w:ascii="Tinos" w:hAnsi="Tinos" w:eastAsia="Tinos" w:cs="Tinos"/>
          <w:bCs/>
          <w:sz w:val="28"/>
          <w:szCs w:val="28"/>
        </w:rPr>
        <w:br/>
        <w:t xml:space="preserve">Ленинградский муниципальный округ Краснодарского края</w:t>
      </w:r>
      <w:r>
        <w:rPr>
          <w:rFonts w:ascii="Tinos" w:hAnsi="Tinos" w:eastAsia="Tinos" w:cs="Tinos"/>
          <w:bCs/>
          <w:sz w:val="28"/>
          <w:szCs w:val="28"/>
        </w:rPr>
        <w:br/>
      </w:r>
      <w:r>
        <w:rPr>
          <w:rFonts w:ascii="Tinos" w:hAnsi="Tinos" w:eastAsia="Tinos" w:cs="Tinos"/>
          <w:bCs/>
          <w:sz w:val="28"/>
          <w:szCs w:val="28"/>
        </w:rPr>
        <w:t xml:space="preserve">от</w:t>
      </w:r>
      <w:r>
        <w:rPr>
          <w:rFonts w:ascii="Tinos" w:hAnsi="Tinos" w:eastAsia="Tinos" w:cs="Tinos"/>
          <w:bCs/>
          <w:sz w:val="28"/>
          <w:szCs w:val="28"/>
        </w:rPr>
        <w:t xml:space="preserve"> ______________ № ____</w:t>
      </w:r>
      <w:r>
        <w:rPr>
          <w:rFonts w:ascii="Tinos" w:hAnsi="Tinos" w:cs="Tinos"/>
          <w:bCs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Административный регламент</w:t>
      </w:r>
      <w:r>
        <w:rPr>
          <w:rFonts w:ascii="Tinos" w:hAnsi="Tinos" w:eastAsia="Tinos" w:cs="Tinos"/>
          <w:color w:val="auto"/>
          <w:sz w:val="28"/>
          <w:szCs w:val="28"/>
        </w:rPr>
        <w:br/>
        <w:t xml:space="preserve">предоставления муниципальной услуги «</w:t>
      </w:r>
      <w:r>
        <w:rPr>
          <w:rFonts w:ascii="Tinos" w:hAnsi="Tinos" w:eastAsia="Tinos" w:cs="Tinos"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»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3" w:name="sub_101"/>
      <w:r>
        <w:rPr>
          <w:rFonts w:ascii="Tinos" w:hAnsi="Tinos" w:eastAsia="Tinos" w:cs="Tinos"/>
          <w:color w:val="auto"/>
          <w:sz w:val="28"/>
          <w:szCs w:val="28"/>
        </w:rPr>
        <w:t xml:space="preserve">I. Общие положения</w:t>
      </w:r>
      <w:bookmarkEnd w:id="3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4" w:name="sub_102"/>
      <w:r>
        <w:rPr>
          <w:rFonts w:ascii="Tinos" w:hAnsi="Tinos" w:eastAsia="Tinos" w:cs="Tinos"/>
          <w:color w:val="auto"/>
          <w:sz w:val="28"/>
          <w:szCs w:val="28"/>
        </w:rPr>
        <w:t xml:space="preserve">Предмет регулирования административного регламента</w:t>
      </w:r>
      <w:bookmarkEnd w:id="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" w:name="sub_103"/>
      <w:r>
        <w:rPr>
          <w:rFonts w:ascii="Tinos" w:hAnsi="Tinos" w:eastAsia="Tinos" w:cs="Tinos"/>
          <w:sz w:val="28"/>
          <w:szCs w:val="28"/>
        </w:rPr>
        <w:t xml:space="preserve">1. Административный регламент предоставления муниципальной услуги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(далее - муниципальная услуга).</w:t>
      </w:r>
      <w:bookmarkEnd w:id="5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6" w:name="sub_104"/>
      <w:r>
        <w:rPr>
          <w:rFonts w:ascii="Tinos" w:hAnsi="Tinos" w:eastAsia="Tinos" w:cs="Tinos"/>
          <w:color w:val="auto"/>
          <w:sz w:val="28"/>
          <w:szCs w:val="28"/>
        </w:rPr>
        <w:t xml:space="preserve">Круг заявителей</w:t>
      </w:r>
      <w:bookmarkEnd w:id="6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  <w:tab w:val="left" w:pos="1377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" w:name="sub_105"/>
      <w:r>
        <w:rPr>
          <w:rFonts w:ascii="Tinos" w:hAnsi="Tinos" w:eastAsia="Tinos" w:cs="Tinos"/>
          <w:sz w:val="28"/>
          <w:szCs w:val="28"/>
        </w:rPr>
        <w:t xml:space="preserve">2. </w:t>
      </w:r>
      <w:bookmarkEnd w:id="7"/>
      <w:r>
        <w:rPr>
          <w:rFonts w:ascii="Tinos" w:hAnsi="Tinos" w:eastAsia="Tinos" w:cs="Tinos"/>
          <w:sz w:val="28"/>
          <w:szCs w:val="28"/>
        </w:rPr>
        <w:t xml:space="preserve">Заявителями</w:t>
      </w:r>
      <w:r>
        <w:rPr>
          <w:rFonts w:ascii="Tinos" w:hAnsi="Tinos" w:eastAsia="Tinos" w:cs="Tinos"/>
          <w:spacing w:val="4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</w:t>
      </w:r>
      <w:r>
        <w:rPr>
          <w:rFonts w:ascii="Tinos" w:hAnsi="Tinos" w:eastAsia="Tinos" w:cs="Tinos"/>
          <w:spacing w:val="2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получение</w:t>
      </w:r>
      <w:r>
        <w:rPr>
          <w:rFonts w:ascii="Tinos" w:hAnsi="Tinos" w:eastAsia="Tinos" w:cs="Tinos"/>
          <w:spacing w:val="49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муниципальной услуги</w:t>
      </w:r>
      <w:r>
        <w:rPr>
          <w:rFonts w:ascii="Tinos" w:hAnsi="Tinos" w:eastAsia="Tinos" w:cs="Tinos"/>
          <w:spacing w:val="3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являются</w:t>
      </w:r>
      <w:r>
        <w:rPr>
          <w:rFonts w:ascii="Tinos" w:hAnsi="Tinos" w:eastAsia="Tinos" w:cs="Tinos"/>
          <w:spacing w:val="3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лица,</w:t>
      </w:r>
      <w:r>
        <w:rPr>
          <w:rFonts w:ascii="Tinos" w:hAnsi="Tinos" w:eastAsia="Tinos" w:cs="Tinos"/>
          <w:spacing w:val="26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определенные</w:t>
      </w:r>
      <w:r>
        <w:rPr>
          <w:rFonts w:ascii="Tinos" w:hAnsi="Tinos" w:eastAsia="Tinos" w:cs="Tinos"/>
          <w:spacing w:val="3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пунктами 27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29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Правил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присвоения,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изменения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аннулирования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адресов,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утвержденных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постановлением Правительства Российской Федерации 19 ноября 2014г.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№1221</w:t>
      </w:r>
      <w:r>
        <w:rPr>
          <w:rFonts w:ascii="Tinos" w:hAnsi="Tinos" w:eastAsia="Tinos" w:cs="Tinos"/>
          <w:spacing w:val="12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(далее</w:t>
      </w:r>
      <w:r>
        <w:rPr>
          <w:rFonts w:ascii="Tinos" w:hAnsi="Tinos" w:eastAsia="Tinos" w:cs="Tinos"/>
          <w:spacing w:val="12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соответственно —</w:t>
      </w:r>
      <w:r>
        <w:rPr>
          <w:rFonts w:ascii="Tinos" w:hAnsi="Tinos" w:eastAsia="Tinos" w:cs="Tinos"/>
          <w:spacing w:val="12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Правила):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  <w:tab w:val="left" w:pos="11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1)собственники</w:t>
      </w:r>
      <w:r>
        <w:rPr>
          <w:rFonts w:ascii="Tinos" w:hAnsi="Tinos" w:eastAsia="Tinos" w:cs="Tinos"/>
          <w:spacing w:val="4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объекта</w:t>
      </w:r>
      <w:r>
        <w:rPr>
          <w:rFonts w:ascii="Tinos" w:hAnsi="Tinos" w:eastAsia="Tinos" w:cs="Tinos"/>
          <w:spacing w:val="3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адресации;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  <w:tab w:val="left" w:pos="1187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2)лица,</w:t>
      </w:r>
      <w:r>
        <w:rPr>
          <w:rFonts w:ascii="Tinos" w:hAnsi="Tinos" w:eastAsia="Tinos" w:cs="Tinos"/>
          <w:spacing w:val="32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обладающие</w:t>
      </w:r>
      <w:r>
        <w:rPr>
          <w:rFonts w:ascii="Tinos" w:hAnsi="Tinos" w:eastAsia="Tinos" w:cs="Tinos"/>
          <w:spacing w:val="3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одним</w:t>
      </w:r>
      <w:r>
        <w:rPr>
          <w:rFonts w:ascii="Tinos" w:hAnsi="Tinos" w:eastAsia="Tinos" w:cs="Tinos"/>
          <w:spacing w:val="3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из</w:t>
      </w:r>
      <w:r>
        <w:rPr>
          <w:rFonts w:ascii="Tinos" w:hAnsi="Tinos" w:eastAsia="Tinos" w:cs="Tinos"/>
          <w:spacing w:val="1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следующих</w:t>
      </w:r>
      <w:r>
        <w:rPr>
          <w:rFonts w:ascii="Tinos" w:hAnsi="Tinos" w:eastAsia="Tinos" w:cs="Tinos"/>
          <w:spacing w:val="4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вещных</w:t>
      </w:r>
      <w:r>
        <w:rPr>
          <w:rFonts w:ascii="Tinos" w:hAnsi="Tinos" w:eastAsia="Tinos" w:cs="Tinos"/>
          <w:spacing w:val="3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прав</w:t>
      </w:r>
      <w:r>
        <w:rPr>
          <w:rFonts w:ascii="Tinos" w:hAnsi="Tinos" w:eastAsia="Tinos" w:cs="Tinos"/>
          <w:spacing w:val="26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</w:t>
      </w:r>
      <w:r>
        <w:rPr>
          <w:rFonts w:ascii="Tinos" w:hAnsi="Tinos" w:eastAsia="Tinos" w:cs="Tinos"/>
          <w:spacing w:val="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объект</w:t>
      </w:r>
      <w:r>
        <w:rPr>
          <w:rFonts w:ascii="Tinos" w:hAnsi="Tinos" w:eastAsia="Tinos" w:cs="Tinos"/>
          <w:spacing w:val="26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адресации: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  <w:tab w:val="left" w:pos="104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право</w:t>
      </w:r>
      <w:r>
        <w:rPr>
          <w:rFonts w:ascii="Tinos" w:hAnsi="Tinos" w:eastAsia="Tinos" w:cs="Tinos"/>
          <w:spacing w:val="4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хозяйственного</w:t>
      </w:r>
      <w:r>
        <w:rPr>
          <w:rFonts w:ascii="Tinos" w:hAnsi="Tinos" w:eastAsia="Tinos" w:cs="Tinos"/>
          <w:spacing w:val="25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ведения;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ind w:left="0"/>
        <w:tabs>
          <w:tab w:val="left" w:pos="709" w:leader="none"/>
          <w:tab w:val="left" w:pos="104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право</w:t>
      </w:r>
      <w:r>
        <w:rPr>
          <w:rFonts w:ascii="Tinos" w:hAnsi="Tinos" w:eastAsia="Tinos" w:cs="Tinos"/>
          <w:spacing w:val="3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оперативного</w:t>
      </w:r>
      <w:r>
        <w:rPr>
          <w:rFonts w:ascii="Tinos" w:hAnsi="Tinos" w:eastAsia="Tinos" w:cs="Tinos"/>
          <w:spacing w:val="4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управления;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ind w:left="0"/>
        <w:tabs>
          <w:tab w:val="left" w:pos="709" w:leader="none"/>
          <w:tab w:val="left" w:pos="104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право</w:t>
      </w:r>
      <w:r>
        <w:rPr>
          <w:rFonts w:ascii="Tinos" w:hAnsi="Tinos" w:eastAsia="Tinos" w:cs="Tinos"/>
          <w:spacing w:val="22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пожизненно</w:t>
      </w:r>
      <w:r>
        <w:rPr>
          <w:rFonts w:ascii="Tinos" w:hAnsi="Tinos" w:eastAsia="Tinos" w:cs="Tinos"/>
          <w:spacing w:val="45"/>
          <w:sz w:val="28"/>
          <w:szCs w:val="28"/>
        </w:rPr>
        <w:t xml:space="preserve">  </w:t>
      </w:r>
      <w:r>
        <w:rPr>
          <w:rFonts w:ascii="Tinos" w:hAnsi="Tinos" w:eastAsia="Tinos" w:cs="Tinos"/>
          <w:sz w:val="28"/>
          <w:szCs w:val="28"/>
        </w:rPr>
        <w:t xml:space="preserve">наследуемого</w:t>
      </w:r>
      <w:r>
        <w:rPr>
          <w:rFonts w:ascii="Tinos" w:hAnsi="Tinos" w:eastAsia="Tinos" w:cs="Tinos"/>
          <w:spacing w:val="5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владения;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ind w:left="0"/>
        <w:tabs>
          <w:tab w:val="left" w:pos="709" w:leader="none"/>
          <w:tab w:val="left" w:pos="104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право</w:t>
      </w:r>
      <w:r>
        <w:rPr>
          <w:rFonts w:ascii="Tinos" w:hAnsi="Tinos" w:eastAsia="Tinos" w:cs="Tinos"/>
          <w:spacing w:val="2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постоянного</w:t>
      </w:r>
      <w:r>
        <w:rPr>
          <w:rFonts w:ascii="Tinos" w:hAnsi="Tinos" w:eastAsia="Tinos" w:cs="Tinos"/>
          <w:spacing w:val="4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(бессрочного)</w:t>
      </w:r>
      <w:r>
        <w:rPr>
          <w:rFonts w:ascii="Tinos" w:hAnsi="Tinos" w:eastAsia="Tinos" w:cs="Tinos"/>
          <w:spacing w:val="45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пользования;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contextualSpacing w:val="0"/>
        <w:ind w:left="0"/>
        <w:tabs>
          <w:tab w:val="left" w:pos="709" w:leader="none"/>
          <w:tab w:val="left" w:pos="119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3)представители Заявителя,</w:t>
      </w:r>
      <w:r>
        <w:rPr>
          <w:rFonts w:ascii="Tinos" w:hAnsi="Tinos" w:eastAsia="Tinos" w:cs="Tinos"/>
          <w:spacing w:val="6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действующие в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силу</w:t>
      </w:r>
      <w:r>
        <w:rPr>
          <w:rFonts w:ascii="Tinos" w:hAnsi="Tinos" w:eastAsia="Tinos" w:cs="Tinos"/>
          <w:spacing w:val="6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полномочий,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основанных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</w:t>
      </w:r>
      <w:r>
        <w:rPr>
          <w:rFonts w:ascii="Tinos" w:hAnsi="Tinos" w:eastAsia="Tinos" w:cs="Tinos"/>
          <w:spacing w:val="1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оформленной</w:t>
      </w:r>
      <w:r>
        <w:rPr>
          <w:rFonts w:ascii="Tinos" w:hAnsi="Tinos" w:eastAsia="Tinos" w:cs="Tinos"/>
          <w:spacing w:val="4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pacing w:val="1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установленном</w:t>
      </w:r>
      <w:r>
        <w:rPr>
          <w:rFonts w:ascii="Tinos" w:hAnsi="Tinos" w:eastAsia="Tinos" w:cs="Tinos"/>
          <w:spacing w:val="44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законодательством</w:t>
      </w:r>
      <w:r>
        <w:rPr>
          <w:rFonts w:ascii="Tinos" w:hAnsi="Tinos" w:eastAsia="Tinos" w:cs="Tinos"/>
          <w:spacing w:val="-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порядке</w:t>
      </w:r>
      <w:r>
        <w:rPr>
          <w:rFonts w:ascii="Tinos" w:hAnsi="Tinos" w:eastAsia="Tinos" w:cs="Tinos"/>
          <w:spacing w:val="37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доверенности;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contextualSpacing w:val="0"/>
        <w:ind w:left="0"/>
        <w:tabs>
          <w:tab w:val="left" w:pos="709" w:leader="none"/>
          <w:tab w:val="left" w:pos="118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4)представитель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собственников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помещений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многоквартирном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доме,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уполномоченный на подачу такого заявления решением общего собрания указанных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собственников;</w:t>
      </w:r>
      <w:r>
        <w:rPr>
          <w:rFonts w:ascii="Tinos" w:hAnsi="Tinos" w:cs="Tinos"/>
          <w:sz w:val="28"/>
          <w:szCs w:val="28"/>
        </w:rPr>
      </w:r>
    </w:p>
    <w:p>
      <w:pPr>
        <w:pStyle w:val="759"/>
        <w:contextualSpacing w:val="0"/>
        <w:ind w:left="0"/>
        <w:tabs>
          <w:tab w:val="left" w:pos="709" w:leader="none"/>
          <w:tab w:val="left" w:pos="118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5)представитель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членов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садоводческого,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огороднического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(или)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дачного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некоммерческого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объединения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граждан,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уполномоченный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подачу</w:t>
      </w:r>
      <w:r>
        <w:rPr>
          <w:rFonts w:ascii="Tinos" w:hAnsi="Tinos" w:eastAsia="Tinos" w:cs="Tinos"/>
          <w:spacing w:val="68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такого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заявления</w:t>
      </w:r>
      <w:r>
        <w:rPr>
          <w:rFonts w:ascii="Tinos" w:hAnsi="Tinos" w:eastAsia="Tinos" w:cs="Tinos"/>
          <w:spacing w:val="5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решением</w:t>
      </w:r>
      <w:r>
        <w:rPr>
          <w:rFonts w:ascii="Tinos" w:hAnsi="Tinos" w:eastAsia="Tinos" w:cs="Tinos"/>
          <w:spacing w:val="55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общего</w:t>
      </w:r>
      <w:r>
        <w:rPr>
          <w:rFonts w:ascii="Tinos" w:hAnsi="Tinos" w:eastAsia="Tinos" w:cs="Tinos"/>
          <w:spacing w:val="43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собрания</w:t>
      </w:r>
      <w:r>
        <w:rPr>
          <w:rFonts w:ascii="Tinos" w:hAnsi="Tinos" w:eastAsia="Tinos" w:cs="Tinos"/>
          <w:spacing w:val="4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членов</w:t>
      </w:r>
      <w:r>
        <w:rPr>
          <w:rFonts w:ascii="Tinos" w:hAnsi="Tinos" w:eastAsia="Tinos" w:cs="Tinos"/>
          <w:spacing w:val="36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такого</w:t>
      </w:r>
      <w:r>
        <w:rPr>
          <w:rFonts w:ascii="Tinos" w:hAnsi="Tinos" w:eastAsia="Tinos" w:cs="Tinos"/>
          <w:spacing w:val="35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некоммерческого</w:t>
      </w:r>
      <w:r>
        <w:rPr>
          <w:rFonts w:ascii="Tinos" w:hAnsi="Tinos" w:eastAsia="Tinos" w:cs="Tinos"/>
          <w:spacing w:val="19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объединения;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6)кадастровый инженер, выполняющий на основании документа, п</w:t>
      </w:r>
      <w:r>
        <w:rPr>
          <w:rFonts w:ascii="Tinos" w:hAnsi="Tinos" w:eastAsia="Tinos" w:cs="Tinos"/>
          <w:sz w:val="28"/>
          <w:szCs w:val="28"/>
        </w:rPr>
        <w:t xml:space="preserve">редусмотренного статьей 35 или статьей 42.3 Федерального закона от 24 июля 2007 г.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далее-заявитель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" w:name="sub_106"/>
      <w:r>
        <w:rPr>
          <w:rFonts w:ascii="Tinos" w:hAnsi="Tinos" w:eastAsia="Tinos" w:cs="Tinos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рганом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администрации (далее - профилирование), а также результата, за предоставлением которого обратился заявитель</w:t>
      </w:r>
      <w:bookmarkEnd w:id="8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" w:name="sub_107"/>
      <w:r>
        <w:rPr>
          <w:rFonts w:ascii="Tinos" w:hAnsi="Tinos" w:eastAsia="Tinos" w:cs="Tinos"/>
          <w:sz w:val="28"/>
          <w:szCs w:val="28"/>
        </w:rPr>
        <w:t xml:space="preserve">3. Предоставление заяв</w:t>
      </w:r>
      <w:r>
        <w:rPr>
          <w:rFonts w:ascii="Tinos" w:hAnsi="Tinos" w:eastAsia="Tinos" w:cs="Tinos"/>
          <w:sz w:val="28"/>
          <w:szCs w:val="28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" w:name="sub_108"/>
      <w:r>
        <w:rPr>
          <w:rFonts w:ascii="Tinos" w:hAnsi="Tinos" w:eastAsia="Tinos" w:cs="Tinos"/>
          <w:color w:val="auto"/>
          <w:sz w:val="28"/>
          <w:szCs w:val="28"/>
        </w:rPr>
        <w:t xml:space="preserve">II. Стандарт предоставления муниципальной услуги</w:t>
      </w:r>
      <w:bookmarkEnd w:id="10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1" w:name="sub_109"/>
      <w:r>
        <w:rPr>
          <w:rFonts w:ascii="Tinos" w:hAnsi="Tinos" w:eastAsia="Tinos" w:cs="Tinos"/>
          <w:color w:val="auto"/>
          <w:sz w:val="28"/>
          <w:szCs w:val="28"/>
        </w:rPr>
        <w:t xml:space="preserve">Наименование муниципальной услуги</w:t>
      </w:r>
      <w:bookmarkEnd w:id="11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2" w:name="sub_110"/>
      <w:r>
        <w:rPr>
          <w:rFonts w:ascii="Tinos" w:hAnsi="Tinos" w:eastAsia="Tinos" w:cs="Tinos"/>
          <w:sz w:val="28"/>
          <w:szCs w:val="28"/>
        </w:rPr>
        <w:t xml:space="preserve">4. Наименование муниципальной услуги –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(далее – заявители).</w:t>
      </w:r>
      <w:bookmarkEnd w:id="12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3" w:name="sub_111"/>
      <w:r>
        <w:rPr>
          <w:rFonts w:ascii="Tinos" w:hAnsi="Tinos" w:eastAsia="Tinos" w:cs="Tinos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bookmarkEnd w:id="13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4" w:name="sub_112"/>
      <w:r>
        <w:rPr>
          <w:rFonts w:ascii="Tinos" w:hAnsi="Tinos" w:eastAsia="Tinos" w:cs="Tinos"/>
          <w:sz w:val="28"/>
          <w:szCs w:val="28"/>
        </w:rPr>
        <w:t xml:space="preserve">5. Предоставление муниципальной услуги осуществляется </w:t>
      </w:r>
      <w:bookmarkEnd w:id="14"/>
      <w:r>
        <w:rPr>
          <w:rFonts w:ascii="Tinos" w:hAnsi="Tinos" w:eastAsia="Tinos" w:cs="Tinos"/>
          <w:sz w:val="28"/>
          <w:szCs w:val="28"/>
        </w:rPr>
        <w:t xml:space="preserve">администрацией муниципального образования Ленинградский муниципальный округ Краснодарского края.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Функции администрации по предоставлению муниципальной услуги осуществляют: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Крыловской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353764, Краснодарский край, Ленинградский район, станица </w:t>
      </w:r>
      <w:r>
        <w:rPr>
          <w:rFonts w:ascii="Tinos" w:hAnsi="Tinos" w:eastAsia="Tinos" w:cs="Tinos"/>
          <w:sz w:val="28"/>
          <w:szCs w:val="28"/>
        </w:rPr>
        <w:t xml:space="preserve">Крыловская</w:t>
      </w:r>
      <w:r>
        <w:rPr>
          <w:rFonts w:ascii="Tinos" w:hAnsi="Tinos" w:eastAsia="Tinos" w:cs="Tinos"/>
          <w:sz w:val="28"/>
          <w:szCs w:val="28"/>
        </w:rPr>
        <w:t xml:space="preserve">, улица Ленина, 5;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Новоплатнировский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r>
        <w:rPr>
          <w:rFonts w:ascii="Tinos" w:hAnsi="Tinos" w:eastAsia="Tinos" w:cs="Tinos"/>
          <w:sz w:val="28"/>
          <w:szCs w:val="28"/>
        </w:rPr>
        <w:t xml:space="preserve">Новоплатнировская</w:t>
      </w:r>
      <w:r>
        <w:rPr>
          <w:rFonts w:ascii="Tinos" w:hAnsi="Tinos" w:eastAsia="Tinos" w:cs="Tinos"/>
          <w:sz w:val="28"/>
          <w:szCs w:val="28"/>
        </w:rPr>
        <w:t xml:space="preserve">, улица Советов, 42;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Новоуманский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Белохуторской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r>
        <w:rPr>
          <w:rFonts w:ascii="Tinos" w:hAnsi="Tinos" w:eastAsia="Tinos" w:cs="Tinos"/>
          <w:sz w:val="28"/>
          <w:szCs w:val="28"/>
        </w:rPr>
        <w:t xml:space="preserve">Бичевый</w:t>
      </w:r>
      <w:r>
        <w:rPr>
          <w:rFonts w:ascii="Tinos" w:hAnsi="Tinos" w:eastAsia="Tinos" w:cs="Tinos"/>
          <w:sz w:val="28"/>
          <w:szCs w:val="28"/>
        </w:rPr>
        <w:t xml:space="preserve">, улица Красная, 1;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Коржовский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Куликовский</w:t>
      </w:r>
      <w:r>
        <w:rPr>
          <w:rFonts w:ascii="Tinos" w:hAnsi="Tinos" w:eastAsia="Tinos" w:cs="Tinos"/>
          <w:sz w:val="28"/>
          <w:szCs w:val="28"/>
        </w:rPr>
        <w:t xml:space="preserve"> отдел Территориального управления администрации, адрес местонахождения: 353767, Краснодарский край, Ленинградский район, хутор </w:t>
      </w:r>
      <w:r>
        <w:rPr>
          <w:rFonts w:ascii="Tinos" w:hAnsi="Tinos" w:eastAsia="Tinos" w:cs="Tinos"/>
          <w:sz w:val="28"/>
          <w:szCs w:val="28"/>
        </w:rPr>
        <w:t xml:space="preserve">Куликовский</w:t>
      </w:r>
      <w:r>
        <w:rPr>
          <w:rFonts w:ascii="Tinos" w:hAnsi="Tinos" w:eastAsia="Tinos" w:cs="Tinos"/>
          <w:sz w:val="28"/>
          <w:szCs w:val="28"/>
        </w:rPr>
        <w:t xml:space="preserve">, улица Красная, 163,</w:t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закрепленной за ними территории (далее – Уполномоченный орган, 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тдел).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5" w:name="sub_113"/>
      <w:r>
        <w:rPr>
          <w:rFonts w:ascii="Tinos" w:hAnsi="Tinos" w:eastAsia="Tinos" w:cs="Tinos"/>
          <w:sz w:val="28"/>
          <w:szCs w:val="28"/>
        </w:rPr>
        <w:t xml:space="preserve"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</w:t>
      </w:r>
      <w:r>
        <w:rPr>
          <w:rFonts w:ascii="Tinos" w:hAnsi="Tinos" w:eastAsia="Tinos" w:cs="Tinos"/>
          <w:sz w:val="28"/>
          <w:szCs w:val="28"/>
        </w:rPr>
        <w:t xml:space="preserve">(далее - МФЦ).</w:t>
      </w:r>
      <w:bookmarkEnd w:id="15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nos" w:hAnsi="Tinos" w:eastAsia="Tinos" w:cs="Tinos"/>
          <w:sz w:val="28"/>
          <w:szCs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nos" w:hAnsi="Tinos" w:eastAsia="Tinos" w:cs="Tinos"/>
          <w:sz w:val="28"/>
          <w:szCs w:val="28"/>
        </w:rPr>
        <w:tab/>
        <w:t xml:space="preserve">Предоставление муниципальной услуги в многофункциональных центр</w:t>
      </w:r>
      <w:r>
        <w:rPr>
          <w:rFonts w:ascii="Tinos" w:hAnsi="Tinos" w:eastAsia="Tinos" w:cs="Tinos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6" w:name="sub_114"/>
      <w:r>
        <w:rPr>
          <w:rFonts w:ascii="Tinos" w:hAnsi="Tinos" w:eastAsia="Tinos" w:cs="Tinos"/>
          <w:sz w:val="28"/>
          <w:szCs w:val="28"/>
        </w:rPr>
        <w:t xml:space="preserve">МФЦ принимается решение об отказе в приёме запроса и документов и (или) информации,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необходимых для предоставления муниципальной услуги, при наличии основа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ний, предусмотренных  пунктом </w:t>
      </w:r>
      <w:r>
        <w:rPr>
          <w:rFonts w:ascii="Tinos" w:hAnsi="Tinos" w:eastAsia="Tinos" w:cs="Tinos"/>
          <w:sz w:val="28"/>
          <w:szCs w:val="28"/>
          <w:highlight w:val="yellow"/>
        </w:rPr>
        <w:t xml:space="preserve">21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Регламента</w:t>
      </w:r>
      <w:r>
        <w:rPr>
          <w:rFonts w:ascii="Tinos" w:hAnsi="Tinos" w:eastAsia="Tinos" w:cs="Tinos"/>
          <w:sz w:val="28"/>
          <w:szCs w:val="28"/>
        </w:rPr>
        <w:t xml:space="preserve">.</w:t>
      </w:r>
      <w:bookmarkEnd w:id="1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7.При предоставлении муниципальной услуги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Уполномоченный орган</w:t>
      </w:r>
      <w:r>
        <w:rPr>
          <w:rFonts w:ascii="Tinos" w:hAnsi="Tinos" w:eastAsia="Tinos" w:cs="Tinos"/>
          <w:sz w:val="28"/>
          <w:szCs w:val="28"/>
        </w:rPr>
        <w:t xml:space="preserve"> осуществляет взаимодействие </w:t>
      </w: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: 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оператором федеральной информационной адресной системы (далее - Оператор ФИАС); 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федеральным органом исполнительной власти, уполномоче</w:t>
      </w:r>
      <w:r>
        <w:rPr>
          <w:rFonts w:ascii="Tinos" w:hAnsi="Tinos" w:eastAsia="Tinos" w:cs="Tinos"/>
          <w:sz w:val="28"/>
          <w:szCs w:val="28"/>
        </w:rPr>
        <w:t xml:space="preserve">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(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Межмуниципальным отделом по Ленинградскому,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Кущевскому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и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Староминскому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районам Управления Федеральной службы  государственной регистрации, кадастра и картографии по Краснодарскому краю)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органами государств</w:t>
      </w:r>
      <w:r>
        <w:rPr>
          <w:rFonts w:ascii="Tinos" w:hAnsi="Tinos" w:eastAsia="Tinos" w:cs="Tinos"/>
          <w:sz w:val="28"/>
          <w:szCs w:val="28"/>
        </w:rPr>
        <w:t xml:space="preserve">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shd w:val="clear" w:color="auto" w:fill="ffffff"/>
          <w:lang w:eastAsia="en-US"/>
        </w:rPr>
        <w:t xml:space="preserve">Управлением Федеральной налоговой службы России по Краснодарскому краю</w:t>
      </w:r>
      <w:r>
        <w:rPr>
          <w:rFonts w:ascii="Tinos" w:hAnsi="Tinos" w:eastAsia="Tinos" w:cs="Tinos"/>
          <w:sz w:val="28"/>
          <w:szCs w:val="28"/>
        </w:rPr>
        <w:t xml:space="preserve"> (по вопросу получения выписки из Единого государственного реестра юридических лиц и Единого государственного реестра индивидуальных предпринимателей).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7" w:name="sub_115"/>
      <w:r>
        <w:rPr>
          <w:rFonts w:ascii="Tinos" w:hAnsi="Tinos" w:eastAsia="Tinos" w:cs="Tinos"/>
          <w:color w:val="auto"/>
          <w:sz w:val="28"/>
          <w:szCs w:val="28"/>
        </w:rPr>
        <w:t xml:space="preserve">Результат предоставления муниципальной услуги</w:t>
      </w:r>
      <w:bookmarkEnd w:id="1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8" w:name="sub_116"/>
      <w:r>
        <w:rPr>
          <w:rFonts w:ascii="Tinos" w:hAnsi="Tinos" w:eastAsia="Tinos" w:cs="Tinos"/>
          <w:sz w:val="28"/>
          <w:szCs w:val="28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Style w:val="923"/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9" w:name="sub_120"/>
      <w:r>
        <w:rPr>
          <w:rFonts w:ascii="Tinos" w:hAnsi="Tinos" w:eastAsia="Tinos" w:cs="Tinos"/>
        </w:rPr>
      </w:r>
      <w:bookmarkEnd w:id="18"/>
      <w:r>
        <w:rPr>
          <w:rStyle w:val="923"/>
          <w:rFonts w:ascii="Tinos" w:hAnsi="Tinos" w:eastAsia="Tinos" w:cs="Tinos"/>
          <w:sz w:val="28"/>
          <w:szCs w:val="28"/>
        </w:rPr>
        <w:t xml:space="preserve">1) для варианта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</w:t>
      </w:r>
      <w:r>
        <w:rPr>
          <w:rFonts w:ascii="Tinos" w:hAnsi="Tinos" w:eastAsia="Tinos" w:cs="Tinos"/>
          <w:b/>
          <w:sz w:val="28"/>
          <w:szCs w:val="28"/>
        </w:rPr>
        <w:t xml:space="preserve">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 - </w:t>
      </w:r>
      <w:r>
        <w:rPr>
          <w:rFonts w:ascii="Tinos" w:hAnsi="Tinos" w:eastAsia="Tinos" w:cs="Tinos"/>
          <w:sz w:val="28"/>
          <w:szCs w:val="28"/>
        </w:rPr>
        <w:t xml:space="preserve">постановление  администрации о присвоении объекту адресации адреса, изменению или аннулировании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его адреса </w:t>
      </w:r>
      <w:r>
        <w:rPr>
          <w:rFonts w:ascii="Tinos" w:hAnsi="Tinos" w:eastAsia="Tinos" w:cs="Tinos"/>
          <w:color w:val="22272f"/>
          <w:sz w:val="28"/>
          <w:szCs w:val="28"/>
          <w:highlight w:val="white"/>
        </w:rPr>
        <w:t xml:space="preserve">с приложением выписки из государственного адресного реестра об адресе объекта адресации</w:t>
      </w:r>
      <w:r>
        <w:rPr>
          <w:rStyle w:val="923"/>
          <w:rFonts w:ascii="Tinos" w:hAnsi="Tinos" w:eastAsia="Tinos" w:cs="Tinos"/>
          <w:sz w:val="28"/>
          <w:szCs w:val="28"/>
        </w:rPr>
        <w:t xml:space="preserve">;</w:t>
      </w:r>
      <w:r>
        <w:rPr>
          <w:rStyle w:val="923"/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Решение о присвоении адреса объект</w:t>
      </w:r>
      <w:r>
        <w:rPr>
          <w:rFonts w:ascii="Tinos" w:hAnsi="Tinos" w:eastAsia="Tinos" w:cs="Tinos"/>
          <w:sz w:val="28"/>
          <w:szCs w:val="28"/>
        </w:rPr>
        <w:t xml:space="preserve">у адресации принимается Уполномоченным органом с учетом требований к его составу, установленных пунктом 22 Правил.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 этом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Окончательным результатом предоставления Услуги является внесение сведений в государственный адре</w:t>
      </w:r>
      <w:r>
        <w:rPr>
          <w:rFonts w:ascii="Tinos" w:hAnsi="Tinos" w:eastAsia="Tinos" w:cs="Tinos"/>
          <w:sz w:val="28"/>
          <w:szCs w:val="28"/>
        </w:rPr>
        <w:t xml:space="preserve">сный реестр, подтвержденных соответствующей выпиской из государственного адресного реестра, оформляемой по форме согласно приложению № 2 к приказу Министерства финансов Российской Федерации от 14 сентября 2020 г. № 193н «О порядке, способах и формах предос</w:t>
      </w:r>
      <w:r>
        <w:rPr>
          <w:rFonts w:ascii="Tinos" w:hAnsi="Tinos" w:eastAsia="Tinos" w:cs="Tinos"/>
          <w:sz w:val="28"/>
          <w:szCs w:val="28"/>
        </w:rPr>
        <w:t xml:space="preserve">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2) для варианта «Выдача дубликата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 - дубликат </w:t>
      </w:r>
      <w:r>
        <w:rPr>
          <w:rFonts w:ascii="Tinos" w:hAnsi="Tinos" w:eastAsia="Tinos" w:cs="Tinos"/>
          <w:sz w:val="28"/>
          <w:szCs w:val="28"/>
        </w:rPr>
        <w:t xml:space="preserve">постановления </w:t>
      </w:r>
      <w:r>
        <w:rPr>
          <w:rFonts w:ascii="Tinos" w:hAnsi="Tinos" w:eastAsia="Tinos" w:cs="Tinos"/>
          <w:sz w:val="28"/>
          <w:szCs w:val="28"/>
        </w:rPr>
        <w:t xml:space="preserve">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923"/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Style w:val="923"/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  <w:r>
        <w:rPr>
          <w:rStyle w:val="923"/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 получением муниципальной услуги через МФЦ - непосредственно в МФЦ;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8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nos" w:hAnsi="Tinos" w:eastAsia="Tinos" w:cs="Tinos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>
        <w:rPr>
          <w:rFonts w:ascii="Tinos" w:hAnsi="Tinos" w:eastAsia="Tinos" w:cs="Tinos"/>
          <w:sz w:val="28"/>
          <w:szCs w:val="28"/>
        </w:rPr>
        <w:t xml:space="preserve">Уполномоченный орган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20" w:name="sub_121"/>
      <w:r>
        <w:rPr>
          <w:rFonts w:ascii="Tinos" w:hAnsi="Tinos" w:eastAsia="Tinos" w:cs="Tinos"/>
          <w:color w:val="auto"/>
          <w:sz w:val="28"/>
          <w:szCs w:val="28"/>
        </w:rPr>
        <w:t xml:space="preserve">Срок предоставления муниципальной услуги</w:t>
      </w:r>
      <w:bookmarkEnd w:id="20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21" w:name="sub_122"/>
      <w:r>
        <w:rPr>
          <w:rFonts w:ascii="Tinos" w:hAnsi="Tinos" w:eastAsia="Tinos" w:cs="Tinos"/>
          <w:sz w:val="28"/>
          <w:szCs w:val="28"/>
        </w:rPr>
        <w:t xml:space="preserve"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</w:t>
      </w:r>
      <w:hyperlink r:id="rId19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22" w:name="sub_123"/>
      <w:r>
        <w:rPr>
          <w:rFonts w:ascii="Tinos" w:hAnsi="Tinos" w:eastAsia="Tinos" w:cs="Tinos"/>
          <w:sz w:val="28"/>
          <w:szCs w:val="28"/>
        </w:rPr>
        <w:t xml:space="preserve">11. Максимальный срок предоставления муниципальной услуги:</w:t>
      </w:r>
      <w:bookmarkEnd w:id="22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1) для варианта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</w:t>
      </w:r>
      <w:bookmarkStart w:id="23" w:name="sub_10084"/>
      <w:r>
        <w:rPr>
          <w:rFonts w:ascii="Tinos" w:hAnsi="Tinos" w:eastAsia="Tinos" w:cs="Tinos"/>
        </w:rPr>
      </w:r>
      <w:bookmarkEnd w:id="23"/>
      <w:r>
        <w:rPr>
          <w:rStyle w:val="923"/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rPr>
          <w:rFonts w:ascii="Tinos" w:hAnsi="Tinos" w:cs="Tino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а) в случае подачи запроса на бумажном носителе - в срок не более 10 рабочих дней со дня поступления запроса;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right="-331" w:firstLine="708"/>
        <w:rPr>
          <w:rFonts w:ascii="Tinos" w:hAnsi="Tinos" w:cs="Tino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б) в случае подачи запроса в форме электронного документа - в срок не более 5 рабочих дней со дня поступления запроса.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pStyle w:val="930"/>
        <w:ind w:right="-331" w:firstLine="0"/>
        <w:jc w:val="both"/>
        <w:tabs>
          <w:tab w:val="left" w:pos="851" w:leader="none"/>
        </w:tabs>
        <w:rPr>
          <w:rFonts w:ascii="Tinos" w:hAnsi="Tinos" w:cs="Tinos"/>
          <w:color w:val="000000" w:themeColor="text1"/>
          <w:sz w:val="28"/>
          <w:szCs w:val="28"/>
          <w:highlight w:val="yellow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shd w:val="clear" w:color="auto" w:fill="ffffff"/>
        </w:rPr>
        <w:tab/>
        <w:t xml:space="preserve">В целях упрощения процедур ведения бизнеса и повышения инвестиционной привлекательности,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присвоение и изменение объекту адресации адреса вновь образованного земельного участка и вновь созданного объекта капитального строительства и внесения его в федеральную информационную адресную систему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shd w:val="clear" w:color="auto" w:fill="ffffff"/>
        </w:rPr>
        <w:t xml:space="preserve">осуществляются уполномоченным органом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срок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yellow"/>
        </w:rPr>
        <w:t xml:space="preserve"> не более 6 (шести) рабочих дней со дня поступления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yellow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yellow"/>
        </w:rPr>
      </w:r>
    </w:p>
    <w:p>
      <w:pPr>
        <w:ind w:right="-331" w:firstLine="900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eastAsia="zh-CN"/>
        </w:rPr>
        <w:t xml:space="preserve">В случае подачи заявителем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eastAsia="zh-CN"/>
        </w:rPr>
        <w:t xml:space="preserve"> на получение муниципальной услуги через </w:t>
      </w:r>
      <w:r>
        <w:rPr>
          <w:rFonts w:ascii="Tinos" w:hAnsi="Tinos" w:eastAsia="Tinos" w:cs="Tinos"/>
          <w:color w:val="ff0000"/>
          <w:sz w:val="28"/>
          <w:szCs w:val="28"/>
          <w:highlight w:val="white"/>
          <w:lang w:eastAsia="zh-CN"/>
        </w:rPr>
        <w:t xml:space="preserve">Единый по</w:t>
      </w:r>
      <w:bookmarkStart w:id="24" w:name="_GoBack"/>
      <w:r>
        <w:rPr>
          <w:rFonts w:ascii="Tinos" w:hAnsi="Tinos" w:eastAsia="Tinos" w:cs="Tinos"/>
        </w:rPr>
      </w:r>
      <w:bookmarkEnd w:id="24"/>
      <w:r>
        <w:rPr>
          <w:rFonts w:ascii="Tinos" w:hAnsi="Tinos" w:eastAsia="Tinos" w:cs="Tinos"/>
          <w:color w:val="ff0000"/>
          <w:sz w:val="28"/>
          <w:szCs w:val="28"/>
          <w:highlight w:val="white"/>
          <w:lang w:eastAsia="zh-CN"/>
        </w:rPr>
        <w:t xml:space="preserve">ртал 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eastAsia="zh-CN"/>
        </w:rPr>
        <w:t xml:space="preserve"> Портал Краснодарского края срок предоставления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eastAsia="zh-CN"/>
        </w:rPr>
        <w:t xml:space="preserve">муниципальной услуги не превышает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5 (пяти) рабочих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eastAsia="zh-CN"/>
        </w:rPr>
        <w:t xml:space="preserve">дней, а в случае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присвоении объекту адресации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не более 6 (шести) рабочих дней.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right="-331" w:firstLine="900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запросов физических или юридических лиц, указанных в пункте 2 Регламента, 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объекта адресации или уведомление об отсутствии сведений в государственном адресном реестре с использованием </w:t>
      </w:r>
      <w:hyperlink r:id="rId20" w:tooltip="http://fias.nalog.ru/" w:history="1">
        <w:r>
          <w:rPr>
            <w:rStyle w:val="932"/>
            <w:rFonts w:ascii="Tinos" w:hAnsi="Tinos" w:eastAsia="Tinos" w:cs="Tinos"/>
            <w:color w:val="000000" w:themeColor="text1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адресной системы или единой системы межведомственного электронного взаимодействия.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2)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для варианта «Выдача дубликата</w:t>
      </w:r>
      <w:r>
        <w:rPr>
          <w:rFonts w:ascii="Tinos" w:hAnsi="Tinos" w:eastAsia="Tinos" w:cs="Tinos"/>
          <w:sz w:val="28"/>
          <w:szCs w:val="28"/>
        </w:rPr>
        <w:t xml:space="preserve">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»-</w:t>
      </w:r>
      <w:r>
        <w:rPr>
          <w:rFonts w:ascii="Tinos" w:hAnsi="Tinos" w:eastAsia="Tinos" w:cs="Tinos"/>
          <w:sz w:val="28"/>
          <w:szCs w:val="28"/>
        </w:rPr>
        <w:t xml:space="preserve"> не более 5 (пяти) дней со дня поступления запроса;</w:t>
      </w:r>
      <w:r>
        <w:rPr>
          <w:rFonts w:ascii="Tinos" w:hAnsi="Tinos" w:cs="Tinos"/>
          <w:sz w:val="28"/>
          <w:szCs w:val="28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3)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nos" w:hAnsi="Tinos" w:eastAsia="Tinos" w:cs="Tinos"/>
          <w:sz w:val="28"/>
          <w:szCs w:val="28"/>
        </w:rPr>
        <w:t xml:space="preserve"> не более 5 (пяти) дней со дня поступления запроса.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25" w:name="sub_124"/>
      <w:r>
        <w:rPr>
          <w:rFonts w:ascii="Tinos" w:hAnsi="Tinos" w:eastAsia="Tinos" w:cs="Tinos"/>
          <w:color w:val="auto"/>
          <w:sz w:val="28"/>
          <w:szCs w:val="28"/>
        </w:rPr>
        <w:t xml:space="preserve">Правовые основания для предоставления муниципальной услуги</w:t>
      </w:r>
      <w:bookmarkEnd w:id="25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</w:rPr>
      </w:r>
      <w:bookmarkStart w:id="26" w:name="sub_125"/>
      <w:r>
        <w:rPr>
          <w:rFonts w:ascii="Tinos" w:hAnsi="Tinos" w:eastAsia="Tinos" w:cs="Tinos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21" w:tooltip="https://internet.garant.ru/document/redirect/31500130/38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официальном сайте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6"/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http://www.adminlenkub.ru;</w:t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на Едином портале http</w:t>
      </w:r>
      <w:r>
        <w:rPr>
          <w:rFonts w:ascii="Tinos" w:hAnsi="Tinos" w:eastAsia="Tinos" w:cs="Tinos"/>
          <w:sz w:val="28"/>
          <w:szCs w:val="28"/>
        </w:rPr>
        <w:t xml:space="preserve">://www.gosuslugi.ru;</w:t>
      </w:r>
      <w:r>
        <w:rPr>
          <w:rFonts w:ascii="Tinos" w:hAnsi="Tinos" w:cs="Tinos"/>
          <w:sz w:val="28"/>
          <w:szCs w:val="28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Портале Краснодарского края http://pgu.krasnodar.ru.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27" w:name="sub_126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2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28" w:name="sub_127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8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30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29" w:name="sub_128"/>
      <w:r>
        <w:rPr>
          <w:rFonts w:ascii="Tinos" w:hAnsi="Tinos" w:eastAsia="Tinos" w:cs="Tinos"/>
          <w:sz w:val="28"/>
          <w:szCs w:val="28"/>
        </w:rPr>
        <w:t xml:space="preserve">13. Для варианта предоставления муниципальной услуги </w:t>
      </w:r>
      <w:bookmarkEnd w:id="29"/>
      <w:r>
        <w:rPr>
          <w:rStyle w:val="923"/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предоставляется</w:t>
      </w:r>
      <w:r>
        <w:rPr>
          <w:rStyle w:val="923"/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1)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запрос по форме установленной приложением 1 к приказу Министерства финансов Российской Федерации от 11 декабря 2014 г. № 146н. </w:t>
      </w:r>
      <w:r>
        <w:rPr>
          <w:rFonts w:ascii="Tinos" w:hAnsi="Tinos" w:eastAsia="Tinos" w:cs="Tinos"/>
          <w:sz w:val="28"/>
          <w:szCs w:val="28"/>
        </w:rPr>
        <w:t xml:space="preserve">Форма данного </w:t>
      </w:r>
      <w:r>
        <w:rPr>
          <w:rFonts w:ascii="Tinos" w:hAnsi="Tinos" w:eastAsia="Tinos" w:cs="Tinos"/>
          <w:sz w:val="28"/>
          <w:szCs w:val="28"/>
        </w:rPr>
        <w:t xml:space="preserve">запроса</w:t>
      </w:r>
      <w:r>
        <w:rPr>
          <w:rFonts w:ascii="Tinos" w:hAnsi="Tinos" w:eastAsia="Tinos" w:cs="Tinos"/>
          <w:sz w:val="28"/>
          <w:szCs w:val="28"/>
        </w:rPr>
        <w:t xml:space="preserve"> приведена в приложении 1 к настоящему Регламенту</w:t>
      </w:r>
      <w:r>
        <w:rPr>
          <w:rFonts w:ascii="Tinos" w:hAnsi="Tinos" w:eastAsia="Tinos" w:cs="Tinos"/>
          <w:sz w:val="28"/>
          <w:szCs w:val="28"/>
        </w:rPr>
        <w:t xml:space="preserve"> (подается или направляется в уполномоченный орган </w:t>
      </w:r>
      <w:r>
        <w:rPr>
          <w:rFonts w:ascii="Tinos" w:hAnsi="Tinos" w:eastAsia="Tinos" w:cs="Tinos"/>
          <w:sz w:val="28"/>
          <w:szCs w:val="28"/>
        </w:rPr>
        <w:t xml:space="preserve">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через Портал Краснодарского края, Портал ФИАС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представлении запроса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представлении запроса представителем Заявителя в форме электронного документа к такому заявлению прилагается надлежащим образом</w:t>
      </w:r>
      <w:r>
        <w:rPr>
          <w:rFonts w:ascii="Tinos" w:hAnsi="Tinos" w:eastAsia="Tinos" w:cs="Tinos"/>
          <w:sz w:val="28"/>
          <w:szCs w:val="28"/>
        </w:rPr>
        <w:t xml:space="preserve">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представлении запроса от имени собственников помещений в многоквартирном </w:t>
      </w:r>
      <w:r>
        <w:rPr>
          <w:rFonts w:ascii="Tinos" w:hAnsi="Tinos" w:eastAsia="Tinos" w:cs="Tinos"/>
          <w:sz w:val="28"/>
          <w:szCs w:val="28"/>
        </w:rPr>
        <w:t xml:space="preserve">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представлении запроса от имени членов</w:t>
      </w:r>
      <w:r>
        <w:rPr>
          <w:rFonts w:ascii="Tinos" w:hAnsi="Tinos" w:eastAsia="Tinos" w:cs="Tinos"/>
          <w:sz w:val="28"/>
          <w:szCs w:val="28"/>
        </w:rPr>
        <w:t xml:space="preserve">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представлении запроса кадастровым инженером к такому заявлению прилагается копия документа, предусмотренного статьей 35 или статьей 42.3 Федерального закона от 24 июля 2007 г. № 221-ФЗ «О кадастровой деятельности», на основании которого осуществляется </w:t>
      </w:r>
      <w:r>
        <w:rPr>
          <w:rFonts w:ascii="Tinos" w:hAnsi="Tinos" w:eastAsia="Tinos" w:cs="Tinos"/>
          <w:sz w:val="28"/>
          <w:szCs w:val="28"/>
        </w:rPr>
        <w:t xml:space="preserve">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Предоставление Услуги осуществляется на основании следующих документов, определенных пунктом 34 Правил:</w:t>
      </w:r>
      <w:r>
        <w:rPr>
          <w:rFonts w:ascii="Tinos" w:hAnsi="Tinos" w:cs="Tinos"/>
          <w:sz w:val="28"/>
          <w:szCs w:val="28"/>
        </w:rPr>
      </w:r>
    </w:p>
    <w:p>
      <w:pPr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а) правоустанавливающие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правоудостоверяющие</w:t>
      </w:r>
      <w:r>
        <w:rPr>
          <w:rFonts w:ascii="Tinos" w:hAnsi="Tinos" w:eastAsia="Tinos" w:cs="Tinos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>
        <w:rPr>
          <w:rFonts w:ascii="Tinos" w:hAnsi="Tinos" w:eastAsia="Tinos" w:cs="Tinos"/>
          <w:sz w:val="28"/>
          <w:szCs w:val="28"/>
        </w:rPr>
        <w:t xml:space="preserve">строительства</w:t>
      </w:r>
      <w:r>
        <w:rPr>
          <w:rFonts w:ascii="Tinos" w:hAnsi="Tinos" w:eastAsia="Tinos" w:cs="Tinos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правоудостоверяющие</w:t>
      </w:r>
      <w:r>
        <w:rPr>
          <w:rFonts w:ascii="Tinos" w:hAnsi="Tinos" w:eastAsia="Tinos" w:cs="Tinos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б) выписки из Единого</w:t>
      </w:r>
      <w:r>
        <w:rPr>
          <w:rFonts w:ascii="Tinos" w:hAnsi="Tinos" w:eastAsia="Tinos" w:cs="Tinos"/>
          <w:sz w:val="28"/>
          <w:szCs w:val="28"/>
        </w:rPr>
        <w:t xml:space="preserve">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</w:t>
      </w:r>
      <w:r>
        <w:rPr>
          <w:rFonts w:ascii="Tinos" w:hAnsi="Tinos" w:eastAsia="Tinos" w:cs="Tinos"/>
          <w:sz w:val="28"/>
          <w:szCs w:val="28"/>
        </w:rPr>
        <w:t xml:space="preserve">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</w:t>
      </w:r>
      <w:r>
        <w:rPr>
          <w:rFonts w:ascii="Tinos" w:hAnsi="Tinos" w:eastAsia="Tinos" w:cs="Tinos"/>
          <w:sz w:val="28"/>
          <w:szCs w:val="28"/>
        </w:rPr>
        <w:t xml:space="preserve"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е) решение органа местного самоуправления о переводе жилого </w:t>
      </w:r>
      <w:r>
        <w:rPr>
          <w:rFonts w:ascii="Tinos" w:hAnsi="Tinos" w:eastAsia="Tinos" w:cs="Tinos"/>
          <w:sz w:val="28"/>
          <w:szCs w:val="28"/>
        </w:rPr>
        <w:t xml:space="preserve"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ж) а</w:t>
      </w:r>
      <w:r>
        <w:rPr>
          <w:rFonts w:ascii="Tinos" w:hAnsi="Tinos" w:eastAsia="Tinos" w:cs="Tinos"/>
          <w:sz w:val="28"/>
          <w:szCs w:val="28"/>
        </w:rPr>
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</w:t>
      </w:r>
      <w:r>
        <w:rPr>
          <w:rFonts w:ascii="Tinos" w:hAnsi="Tinos" w:eastAsia="Tinos" w:cs="Tinos"/>
          <w:sz w:val="28"/>
          <w:szCs w:val="28"/>
        </w:rPr>
        <w:t xml:space="preserve">) выписка из Едино</w:t>
      </w:r>
      <w:r>
        <w:rPr>
          <w:rFonts w:ascii="Tinos" w:hAnsi="Tinos" w:eastAsia="Tinos" w:cs="Tinos"/>
          <w:sz w:val="28"/>
          <w:szCs w:val="28"/>
        </w:rPr>
        <w:t xml:space="preserve">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«а» пункта 14 Правил);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851" w:leader="none"/>
        </w:tabs>
        <w:rPr>
          <w:rFonts w:ascii="Tinos" w:hAnsi="Tinos" w:cs="Tinos"/>
          <w:sz w:val="28"/>
          <w:szCs w:val="28"/>
        </w:rPr>
        <w:outlineLvl w:val="2"/>
      </w:pPr>
      <w:r>
        <w:rPr>
          <w:rFonts w:ascii="Tinos" w:hAnsi="Tinos" w:eastAsia="Tinos" w:cs="Tinos"/>
          <w:sz w:val="28"/>
          <w:szCs w:val="28"/>
        </w:rPr>
        <w:tab/>
        <w:t xml:space="preserve">и) уве</w:t>
      </w:r>
      <w:r>
        <w:rPr>
          <w:rFonts w:ascii="Tinos" w:hAnsi="Tinos" w:eastAsia="Tinos" w:cs="Tinos"/>
          <w:sz w:val="28"/>
          <w:szCs w:val="28"/>
        </w:rPr>
        <w:t xml:space="preserve">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«а» пункта 14 Правил).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14. Для варианта предоставления муниципальной услуги «Выдача дубликата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заявление по форме приложения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</w:t>
      </w:r>
      <w:hyperlink w:history="1">
        <w:r>
          <w:rPr>
            <w:rStyle w:val="918"/>
            <w:rFonts w:ascii="Tinos" w:hAnsi="Tinos" w:eastAsia="Tinos" w:cs="Tinos"/>
            <w:color w:val="auto"/>
            <w:sz w:val="28"/>
            <w:szCs w:val="28"/>
            <w:lang w:bidi="ru-RU"/>
          </w:rPr>
          <w:t xml:space="preserve">2</w:t>
        </w:r>
      </w:hyperlink>
      <w:r>
        <w:rPr>
          <w:rStyle w:val="923"/>
          <w:rFonts w:ascii="Tinos" w:hAnsi="Tinos" w:eastAsia="Tinos" w:cs="Tinos"/>
          <w:sz w:val="28"/>
          <w:szCs w:val="28"/>
        </w:rPr>
        <w:t xml:space="preserve"> к Регламенту;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документ, удостоверяющий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nos" w:hAnsi="Tinos" w:eastAsia="Tinos" w:cs="Tinos"/>
          <w:sz w:val="28"/>
          <w:szCs w:val="28"/>
        </w:rPr>
        <w:t xml:space="preserve">Портала Краснодарского края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Style w:val="923"/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923"/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постановление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документ, удостоверяющий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nos" w:hAnsi="Tinos" w:eastAsia="Tinos" w:cs="Tinos"/>
          <w:sz w:val="28"/>
          <w:szCs w:val="28"/>
        </w:rPr>
        <w:t xml:space="preserve">Портала Краснодарского края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30" w:name="sub_131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документов (их копий или сведений, содержащихся в них), необходимых для предоставления муниципальной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30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8"/>
        <w:ind w:right="-330"/>
        <w:jc w:val="both"/>
        <w:tabs>
          <w:tab w:val="left" w:pos="709" w:leader="none"/>
          <w:tab w:val="left" w:pos="851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16. </w:t>
      </w:r>
      <w:r>
        <w:rPr>
          <w:rFonts w:ascii="Tinos" w:hAnsi="Tinos" w:eastAsia="Tinos" w:cs="Tinos"/>
          <w:sz w:val="28"/>
          <w:szCs w:val="28"/>
        </w:rPr>
        <w:t xml:space="preserve">Для варианта предоставления муниципальной услуги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»: 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а) правоустанавливающие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правоудостоверяющие</w:t>
      </w:r>
      <w:r>
        <w:rPr>
          <w:rFonts w:ascii="Tinos" w:hAnsi="Tinos" w:eastAsia="Tinos" w:cs="Tinos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>
        <w:rPr>
          <w:rFonts w:ascii="Tinos" w:hAnsi="Tinos" w:eastAsia="Tinos" w:cs="Tinos"/>
          <w:sz w:val="28"/>
          <w:szCs w:val="28"/>
        </w:rPr>
        <w:t xml:space="preserve">строительства</w:t>
      </w:r>
      <w:r>
        <w:rPr>
          <w:rFonts w:ascii="Tinos" w:hAnsi="Tinos" w:eastAsia="Tinos" w:cs="Tinos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правоудостоверяющие</w:t>
      </w:r>
      <w:r>
        <w:rPr>
          <w:rFonts w:ascii="Tinos" w:hAnsi="Tinos" w:eastAsia="Tinos" w:cs="Tinos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</w:t>
      </w:r>
      <w:r>
        <w:rPr>
          <w:rFonts w:ascii="Tinos" w:hAnsi="Tinos" w:eastAsia="Tinos" w:cs="Tinos"/>
          <w:sz w:val="28"/>
          <w:szCs w:val="28"/>
        </w:rPr>
        <w:t xml:space="preserve">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г) решение органа местного самоуправления о переводе жилого </w:t>
      </w:r>
      <w:r>
        <w:rPr>
          <w:rFonts w:ascii="Tinos" w:hAnsi="Tinos" w:eastAsia="Tinos" w:cs="Tinos"/>
          <w:sz w:val="28"/>
          <w:szCs w:val="28"/>
        </w:rPr>
        <w:t xml:space="preserve"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</w:t>
      </w:r>
      <w:r>
        <w:rPr>
          <w:rFonts w:ascii="Tinos" w:hAnsi="Tinos" w:eastAsia="Tinos" w:cs="Tinos"/>
          <w:sz w:val="28"/>
          <w:szCs w:val="28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rFonts w:ascii="Tinos" w:hAnsi="Tinos" w:eastAsia="Tinos" w:cs="Tinos"/>
          <w:sz w:val="28"/>
          <w:szCs w:val="28"/>
        </w:rPr>
        <w:t xml:space="preserve">более новых объектов адресации).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Style w:val="923"/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17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Для варианта предоставления муниципальной услуги «Выдача дубликата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»-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отсутствуют.</w:t>
      </w:r>
      <w:r>
        <w:rPr>
          <w:rStyle w:val="923"/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Style w:val="923"/>
          <w:rFonts w:ascii="Tinos" w:hAnsi="Tinos" w:eastAsia="Tinos" w:cs="Tinos"/>
          <w:sz w:val="28"/>
          <w:szCs w:val="28"/>
        </w:rPr>
        <w:t xml:space="preserve">18.</w:t>
      </w:r>
      <w:r>
        <w:rPr>
          <w:rStyle w:val="923"/>
          <w:rFonts w:ascii="Tinos" w:hAnsi="Tinos" w:eastAsia="Tinos" w:cs="Tinos"/>
          <w:sz w:val="28"/>
          <w:szCs w:val="28"/>
        </w:rPr>
        <w:t xml:space="preserve">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»-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отсутствуют.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19. </w:t>
      </w:r>
      <w:r>
        <w:rPr>
          <w:rFonts w:ascii="Tinos" w:hAnsi="Tinos" w:eastAsia="Tinos" w:cs="Tinos"/>
          <w:sz w:val="28"/>
          <w:szCs w:val="28"/>
        </w:rPr>
        <w:t xml:space="preserve">Документы, </w:t>
      </w:r>
      <w:r>
        <w:rPr>
          <w:rFonts w:ascii="Tinos" w:hAnsi="Tinos" w:eastAsia="Tinos" w:cs="Tinos"/>
          <w:sz w:val="28"/>
          <w:szCs w:val="28"/>
        </w:rPr>
        <w:t xml:space="preserve">указанные в пункте 13, 14, 15</w:t>
      </w:r>
      <w:r>
        <w:rPr>
          <w:rFonts w:ascii="Tinos" w:hAnsi="Tinos" w:eastAsia="Tinos" w:cs="Tinos"/>
          <w:sz w:val="28"/>
          <w:szCs w:val="28"/>
        </w:rPr>
        <w:t xml:space="preserve"> Регламента, подаются</w:t>
      </w:r>
      <w:r>
        <w:rPr>
          <w:rFonts w:ascii="Tinos" w:hAnsi="Tinos" w:eastAsia="Tinos" w:cs="Tinos"/>
          <w:sz w:val="28"/>
          <w:szCs w:val="28"/>
        </w:rPr>
        <w:t xml:space="preserve"> путём личного обращения в Уполномоченный орган или в электронной форме посредством </w:t>
      </w:r>
      <w:hyperlink r:id="rId22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</w:t>
      </w:r>
      <w:r>
        <w:rPr>
          <w:rFonts w:ascii="Tinos" w:hAnsi="Tinos" w:eastAsia="Tinos" w:cs="Tinos"/>
          <w:sz w:val="28"/>
          <w:szCs w:val="28"/>
        </w:rPr>
        <w:t xml:space="preserve"> и </w:t>
      </w:r>
      <w:hyperlink r:id="rId23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ФИАС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4" w:tooltip="https://internet.garant.ru/document/redirect/12184522/52" w:history="1">
        <w:r>
          <w:rPr>
            <w:rFonts w:ascii="Tinos" w:hAnsi="Tinos" w:eastAsia="Tinos" w:cs="Tinos"/>
            <w:sz w:val="28"/>
            <w:szCs w:val="28"/>
          </w:rPr>
          <w:t xml:space="preserve">простой электронной подписью</w:t>
        </w:r>
      </w:hyperlink>
      <w:r>
        <w:rPr>
          <w:rFonts w:ascii="Tinos" w:hAnsi="Tinos" w:eastAsia="Tinos" w:cs="Tinos"/>
          <w:sz w:val="28"/>
          <w:szCs w:val="28"/>
        </w:rPr>
        <w:t xml:space="preserve"> заявителя в соответствии с </w:t>
      </w:r>
      <w:hyperlink r:id="rId25" w:tooltip="https://internet.garant.ru/document/redirect/70193794/10021" w:history="1">
        <w:r>
          <w:rPr>
            <w:rFonts w:ascii="Tinos" w:hAnsi="Tinos" w:eastAsia="Tinos" w:cs="Tinos"/>
            <w:sz w:val="28"/>
            <w:szCs w:val="28"/>
          </w:rPr>
          <w:t xml:space="preserve">пунктом 2.1</w:t>
        </w:r>
      </w:hyperlink>
      <w:r>
        <w:rPr>
          <w:rFonts w:ascii="Tinos" w:hAnsi="Tinos" w:eastAsia="Tinos" w:cs="Tinos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6" w:tooltip="https://internet.garant.ru/document/redirect/70193794/0" w:history="1">
        <w:r>
          <w:rPr>
            <w:rFonts w:ascii="Tinos" w:hAnsi="Tinos" w:eastAsia="Tinos" w:cs="Tinos"/>
            <w:sz w:val="28"/>
            <w:szCs w:val="28"/>
          </w:rPr>
          <w:t xml:space="preserve">постановлением</w:t>
        </w:r>
      </w:hyperlink>
      <w:r>
        <w:rPr>
          <w:rFonts w:ascii="Tinos" w:hAnsi="Tinos" w:eastAsia="Tinos" w:cs="Tinos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1" w:name="sub_136"/>
      <w:r>
        <w:rPr>
          <w:rFonts w:ascii="Tinos" w:hAnsi="Tinos" w:eastAsia="Tinos" w:cs="Tinos"/>
          <w:sz w:val="28"/>
          <w:szCs w:val="28"/>
        </w:rPr>
        <w:t xml:space="preserve">20</w:t>
      </w:r>
      <w:r>
        <w:rPr>
          <w:rFonts w:ascii="Tinos" w:hAnsi="Tinos" w:eastAsia="Tinos" w:cs="Tinos"/>
          <w:sz w:val="28"/>
          <w:szCs w:val="28"/>
        </w:rPr>
        <w:t xml:space="preserve">. Заявитель (представитель заявителя) представляет в администрацию запрос, а также прилагаемые к нему документы одним из следующих способов по выбору заявителя:</w:t>
      </w:r>
      <w:bookmarkEnd w:id="31"/>
      <w:r/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электронной форме посредством </w:t>
      </w:r>
      <w:hyperlink r:id="rId27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</w:t>
      </w:r>
      <w:r>
        <w:rPr>
          <w:rFonts w:ascii="Tinos" w:hAnsi="Tinos" w:eastAsia="Tinos" w:cs="Tinos"/>
          <w:sz w:val="28"/>
          <w:szCs w:val="28"/>
        </w:rPr>
        <w:t xml:space="preserve"> и </w:t>
      </w:r>
      <w:hyperlink r:id="rId28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ФИАС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32" w:name="sub_137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3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3" w:name="sub_139"/>
      <w:r>
        <w:rPr>
          <w:rFonts w:ascii="Tinos" w:hAnsi="Tinos" w:eastAsia="Tinos" w:cs="Tinos"/>
          <w:sz w:val="28"/>
          <w:szCs w:val="28"/>
        </w:rPr>
        <w:t xml:space="preserve">21</w:t>
      </w:r>
      <w:r>
        <w:rPr>
          <w:rFonts w:ascii="Tinos" w:hAnsi="Tinos" w:eastAsia="Tinos" w:cs="Tinos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3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4" w:name="sub_140"/>
      <w:r>
        <w:rPr>
          <w:rFonts w:ascii="Tinos" w:hAnsi="Tinos" w:eastAsia="Tinos" w:cs="Tinos"/>
          <w:sz w:val="28"/>
          <w:szCs w:val="28"/>
        </w:rPr>
        <w:t xml:space="preserve">документы поданы в орган, неуполномоченный на предоставление услуги;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представление неполного комплекта документов;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подача заявления о предоставлении услуги и документов, необходимых для предоставления услуги в электронной форме, </w:t>
      </w:r>
      <w:r>
        <w:rPr>
          <w:rFonts w:ascii="Tinos" w:hAnsi="Tinos" w:eastAsia="Tinos" w:cs="Tinos"/>
          <w:sz w:val="28"/>
          <w:szCs w:val="28"/>
        </w:rPr>
        <w:t xml:space="preserve">произведена с нарушением установленных требований;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несоблюдение установленных статьей 11 Федерального закона от 6 апреля 2011 г. № 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неполное заполнение полей в форме запроса, в том числе в интерактивной форме на </w:t>
      </w:r>
      <w:r>
        <w:rPr>
          <w:rFonts w:ascii="Tinos" w:hAnsi="Tinos" w:eastAsia="Tinos" w:cs="Tinos"/>
          <w:sz w:val="28"/>
          <w:szCs w:val="28"/>
        </w:rPr>
        <w:t xml:space="preserve">Портале Краснодарского края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наличие противоречивых сведений в запросе и приложенных</w:t>
      </w:r>
      <w:r>
        <w:rPr>
          <w:rFonts w:ascii="Tinos" w:hAnsi="Tinos" w:eastAsia="Tinos" w:cs="Tinos"/>
          <w:sz w:val="28"/>
          <w:szCs w:val="28"/>
        </w:rPr>
        <w:t xml:space="preserve"> к нему документах.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22</w:t>
      </w:r>
      <w:r>
        <w:rPr>
          <w:rFonts w:ascii="Tinos" w:hAnsi="Tinos" w:eastAsia="Tinos" w:cs="Tinos"/>
          <w:sz w:val="28"/>
          <w:szCs w:val="28"/>
        </w:rPr>
        <w:t xml:space="preserve">. Решение об отказе в приеме документов оформляется по форме согласно  приложению 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к Регламенту.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5" w:name="sub_141"/>
      <w:r>
        <w:rPr>
          <w:rFonts w:ascii="Tinos" w:hAnsi="Tinos" w:eastAsia="Tinos" w:cs="Tinos"/>
        </w:rPr>
      </w:r>
      <w:bookmarkEnd w:id="34"/>
      <w:r>
        <w:rPr>
          <w:rFonts w:ascii="Tinos" w:hAnsi="Tinos" w:eastAsia="Tinos" w:cs="Tinos"/>
          <w:sz w:val="28"/>
          <w:szCs w:val="28"/>
        </w:rPr>
        <w:t xml:space="preserve">23</w:t>
      </w:r>
      <w:r>
        <w:rPr>
          <w:rFonts w:ascii="Tinos" w:hAnsi="Tinos" w:eastAsia="Tinos" w:cs="Tinos"/>
          <w:sz w:val="28"/>
          <w:szCs w:val="28"/>
        </w:rPr>
        <w:t xml:space="preserve">. Решение об отказе в приеме </w:t>
      </w:r>
      <w:r>
        <w:rPr>
          <w:rFonts w:ascii="Tinos" w:hAnsi="Tinos" w:eastAsia="Tinos" w:cs="Tinos"/>
          <w:sz w:val="28"/>
          <w:szCs w:val="28"/>
        </w:rPr>
        <w:t xml:space="preserve"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6" w:name="sub_142"/>
      <w:r>
        <w:rPr>
          <w:rFonts w:ascii="Tinos" w:hAnsi="Tinos" w:eastAsia="Tinos" w:cs="Tinos"/>
        </w:rPr>
      </w:r>
      <w:bookmarkEnd w:id="35"/>
      <w:r>
        <w:rPr>
          <w:rFonts w:ascii="Tinos" w:hAnsi="Tinos" w:eastAsia="Tinos" w:cs="Tinos"/>
          <w:sz w:val="28"/>
          <w:szCs w:val="28"/>
        </w:rPr>
        <w:t xml:space="preserve">24</w:t>
      </w:r>
      <w:r>
        <w:rPr>
          <w:rFonts w:ascii="Tinos" w:hAnsi="Tinos" w:eastAsia="Tinos" w:cs="Tinos"/>
          <w:sz w:val="28"/>
          <w:szCs w:val="28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3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37" w:name="sub_143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3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38" w:name="sub_144"/>
      <w:r>
        <w:rPr>
          <w:rFonts w:ascii="Tinos" w:hAnsi="Tinos" w:eastAsia="Tinos" w:cs="Tinos"/>
          <w:sz w:val="28"/>
          <w:szCs w:val="28"/>
        </w:rPr>
        <w:t xml:space="preserve">25</w:t>
      </w:r>
      <w:r>
        <w:rPr>
          <w:rFonts w:ascii="Tinos" w:hAnsi="Tinos" w:eastAsia="Tinos" w:cs="Tinos"/>
          <w:sz w:val="28"/>
          <w:szCs w:val="28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8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39" w:name="sub_145"/>
      <w:r>
        <w:rPr>
          <w:rFonts w:ascii="Tinos" w:hAnsi="Tinos" w:eastAsia="Tinos" w:cs="Tinos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39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40" w:name="sub_146"/>
      <w:r>
        <w:rPr>
          <w:rFonts w:ascii="Tinos" w:hAnsi="Tinos" w:eastAsia="Tinos" w:cs="Tinos"/>
          <w:sz w:val="28"/>
          <w:szCs w:val="28"/>
        </w:rPr>
        <w:t xml:space="preserve">26</w:t>
      </w:r>
      <w:r>
        <w:rPr>
          <w:rFonts w:ascii="Tinos" w:hAnsi="Tinos" w:eastAsia="Tinos" w:cs="Tinos"/>
          <w:sz w:val="28"/>
          <w:szCs w:val="28"/>
        </w:rPr>
        <w:t xml:space="preserve">. </w:t>
      </w:r>
      <w:bookmarkStart w:id="41" w:name="sub_149"/>
      <w:r>
        <w:rPr>
          <w:rFonts w:ascii="Tinos" w:hAnsi="Tinos" w:eastAsia="Tinos" w:cs="Tinos"/>
        </w:rPr>
      </w:r>
      <w:bookmarkEnd w:id="40"/>
      <w:r>
        <w:rPr>
          <w:rFonts w:ascii="Tinos" w:hAnsi="Tinos" w:eastAsia="Tinos" w:cs="Tinos"/>
          <w:sz w:val="28"/>
          <w:szCs w:val="28"/>
        </w:rPr>
        <w:t xml:space="preserve">Основаниями для отказа в предоставлении </w:t>
      </w:r>
      <w:r>
        <w:rPr>
          <w:rFonts w:ascii="Tinos" w:hAnsi="Tinos" w:eastAsia="Tinos" w:cs="Tinos"/>
          <w:sz w:val="28"/>
          <w:szCs w:val="28"/>
        </w:rPr>
        <w:t xml:space="preserve">муниципальной</w:t>
      </w:r>
      <w:r>
        <w:rPr>
          <w:rFonts w:ascii="Tinos" w:hAnsi="Tinos" w:eastAsia="Tinos" w:cs="Tinos"/>
          <w:sz w:val="28"/>
          <w:szCs w:val="28"/>
        </w:rPr>
        <w:t xml:space="preserve"> услуги для варианта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адреса»</w:t>
      </w:r>
      <w:r>
        <w:rPr>
          <w:rFonts w:ascii="Tinos" w:hAnsi="Tinos" w:eastAsia="Tinos" w:cs="Tinos"/>
          <w:sz w:val="28"/>
          <w:szCs w:val="28"/>
        </w:rPr>
        <w:t xml:space="preserve"> являются случаи, поименованные в пункте 40 Правил: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 заявлением обратилось лицо, не указанное в </w:t>
      </w:r>
      <w:r>
        <w:rPr>
          <w:rFonts w:ascii="Tinos" w:hAnsi="Tinos" w:eastAsia="Tinos" w:cs="Tinos"/>
        </w:rPr>
        <w:t xml:space="preserve">пункте 2</w:t>
      </w:r>
      <w:r>
        <w:rPr>
          <w:rFonts w:ascii="Tinos" w:hAnsi="Tinos" w:eastAsia="Tinos" w:cs="Tinos"/>
          <w:sz w:val="28"/>
          <w:szCs w:val="28"/>
        </w:rPr>
        <w:t xml:space="preserve">  Регламента;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r>
        <w:rPr>
          <w:rFonts w:ascii="Tinos" w:hAnsi="Tinos" w:eastAsia="Tinos" w:cs="Tinos"/>
          <w:sz w:val="28"/>
          <w:szCs w:val="28"/>
        </w:rPr>
        <w:t xml:space="preserve">необходимых</w:t>
      </w:r>
      <w:r>
        <w:rPr>
          <w:rFonts w:ascii="Tinos" w:hAnsi="Tinos" w:eastAsia="Tinos" w:cs="Tinos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документы, обязанность по предоставлению которых для </w:t>
      </w:r>
      <w:r>
        <w:rPr>
          <w:rFonts w:ascii="Tinos" w:hAnsi="Tinos" w:eastAsia="Tinos" w:cs="Tinos"/>
          <w:sz w:val="28"/>
          <w:szCs w:val="28"/>
        </w:rPr>
        <w:t xml:space="preserve">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27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Основаниями для отказа в предоставлении </w:t>
      </w:r>
      <w:r>
        <w:rPr>
          <w:rFonts w:ascii="Tinos" w:hAnsi="Tinos" w:eastAsia="Tinos" w:cs="Tinos"/>
          <w:sz w:val="28"/>
          <w:szCs w:val="28"/>
        </w:rPr>
        <w:t xml:space="preserve">муниципальной</w:t>
      </w:r>
      <w:r>
        <w:rPr>
          <w:rFonts w:ascii="Tinos" w:hAnsi="Tinos" w:eastAsia="Tinos" w:cs="Tinos"/>
          <w:sz w:val="28"/>
          <w:szCs w:val="28"/>
        </w:rPr>
        <w:t xml:space="preserve"> услуги для варианта «</w:t>
      </w:r>
      <w:r>
        <w:rPr>
          <w:rStyle w:val="923"/>
          <w:rFonts w:ascii="Tinos" w:hAnsi="Tinos" w:eastAsia="Tinos" w:cs="Tinos"/>
          <w:sz w:val="28"/>
          <w:szCs w:val="28"/>
        </w:rPr>
        <w:t xml:space="preserve">Выдача дубликата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адреса»</w:t>
      </w:r>
      <w:r>
        <w:rPr>
          <w:rFonts w:ascii="Tinos" w:hAnsi="Tinos" w:eastAsia="Tinos" w:cs="Tinos"/>
          <w:sz w:val="28"/>
          <w:szCs w:val="28"/>
        </w:rPr>
        <w:t xml:space="preserve"> являются: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851" w:leader="none"/>
        </w:tabs>
        <w:rPr>
          <w:rFonts w:ascii="Tinos" w:hAnsi="Tinos" w:cs="Tinos"/>
          <w:sz w:val="28"/>
          <w:szCs w:val="22"/>
        </w:rPr>
      </w:pPr>
      <w:r>
        <w:rPr>
          <w:rFonts w:ascii="Tinos" w:hAnsi="Tinos" w:eastAsia="Tinos" w:cs="Tinos"/>
          <w:sz w:val="28"/>
          <w:szCs w:val="22"/>
        </w:rPr>
        <w:t xml:space="preserve">неполный состав сведений в заявлении;</w:t>
      </w:r>
      <w:r>
        <w:rPr>
          <w:rFonts w:ascii="Tinos" w:hAnsi="Tinos" w:cs="Tinos"/>
          <w:sz w:val="28"/>
          <w:szCs w:val="22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</w:t>
      </w:r>
      <w:r>
        <w:rPr>
          <w:rFonts w:ascii="Tinos" w:hAnsi="Tinos" w:eastAsia="Tinos" w:cs="Tinos"/>
          <w:sz w:val="28"/>
          <w:szCs w:val="28"/>
        </w:rPr>
        <w:t xml:space="preserve">влением услуги указанным лицом).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28</w:t>
      </w:r>
      <w:r>
        <w:rPr>
          <w:rFonts w:ascii="Tinos" w:hAnsi="Tinos" w:eastAsia="Tinos" w:cs="Tinos"/>
          <w:sz w:val="28"/>
          <w:szCs w:val="28"/>
        </w:rPr>
        <w:t xml:space="preserve">. Основаниями для отказа в предоставлении </w:t>
      </w:r>
      <w:r>
        <w:rPr>
          <w:rFonts w:ascii="Tinos" w:hAnsi="Tinos" w:eastAsia="Tinos" w:cs="Tinos"/>
          <w:sz w:val="28"/>
          <w:szCs w:val="28"/>
        </w:rPr>
        <w:t xml:space="preserve">муниципальной</w:t>
      </w:r>
      <w:r>
        <w:rPr>
          <w:rFonts w:ascii="Tinos" w:hAnsi="Tinos" w:eastAsia="Tinos" w:cs="Tinos"/>
          <w:sz w:val="28"/>
          <w:szCs w:val="28"/>
        </w:rPr>
        <w:t xml:space="preserve"> услуги для варианта </w:t>
      </w:r>
      <w:r>
        <w:rPr>
          <w:rStyle w:val="923"/>
          <w:rFonts w:ascii="Tinos" w:hAnsi="Tinos" w:eastAsia="Tinos" w:cs="Tinos"/>
          <w:sz w:val="28"/>
          <w:szCs w:val="28"/>
        </w:rPr>
        <w:t xml:space="preserve">«Исправление допущенных ошибок в выданных в результате предоставления муниципальной услуги документах» </w:t>
      </w:r>
      <w:r>
        <w:rPr>
          <w:rFonts w:ascii="Tinos" w:hAnsi="Tinos" w:eastAsia="Tinos" w:cs="Tinos"/>
          <w:sz w:val="28"/>
          <w:szCs w:val="28"/>
        </w:rPr>
        <w:t xml:space="preserve">являются:</w:t>
      </w:r>
      <w:r>
        <w:rPr>
          <w:rFonts w:ascii="Tinos" w:hAnsi="Tinos" w:cs="Tinos"/>
          <w:sz w:val="28"/>
          <w:szCs w:val="28"/>
        </w:rPr>
      </w:r>
    </w:p>
    <w:p>
      <w:pPr>
        <w:tabs>
          <w:tab w:val="left" w:pos="851" w:leader="none"/>
        </w:tabs>
        <w:rPr>
          <w:rFonts w:ascii="Tinos" w:hAnsi="Tinos" w:cs="Tinos"/>
          <w:sz w:val="28"/>
          <w:szCs w:val="22"/>
        </w:rPr>
      </w:pPr>
      <w:r>
        <w:rPr>
          <w:rFonts w:ascii="Tinos" w:hAnsi="Tinos" w:eastAsia="Tinos" w:cs="Tinos"/>
          <w:sz w:val="28"/>
          <w:szCs w:val="22"/>
        </w:rPr>
        <w:t xml:space="preserve">неполный состав сведений в заявлении;</w:t>
      </w:r>
      <w:r>
        <w:rPr>
          <w:rFonts w:ascii="Tinos" w:hAnsi="Tinos" w:cs="Tinos"/>
          <w:sz w:val="28"/>
          <w:szCs w:val="22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</w:t>
      </w:r>
      <w:r>
        <w:rPr>
          <w:rFonts w:ascii="Tinos" w:hAnsi="Tinos" w:eastAsia="Tinos" w:cs="Tinos"/>
          <w:sz w:val="28"/>
          <w:szCs w:val="28"/>
        </w:rPr>
        <w:t xml:space="preserve">влением услуги указанным лицом).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отсутствие допущенных опечаток и ошибок в выданных в результате предоставления муниципальной услуги документах.</w:t>
      </w:r>
      <w:r>
        <w:rPr>
          <w:rFonts w:ascii="Tinos" w:hAnsi="Tinos" w:eastAsia="Tinos" w:cs="Tinos"/>
        </w:rPr>
      </w:r>
    </w:p>
    <w:p>
      <w:pPr>
        <w:ind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29</w:t>
      </w:r>
      <w:r>
        <w:rPr>
          <w:rFonts w:ascii="Tinos" w:hAnsi="Tinos" w:eastAsia="Tinos" w:cs="Tinos"/>
          <w:sz w:val="28"/>
          <w:szCs w:val="28"/>
        </w:rPr>
        <w:t xml:space="preserve">. Н</w:t>
      </w:r>
      <w:r>
        <w:rPr>
          <w:rFonts w:ascii="Tinos" w:hAnsi="Tinos" w:eastAsia="Tinos" w:cs="Tinos"/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9" w:tooltip="https://internet.garant.ru/document/redirect/31500130/215" w:history="1">
        <w:r>
          <w:rPr>
            <w:rFonts w:ascii="Tinos" w:hAnsi="Tinos" w:eastAsia="Tinos" w:cs="Tinos"/>
            <w:sz w:val="28"/>
            <w:szCs w:val="28"/>
          </w:rPr>
          <w:t xml:space="preserve">Едином 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30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42" w:name="sub_150"/>
      <w:r>
        <w:rPr>
          <w:rFonts w:ascii="Tinos" w:hAnsi="Tinos" w:eastAsia="Tinos" w:cs="Tinos"/>
        </w:rPr>
      </w:r>
      <w:bookmarkEnd w:id="41"/>
      <w:r>
        <w:rPr>
          <w:rFonts w:ascii="Tinos" w:hAnsi="Tinos" w:eastAsia="Tinos" w:cs="Tinos"/>
          <w:sz w:val="28"/>
          <w:szCs w:val="28"/>
        </w:rPr>
        <w:t xml:space="preserve">30</w:t>
      </w:r>
      <w:r>
        <w:rPr>
          <w:rFonts w:ascii="Tinos" w:hAnsi="Tinos" w:eastAsia="Tinos" w:cs="Tinos"/>
          <w:sz w:val="28"/>
          <w:szCs w:val="28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2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Решение об отказе в предоставлении муниципальной услуги оформляется по форме согласно  приложению 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к Регламенту.</w:t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43" w:name="sub_151"/>
      <w:r>
        <w:rPr>
          <w:rFonts w:ascii="Tinos" w:hAnsi="Tinos" w:eastAsia="Tinos" w:cs="Tinos"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муниципальной услуги, и способы ее взимания</w:t>
      </w:r>
      <w:bookmarkEnd w:id="43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44" w:name="sub_152"/>
      <w:r>
        <w:rPr>
          <w:rFonts w:ascii="Tinos" w:hAnsi="Tinos" w:eastAsia="Tinos" w:cs="Tinos"/>
          <w:sz w:val="28"/>
          <w:szCs w:val="28"/>
        </w:rPr>
        <w:t xml:space="preserve">31</w:t>
      </w:r>
      <w:r>
        <w:rPr>
          <w:rFonts w:ascii="Tinos" w:hAnsi="Tinos" w:eastAsia="Tinos" w:cs="Tinos"/>
          <w:sz w:val="28"/>
          <w:szCs w:val="28"/>
        </w:rPr>
        <w:t xml:space="preserve">. Плата за предоставление муниципальной услуги не взимается.</w:t>
      </w:r>
      <w:bookmarkEnd w:id="44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45" w:name="sub_153"/>
      <w:r>
        <w:rPr>
          <w:rFonts w:ascii="Tinos" w:hAnsi="Tinos" w:eastAsia="Tinos" w:cs="Tinos"/>
          <w:color w:val="auto"/>
          <w:sz w:val="28"/>
          <w:szCs w:val="28"/>
        </w:rPr>
        <w:t xml:space="preserve">Требования к помещениям, в которых предоставляются 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муниципальные услуги</w:t>
      </w:r>
      <w:bookmarkEnd w:id="45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46" w:name="sub_154"/>
      <w:r>
        <w:rPr>
          <w:rFonts w:ascii="Tinos" w:hAnsi="Tinos" w:eastAsia="Tinos" w:cs="Tinos"/>
          <w:sz w:val="28"/>
          <w:szCs w:val="28"/>
        </w:rPr>
        <w:t xml:space="preserve">32</w:t>
      </w:r>
      <w:r>
        <w:rPr>
          <w:rFonts w:ascii="Tinos" w:hAnsi="Tinos" w:eastAsia="Tinos" w:cs="Tinos"/>
          <w:sz w:val="28"/>
          <w:szCs w:val="28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Вход в здание оборудуется информационной таб</w:t>
      </w:r>
      <w:r>
        <w:rPr>
          <w:rFonts w:ascii="Tinos" w:hAnsi="Tinos" w:eastAsia="Tinos" w:cs="Tinos"/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если имеется возможность организации </w:t>
      </w:r>
      <w:r>
        <w:rPr>
          <w:rFonts w:ascii="Tinos" w:hAnsi="Tinos" w:eastAsia="Tinos" w:cs="Tinos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nos" w:hAnsi="Tinos" w:eastAsia="Tinos" w:cs="Tinos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1" w:tooltip="https://internet.garant.ru/document/redirect/10164504/3" w:history="1">
        <w:r>
          <w:rPr>
            <w:rFonts w:ascii="Tinos" w:hAnsi="Tinos" w:eastAsia="Tinos" w:cs="Tinos"/>
            <w:sz w:val="28"/>
            <w:szCs w:val="28"/>
          </w:rPr>
          <w:t xml:space="preserve">законодательством</w:t>
        </w:r>
      </w:hyperlink>
      <w:r>
        <w:rPr>
          <w:rFonts w:ascii="Tinos" w:hAnsi="Tinos" w:eastAsia="Tinos" w:cs="Tinos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комфортное расположение заявителя и специалиста;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доступ к нормативным правовым актам, регулирующим предоставление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наличие письменных принадлежностей и бумаги формата А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Рабочие места специалистов, предоставляющих муниципальную услугу, </w:t>
      </w:r>
      <w:r>
        <w:rPr>
          <w:rFonts w:ascii="Tinos" w:hAnsi="Tinos" w:eastAsia="Tinos" w:cs="Tinos"/>
          <w:sz w:val="28"/>
          <w:szCs w:val="28"/>
        </w:rPr>
        <w:t xml:space="preserve">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Места ожидания оборудуются стульями или скамейками (</w:t>
      </w:r>
      <w:r>
        <w:rPr>
          <w:rFonts w:ascii="Tinos" w:hAnsi="Tinos" w:eastAsia="Tinos" w:cs="Tinos"/>
          <w:sz w:val="28"/>
          <w:szCs w:val="28"/>
        </w:rPr>
        <w:t xml:space="preserve">банкетками</w:t>
      </w:r>
      <w:r>
        <w:rPr>
          <w:rFonts w:ascii="Tinos" w:hAnsi="Tinos" w:eastAsia="Tinos" w:cs="Tinos"/>
          <w:sz w:val="28"/>
          <w:szCs w:val="28"/>
        </w:rPr>
        <w:t xml:space="preserve">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47" w:name="sub_155"/>
      <w:r>
        <w:rPr>
          <w:rFonts w:ascii="Tinos" w:hAnsi="Tinos" w:eastAsia="Tinos" w:cs="Tinos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4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48" w:name="sub_156"/>
      <w:r>
        <w:rPr>
          <w:rFonts w:ascii="Tinos" w:hAnsi="Tinos" w:eastAsia="Tinos" w:cs="Tinos"/>
          <w:sz w:val="28"/>
          <w:szCs w:val="28"/>
        </w:rPr>
        <w:t xml:space="preserve">33</w:t>
      </w:r>
      <w:r>
        <w:rPr>
          <w:rFonts w:ascii="Tinos" w:hAnsi="Tinos" w:eastAsia="Tinos" w:cs="Tinos"/>
          <w:sz w:val="28"/>
          <w:szCs w:val="28"/>
        </w:rPr>
        <w:t xml:space="preserve">. Основными показателями качества и доступности муниципальной услуги являются:</w:t>
      </w:r>
      <w:bookmarkEnd w:id="48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подачи запроса в электронной форме;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предоставление муниципальной услуги в соответствии с вариантом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 w:firstLine="708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49" w:name="sub_157"/>
      <w:r>
        <w:rPr>
          <w:rFonts w:ascii="Tinos" w:hAnsi="Tinos" w:eastAsia="Tinos" w:cs="Tinos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49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0" w:name="sub_158"/>
      <w:r>
        <w:rPr>
          <w:rFonts w:ascii="Tinos" w:hAnsi="Tinos" w:eastAsia="Tinos" w:cs="Tinos"/>
          <w:sz w:val="28"/>
          <w:szCs w:val="28"/>
        </w:rPr>
        <w:t xml:space="preserve">34</w:t>
      </w:r>
      <w:r>
        <w:rPr>
          <w:rFonts w:ascii="Tinos" w:hAnsi="Tinos" w:eastAsia="Tinos" w:cs="Tinos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1" w:name="sub_159"/>
      <w:r>
        <w:rPr>
          <w:rFonts w:ascii="Tinos" w:hAnsi="Tinos" w:eastAsia="Tinos" w:cs="Tinos"/>
        </w:rPr>
      </w:r>
      <w:bookmarkEnd w:id="50"/>
      <w:r>
        <w:rPr>
          <w:rFonts w:ascii="Tinos" w:hAnsi="Tinos" w:eastAsia="Tinos" w:cs="Tinos"/>
          <w:sz w:val="28"/>
          <w:szCs w:val="28"/>
        </w:rPr>
        <w:t xml:space="preserve">35</w:t>
      </w:r>
      <w:r>
        <w:rPr>
          <w:rFonts w:ascii="Tinos" w:hAnsi="Tinos" w:eastAsia="Tinos" w:cs="Tinos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2" w:tooltip="https://internet.garant.ru/document/redirect/31500130/215" w:history="1">
        <w:r>
          <w:rPr>
            <w:rFonts w:ascii="Tinos" w:hAnsi="Tinos" w:eastAsia="Tinos" w:cs="Tinos"/>
            <w:sz w:val="28"/>
            <w:szCs w:val="28"/>
          </w:rPr>
          <w:t xml:space="preserve">Единый портал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33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края.</w:t>
      </w:r>
      <w:bookmarkEnd w:id="5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52" w:name="sub_160"/>
      <w:r>
        <w:rPr>
          <w:rFonts w:ascii="Tinos" w:hAnsi="Tinos" w:eastAsia="Tinos" w:cs="Tinos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5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53" w:name="sub_161"/>
      <w:r>
        <w:rPr>
          <w:rFonts w:ascii="Tinos" w:hAnsi="Tinos" w:eastAsia="Tinos" w:cs="Tinos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включающих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3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4" w:name="sub_162"/>
      <w:r>
        <w:rPr>
          <w:rFonts w:ascii="Tinos" w:hAnsi="Tinos" w:eastAsia="Tinos" w:cs="Tinos"/>
          <w:sz w:val="28"/>
          <w:szCs w:val="28"/>
        </w:rPr>
        <w:t xml:space="preserve">36</w:t>
      </w:r>
      <w:r>
        <w:rPr>
          <w:rFonts w:ascii="Tinos" w:hAnsi="Tinos" w:eastAsia="Tinos" w:cs="Tinos"/>
          <w:sz w:val="28"/>
          <w:szCs w:val="28"/>
        </w:rPr>
        <w:t xml:space="preserve">. Перечень вариантов предоставления муниципальной услуги:</w:t>
      </w:r>
      <w:bookmarkEnd w:id="54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направление заявление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выдача дубликата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55" w:name="sub_163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55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6" w:name="sub_164"/>
      <w:r>
        <w:rPr>
          <w:rFonts w:ascii="Tinos" w:hAnsi="Tinos" w:eastAsia="Tinos" w:cs="Tinos"/>
          <w:sz w:val="28"/>
          <w:szCs w:val="28"/>
        </w:rPr>
        <w:t xml:space="preserve">37</w:t>
      </w:r>
      <w:r>
        <w:rPr>
          <w:rFonts w:ascii="Tinos" w:hAnsi="Tinos" w:eastAsia="Tinos" w:cs="Tinos"/>
          <w:sz w:val="28"/>
          <w:szCs w:val="28"/>
        </w:rPr>
        <w:t xml:space="preserve">. Вариант предоставления муниципальной услуги определяется путём анкетирования заявителя.</w:t>
      </w:r>
      <w:bookmarkEnd w:id="5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посредством </w:t>
      </w:r>
      <w:hyperlink r:id="rId34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Уполномоченном органе,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посредством ответов на вопросы экспертной системы </w:t>
      </w:r>
      <w:hyperlink r:id="rId35" w:tooltip="https://internet.garant.ru/document/redirect/31500130/215" w:history="1">
        <w:r>
          <w:rPr>
            <w:rFonts w:ascii="Tinos" w:hAnsi="Tinos" w:eastAsia="Tinos" w:cs="Tinos"/>
            <w:sz w:val="28"/>
            <w:szCs w:val="28"/>
          </w:rPr>
          <w:t xml:space="preserve">Единого 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36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посредством опроса в администрации, Уполномоченном органе,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Перечень общих признаков, по которым объединяются категории заявителей, </w:t>
      </w:r>
      <w:r>
        <w:rPr>
          <w:rFonts w:ascii="Tinos" w:hAnsi="Tinos" w:eastAsia="Tinos" w:cs="Tinos"/>
          <w:sz w:val="28"/>
          <w:szCs w:val="28"/>
        </w:rPr>
        <w:t xml:space="preserve">а также комбинации признаков заявителей, каждая из которых соответствует одному варианту предоставления муниципальной </w:t>
      </w:r>
      <w:r>
        <w:rPr>
          <w:rFonts w:ascii="Tinos" w:hAnsi="Tinos" w:eastAsia="Tinos" w:cs="Tinos"/>
          <w:sz w:val="28"/>
          <w:szCs w:val="28"/>
        </w:rPr>
        <w:t xml:space="preserve">услуги, приведены в приложении 5</w:t>
      </w:r>
      <w:r>
        <w:rPr>
          <w:rFonts w:ascii="Tinos" w:hAnsi="Tinos" w:eastAsia="Tinos" w:cs="Tinos"/>
          <w:sz w:val="28"/>
          <w:szCs w:val="28"/>
        </w:rPr>
        <w:t xml:space="preserve"> к Регламенту.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57" w:name="sub_165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5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8" w:name="sub_166"/>
      <w:r>
        <w:rPr>
          <w:rFonts w:ascii="Tinos" w:hAnsi="Tinos" w:eastAsia="Tinos" w:cs="Tinos"/>
          <w:sz w:val="28"/>
          <w:szCs w:val="28"/>
        </w:rPr>
        <w:t xml:space="preserve">38</w:t>
      </w:r>
      <w:r>
        <w:rPr>
          <w:rFonts w:ascii="Tinos" w:hAnsi="Tinos" w:eastAsia="Tinos" w:cs="Tinos"/>
          <w:sz w:val="28"/>
          <w:szCs w:val="28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8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приём запроса и документов и (или) информации, необходимых для </w:t>
      </w:r>
      <w:r>
        <w:rPr>
          <w:rFonts w:ascii="Tinos" w:hAnsi="Tinos" w:eastAsia="Tinos" w:cs="Tinos"/>
          <w:sz w:val="28"/>
          <w:szCs w:val="28"/>
        </w:rPr>
        <w:t xml:space="preserve">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межведомственное информационное взаимодействие (для варианта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</w:rPr>
        <w:t xml:space="preserve">»);</w:t>
      </w:r>
      <w:r>
        <w:rPr>
          <w:rFonts w:ascii="Tinos" w:hAnsi="Tinos" w:eastAsia="Tinos" w:cs="Tinos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принятие решения о предоставлении (об отказе в предоставлении)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предоставление результата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59" w:name="sub_167"/>
      <w:r>
        <w:rPr>
          <w:rFonts w:ascii="Tinos" w:hAnsi="Tinos" w:eastAsia="Tinos" w:cs="Tinos"/>
          <w:sz w:val="28"/>
          <w:szCs w:val="28"/>
        </w:rPr>
        <w:t xml:space="preserve">39</w:t>
      </w:r>
      <w:r>
        <w:rPr>
          <w:rFonts w:ascii="Tinos" w:hAnsi="Tinos" w:eastAsia="Tinos" w:cs="Tinos"/>
          <w:sz w:val="28"/>
          <w:szCs w:val="28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5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hyperlink r:id="rId37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 – специалистом Уполномоченного органа;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обращения за получением муниципальной услуги через МФЦ - работником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0" w:name="sub_168"/>
      <w:r>
        <w:rPr>
          <w:rFonts w:ascii="Tinos" w:hAnsi="Tinos" w:eastAsia="Tinos" w:cs="Tinos"/>
          <w:sz w:val="28"/>
          <w:szCs w:val="28"/>
        </w:rPr>
        <w:t xml:space="preserve">40</w:t>
      </w:r>
      <w:r>
        <w:rPr>
          <w:rFonts w:ascii="Tinos" w:hAnsi="Tinos" w:eastAsia="Tinos" w:cs="Tinos"/>
          <w:sz w:val="28"/>
          <w:szCs w:val="28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60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8" w:tooltip="https://internet.garant.ru/document/redirect/406051675/0" w:history="1">
        <w:r>
          <w:rPr>
            <w:rFonts w:ascii="Tinos" w:hAnsi="Tinos" w:eastAsia="Tinos" w:cs="Tinos"/>
            <w:sz w:val="28"/>
            <w:szCs w:val="28"/>
          </w:rPr>
          <w:t xml:space="preserve">Федеральным законом</w:t>
        </w:r>
      </w:hyperlink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>
        <w:rPr>
          <w:rFonts w:ascii="Tinos" w:hAnsi="Tinos" w:eastAsia="Tinos" w:cs="Tinos"/>
          <w:sz w:val="28"/>
          <w:szCs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подаче запроса посредством </w:t>
      </w:r>
      <w:hyperlink r:id="rId39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 - использование </w:t>
      </w:r>
      <w:hyperlink r:id="rId40" w:tooltip="https://internet.garant.ru/document/redirect/12184522/21" w:history="1">
        <w:r>
          <w:rPr>
            <w:rFonts w:ascii="Tinos" w:hAnsi="Tinos" w:eastAsia="Tinos" w:cs="Tinos"/>
            <w:sz w:val="28"/>
            <w:szCs w:val="28"/>
          </w:rPr>
          <w:t xml:space="preserve">электронной подписи</w:t>
        </w:r>
      </w:hyperlink>
      <w:r>
        <w:rPr>
          <w:rFonts w:ascii="Tinos" w:hAnsi="Tinos" w:eastAsia="Tinos" w:cs="Tinos"/>
          <w:sz w:val="28"/>
          <w:szCs w:val="28"/>
        </w:rPr>
        <w:t xml:space="preserve">, вид которой должен соответствовать требованиям </w:t>
      </w:r>
      <w:hyperlink r:id="rId41" w:tooltip="https://internet.garant.ru/document/redirect/70193794/0" w:history="1">
        <w:r>
          <w:rPr>
            <w:rFonts w:ascii="Tinos" w:hAnsi="Tinos" w:eastAsia="Tinos" w:cs="Tinos"/>
            <w:sz w:val="28"/>
            <w:szCs w:val="28"/>
          </w:rPr>
          <w:t xml:space="preserve">постановления</w:t>
        </w:r>
      </w:hyperlink>
      <w:r>
        <w:rPr>
          <w:rFonts w:ascii="Tinos" w:hAnsi="Tinos" w:eastAsia="Tinos" w:cs="Tinos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1" w:name="sub_169"/>
      <w:r>
        <w:rPr>
          <w:rFonts w:ascii="Tinos" w:hAnsi="Tinos" w:eastAsia="Tinos" w:cs="Tinos"/>
          <w:sz w:val="28"/>
          <w:szCs w:val="28"/>
        </w:rPr>
        <w:t xml:space="preserve">41</w:t>
      </w:r>
      <w:r>
        <w:rPr>
          <w:rFonts w:ascii="Tinos" w:hAnsi="Tinos" w:eastAsia="Tinos" w:cs="Tinos"/>
          <w:sz w:val="28"/>
          <w:szCs w:val="28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2" w:name="sub_170"/>
      <w:r>
        <w:rPr>
          <w:rFonts w:ascii="Tinos" w:hAnsi="Tinos" w:eastAsia="Tinos" w:cs="Tinos"/>
        </w:rPr>
      </w:r>
      <w:bookmarkEnd w:id="61"/>
      <w:r>
        <w:rPr>
          <w:rFonts w:ascii="Tinos" w:hAnsi="Tinos" w:eastAsia="Tinos" w:cs="Tinos"/>
          <w:sz w:val="28"/>
          <w:szCs w:val="28"/>
        </w:rPr>
        <w:t xml:space="preserve">42</w:t>
      </w:r>
      <w:r>
        <w:rPr>
          <w:rFonts w:ascii="Tinos" w:hAnsi="Tinos" w:eastAsia="Tinos" w:cs="Tinos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3" w:name="sub_171"/>
      <w:r>
        <w:rPr>
          <w:rFonts w:ascii="Tinos" w:hAnsi="Tinos" w:eastAsia="Tinos" w:cs="Tinos"/>
        </w:rPr>
      </w:r>
      <w:bookmarkEnd w:id="62"/>
      <w:r>
        <w:rPr>
          <w:rFonts w:ascii="Tinos" w:hAnsi="Tinos" w:eastAsia="Tinos" w:cs="Tinos"/>
          <w:sz w:val="28"/>
          <w:szCs w:val="28"/>
        </w:rPr>
        <w:t xml:space="preserve">43</w:t>
      </w:r>
      <w:r>
        <w:rPr>
          <w:rFonts w:ascii="Tinos" w:hAnsi="Tinos" w:eastAsia="Tinos" w:cs="Tinos"/>
          <w:sz w:val="28"/>
          <w:szCs w:val="28"/>
        </w:rPr>
        <w:t xml:space="preserve">. В приеме запроса о предоставлении муниципальной услуги участвует МФЦ. </w:t>
      </w:r>
      <w:r>
        <w:rPr>
          <w:rFonts w:ascii="Tinos" w:hAnsi="Tinos" w:eastAsia="Tinos" w:cs="Tinos"/>
          <w:sz w:val="28"/>
          <w:szCs w:val="28"/>
        </w:rPr>
        <w:t xml:space="preserve">Заявитель, независимо от его места жительства или места пребывания (для физических лиц, имеет право на обращение в любой по его выбору МФЦ в </w:t>
      </w:r>
      <w:r>
        <w:rPr>
          <w:rFonts w:ascii="Tinos" w:hAnsi="Tinos" w:eastAsia="Tinos" w:cs="Tinos"/>
          <w:sz w:val="28"/>
          <w:szCs w:val="28"/>
        </w:rPr>
        <w:t xml:space="preserve">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4" w:name="sub_172"/>
      <w:r>
        <w:rPr>
          <w:rFonts w:ascii="Tinos" w:hAnsi="Tinos" w:eastAsia="Tinos" w:cs="Tinos"/>
        </w:rPr>
      </w:r>
      <w:bookmarkEnd w:id="63"/>
      <w:r>
        <w:rPr>
          <w:rFonts w:ascii="Tinos" w:hAnsi="Tinos" w:eastAsia="Tinos" w:cs="Tinos"/>
          <w:sz w:val="28"/>
          <w:szCs w:val="28"/>
        </w:rPr>
        <w:t xml:space="preserve">44</w:t>
      </w:r>
      <w:r>
        <w:rPr>
          <w:rFonts w:ascii="Tinos" w:hAnsi="Tinos" w:eastAsia="Tinos" w:cs="Tinos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4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spacing w:before="0" w:after="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65" w:name="sub_173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15"/>
        <w:ind w:right="-330"/>
        <w:spacing w:before="0" w:after="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«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color w:val="auto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»</w:t>
      </w:r>
      <w:bookmarkEnd w:id="65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6" w:name="sub_174"/>
      <w:r>
        <w:rPr>
          <w:rFonts w:ascii="Tinos" w:hAnsi="Tinos" w:eastAsia="Tinos" w:cs="Tinos"/>
          <w:sz w:val="28"/>
          <w:szCs w:val="28"/>
        </w:rPr>
        <w:t xml:space="preserve">45</w:t>
      </w:r>
      <w:r>
        <w:rPr>
          <w:rFonts w:ascii="Tinos" w:hAnsi="Tinos" w:eastAsia="Tinos" w:cs="Tinos"/>
          <w:sz w:val="28"/>
          <w:szCs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nos" w:hAnsi="Tinos" w:eastAsia="Tinos" w:cs="Tinos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67" w:name="sub_175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68" w:name="sub_176"/>
      <w:r>
        <w:rPr>
          <w:rFonts w:ascii="Tinos" w:hAnsi="Tinos" w:eastAsia="Tinos" w:cs="Tinos"/>
          <w:sz w:val="28"/>
          <w:szCs w:val="28"/>
        </w:rPr>
        <w:t xml:space="preserve">46</w:t>
      </w:r>
      <w:r>
        <w:rPr>
          <w:rFonts w:ascii="Tinos" w:hAnsi="Tinos" w:eastAsia="Tinos" w:cs="Tinos"/>
          <w:sz w:val="28"/>
          <w:szCs w:val="28"/>
        </w:rPr>
        <w:t xml:space="preserve">. Исчерпывающий перечень документов (категорий документов), необходимых для пр</w:t>
      </w:r>
      <w:r>
        <w:rPr>
          <w:rFonts w:ascii="Tinos" w:hAnsi="Tinos" w:eastAsia="Tinos" w:cs="Tinos"/>
          <w:sz w:val="28"/>
          <w:szCs w:val="28"/>
        </w:rPr>
        <w:t xml:space="preserve"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установлены пунктом 13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bookmarkEnd w:id="68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Документы (их копии или сведения, содержащиеся в них), необходимые </w:t>
      </w:r>
      <w:r>
        <w:rPr>
          <w:rFonts w:ascii="Tinos" w:hAnsi="Tinos" w:eastAsia="Tinos" w:cs="Tinos"/>
          <w:sz w:val="28"/>
          <w:szCs w:val="28"/>
        </w:rPr>
        <w:t xml:space="preserve">для предоставления муниципальной услуги в соответствии с нормативными правовыми актами и </w:t>
      </w:r>
      <w:r>
        <w:rPr>
          <w:rFonts w:ascii="Tinos" w:hAnsi="Tinos" w:eastAsia="Tinos" w:cs="Tinos"/>
          <w:sz w:val="28"/>
          <w:szCs w:val="28"/>
        </w:rPr>
        <w:t xml:space="preserve">представляемых заявителями по собственной инициативе, а также требования к представлению указанных документов (категорий документов) </w:t>
      </w:r>
      <w:r>
        <w:rPr>
          <w:rFonts w:ascii="Tinos" w:hAnsi="Tinos" w:eastAsia="Tinos" w:cs="Tinos"/>
          <w:sz w:val="28"/>
          <w:szCs w:val="28"/>
        </w:rPr>
        <w:t xml:space="preserve">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16</w:t>
      </w:r>
      <w:r>
        <w:rPr>
          <w:rFonts w:ascii="Tinos" w:hAnsi="Tinos" w:eastAsia="Tinos" w:cs="Tinos"/>
          <w:sz w:val="28"/>
          <w:szCs w:val="28"/>
        </w:rPr>
        <w:t xml:space="preserve"> Регламента </w:t>
      </w:r>
      <w:r>
        <w:rPr>
          <w:rFonts w:ascii="Tinos" w:hAnsi="Tinos" w:eastAsia="Tinos" w:cs="Tinos"/>
          <w:sz w:val="28"/>
          <w:szCs w:val="28"/>
        </w:rPr>
        <w:t xml:space="preserve">Основания для принятия решения об отказе в приёме документов и (</w:t>
      </w:r>
      <w:r>
        <w:rPr>
          <w:rFonts w:ascii="Tinos" w:hAnsi="Tinos" w:eastAsia="Tinos" w:cs="Tinos"/>
          <w:sz w:val="28"/>
          <w:szCs w:val="28"/>
        </w:rPr>
        <w:t xml:space="preserve">или)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нформации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21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Основания для возврата запроса, а также для отказа в предоставлении заявителю муниципальн</w:t>
      </w:r>
      <w:r>
        <w:rPr>
          <w:rFonts w:ascii="Tinos" w:hAnsi="Tinos" w:eastAsia="Tinos" w:cs="Tinos"/>
          <w:sz w:val="28"/>
          <w:szCs w:val="28"/>
        </w:rPr>
        <w:t xml:space="preserve">ой услуги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26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69" w:name="sub_177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69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</w:r>
      <w:bookmarkStart w:id="70" w:name="sub_17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1"/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47</w:t>
      </w:r>
      <w:r>
        <w:rPr>
          <w:rFonts w:ascii="Tinos" w:hAnsi="Tinos" w:eastAsia="Tinos" w:cs="Tinos"/>
        </w:rPr>
        <w:t xml:space="preserve">.При отсутствии </w:t>
      </w:r>
      <w:r>
        <w:rPr>
          <w:rFonts w:ascii="Tinos" w:hAnsi="Tinos" w:eastAsia="Tinos" w:cs="Tinos"/>
        </w:rPr>
        <w:t xml:space="preserve">оснований для возврата </w:t>
      </w:r>
      <w:r>
        <w:rPr>
          <w:rFonts w:ascii="Tinos" w:hAnsi="Tinos" w:eastAsia="Tinos" w:cs="Tinos"/>
        </w:rPr>
        <w:t xml:space="preserve">запроса с приложенными документами</w:t>
      </w:r>
      <w:r>
        <w:rPr>
          <w:rFonts w:ascii="Tinos" w:hAnsi="Tinos" w:eastAsia="Tinos" w:cs="Tinos"/>
        </w:rPr>
        <w:t xml:space="preserve">, установленных </w:t>
      </w:r>
      <w:r>
        <w:rPr>
          <w:rFonts w:ascii="Tinos" w:hAnsi="Tinos" w:eastAsia="Tinos" w:cs="Tinos"/>
        </w:rPr>
        <w:t xml:space="preserve">пунктом 21</w:t>
      </w:r>
      <w:r>
        <w:rPr>
          <w:rFonts w:ascii="Tinos" w:hAnsi="Tinos" w:eastAsia="Tinos" w:cs="Tinos"/>
        </w:rPr>
        <w:t xml:space="preserve"> Регламента, Специалист в рамках межведомственного информационного</w:t>
      </w:r>
      <w:r>
        <w:rPr>
          <w:rFonts w:ascii="Tinos" w:hAnsi="Tinos" w:eastAsia="Tinos" w:cs="Tinos"/>
        </w:rPr>
        <w:t xml:space="preserve"> взаимодействия обеспечивает подготовку </w:t>
      </w:r>
      <w:r>
        <w:rPr>
          <w:rFonts w:ascii="Tinos" w:hAnsi="Tinos" w:eastAsia="Tinos" w:cs="Tinos"/>
        </w:rPr>
        <w:t xml:space="preserve">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</w:t>
      </w:r>
      <w:r>
        <w:rPr>
          <w:rFonts w:ascii="Tinos" w:hAnsi="Tinos" w:eastAsia="Tinos" w:cs="Tinos"/>
        </w:rPr>
        <w:t xml:space="preserve">Уполномоченный орган</w:t>
      </w:r>
      <w:r>
        <w:rPr>
          <w:rFonts w:ascii="Tinos" w:hAnsi="Tinos" w:eastAsia="Tinos" w:cs="Tinos"/>
        </w:rPr>
        <w:t xml:space="preserve">:</w:t>
      </w:r>
      <w:r>
        <w:rPr>
          <w:rFonts w:ascii="Tinos" w:hAnsi="Tinos" w:eastAsia="Tinos" w:cs="Tinos"/>
        </w:rPr>
      </w:r>
    </w:p>
    <w:p>
      <w:pPr>
        <w:ind w:right="-331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а) правоустанавливающих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правоудостоверяющих</w:t>
      </w:r>
      <w:r>
        <w:rPr>
          <w:rFonts w:ascii="Tinos" w:hAnsi="Tinos" w:eastAsia="Tinos" w:cs="Tinos"/>
          <w:sz w:val="28"/>
          <w:szCs w:val="28"/>
        </w:rPr>
        <w:t xml:space="preserve"> документов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>
        <w:rPr>
          <w:rFonts w:ascii="Tinos" w:hAnsi="Tinos" w:eastAsia="Tinos" w:cs="Tinos"/>
          <w:sz w:val="28"/>
          <w:szCs w:val="28"/>
        </w:rPr>
        <w:t xml:space="preserve">строительства</w:t>
      </w:r>
      <w:r>
        <w:rPr>
          <w:rFonts w:ascii="Tinos" w:hAnsi="Tinos" w:eastAsia="Tinos" w:cs="Tinos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r>
        <w:rPr>
          <w:rFonts w:ascii="Tinos" w:hAnsi="Tinos" w:eastAsia="Tinos" w:cs="Tinos"/>
          <w:sz w:val="28"/>
          <w:szCs w:val="28"/>
        </w:rPr>
        <w:t xml:space="preserve">правоудостоверяющие</w:t>
      </w:r>
      <w:r>
        <w:rPr>
          <w:rFonts w:ascii="Tinos" w:hAnsi="Tinos" w:eastAsia="Tinos" w:cs="Tinos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б) разрешения на строительство объекта адресации (при присвоении адреса строящимся объектам адресации) (за исключением случаев, если</w:t>
      </w:r>
      <w:r>
        <w:rPr>
          <w:rFonts w:ascii="Tinos" w:hAnsi="Tinos" w:eastAsia="Tinos" w:cs="Tinos"/>
          <w:sz w:val="28"/>
          <w:szCs w:val="28"/>
        </w:rPr>
        <w:t xml:space="preserve">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в)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г) решения органа местного самоуправления о перев</w:t>
      </w:r>
      <w:r>
        <w:rPr>
          <w:rFonts w:ascii="Tinos" w:hAnsi="Tinos" w:eastAsia="Tinos" w:cs="Tinos"/>
          <w:sz w:val="28"/>
          <w:szCs w:val="28"/>
        </w:rPr>
        <w:t xml:space="preserve">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</w:t>
      </w:r>
      <w:r>
        <w:rPr>
          <w:rFonts w:ascii="Tinos" w:hAnsi="Tinos" w:eastAsia="Tinos" w:cs="Tinos"/>
          <w:sz w:val="28"/>
          <w:szCs w:val="28"/>
        </w:rPr>
        <w:t xml:space="preserve">помещение);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708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</w:t>
      </w:r>
      <w:r>
        <w:rPr>
          <w:rFonts w:ascii="Tinos" w:hAnsi="Tinos" w:eastAsia="Tinos" w:cs="Tinos"/>
          <w:sz w:val="28"/>
          <w:szCs w:val="28"/>
        </w:rPr>
        <w:t xml:space="preserve">) ак</w:t>
      </w:r>
      <w:r>
        <w:rPr>
          <w:rFonts w:ascii="Tinos" w:hAnsi="Tinos" w:eastAsia="Tinos" w:cs="Tinos"/>
          <w:sz w:val="28"/>
          <w:szCs w:val="28"/>
        </w:rPr>
        <w:t xml:space="preserve">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Срок направления межведомственных запросов - в течение 1 рабочего дня со дня поступления в </w:t>
      </w:r>
      <w:r>
        <w:rPr>
          <w:rFonts w:ascii="Tinos" w:hAnsi="Tinos" w:eastAsia="Tinos" w:cs="Tinos"/>
        </w:rPr>
        <w:t xml:space="preserve">Уполномоченный орган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запроса с приложенными документами</w:t>
      </w:r>
      <w:r>
        <w:rPr>
          <w:rFonts w:ascii="Tinos" w:hAnsi="Tinos" w:eastAsia="Tinos" w:cs="Tinos"/>
        </w:rPr>
        <w:t xml:space="preserve">, необходимых для предоставления муниципальной услуги.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При наличии оснований для возврата </w:t>
      </w:r>
      <w:r>
        <w:rPr>
          <w:rFonts w:ascii="Tinos" w:hAnsi="Tinos" w:eastAsia="Tinos" w:cs="Tinos"/>
        </w:rPr>
        <w:t xml:space="preserve">запроса с приложенными документами</w:t>
      </w:r>
      <w:r>
        <w:rPr>
          <w:rFonts w:ascii="Tinos" w:hAnsi="Tinos" w:eastAsia="Tinos" w:cs="Tinos"/>
        </w:rPr>
        <w:t xml:space="preserve">, установленных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пунктом 21</w:t>
      </w:r>
      <w:r>
        <w:rPr>
          <w:rFonts w:ascii="Tinos" w:hAnsi="Tinos" w:eastAsia="Tinos" w:cs="Tinos"/>
        </w:rPr>
        <w:t xml:space="preserve"> Регламента, Специалист подготавливает уведомление о возврате </w:t>
      </w:r>
      <w:r>
        <w:rPr>
          <w:rFonts w:ascii="Tinos" w:hAnsi="Tinos" w:eastAsia="Tinos" w:cs="Tinos"/>
        </w:rPr>
        <w:t xml:space="preserve">запроса</w:t>
      </w:r>
      <w:r>
        <w:rPr>
          <w:rFonts w:ascii="Tinos" w:hAnsi="Tinos" w:eastAsia="Tinos" w:cs="Tinos"/>
        </w:rPr>
        <w:t xml:space="preserve"> и прилагаемых к нему документов, обеспечивает его подписание и регистрацию.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Результатом административной процедуры является: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получение запрашиваемых сведений в рамках межведомственного информационного взаимодействия;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направление уведомления о возврате </w:t>
      </w:r>
      <w:r>
        <w:rPr>
          <w:rFonts w:ascii="Tinos" w:hAnsi="Tinos" w:eastAsia="Tinos" w:cs="Tinos"/>
        </w:rPr>
        <w:t xml:space="preserve">запроса</w:t>
      </w:r>
      <w:r>
        <w:rPr>
          <w:rFonts w:ascii="Tinos" w:hAnsi="Tinos" w:eastAsia="Tinos" w:cs="Tinos"/>
        </w:rPr>
        <w:t xml:space="preserve"> и прилагаемых к нему документов.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Срок, в течение которого результат межведомственных запросов должен поступить в </w:t>
      </w:r>
      <w:r>
        <w:rPr>
          <w:rFonts w:ascii="Tinos" w:hAnsi="Tinos" w:eastAsia="Tinos" w:cs="Tinos"/>
        </w:rPr>
        <w:t xml:space="preserve">Уполномоченный орган</w:t>
      </w:r>
      <w:r>
        <w:rPr>
          <w:rFonts w:ascii="Tinos" w:hAnsi="Tinos" w:eastAsia="Tinos" w:cs="Tinos"/>
        </w:rPr>
        <w:t xml:space="preserve">, - не позднее 3 рабочих дней со дня направления межведомственного запроса.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Срок административной процедуры по возврату </w:t>
      </w:r>
      <w:r>
        <w:rPr>
          <w:rFonts w:ascii="Tinos" w:hAnsi="Tinos" w:eastAsia="Tinos" w:cs="Tinos"/>
        </w:rPr>
        <w:t xml:space="preserve">запроса</w:t>
      </w:r>
      <w:r>
        <w:rPr>
          <w:rFonts w:ascii="Tinos" w:hAnsi="Tinos" w:eastAsia="Tinos" w:cs="Tinos"/>
        </w:rPr>
        <w:t xml:space="preserve"> и прилагаемых к нему документов - не позднее 3 рабочих дней со дня поступления </w:t>
      </w:r>
      <w:r>
        <w:rPr>
          <w:rFonts w:ascii="Tinos" w:hAnsi="Tinos" w:eastAsia="Tinos" w:cs="Tinos"/>
        </w:rPr>
        <w:t xml:space="preserve">запроса</w:t>
      </w:r>
      <w:r>
        <w:rPr>
          <w:rFonts w:ascii="Tinos" w:hAnsi="Tinos" w:eastAsia="Tinos" w:cs="Tinos"/>
        </w:rPr>
        <w:t xml:space="preserve">.</w:t>
      </w:r>
      <w:r>
        <w:rPr>
          <w:rFonts w:ascii="Tinos" w:hAnsi="Tinos" w:eastAsia="Tinos" w:cs="Tinos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p>
      <w:pPr>
        <w:ind w:right="-330" w:firstLine="708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  <w:r>
        <w:rPr>
          <w:rFonts w:ascii="Tinos" w:hAnsi="Tinos" w:eastAsia="Tinos" w:cs="Tinos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1" w:name="sub_180"/>
      <w:r>
        <w:rPr>
          <w:rFonts w:ascii="Tinos" w:hAnsi="Tinos" w:eastAsia="Tinos" w:cs="Tinos"/>
          <w:sz w:val="28"/>
          <w:szCs w:val="28"/>
        </w:rPr>
        <w:t xml:space="preserve">48</w:t>
      </w:r>
      <w:r>
        <w:rPr>
          <w:rFonts w:ascii="Tinos" w:hAnsi="Tinos" w:eastAsia="Tinos" w:cs="Tinos"/>
          <w:sz w:val="28"/>
          <w:szCs w:val="28"/>
        </w:rPr>
        <w:t xml:space="preserve">. При отсутствии оснований для отказа в предоставлении муниципальной услуги, указанных в пунк</w:t>
      </w:r>
      <w:r>
        <w:rPr>
          <w:rFonts w:ascii="Tinos" w:hAnsi="Tinos" w:eastAsia="Tinos" w:cs="Tinos"/>
          <w:sz w:val="28"/>
          <w:szCs w:val="28"/>
        </w:rPr>
        <w:t xml:space="preserve">те </w:t>
      </w:r>
      <w:r>
        <w:rPr>
          <w:rFonts w:ascii="Tinos" w:hAnsi="Tinos" w:eastAsia="Tinos" w:cs="Tinos"/>
          <w:sz w:val="28"/>
          <w:szCs w:val="28"/>
        </w:rPr>
        <w:t xml:space="preserve">26</w:t>
      </w:r>
      <w:r>
        <w:rPr>
          <w:rFonts w:ascii="Tinos" w:hAnsi="Tinos" w:eastAsia="Tinos" w:cs="Tinos"/>
          <w:sz w:val="28"/>
          <w:szCs w:val="28"/>
        </w:rPr>
        <w:t xml:space="preserve"> Регламента</w:t>
      </w:r>
      <w:r>
        <w:rPr>
          <w:rFonts w:ascii="Tinos" w:hAnsi="Tinos" w:eastAsia="Tinos" w:cs="Tinos"/>
          <w:sz w:val="28"/>
          <w:szCs w:val="28"/>
        </w:rPr>
        <w:t xml:space="preserve">, Специалист подготавливает проект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, обеспечивает его подписание и регистрацию.</w:t>
      </w:r>
      <w:bookmarkEnd w:id="7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</w:t>
      </w:r>
      <w:r>
        <w:rPr>
          <w:rFonts w:ascii="Tinos" w:hAnsi="Tinos" w:eastAsia="Tinos" w:cs="Tinos"/>
          <w:sz w:val="28"/>
          <w:szCs w:val="28"/>
        </w:rPr>
        <w:t xml:space="preserve">26</w:t>
      </w:r>
      <w:r>
        <w:rPr>
          <w:rFonts w:ascii="Tinos" w:hAnsi="Tinos" w:eastAsia="Tinos" w:cs="Tinos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72" w:name="sub_181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7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3" w:name="sub_182"/>
      <w:r>
        <w:rPr>
          <w:rFonts w:ascii="Tinos" w:hAnsi="Tinos" w:eastAsia="Tinos" w:cs="Tinos"/>
          <w:sz w:val="28"/>
          <w:szCs w:val="28"/>
        </w:rPr>
        <w:t xml:space="preserve">49</w:t>
      </w:r>
      <w:r>
        <w:rPr>
          <w:rFonts w:ascii="Tinos" w:hAnsi="Tinos" w:eastAsia="Tinos" w:cs="Tinos"/>
          <w:sz w:val="28"/>
          <w:szCs w:val="28"/>
        </w:rPr>
        <w:t xml:space="preserve">. Способы получения результата муниципальной услуги установлены  пунктом 9 Регламента.</w:t>
      </w:r>
      <w:bookmarkEnd w:id="73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74" w:name="sub_183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варианта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предоставления муниципальной услуги «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color w:val="auto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и аннулирование 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такого адреса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»</w:t>
      </w:r>
      <w:bookmarkEnd w:id="7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5" w:name="sub_184"/>
      <w:r>
        <w:rPr>
          <w:rFonts w:ascii="Tinos" w:hAnsi="Tinos" w:eastAsia="Tinos" w:cs="Tinos"/>
          <w:sz w:val="28"/>
          <w:szCs w:val="28"/>
        </w:rPr>
        <w:t xml:space="preserve">50</w:t>
      </w:r>
      <w:r>
        <w:rPr>
          <w:rFonts w:ascii="Tinos" w:hAnsi="Tinos" w:eastAsia="Tinos" w:cs="Tinos"/>
          <w:sz w:val="28"/>
          <w:szCs w:val="28"/>
        </w:rPr>
        <w:t xml:space="preserve">. </w:t>
      </w:r>
      <w:bookmarkEnd w:id="75"/>
      <w:r>
        <w:rPr>
          <w:rFonts w:ascii="Tinos" w:hAnsi="Tinos" w:eastAsia="Tinos" w:cs="Tinos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nos" w:hAnsi="Tinos" w:eastAsia="Tinos" w:cs="Tinos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76" w:name="sub_185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7" w:name="sub_186"/>
      <w:r>
        <w:rPr>
          <w:rFonts w:ascii="Tinos" w:hAnsi="Tinos" w:eastAsia="Tinos" w:cs="Tinos"/>
          <w:sz w:val="28"/>
          <w:szCs w:val="28"/>
        </w:rPr>
        <w:t xml:space="preserve">51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</w:t>
      </w:r>
      <w:r>
        <w:rPr>
          <w:rFonts w:ascii="Tinos" w:hAnsi="Tinos" w:eastAsia="Tinos" w:cs="Tinos"/>
          <w:sz w:val="28"/>
          <w:szCs w:val="28"/>
        </w:rPr>
        <w:t xml:space="preserve">нормативными </w:t>
      </w:r>
      <w:r>
        <w:rPr>
          <w:rFonts w:ascii="Tinos" w:hAnsi="Tinos" w:eastAsia="Tinos" w:cs="Tinos"/>
          <w:sz w:val="28"/>
          <w:szCs w:val="28"/>
        </w:rPr>
        <w:t xml:space="preserve">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постановления о </w:t>
      </w:r>
      <w:r>
        <w:rPr>
          <w:rFonts w:ascii="Tinos" w:hAnsi="Tinos" w:eastAsia="Tinos" w:cs="Tinos"/>
          <w:sz w:val="28"/>
          <w:szCs w:val="28"/>
        </w:rPr>
        <w:t xml:space="preserve">присвоении адреса объекту адресации, изменение</w:t>
      </w:r>
      <w:r>
        <w:rPr>
          <w:rFonts w:ascii="Tinos" w:hAnsi="Tinos" w:eastAsia="Tinos" w:cs="Tinos"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установлены пунктом 14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bookmarkEnd w:id="77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Исчерпывающий перечень </w:t>
      </w:r>
      <w:r>
        <w:rPr>
          <w:rFonts w:ascii="Tinos" w:hAnsi="Tinos" w:eastAsia="Tinos" w:cs="Tinos"/>
          <w:sz w:val="28"/>
          <w:szCs w:val="28"/>
        </w:rPr>
        <w:t xml:space="preserve">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</w:t>
      </w:r>
      <w:r>
        <w:rPr>
          <w:rFonts w:ascii="Tinos" w:hAnsi="Tinos" w:eastAsia="Tinos" w:cs="Tinos"/>
          <w:sz w:val="28"/>
          <w:szCs w:val="28"/>
        </w:rPr>
        <w:t xml:space="preserve">документов) - отсутствует.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Основания для принятия решения об отказе в приёме документов и (или) и</w:t>
      </w:r>
      <w:r>
        <w:rPr>
          <w:rFonts w:ascii="Tinos" w:hAnsi="Tinos" w:eastAsia="Tinos" w:cs="Tinos"/>
          <w:sz w:val="28"/>
          <w:szCs w:val="28"/>
        </w:rPr>
        <w:t xml:space="preserve">нформации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21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Основания для отказа в предоставлении заявителю муниципальн</w:t>
      </w:r>
      <w:r>
        <w:rPr>
          <w:rFonts w:ascii="Tinos" w:hAnsi="Tinos" w:eastAsia="Tinos" w:cs="Tinos"/>
          <w:sz w:val="28"/>
          <w:szCs w:val="28"/>
        </w:rPr>
        <w:t xml:space="preserve">ой услуги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27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78" w:name="sub_187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78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79" w:name="sub_188"/>
      <w:r>
        <w:rPr>
          <w:rFonts w:ascii="Tinos" w:hAnsi="Tinos" w:eastAsia="Tinos" w:cs="Tinos"/>
          <w:sz w:val="28"/>
          <w:szCs w:val="28"/>
        </w:rPr>
        <w:t xml:space="preserve">52</w:t>
      </w:r>
      <w:r>
        <w:rPr>
          <w:rFonts w:ascii="Tinos" w:hAnsi="Tinos" w:eastAsia="Tinos" w:cs="Tinos"/>
          <w:sz w:val="28"/>
          <w:szCs w:val="28"/>
        </w:rPr>
        <w:t xml:space="preserve">. Направление межведомственных запросов не осуществляется.</w:t>
      </w:r>
      <w:bookmarkEnd w:id="7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0" w:name="sub_189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81" w:name="sub_190"/>
      <w:r>
        <w:rPr>
          <w:rFonts w:ascii="Tinos" w:hAnsi="Tinos" w:eastAsia="Tinos" w:cs="Tinos"/>
          <w:sz w:val="28"/>
          <w:szCs w:val="28"/>
        </w:rPr>
        <w:t xml:space="preserve">53</w:t>
      </w:r>
      <w:r>
        <w:rPr>
          <w:rFonts w:ascii="Tinos" w:hAnsi="Tinos" w:eastAsia="Tinos" w:cs="Tinos"/>
          <w:sz w:val="28"/>
          <w:szCs w:val="28"/>
        </w:rPr>
        <w:t xml:space="preserve">. При отсутствии оснований для отказа в предоставлении муниципальн</w:t>
      </w:r>
      <w:r>
        <w:rPr>
          <w:rFonts w:ascii="Tinos" w:hAnsi="Tinos" w:eastAsia="Tinos" w:cs="Tinos"/>
          <w:sz w:val="28"/>
          <w:szCs w:val="28"/>
        </w:rPr>
        <w:t xml:space="preserve">ой услуги, указанных в </w:t>
      </w:r>
      <w:r>
        <w:rPr>
          <w:rFonts w:ascii="Tinos" w:hAnsi="Tinos" w:eastAsia="Tinos" w:cs="Tinos"/>
          <w:sz w:val="28"/>
          <w:szCs w:val="28"/>
        </w:rPr>
        <w:t xml:space="preserve">пункте </w:t>
      </w:r>
      <w:r>
        <w:rPr>
          <w:rFonts w:ascii="Tinos" w:hAnsi="Tinos" w:eastAsia="Tinos" w:cs="Tinos"/>
          <w:sz w:val="28"/>
          <w:szCs w:val="28"/>
        </w:rPr>
        <w:t xml:space="preserve">27</w:t>
      </w:r>
      <w:r>
        <w:rPr>
          <w:rFonts w:ascii="Tinos" w:hAnsi="Tinos" w:eastAsia="Tinos" w:cs="Tinos"/>
          <w:sz w:val="28"/>
          <w:szCs w:val="28"/>
        </w:rPr>
        <w:t xml:space="preserve"> Регламента, Специалист оформляет дубликат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изменение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услуги, обеспечивает его подписание и регистрацию.</w:t>
      </w:r>
      <w:bookmarkEnd w:id="8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наличии оснований для </w:t>
      </w:r>
      <w:r>
        <w:rPr>
          <w:rFonts w:ascii="Tinos" w:hAnsi="Tinos" w:eastAsia="Tinos" w:cs="Tinos"/>
          <w:sz w:val="28"/>
          <w:szCs w:val="28"/>
        </w:rPr>
        <w:t xml:space="preserve">отказа, указанных в пункте </w:t>
      </w:r>
      <w:r>
        <w:rPr>
          <w:rFonts w:ascii="Tinos" w:hAnsi="Tinos" w:eastAsia="Tinos" w:cs="Tinos"/>
          <w:sz w:val="28"/>
          <w:szCs w:val="28"/>
        </w:rPr>
        <w:t xml:space="preserve">27</w:t>
      </w:r>
      <w:r>
        <w:rPr>
          <w:rFonts w:ascii="Tinos" w:hAnsi="Tinos" w:eastAsia="Tinos" w:cs="Tinos"/>
          <w:sz w:val="28"/>
          <w:szCs w:val="28"/>
        </w:rPr>
        <w:t xml:space="preserve"> Регламента</w:t>
      </w:r>
      <w:r>
        <w:rPr>
          <w:rFonts w:ascii="Tinos" w:hAnsi="Tinos" w:eastAsia="Tinos" w:cs="Tinos"/>
          <w:sz w:val="28"/>
          <w:szCs w:val="28"/>
        </w:rPr>
        <w:t xml:space="preserve">, Специалист подготавливает уведомление об отказе в выдаче </w:t>
      </w:r>
      <w:r>
        <w:rPr>
          <w:rFonts w:ascii="Tinos" w:hAnsi="Tinos" w:eastAsia="Tinos" w:cs="Tinos"/>
          <w:sz w:val="28"/>
          <w:szCs w:val="28"/>
        </w:rPr>
        <w:t xml:space="preserve">дубликата </w:t>
      </w:r>
      <w:r>
        <w:rPr>
          <w:rFonts w:ascii="Tinos" w:hAnsi="Tinos" w:eastAsia="Tinos" w:cs="Tinos"/>
          <w:sz w:val="28"/>
          <w:szCs w:val="28"/>
        </w:rPr>
        <w:t xml:space="preserve">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 по форме, приведенной в приложении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 к Регламенту, обеспечивает его подписание и регистрацию.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2" w:name="sub_191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предоставления результата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муниципальной услуги</w:t>
      </w:r>
      <w:bookmarkEnd w:id="8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83" w:name="sub_192"/>
      <w:r>
        <w:rPr>
          <w:rFonts w:ascii="Tinos" w:hAnsi="Tinos" w:eastAsia="Tinos" w:cs="Tinos"/>
          <w:sz w:val="28"/>
          <w:szCs w:val="28"/>
        </w:rPr>
        <w:t xml:space="preserve">54</w:t>
      </w:r>
      <w:r>
        <w:rPr>
          <w:rFonts w:ascii="Tinos" w:hAnsi="Tinos" w:eastAsia="Tinos" w:cs="Tinos"/>
          <w:sz w:val="28"/>
          <w:szCs w:val="28"/>
        </w:rPr>
        <w:t xml:space="preserve">. Способы получения результата муниципальной услуги установлены  </w:t>
      </w:r>
      <w:r>
        <w:rPr>
          <w:rFonts w:ascii="Tinos" w:hAnsi="Tinos" w:eastAsia="Tinos" w:cs="Tinos"/>
          <w:sz w:val="28"/>
          <w:szCs w:val="28"/>
        </w:rPr>
        <w:t xml:space="preserve">пунктом 9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предоставления</w:t>
      </w:r>
      <w:r>
        <w:rPr>
          <w:rFonts w:ascii="Tinos" w:hAnsi="Tinos" w:eastAsia="Tinos" w:cs="Tinos"/>
          <w:sz w:val="28"/>
          <w:szCs w:val="28"/>
        </w:rPr>
        <w:t xml:space="preserve"> заявителю результата муниципальной услуги - 1 рабочий день со дня подготовки дубликата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постановления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4" w:name="sub_193"/>
      <w:r>
        <w:rPr>
          <w:rFonts w:ascii="Tinos" w:hAnsi="Tinos" w:eastAsia="Tinos" w:cs="Tinos"/>
        </w:rPr>
      </w:r>
      <w:bookmarkEnd w:id="83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85" w:name="sub_194"/>
      <w:r>
        <w:rPr>
          <w:rFonts w:ascii="Tinos" w:hAnsi="Tinos" w:eastAsia="Tinos" w:cs="Tinos"/>
          <w:sz w:val="28"/>
          <w:szCs w:val="28"/>
        </w:rPr>
        <w:t xml:space="preserve">55</w:t>
      </w:r>
      <w:r>
        <w:rPr>
          <w:rFonts w:ascii="Tinos" w:hAnsi="Tinos" w:eastAsia="Tinos" w:cs="Tinos"/>
          <w:sz w:val="28"/>
          <w:szCs w:val="28"/>
        </w:rPr>
        <w:t xml:space="preserve">. </w:t>
      </w:r>
      <w:bookmarkEnd w:id="85"/>
      <w:r>
        <w:rPr>
          <w:rFonts w:ascii="Tinos" w:hAnsi="Tinos" w:eastAsia="Tinos" w:cs="Tinos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nos" w:hAnsi="Tinos" w:eastAsia="Tinos" w:cs="Tinos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6" w:name="sub_195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6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87" w:name="sub_196"/>
      <w:r>
        <w:rPr>
          <w:rFonts w:ascii="Tinos" w:hAnsi="Tinos" w:eastAsia="Tinos" w:cs="Tinos"/>
          <w:sz w:val="28"/>
          <w:szCs w:val="28"/>
        </w:rPr>
        <w:t xml:space="preserve">56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В случае если в результате предоставления муниципал</w:t>
      </w:r>
      <w:r>
        <w:rPr>
          <w:rFonts w:ascii="Tinos" w:hAnsi="Tinos" w:eastAsia="Tinos" w:cs="Tinos"/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</w:t>
      </w:r>
      <w:r>
        <w:rPr>
          <w:rFonts w:ascii="Tinos" w:hAnsi="Tinos" w:eastAsia="Tinos" w:cs="Tinos"/>
          <w:sz w:val="28"/>
          <w:szCs w:val="28"/>
        </w:rPr>
        <w:t xml:space="preserve">также требования к представлению указанных документов (категорий документов) - отсутствуют.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Основания для принятия решения об отказе в приёме документов и (или) и</w:t>
      </w:r>
      <w:r>
        <w:rPr>
          <w:rFonts w:ascii="Tinos" w:hAnsi="Tinos" w:eastAsia="Tinos" w:cs="Tinos"/>
          <w:sz w:val="28"/>
          <w:szCs w:val="28"/>
        </w:rPr>
        <w:t xml:space="preserve">нформации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21</w:t>
      </w:r>
      <w:r>
        <w:rPr>
          <w:rFonts w:ascii="Tinos" w:hAnsi="Tinos" w:eastAsia="Tinos" w:cs="Tinos"/>
          <w:sz w:val="28"/>
          <w:szCs w:val="28"/>
        </w:rPr>
        <w:t xml:space="preserve">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Основания для отказа в предоставлении муниципальной</w:t>
      </w:r>
      <w:r>
        <w:rPr>
          <w:rFonts w:ascii="Tinos" w:hAnsi="Tinos" w:eastAsia="Tinos" w:cs="Tinos"/>
          <w:sz w:val="28"/>
          <w:szCs w:val="28"/>
        </w:rPr>
        <w:t xml:space="preserve"> услуги установлены пунктом </w:t>
      </w:r>
      <w:r>
        <w:rPr>
          <w:rFonts w:ascii="Tinos" w:hAnsi="Tinos" w:eastAsia="Tinos" w:cs="Tinos"/>
          <w:sz w:val="28"/>
          <w:szCs w:val="28"/>
        </w:rPr>
        <w:t xml:space="preserve">28</w:t>
      </w:r>
      <w:r>
        <w:rPr>
          <w:rFonts w:ascii="Tinos" w:hAnsi="Tinos" w:eastAsia="Tinos" w:cs="Tinos"/>
          <w:sz w:val="28"/>
          <w:szCs w:val="28"/>
        </w:rPr>
        <w:t xml:space="preserve"> 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88" w:name="sub_3003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89" w:name="sub_197"/>
      <w:r>
        <w:rPr>
          <w:rFonts w:ascii="Tinos" w:hAnsi="Tinos" w:eastAsia="Tinos" w:cs="Tinos"/>
          <w:sz w:val="28"/>
          <w:szCs w:val="28"/>
        </w:rPr>
        <w:t xml:space="preserve">57</w:t>
      </w:r>
      <w:r>
        <w:rPr>
          <w:rFonts w:ascii="Tinos" w:hAnsi="Tinos" w:eastAsia="Tinos" w:cs="Tinos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90" w:name="sub_198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90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1" w:name="sub_199"/>
      <w:r>
        <w:rPr>
          <w:rFonts w:ascii="Tinos" w:hAnsi="Tinos" w:eastAsia="Tinos" w:cs="Tinos"/>
          <w:sz w:val="28"/>
          <w:szCs w:val="28"/>
        </w:rPr>
        <w:t xml:space="preserve">58</w:t>
      </w:r>
      <w:r>
        <w:rPr>
          <w:rFonts w:ascii="Tinos" w:hAnsi="Tinos" w:eastAsia="Tinos" w:cs="Tinos"/>
          <w:sz w:val="28"/>
          <w:szCs w:val="28"/>
        </w:rPr>
        <w:t xml:space="preserve">. Способы получения результата муниципальной услуги определены  пунктом 9 Регламента.</w:t>
      </w:r>
      <w:bookmarkEnd w:id="9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Срок предоставления заявителю результата муниципальной услуги - 1</w:t>
      </w:r>
      <w:r>
        <w:rPr>
          <w:rFonts w:ascii="Tinos" w:hAnsi="Tinos" w:eastAsia="Tinos" w:cs="Tinos"/>
          <w:sz w:val="28"/>
          <w:szCs w:val="28"/>
        </w:rPr>
        <w:t xml:space="preserve"> рабочий день со дня подготовки документов.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</w:t>
      </w:r>
      <w:r>
        <w:rPr>
          <w:rFonts w:ascii="Tinos" w:hAnsi="Tinos" w:eastAsia="Tinos" w:cs="Tinos"/>
          <w:sz w:val="28"/>
          <w:szCs w:val="28"/>
        </w:rPr>
        <w:t xml:space="preserve">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</w:t>
      </w:r>
      <w:r>
        <w:rPr>
          <w:rFonts w:ascii="Tinos" w:hAnsi="Tinos" w:eastAsia="Tinos" w:cs="Tinos"/>
          <w:sz w:val="28"/>
          <w:szCs w:val="28"/>
        </w:rPr>
        <w:t xml:space="preserve">таких опечаток и (или) ошибок в постановлении о </w:t>
      </w:r>
      <w:r>
        <w:rPr>
          <w:rFonts w:ascii="Tinos" w:hAnsi="Tinos" w:eastAsia="Tinos" w:cs="Tinos"/>
          <w:b/>
          <w:sz w:val="28"/>
          <w:szCs w:val="28"/>
        </w:rPr>
        <w:t xml:space="preserve">присвоении адреса объекту адресации, изменении</w:t>
      </w:r>
      <w:r>
        <w:rPr>
          <w:rFonts w:ascii="Tinos" w:hAnsi="Tinos" w:eastAsia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либо письменном уведомлении об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отказе</w:t>
      </w:r>
      <w:r>
        <w:rPr>
          <w:rFonts w:ascii="Tinos" w:hAnsi="Tinos" w:eastAsia="Tinos" w:cs="Tinos"/>
          <w:sz w:val="28"/>
          <w:szCs w:val="28"/>
        </w:rPr>
        <w:t xml:space="preserve"> в предоставлении муниципальной услуги по форме согласно приложению </w:t>
      </w:r>
      <w:r>
        <w:rPr>
          <w:rFonts w:ascii="Tinos" w:hAnsi="Tinos" w:eastAsia="Tinos" w:cs="Tinos"/>
          <w:sz w:val="28"/>
          <w:szCs w:val="28"/>
        </w:rPr>
        <w:t xml:space="preserve">8</w:t>
      </w:r>
      <w:r>
        <w:rPr>
          <w:rFonts w:ascii="Tinos" w:hAnsi="Tinos" w:eastAsia="Tinos" w:cs="Tinos"/>
          <w:sz w:val="28"/>
          <w:szCs w:val="28"/>
        </w:rPr>
        <w:t xml:space="preserve">  к Регламенту.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92" w:name="sub_200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приостановления предоставления муниципальной услуги</w:t>
      </w:r>
      <w:bookmarkEnd w:id="9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3" w:name="sub_201"/>
      <w:r>
        <w:rPr>
          <w:rFonts w:ascii="Tinos" w:hAnsi="Tinos" w:eastAsia="Tinos" w:cs="Tinos"/>
          <w:sz w:val="28"/>
          <w:szCs w:val="28"/>
        </w:rPr>
        <w:t xml:space="preserve">59</w:t>
      </w:r>
      <w:r>
        <w:rPr>
          <w:rFonts w:ascii="Tinos" w:hAnsi="Tinos" w:eastAsia="Tinos" w:cs="Tinos"/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bookmarkEnd w:id="93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94" w:name="sub_202"/>
      <w:r>
        <w:rPr>
          <w:rFonts w:ascii="Tinos" w:hAnsi="Tinos" w:eastAsia="Tinos" w:cs="Tinos"/>
          <w:color w:val="auto"/>
          <w:sz w:val="28"/>
          <w:szCs w:val="28"/>
        </w:rPr>
        <w:t xml:space="preserve">Описание административной процедуры получения дополнительных сведений от заявителя</w:t>
      </w:r>
      <w:bookmarkEnd w:id="9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5" w:name="sub_203"/>
      <w:r>
        <w:rPr>
          <w:rFonts w:ascii="Tinos" w:hAnsi="Tinos" w:eastAsia="Tinos" w:cs="Tinos"/>
          <w:sz w:val="28"/>
          <w:szCs w:val="28"/>
        </w:rPr>
        <w:t xml:space="preserve">60</w:t>
      </w:r>
      <w:r>
        <w:rPr>
          <w:rFonts w:ascii="Tinos" w:hAnsi="Tinos" w:eastAsia="Tinos" w:cs="Tinos"/>
          <w:sz w:val="28"/>
          <w:szCs w:val="28"/>
        </w:rPr>
        <w:t xml:space="preserve">. Получение дополнительных документов и (или) информации от заявителя не требуется.</w:t>
      </w:r>
      <w:bookmarkEnd w:id="95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96" w:name="sub_204"/>
      <w:r>
        <w:rPr>
          <w:rFonts w:ascii="Tinos" w:hAnsi="Tinos" w:eastAsia="Tinos" w:cs="Tinos"/>
          <w:color w:val="auto"/>
          <w:sz w:val="28"/>
          <w:szCs w:val="28"/>
        </w:rPr>
        <w:t xml:space="preserve">Предоставление муниципальной услуги в упреждающем (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проактивном</w:t>
      </w:r>
      <w:r>
        <w:rPr>
          <w:rFonts w:ascii="Tinos" w:hAnsi="Tinos" w:eastAsia="Tinos" w:cs="Tinos"/>
          <w:color w:val="auto"/>
          <w:sz w:val="28"/>
          <w:szCs w:val="28"/>
        </w:rPr>
        <w:t xml:space="preserve">) режиме</w:t>
      </w:r>
      <w:bookmarkEnd w:id="96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7" w:name="sub_205"/>
      <w:r>
        <w:rPr>
          <w:rFonts w:ascii="Tinos" w:hAnsi="Tinos" w:eastAsia="Tinos" w:cs="Tinos"/>
          <w:sz w:val="28"/>
          <w:szCs w:val="28"/>
        </w:rPr>
        <w:t xml:space="preserve">61</w:t>
      </w:r>
      <w:r>
        <w:rPr>
          <w:rFonts w:ascii="Tinos" w:hAnsi="Tinos" w:eastAsia="Tinos" w:cs="Tinos"/>
          <w:sz w:val="28"/>
          <w:szCs w:val="28"/>
        </w:rPr>
        <w:t xml:space="preserve">. Муниципальная услуга в упреждающем (</w:t>
      </w:r>
      <w:r>
        <w:rPr>
          <w:rFonts w:ascii="Tinos" w:hAnsi="Tinos" w:eastAsia="Tinos" w:cs="Tinos"/>
          <w:sz w:val="28"/>
          <w:szCs w:val="28"/>
        </w:rPr>
        <w:t xml:space="preserve">проактивном</w:t>
      </w:r>
      <w:r>
        <w:rPr>
          <w:rFonts w:ascii="Tinos" w:hAnsi="Tinos" w:eastAsia="Tinos" w:cs="Tinos"/>
          <w:sz w:val="28"/>
          <w:szCs w:val="28"/>
        </w:rPr>
        <w:t xml:space="preserve">) режиме не предоставляется.</w:t>
      </w:r>
      <w:bookmarkEnd w:id="97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98" w:name="sub_3004"/>
      <w:r>
        <w:rPr>
          <w:rFonts w:ascii="Tinos" w:hAnsi="Tinos" w:eastAsia="Tinos" w:cs="Tinos"/>
          <w:color w:val="auto"/>
          <w:sz w:val="28"/>
          <w:szCs w:val="28"/>
        </w:rPr>
        <w:t xml:space="preserve">Особенности выполнения административных процедур (действий) в МФЦ</w:t>
      </w:r>
      <w:bookmarkEnd w:id="98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99" w:name="sub_206"/>
      <w:r>
        <w:rPr>
          <w:rFonts w:ascii="Tinos" w:hAnsi="Tinos" w:eastAsia="Tinos" w:cs="Tinos"/>
          <w:sz w:val="28"/>
          <w:szCs w:val="28"/>
        </w:rPr>
        <w:t xml:space="preserve">62</w:t>
      </w:r>
      <w:r>
        <w:rPr>
          <w:rFonts w:ascii="Tinos" w:hAnsi="Tinos" w:eastAsia="Tinos" w:cs="Tinos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99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информирование заявителей о порядке предоста</w:t>
      </w:r>
      <w:r>
        <w:rPr>
          <w:rFonts w:ascii="Tinos" w:hAnsi="Tinos" w:eastAsia="Tinos" w:cs="Tinos"/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формирование и направление МФЦ</w:t>
      </w:r>
      <w:r>
        <w:rPr>
          <w:rFonts w:ascii="Tinos" w:hAnsi="Tinos" w:eastAsia="Tinos" w:cs="Tinos"/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составление и выдача заяви</w:t>
      </w:r>
      <w:r>
        <w:rPr>
          <w:rFonts w:ascii="Tinos" w:hAnsi="Tinos" w:eastAsia="Tinos" w:cs="Tinos"/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nos" w:hAnsi="Tinos" w:eastAsia="Tinos" w:cs="Tinos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00" w:name="sub_207"/>
      <w:r>
        <w:rPr>
          <w:rFonts w:ascii="Tinos" w:hAnsi="Tinos" w:eastAsia="Tinos" w:cs="Tinos"/>
          <w:sz w:val="28"/>
          <w:szCs w:val="28"/>
        </w:rPr>
        <w:t xml:space="preserve">63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На основании </w:t>
      </w:r>
      <w:hyperlink r:id="rId42" w:tooltip="https://internet.garant.ru/document/redirect/36904415/630" w:history="1">
        <w:r>
          <w:rPr>
            <w:rFonts w:ascii="Tinos" w:hAnsi="Tinos" w:eastAsia="Tinos" w:cs="Tinos"/>
            <w:sz w:val="28"/>
            <w:szCs w:val="28"/>
          </w:rPr>
          <w:t xml:space="preserve">статьи 6.3</w:t>
        </w:r>
      </w:hyperlink>
      <w:r>
        <w:rPr>
          <w:rFonts w:ascii="Tinos" w:hAnsi="Tinos" w:eastAsia="Tinos" w:cs="Tinos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Tinos" w:hAnsi="Tinos" w:eastAsia="Tinos" w:cs="Tinos"/>
          <w:sz w:val="28"/>
          <w:szCs w:val="28"/>
        </w:rPr>
        <w:t xml:space="preserve"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nos" w:hAnsi="Tinos" w:eastAsia="Tinos" w:cs="Tinos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01" w:name="sub_208"/>
      <w:r>
        <w:rPr>
          <w:rFonts w:ascii="Tinos" w:hAnsi="Tinos" w:eastAsia="Tinos" w:cs="Tinos"/>
        </w:rPr>
      </w:r>
      <w:bookmarkEnd w:id="100"/>
      <w:r>
        <w:rPr>
          <w:rFonts w:ascii="Tinos" w:hAnsi="Tinos" w:eastAsia="Tinos" w:cs="Tinos"/>
          <w:sz w:val="28"/>
          <w:szCs w:val="28"/>
        </w:rPr>
        <w:t xml:space="preserve">64</w:t>
      </w:r>
      <w:r>
        <w:rPr>
          <w:rFonts w:ascii="Tinos" w:hAnsi="Tinos" w:eastAsia="Tinos" w:cs="Tinos"/>
          <w:sz w:val="28"/>
          <w:szCs w:val="28"/>
        </w:rPr>
        <w:t xml:space="preserve">. Порядок выполнения административных процедур (действий) в МФЦ.</w:t>
      </w:r>
      <w:bookmarkEnd w:id="101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3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края, </w:t>
      </w:r>
      <w:hyperlink r:id="rId44" w:tooltip="https://internet.garant.ru/document/redirect/31500130/838" w:history="1">
        <w:r>
          <w:rPr>
            <w:rFonts w:ascii="Tinos" w:hAnsi="Tinos" w:eastAsia="Tinos" w:cs="Tinos"/>
            <w:sz w:val="28"/>
            <w:szCs w:val="28"/>
          </w:rPr>
          <w:t xml:space="preserve">Единого</w:t>
        </w:r>
      </w:hyperlink>
      <w:r>
        <w:rPr>
          <w:rFonts w:ascii="Tinos" w:hAnsi="Tinos" w:eastAsia="Tinos" w:cs="Tinos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</w:t>
      </w:r>
      <w:r>
        <w:rPr>
          <w:rFonts w:ascii="Tinos" w:hAnsi="Tinos" w:eastAsia="Tinos" w:cs="Tinos"/>
          <w:sz w:val="28"/>
          <w:szCs w:val="28"/>
        </w:rPr>
        <w:t xml:space="preserve">ии и ау</w:t>
      </w:r>
      <w:r>
        <w:rPr>
          <w:rFonts w:ascii="Tinos" w:hAnsi="Tinos" w:eastAsia="Tinos" w:cs="Tinos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nos" w:hAnsi="Tinos" w:eastAsia="Tinos" w:cs="Tinos"/>
          <w:sz w:val="28"/>
          <w:szCs w:val="28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nos" w:hAnsi="Tinos" w:eastAsia="Tinos" w:cs="Tinos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</w:t>
      </w:r>
      <w:r>
        <w:rPr>
          <w:rFonts w:ascii="Tinos" w:hAnsi="Tinos" w:eastAsia="Tinos" w:cs="Tinos"/>
          <w:sz w:val="28"/>
          <w:szCs w:val="28"/>
        </w:rPr>
        <w:t xml:space="preserve">подчисток или допечаток).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</w:t>
      </w:r>
      <w:r>
        <w:rPr>
          <w:rFonts w:ascii="Tinos" w:hAnsi="Tinos" w:eastAsia="Tinos" w:cs="Tinos"/>
          <w:sz w:val="28"/>
          <w:szCs w:val="28"/>
        </w:rPr>
        <w:t xml:space="preserve">Р</w:t>
      </w:r>
      <w:r>
        <w:rPr>
          <w:rFonts w:ascii="Tinos" w:hAnsi="Tinos" w:eastAsia="Tinos" w:cs="Tinos"/>
          <w:sz w:val="28"/>
          <w:szCs w:val="28"/>
        </w:rPr>
        <w:t xml:space="preserve">егламентом предоставления муниципальной услуги, и формирует пакет документов.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nos" w:hAnsi="Tinos" w:eastAsia="Tinos" w:cs="Tinos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принимает от заявителя (представителя заявителя) запрос и прилагаемые документы;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5" w:tooltip="https://internet.garant.ru/document/redirect/12177515/7061" w:history="1">
        <w:r>
          <w:rPr>
            <w:rFonts w:ascii="Tinos" w:hAnsi="Tinos" w:eastAsia="Tinos" w:cs="Tinos"/>
            <w:sz w:val="28"/>
            <w:szCs w:val="28"/>
          </w:rPr>
          <w:t xml:space="preserve">пунктами 1-3.1, 7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46" w:tooltip="https://internet.garant.ru/document/redirect/12177515/7069" w:history="1">
        <w:r>
          <w:rPr>
            <w:rFonts w:ascii="Tinos" w:hAnsi="Tinos" w:eastAsia="Tinos" w:cs="Tinos"/>
            <w:sz w:val="28"/>
            <w:szCs w:val="28"/>
          </w:rPr>
          <w:t xml:space="preserve">9</w:t>
        </w:r>
      </w:hyperlink>
      <w:r>
        <w:rPr>
          <w:rFonts w:ascii="Tinos" w:hAnsi="Tinos" w:eastAsia="Tinos" w:cs="Tinos"/>
          <w:sz w:val="28"/>
          <w:szCs w:val="28"/>
        </w:rPr>
        <w:t xml:space="preserve"> и </w:t>
      </w:r>
      <w:hyperlink r:id="rId47" w:tooltip="https://internet.garant.ru/document/redirect/12177515/70618" w:history="1">
        <w:r>
          <w:rPr>
            <w:rFonts w:ascii="Tinos" w:hAnsi="Tinos" w:eastAsia="Tinos" w:cs="Tinos"/>
            <w:sz w:val="28"/>
            <w:szCs w:val="28"/>
          </w:rPr>
          <w:t xml:space="preserve">18 части 6 статьи 7</w:t>
        </w:r>
      </w:hyperlink>
      <w:r>
        <w:rPr>
          <w:rFonts w:ascii="Tinos" w:hAnsi="Tinos" w:eastAsia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</w:t>
      </w:r>
      <w:r>
        <w:rPr>
          <w:rFonts w:ascii="Tinos" w:hAnsi="Tinos" w:eastAsia="Tinos" w:cs="Tinos"/>
          <w:sz w:val="28"/>
          <w:szCs w:val="28"/>
        </w:rPr>
        <w:t xml:space="preserve">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r>
        <w:rPr>
          <w:rFonts w:ascii="Tinos" w:hAnsi="Tinos" w:eastAsia="Tinos" w:cs="Tinos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8" w:tooltip="https://internet.garant.ru/document/redirect/12184522/21" w:history="1">
        <w:r>
          <w:rPr>
            <w:rFonts w:ascii="Tinos" w:hAnsi="Tinos" w:eastAsia="Tinos" w:cs="Tinos"/>
            <w:sz w:val="28"/>
            <w:szCs w:val="28"/>
          </w:rPr>
          <w:t xml:space="preserve">электронной подписью</w:t>
        </w:r>
      </w:hyperlink>
      <w:r>
        <w:rPr>
          <w:rFonts w:ascii="Tinos" w:hAnsi="Tinos" w:eastAsia="Tinos" w:cs="Tinos"/>
          <w:sz w:val="28"/>
          <w:szCs w:val="28"/>
        </w:rPr>
        <w:t xml:space="preserve"> в установленном порядке;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отсутствии технической возможнос</w:t>
      </w:r>
      <w:r>
        <w:rPr>
          <w:rFonts w:ascii="Tinos" w:hAnsi="Tinos" w:eastAsia="Tinos" w:cs="Tinos"/>
          <w:sz w:val="28"/>
          <w:szCs w:val="28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2" w:name="sub_209"/>
      <w:r>
        <w:rPr>
          <w:rFonts w:ascii="Tinos" w:hAnsi="Tinos" w:eastAsia="Tinos" w:cs="Tinos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102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03" w:name="sub_210"/>
      <w:r>
        <w:rPr>
          <w:rFonts w:ascii="Tinos" w:hAnsi="Tinos" w:eastAsia="Tinos" w:cs="Tinos"/>
          <w:sz w:val="28"/>
          <w:szCs w:val="28"/>
        </w:rPr>
        <w:t xml:space="preserve">65</w:t>
      </w:r>
      <w:r>
        <w:rPr>
          <w:rFonts w:ascii="Tinos" w:hAnsi="Tinos" w:eastAsia="Tinos" w:cs="Tinos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9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 с использованием «Личного кабинета».</w:t>
      </w:r>
      <w:bookmarkEnd w:id="103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50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51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nos" w:hAnsi="Tinos" w:eastAsia="Tinos" w:cs="Tinos"/>
          <w:sz w:val="28"/>
          <w:szCs w:val="28"/>
        </w:rPr>
        <w:t xml:space="preserve">ии и ау</w:t>
      </w:r>
      <w:r>
        <w:rPr>
          <w:rFonts w:ascii="Tinos" w:hAnsi="Tinos" w:eastAsia="Tinos" w:cs="Tinos"/>
          <w:sz w:val="28"/>
          <w:szCs w:val="28"/>
        </w:rPr>
        <w:t xml:space="preserve">тентификации в Уполномоченном органе, МФЦ.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</w:t>
      </w:r>
      <w:hyperlink r:id="rId52" w:tooltip="https://internet.garant.ru/document/redirect/12177515/711" w:history="1">
        <w:r>
          <w:rPr>
            <w:rFonts w:ascii="Tinos" w:hAnsi="Tinos" w:eastAsia="Tinos" w:cs="Tinos"/>
            <w:sz w:val="28"/>
            <w:szCs w:val="28"/>
          </w:rPr>
          <w:t xml:space="preserve">части 11 статьи 7</w:t>
        </w:r>
      </w:hyperlink>
      <w:r>
        <w:rPr>
          <w:rFonts w:ascii="Tinos" w:hAnsi="Tinos" w:eastAsia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nos" w:hAnsi="Tinos" w:eastAsia="Tinos" w:cs="Tinos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единой системы идентификац</w:t>
      </w:r>
      <w:r>
        <w:rPr>
          <w:rFonts w:ascii="Tinos" w:hAnsi="Tinos" w:eastAsia="Tinos" w:cs="Tinos"/>
          <w:sz w:val="28"/>
          <w:szCs w:val="28"/>
        </w:rPr>
        <w:t xml:space="preserve">ии и ау</w:t>
      </w:r>
      <w:r>
        <w:rPr>
          <w:rFonts w:ascii="Tinos" w:hAnsi="Tinos" w:eastAsia="Tinos" w:cs="Tinos"/>
          <w:sz w:val="28"/>
          <w:szCs w:val="28"/>
        </w:rPr>
        <w:t xml:space="preserve">тентификации и единой инф</w:t>
      </w:r>
      <w:r>
        <w:rPr>
          <w:rFonts w:ascii="Tinos" w:hAnsi="Tinos" w:eastAsia="Tinos" w:cs="Tinos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3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nos" w:hAnsi="Tinos" w:eastAsia="Tinos" w:cs="Tinos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печати на бумажном носителе копии электронной формы запроса;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nos" w:hAnsi="Tinos" w:eastAsia="Tinos" w:cs="Tinos"/>
          <w:sz w:val="28"/>
          <w:szCs w:val="28"/>
        </w:rPr>
        <w:t xml:space="preserve">потери</w:t>
      </w:r>
      <w:r>
        <w:rPr>
          <w:rFonts w:ascii="Tinos" w:hAnsi="Tinos" w:eastAsia="Tinos" w:cs="Tinos"/>
          <w:sz w:val="28"/>
          <w:szCs w:val="28"/>
        </w:rPr>
        <w:t xml:space="preserve"> ранее введенной информации;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доступа заявителя на </w:t>
      </w:r>
      <w:hyperlink r:id="rId54" w:tooltip="https://internet.garant.ru/document/redirect/31500130/215" w:history="1">
        <w:r>
          <w:rPr>
            <w:rFonts w:ascii="Tinos" w:hAnsi="Tinos" w:eastAsia="Tinos" w:cs="Tinos"/>
            <w:sz w:val="28"/>
            <w:szCs w:val="28"/>
          </w:rPr>
          <w:t xml:space="preserve">Едином 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55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Сформированный и подписанный </w:t>
      </w:r>
      <w:r>
        <w:rPr>
          <w:rFonts w:ascii="Tinos" w:hAnsi="Tinos" w:eastAsia="Tinos" w:cs="Tinos"/>
          <w:sz w:val="28"/>
          <w:szCs w:val="28"/>
        </w:rPr>
        <w:t xml:space="preserve">запрос</w:t>
      </w:r>
      <w:r>
        <w:rPr>
          <w:rFonts w:ascii="Tinos" w:hAnsi="Tinos" w:eastAsia="Tinos" w:cs="Tinos"/>
          <w:sz w:val="28"/>
          <w:szCs w:val="28"/>
        </w:rPr>
        <w:t xml:space="preserve"> и электронные копии доку</w:t>
      </w:r>
      <w:r>
        <w:rPr>
          <w:rFonts w:ascii="Tinos" w:hAnsi="Tinos" w:eastAsia="Tinos" w:cs="Tinos"/>
          <w:sz w:val="28"/>
          <w:szCs w:val="28"/>
        </w:rPr>
        <w:t xml:space="preserve">ментов, указанные</w:t>
      </w:r>
      <w:r>
        <w:rPr>
          <w:rFonts w:ascii="Tinos" w:hAnsi="Tinos" w:eastAsia="Tinos" w:cs="Tinos"/>
          <w:sz w:val="28"/>
          <w:szCs w:val="28"/>
        </w:rPr>
        <w:t xml:space="preserve"> в </w:t>
      </w:r>
      <w:r>
        <w:rPr>
          <w:rFonts w:ascii="Tinos" w:hAnsi="Tinos" w:eastAsia="Tinos" w:cs="Tinos"/>
          <w:sz w:val="28"/>
          <w:szCs w:val="28"/>
        </w:rPr>
        <w:t xml:space="preserve">пунктах 13,14,15</w:t>
      </w:r>
      <w:r>
        <w:rPr>
          <w:rFonts w:ascii="Tinos" w:hAnsi="Tinos" w:eastAsia="Tinos" w:cs="Tinos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hyperlink r:id="rId56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уведомление о начале процедуры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Запрос о предоставлении муниципальной услуги, </w:t>
      </w:r>
      <w:r>
        <w:rPr>
          <w:rFonts w:ascii="Tinos" w:hAnsi="Tinos" w:eastAsia="Tinos" w:cs="Tinos"/>
          <w:sz w:val="28"/>
          <w:szCs w:val="28"/>
        </w:rPr>
        <w:t xml:space="preserve">поступившее</w:t>
      </w:r>
      <w:r>
        <w:rPr>
          <w:rFonts w:ascii="Tinos" w:hAnsi="Tinos" w:eastAsia="Tinos" w:cs="Tinos"/>
          <w:sz w:val="28"/>
          <w:szCs w:val="28"/>
        </w:rPr>
        <w:t xml:space="preserve"> в Уполномоченный орган в электронном виде посредством </w:t>
      </w:r>
      <w:hyperlink r:id="rId57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Портала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 о</w:t>
      </w:r>
      <w:r>
        <w:rPr>
          <w:rFonts w:ascii="Tinos" w:hAnsi="Tinos" w:eastAsia="Tinos" w:cs="Tinos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8" w:tooltip="https://internet.garant.ru/document/redirect/12184522/54" w:history="1">
        <w:r>
          <w:rPr>
            <w:rFonts w:ascii="Tinos" w:hAnsi="Tinos" w:eastAsia="Tinos" w:cs="Tinos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4" w:name="sub_211"/>
      <w:r>
        <w:rPr>
          <w:rFonts w:ascii="Tinos" w:hAnsi="Tinos" w:eastAsia="Tinos" w:cs="Tinos"/>
          <w:color w:val="auto"/>
          <w:sz w:val="28"/>
          <w:szCs w:val="28"/>
        </w:rPr>
        <w:t xml:space="preserve">IV. Формы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контроля за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исполнением административного регламента</w:t>
      </w:r>
      <w:bookmarkEnd w:id="10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5" w:name="sub_212"/>
      <w:r>
        <w:rPr>
          <w:rFonts w:ascii="Tinos" w:hAnsi="Tinos" w:eastAsia="Tinos" w:cs="Tinos"/>
          <w:color w:val="auto"/>
          <w:sz w:val="28"/>
          <w:szCs w:val="28"/>
        </w:rPr>
        <w:t xml:space="preserve">Порядок осуществления текущего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контроля за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06" w:name="sub_213"/>
      <w:r>
        <w:rPr>
          <w:rFonts w:ascii="Tinos" w:hAnsi="Tinos" w:eastAsia="Tinos" w:cs="Tinos"/>
          <w:sz w:val="28"/>
          <w:szCs w:val="28"/>
        </w:rPr>
        <w:t xml:space="preserve">66</w:t>
      </w:r>
      <w:r>
        <w:rPr>
          <w:rFonts w:ascii="Tinos" w:hAnsi="Tinos" w:eastAsia="Tinos" w:cs="Tinos"/>
          <w:sz w:val="28"/>
          <w:szCs w:val="28"/>
        </w:rPr>
        <w:t xml:space="preserve"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тдела в соответствии с его должностной инструкцией.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</w:t>
      </w:r>
      <w:r>
        <w:rPr>
          <w:rFonts w:ascii="Tinos" w:hAnsi="Tinos" w:eastAsia="Tinos" w:cs="Tinos"/>
          <w:sz w:val="28"/>
          <w:szCs w:val="28"/>
        </w:rPr>
        <w:t xml:space="preserve">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7" w:name="sub_214"/>
      <w:r>
        <w:rPr>
          <w:rFonts w:ascii="Tinos" w:hAnsi="Tinos" w:eastAsia="Tinos" w:cs="Tinos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контроля за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End w:id="107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08" w:name="sub_215"/>
      <w:r>
        <w:rPr>
          <w:rFonts w:ascii="Tinos" w:hAnsi="Tinos" w:eastAsia="Tinos" w:cs="Tinos"/>
          <w:sz w:val="28"/>
          <w:szCs w:val="28"/>
        </w:rPr>
        <w:t xml:space="preserve">67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Контроль за</w:t>
      </w:r>
      <w:r>
        <w:rPr>
          <w:rFonts w:ascii="Tinos" w:hAnsi="Tinos" w:eastAsia="Tinos" w:cs="Tinos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108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Плановые и внеплановые проверки проводятся заместителем главы муниципального округа, курирующим 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тдел.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Внеп</w:t>
      </w:r>
      <w:r>
        <w:rPr>
          <w:rFonts w:ascii="Tinos" w:hAnsi="Tinos" w:eastAsia="Tinos" w:cs="Tinos"/>
          <w:sz w:val="28"/>
          <w:szCs w:val="28"/>
        </w:rPr>
        <w:t xml:space="preserve">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ходе плановых и внеплановых проверок: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проверяется знание должностными лицами, ответственными за предоставление муниципальной услуги, Регламента, нормативных правовых </w:t>
      </w:r>
      <w:r>
        <w:rPr>
          <w:rFonts w:ascii="Tinos" w:hAnsi="Tinos" w:eastAsia="Tinos" w:cs="Tinos"/>
          <w:sz w:val="28"/>
          <w:szCs w:val="28"/>
        </w:rPr>
        <w:t xml:space="preserve">актов, устанавливающих требования к предоставлению муниципальной услуги;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проверяется соблюдение сроков и последовательности исполнения административных процедур;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выявляются нарушения прав заявителей, недостатки, допущенные в ходе предоставления муниципальной услуги.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09" w:name="sub_216"/>
      <w:r>
        <w:rPr>
          <w:rFonts w:ascii="Tinos" w:hAnsi="Tinos" w:eastAsia="Tinos" w:cs="Tinos"/>
          <w:color w:val="auto"/>
          <w:sz w:val="28"/>
          <w:szCs w:val="28"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10" w:name="sub_217"/>
      <w:r>
        <w:rPr>
          <w:rFonts w:ascii="Tinos" w:hAnsi="Tinos" w:eastAsia="Tinos" w:cs="Tinos"/>
          <w:sz w:val="28"/>
          <w:szCs w:val="28"/>
        </w:rPr>
        <w:t xml:space="preserve">68</w:t>
      </w:r>
      <w:r>
        <w:rPr>
          <w:rFonts w:ascii="Tinos" w:hAnsi="Tinos" w:eastAsia="Tinos" w:cs="Tinos"/>
          <w:sz w:val="28"/>
          <w:szCs w:val="28"/>
        </w:rPr>
        <w:t xml:space="preserve">. По результата</w:t>
      </w:r>
      <w:r>
        <w:rPr>
          <w:rFonts w:ascii="Tinos" w:hAnsi="Tinos" w:eastAsia="Tinos" w:cs="Tinos"/>
          <w:sz w:val="28"/>
          <w:szCs w:val="28"/>
        </w:rPr>
        <w:t xml:space="preserve">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11" w:name="sub_218"/>
      <w:r>
        <w:rPr>
          <w:rFonts w:ascii="Tinos" w:hAnsi="Tinos" w:eastAsia="Tinos" w:cs="Tinos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контроля за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1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12" w:name="sub_219"/>
      <w:r>
        <w:rPr>
          <w:rFonts w:ascii="Tinos" w:hAnsi="Tinos" w:eastAsia="Tinos" w:cs="Tinos"/>
          <w:sz w:val="28"/>
          <w:szCs w:val="28"/>
        </w:rPr>
        <w:t xml:space="preserve">69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Контроль за</w:t>
      </w:r>
      <w:r>
        <w:rPr>
          <w:rFonts w:ascii="Tinos" w:hAnsi="Tinos" w:eastAsia="Tinos" w:cs="Tinos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13" w:name="sub_220"/>
      <w:r>
        <w:rPr>
          <w:rFonts w:ascii="Tinos" w:hAnsi="Tinos" w:eastAsia="Tinos" w:cs="Tinos"/>
          <w:color w:val="auto"/>
          <w:sz w:val="28"/>
          <w:szCs w:val="28"/>
        </w:rPr>
        <w:t xml:space="preserve">Раздел V. Досудебный (внесудебный) порядок обжалования решений и де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14" w:name="sub_221"/>
      <w:r>
        <w:rPr>
          <w:rFonts w:ascii="Tinos" w:hAnsi="Tinos" w:eastAsia="Tinos" w:cs="Tinos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15" w:name="sub_222"/>
      <w:r>
        <w:rPr>
          <w:rFonts w:ascii="Tinos" w:hAnsi="Tinos" w:eastAsia="Tinos" w:cs="Tinos"/>
          <w:sz w:val="28"/>
          <w:szCs w:val="28"/>
        </w:rPr>
        <w:t xml:space="preserve">70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Информацию о порядке досудебно</w:t>
      </w:r>
      <w:r>
        <w:rPr>
          <w:rFonts w:ascii="Tinos" w:hAnsi="Tinos" w:eastAsia="Tinos" w:cs="Tinos"/>
          <w:sz w:val="28"/>
          <w:szCs w:val="28"/>
        </w:rPr>
        <w:t xml:space="preserve">го (внесудебного) обжалования решений и действий (бездействия) Уполномоченного органа,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9" w:tooltip="https://internet.garant.ru/document/redirect/31500130/38" w:history="1">
        <w:r>
          <w:rPr>
            <w:rFonts w:ascii="Tinos" w:hAnsi="Tinos" w:eastAsia="Tinos" w:cs="Tinos"/>
            <w:sz w:val="28"/>
            <w:szCs w:val="28"/>
          </w:rPr>
          <w:t xml:space="preserve">официальном </w:t>
        </w:r>
        <w:r>
          <w:rPr>
            <w:rFonts w:ascii="Tinos" w:hAnsi="Tinos" w:eastAsia="Tinos" w:cs="Tinos"/>
            <w:sz w:val="28"/>
            <w:szCs w:val="28"/>
          </w:rPr>
          <w:t xml:space="preserve">интернет-портале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администрации, в МФЦ, на </w:t>
      </w:r>
      <w:hyperlink r:id="rId60" w:tooltip="https://internet.garant.ru/document/redirect/31500130/215" w:history="1">
        <w:r>
          <w:rPr>
            <w:rFonts w:ascii="Tinos" w:hAnsi="Tinos" w:eastAsia="Tinos" w:cs="Tinos"/>
            <w:sz w:val="28"/>
            <w:szCs w:val="28"/>
          </w:rPr>
          <w:t xml:space="preserve">Едином 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, </w:t>
      </w:r>
      <w:hyperlink r:id="rId61" w:tooltip="https://internet.garant.ru/document/redirect/31500130/216" w:history="1">
        <w:r>
          <w:rPr>
            <w:rFonts w:ascii="Tinos" w:hAnsi="Tinos" w:eastAsia="Tinos" w:cs="Tinos"/>
            <w:sz w:val="28"/>
            <w:szCs w:val="28"/>
          </w:rPr>
          <w:t xml:space="preserve">Портале</w:t>
        </w:r>
      </w:hyperlink>
      <w:r>
        <w:rPr>
          <w:rFonts w:ascii="Tinos" w:hAnsi="Tinos" w:eastAsia="Tinos" w:cs="Tinos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почтовым отправлением по адресу, указанному заявителем (представителем).</w:t>
      </w:r>
      <w:bookmarkEnd w:id="115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</w:rPr>
      </w:r>
      <w:bookmarkStart w:id="116" w:name="sub_223"/>
      <w:r>
        <w:rPr>
          <w:rFonts w:ascii="Tinos" w:hAnsi="Tinos" w:eastAsia="Tinos" w:cs="Tinos"/>
          <w:color w:val="auto"/>
          <w:sz w:val="28"/>
          <w:szCs w:val="28"/>
        </w:rPr>
        <w:t xml:space="preserve">Формы и способы подачи заявителем жалобы</w:t>
      </w:r>
      <w:bookmarkEnd w:id="116"/>
      <w:r>
        <w:rPr>
          <w:rFonts w:ascii="Tinos" w:hAnsi="Tinos" w:eastAsia="Tinos" w:cs="Tinos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17" w:name="sub_224"/>
      <w:r>
        <w:rPr>
          <w:rFonts w:ascii="Tinos" w:hAnsi="Tinos" w:eastAsia="Tinos" w:cs="Tinos"/>
          <w:sz w:val="28"/>
          <w:szCs w:val="28"/>
        </w:rPr>
        <w:t xml:space="preserve">71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62" w:tooltip="https://internet.garant.ru/document/redirect/12177515/1102" w:history="1">
        <w:r>
          <w:rPr>
            <w:rFonts w:ascii="Tinos" w:hAnsi="Tinos" w:eastAsia="Tinos" w:cs="Tinos"/>
            <w:sz w:val="28"/>
            <w:szCs w:val="28"/>
          </w:rPr>
          <w:t xml:space="preserve">статьей 11.2</w:t>
        </w:r>
      </w:hyperlink>
      <w:r>
        <w:rPr>
          <w:rFonts w:ascii="Tinos" w:hAnsi="Tinos" w:eastAsia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63" w:tooltip="https://internet.garant.ru/document/redirect/70262414/0" w:history="1">
        <w:r>
          <w:rPr>
            <w:rFonts w:ascii="Tinos" w:hAnsi="Tinos" w:eastAsia="Tinos" w:cs="Tinos"/>
            <w:sz w:val="28"/>
            <w:szCs w:val="28"/>
          </w:rPr>
          <w:t xml:space="preserve">постановлением</w:t>
        </w:r>
      </w:hyperlink>
      <w:r>
        <w:rPr>
          <w:rFonts w:ascii="Tinos" w:hAnsi="Tinos" w:eastAsia="Tinos" w:cs="Tinos"/>
          <w:sz w:val="28"/>
          <w:szCs w:val="28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</w:t>
      </w:r>
      <w:r>
        <w:rPr>
          <w:rFonts w:ascii="Tinos" w:hAnsi="Tinos" w:eastAsia="Tinos" w:cs="Tinos"/>
          <w:sz w:val="28"/>
          <w:szCs w:val="28"/>
        </w:rPr>
        <w:t xml:space="preserve">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  <w:r>
        <w:rPr>
          <w:rFonts w:ascii="Tinos" w:hAnsi="Tinos" w:eastAsia="Tinos" w:cs="Tinos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Жалоба, поступившая в администрацию, Уполномоченный орган подлежит регистрации не позднее следующего рабочего дня со дня ее поступления.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708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случае подачи заяв</w:t>
      </w:r>
      <w:r>
        <w:rPr>
          <w:rFonts w:ascii="Tinos" w:hAnsi="Tinos" w:eastAsia="Tinos" w:cs="Tinos"/>
          <w:sz w:val="28"/>
          <w:szCs w:val="28"/>
        </w:rPr>
        <w:t xml:space="preserve">ителем жалобы через МФЦ, МФЦ обеспечивает передачу жалобы в администрацию,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118" w:name="sub_300"/>
      <w:r>
        <w:rPr>
          <w:rFonts w:ascii="Tinos" w:hAnsi="Tinos" w:eastAsia="Tinos" w:cs="Tinos"/>
          <w:sz w:val="28"/>
          <w:szCs w:val="28"/>
        </w:rPr>
        <w:t xml:space="preserve">Начальник </w:t>
      </w:r>
      <w:r>
        <w:rPr>
          <w:rFonts w:ascii="Tinos" w:hAnsi="Tinos" w:eastAsia="Tinos" w:cs="Tinos"/>
          <w:sz w:val="28"/>
          <w:szCs w:val="28"/>
        </w:rPr>
        <w:t xml:space="preserve">территориального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управления администрации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Ленинградского </w:t>
      </w:r>
      <w:r>
        <w:rPr>
          <w:rFonts w:ascii="Tinos" w:hAnsi="Tinos" w:cs="Tinos"/>
          <w:sz w:val="28"/>
          <w:szCs w:val="28"/>
        </w:rPr>
      </w:r>
    </w:p>
    <w:p>
      <w:pPr>
        <w:ind w:right="-331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округа                                                                    Т.Л. Шевченко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Приложение 1</w:t>
      </w:r>
      <w:r>
        <w:rPr>
          <w:rFonts w:ascii="Tinos" w:hAnsi="Tinos" w:cs="Tinos"/>
          <w:sz w:val="28"/>
          <w:szCs w:val="28"/>
        </w:rPr>
      </w:r>
    </w:p>
    <w:p>
      <w:pPr>
        <w:ind w:left="4956" w:firstLine="0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 административному регламенту предоставления муниципальной услуги</w:t>
      </w:r>
      <w:r>
        <w:rPr>
          <w:rFonts w:ascii="Tinos" w:hAnsi="Tinos" w:eastAsia="Tinos" w:cs="Tinos"/>
          <w:bCs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  <w:r>
        <w:rPr>
          <w:rFonts w:ascii="Tinos" w:hAnsi="Tinos" w:cs="Tinos"/>
          <w:bCs/>
          <w:sz w:val="28"/>
          <w:szCs w:val="28"/>
        </w:rPr>
      </w:r>
    </w:p>
    <w:p>
      <w:pPr>
        <w:ind w:left="4956"/>
        <w:rPr>
          <w:rFonts w:ascii="Tinos" w:hAnsi="Tinos" w:cs="Tinos"/>
          <w:bCs/>
          <w:sz w:val="22"/>
          <w:szCs w:val="22"/>
        </w:rPr>
      </w:pPr>
      <w:r>
        <w:rPr>
          <w:rFonts w:ascii="Tinos" w:hAnsi="Tinos" w:eastAsia="Tinos" w:cs="Tinos"/>
          <w:bCs/>
          <w:sz w:val="22"/>
          <w:szCs w:val="22"/>
        </w:rPr>
        <w:t xml:space="preserve">Форма утверждена приказом</w:t>
      </w:r>
      <w:r>
        <w:rPr>
          <w:rFonts w:ascii="Tinos" w:hAnsi="Tinos" w:cs="Tinos"/>
          <w:bCs/>
          <w:sz w:val="22"/>
          <w:szCs w:val="22"/>
        </w:rPr>
      </w:r>
    </w:p>
    <w:p>
      <w:pPr>
        <w:ind w:left="4956"/>
        <w:rPr>
          <w:rFonts w:ascii="Tinos" w:hAnsi="Tinos" w:cs="Tinos"/>
          <w:bCs/>
          <w:sz w:val="22"/>
          <w:szCs w:val="22"/>
        </w:rPr>
      </w:pPr>
      <w:r>
        <w:rPr>
          <w:rFonts w:ascii="Tinos" w:hAnsi="Tinos" w:eastAsia="Tinos" w:cs="Tinos"/>
          <w:bCs/>
          <w:color w:val="22272f"/>
          <w:sz w:val="22"/>
          <w:szCs w:val="22"/>
          <w:shd w:val="clear" w:color="auto" w:fill="ffffff"/>
        </w:rPr>
        <w:t xml:space="preserve">Минфина России</w:t>
      </w:r>
      <w:r>
        <w:rPr>
          <w:rFonts w:ascii="Tinos" w:hAnsi="Tinos" w:eastAsia="Tinos" w:cs="Tinos"/>
          <w:bCs/>
          <w:color w:val="22272f"/>
          <w:sz w:val="22"/>
          <w:szCs w:val="22"/>
        </w:rPr>
        <w:br/>
      </w:r>
      <w:r>
        <w:rPr>
          <w:rFonts w:ascii="Tinos" w:hAnsi="Tinos" w:eastAsia="Tinos" w:cs="Tinos"/>
          <w:bCs/>
          <w:color w:val="22272f"/>
          <w:sz w:val="22"/>
          <w:szCs w:val="22"/>
          <w:shd w:val="clear" w:color="auto" w:fill="ffffff"/>
        </w:rPr>
        <w:t xml:space="preserve">от 11 декабря 2014 г. N 146н</w:t>
      </w:r>
      <w:r>
        <w:rPr>
          <w:rFonts w:ascii="Tinos" w:hAnsi="Tinos" w:cs="Tinos"/>
          <w:bCs/>
          <w:sz w:val="22"/>
          <w:szCs w:val="22"/>
        </w:rPr>
      </w:r>
    </w:p>
    <w:p>
      <w:pPr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  <w:outlineLvl w:val="0"/>
      </w:pPr>
      <w:r>
        <w:rPr>
          <w:rFonts w:ascii="Tinos" w:hAnsi="Tinos" w:eastAsia="Tinos" w:cs="Tinos" w:eastAsiaTheme="minorEastAsia"/>
          <w:b/>
          <w:bCs/>
          <w:sz w:val="28"/>
          <w:szCs w:val="28"/>
        </w:rPr>
        <w:t xml:space="preserve">ЗАЯВЛЕНИЕ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  <w:outlineLvl w:val="0"/>
      </w:pPr>
      <w:r>
        <w:rPr>
          <w:rFonts w:ascii="Tinos" w:hAnsi="Tinos" w:eastAsia="Tinos" w:cs="Tinos" w:eastAsiaTheme="minorEastAsia"/>
          <w:b/>
          <w:bCs/>
          <w:sz w:val="28"/>
          <w:szCs w:val="28"/>
        </w:rPr>
        <w:t xml:space="preserve">о присвоении объекту адресации адреса или аннулировании его адреса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866"/>
        <w:gridCol w:w="850"/>
        <w:gridCol w:w="435"/>
        <w:gridCol w:w="558"/>
        <w:gridCol w:w="2126"/>
      </w:tblGrid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0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Заявление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5" w:type="dxa"/>
            <w:vMerge w:val="restar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Заявление принято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регистрационный номер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листов заявления__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прилагаемых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документов___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том числе оригиналов ____, копий ____, количество листов в оригиналах ____, копиях 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Ф.И.О. должностного лица _______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подпись должностного лица 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администрацию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_________________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92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35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«___» _____________ _____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0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3.1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Прошу в отношении объекта адресации: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Вид: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Земельный участок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Сооружение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8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Здание (строение)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Помещение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0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3.2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Присвоить адрес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связи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9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земельного участк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из земель, находящихся в государственной или муниципальной собственности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образуемых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земельного участк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путем раздела земельного участка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9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земельного участка путем объединения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объединяемых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объединяемого земельного участка &lt;1&gt;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объединяемого земельного участка &lt;1&gt;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6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6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&lt;1&gt; Строка дублируется для каждого объединенного земельного участка.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388"/>
        <w:gridCol w:w="3416"/>
        <w:gridCol w:w="1440"/>
        <w:gridCol w:w="1843"/>
        <w:gridCol w:w="2126"/>
      </w:tblGrid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земельного участк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путем выдела из земельного участка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земельных участков (за исключением земельного участка, из которого осуществляется выдел)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из которого осуществляется выдел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из которого осуществляется выдел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земельного участк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путем перераспределения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земельных участков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земельных участков, которые перераспределяются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который перераспределяется &lt;2&gt;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который перераспределяется &lt;2&gt;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25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Строительством, реконструкцией здания (строения),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объекта строительства (реконструкции) в соответствии с проектной документацией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на котором осуществляется строительство (реконструкция)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25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Тип здания (строения),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на котором осуществляется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строительство (реконструкция)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на котором осуществляется строительство (реконструкция)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Переводом жилого помещения в нежилое помещение и нежилого помещения в жилое помещение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&lt;2&gt; Строка дублируется для каждого перераспределенного земельного участка.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353"/>
        <w:gridCol w:w="615"/>
        <w:gridCol w:w="9"/>
        <w:gridCol w:w="332"/>
        <w:gridCol w:w="303"/>
        <w:gridCol w:w="371"/>
        <w:gridCol w:w="128"/>
        <w:gridCol w:w="425"/>
        <w:gridCol w:w="841"/>
        <w:gridCol w:w="860"/>
        <w:gridCol w:w="684"/>
        <w:gridCol w:w="1442"/>
      </w:tblGrid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помещени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я(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ий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в здании (строении), сооружении путем раздела здания (строения),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помещений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3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нежилого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помещений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помещени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я(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ий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в здании (строении), сооружении путем раздела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0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Назначение помещения (жилое (нежилое) помещение) &lt;3&gt;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2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Вид помещения &lt;3&gt;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помещений &lt;3&gt;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0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2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помещения,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помещения в здании (строении), сооружении путем объединения помещений,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 здании (строении), сооружении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8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нежилого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объединяемых помещений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объединяемого помещения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&lt;4&gt;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объединяемого помещения &lt;4&gt;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помещения в здании, сооружении путем переустройства и (или) перепланировки мест общего пользования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1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 нежилого помещения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образуемых помещений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1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 здании, сооружении путем раздела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образуемых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в здании, сооружении путем раздела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раздел которого осуществляется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 здании, сооружении путем объединения помещений,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 здании, сооружении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объединяемых помещений,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объединяемого помещения &lt;4&gt;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объединяемого помещения &lt;4&gt;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Образованием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 здании, сооружении путем переустройства и (или) перепланировки мест общего пользования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Количество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образуемых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здания, сооружения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2020, № 22, ст. 3383) (далее –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машино-место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79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Merge w:val="restart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Отсутствием у земельного участка, здания (строения), сооружения,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машино-места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142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&lt;3&gt; Строка дублируется для каждого разделенного помещения.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&lt;4&gt; Строка дублируется для каждого объединенного помещения.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3374"/>
        <w:gridCol w:w="1587"/>
        <w:gridCol w:w="1843"/>
        <w:gridCol w:w="1984"/>
      </w:tblGrid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3.3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Аннулировать адрес объекта адресации: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страны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субъекта Российской Федерации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поселения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внутригородского района городского округа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населенного пункта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элемента планировочной структуры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элемента улично-дорожной сети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Номер земельного участка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Тип и номер здания, сооружения или объекта незавершенного строительства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Тип и номер помещения, расположенного в здании или сооружении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Тип и номер помещения в пределах квартиры (в отношении коммунальных квартир)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связи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Присвоением объекту адресации нового адреса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99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Дополнительная информация: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1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425"/>
        <w:gridCol w:w="921"/>
        <w:gridCol w:w="922"/>
        <w:gridCol w:w="497"/>
        <w:gridCol w:w="548"/>
        <w:gridCol w:w="356"/>
        <w:gridCol w:w="867"/>
        <w:gridCol w:w="145"/>
        <w:gridCol w:w="828"/>
        <w:gridCol w:w="870"/>
        <w:gridCol w:w="542"/>
        <w:gridCol w:w="1442"/>
      </w:tblGrid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4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Собственник объекта адресации или лицо, обладающее иным вещным правом на объект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физическое лицо: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фамилия: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имя (полностью):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4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отчество (полностью)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ИНН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4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документ, удостоверяющий личность: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вид: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4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серия: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номер: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4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выдачи: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выдан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«___» _______ 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почтовый адрес: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4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телефон для связи: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электронной почты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4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полное наименование: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6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ИНН (для российского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9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КПП (для российского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6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9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страна регистрации (инкорпорации)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4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регистрации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номер регистрации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44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«___» _______ 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почтовый адрес: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4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телефон для связи: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электронной почты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4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5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6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Вещное право на объект адресации: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 собственности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 хозяйственного ведения имуществом на объект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 оперативного управления имуществом на объект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 пожизненно наследуемого владения земельным участком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 постоянного (бессрочного) пользования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земельным участком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5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3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Лично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69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многофункциональном центре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3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Почтовым отправлением по адресу: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 личном кабинете федеральной информационной адресной системы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3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 адрес электронной почты (для сообщения о получении заявления и документов)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6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Расписку в получении документов прошу: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7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Выдать лично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Расписка получена: ___________________________________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(подпись заявителя)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3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Направить почтовым отправлением по адресу: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5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Не направлять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268"/>
        <w:gridCol w:w="514"/>
        <w:gridCol w:w="849"/>
        <w:gridCol w:w="450"/>
        <w:gridCol w:w="455"/>
        <w:gridCol w:w="142"/>
        <w:gridCol w:w="808"/>
        <w:gridCol w:w="893"/>
        <w:gridCol w:w="503"/>
        <w:gridCol w:w="1481"/>
      </w:tblGrid>
      <w:tr>
        <w:tblPrEx/>
        <w:trPr/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7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Заявитель: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Собственник объекта адресации или лицо, обладающее иным вещным правом на объект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78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Представитель собственника объекта адресации или лица, обладающего иным вещным правом на объект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физическое лицо: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фамилия: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имя (полностью):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отчество (полностью)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ИНН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документ, удостоверяющий личность: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вид: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серия: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номер: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выдачи: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кем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выдан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«___» _______ 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почтовый адрес: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18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телефон для связи: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электронной почты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18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и реквизиты документа, подтверждающего полномочия представителя: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юридическое лицо, в том числе орган государственной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власти, иной государственный орган, орган местного самоуправления: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полное наименование: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КПП (для российского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3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ИНН (для российского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3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страна регистрации (инкорпорации)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0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 регистрации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номер регистрации (для иностранного юридического лица):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04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«___» _______ 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почтовый адрес: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0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телефон для связи: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 электронной почты (при наличии):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0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77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наименование и реквизиты документа, подтверждающего полномочия представителя: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36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8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Документы, прилагаемые к заявлению: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Оригинал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Копия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Оригинал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Копия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3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Оригинал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8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Копия в количестве ___ экз., на 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л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9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Примечание: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Ind w:w="-80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469"/>
        <w:gridCol w:w="2917"/>
        <w:gridCol w:w="1835"/>
        <w:gridCol w:w="1992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4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35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Лист №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9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Всего листов 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10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автоматизированном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режиме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11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Настоящим также подтверждаю, что: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сведения, указанные в настоящем заявлении, на дату представления заявления достоверны;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представленные правоустанавливающи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й(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ие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документ(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ы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) и иные документы и содержащиеся в них сведения соответствуют установленным законодательством Российской Федерации требованиям.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12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86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Подпись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Дата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_________________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(подпись)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_______________________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(инициалы, фамилия)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«___» _______ ____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13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Отметка специалиста, принявшего заявление и приложенные к нему документы: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13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Примечание.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Заявление о присвоении объекту адресации адреса или аннулировании его адреса (далее – заявление) на бумажном носителе оформляется н</w:t>
      </w: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tbl>
      <w:tblPr>
        <w:tblW w:w="1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709"/>
        <w:gridCol w:w="8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22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 w:eastAsiaTheme="minorHAnsi"/>
                <w:sz w:val="28"/>
                <w:szCs w:val="28"/>
                <w:lang w:eastAsia="en-US"/>
              </w:rPr>
              <w:t xml:space="preserve">(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 w:eastAsiaTheme="minorHAnsi"/>
                <w:sz w:val="28"/>
                <w:szCs w:val="28"/>
                <w:lang w:eastAsia="en-US"/>
              </w:rPr>
              <w:t xml:space="preserve">V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829" w:type="dxa"/>
            <w:textDirection w:val="lrTb"/>
            <w:noWrap w:val="false"/>
          </w:tcPr>
          <w:p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 w:eastAsiaTheme="minorHAnsi"/>
                <w:sz w:val="28"/>
                <w:szCs w:val="28"/>
                <w:lang w:eastAsia="en-US"/>
              </w:rPr>
              <w:t xml:space="preserve">).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При оформлении заявления на бумажном носителе заявителем и</w:t>
      </w: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ли по его просьбе специалистом администрации,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1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bookmarkEnd w:id="118"/>
      <w:r/>
      <w:r>
        <w:rPr>
          <w:rFonts w:ascii="Tinos" w:hAnsi="Tinos" w:cs="Tinos"/>
          <w:sz w:val="28"/>
          <w:szCs w:val="28"/>
        </w:rPr>
      </w:r>
    </w:p>
    <w:p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cs="Tinos"/>
          <w:sz w:val="28"/>
          <w:szCs w:val="28"/>
        </w:rPr>
      </w:r>
    </w:p>
    <w:p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 административному </w:t>
      </w:r>
      <w:r>
        <w:rPr>
          <w:rFonts w:ascii="Tinos" w:hAnsi="Tinos" w:cs="Tinos"/>
          <w:sz w:val="28"/>
          <w:szCs w:val="28"/>
        </w:rPr>
      </w:r>
    </w:p>
    <w:p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регламенту предоставления </w:t>
      </w:r>
      <w:r>
        <w:rPr>
          <w:rFonts w:ascii="Tinos" w:hAnsi="Tinos" w:cs="Tinos"/>
          <w:sz w:val="28"/>
          <w:szCs w:val="28"/>
        </w:rPr>
      </w:r>
    </w:p>
    <w:p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муниципальной 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Начальнику_______отдела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                       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Территориального управления                                                    администрации Ленинградского                                                муниципального округа</w:t>
      </w:r>
      <w:r>
        <w:rPr>
          <w:rFonts w:ascii="Tinos" w:hAnsi="Tinos" w:cs="Tinos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_____________________________</w:t>
      </w:r>
      <w:r>
        <w:rPr>
          <w:rFonts w:ascii="Tinos" w:hAnsi="Tinos" w:cs="Tinos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        Ф.И.О.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(для юридических </w:t>
      </w:r>
      <w:r>
        <w:rPr>
          <w:rFonts w:ascii="Tinos" w:hAnsi="Tinos" w:eastAsia="Tinos" w:cs="Tinos"/>
          <w:sz w:val="28"/>
          <w:szCs w:val="28"/>
        </w:rPr>
        <w:t xml:space="preserve">лиц-наименование</w:t>
      </w:r>
      <w:r>
        <w:rPr>
          <w:rFonts w:ascii="Tinos" w:hAnsi="Tinos" w:eastAsia="Tinos" w:cs="Tinos"/>
          <w:sz w:val="28"/>
          <w:szCs w:val="28"/>
        </w:rPr>
        <w:t xml:space="preserve"> предприятия, Ф.И.О руководителя; для физических лиц, индивидуальных предпринимателей </w:t>
      </w:r>
      <w:r>
        <w:rPr>
          <w:rFonts w:ascii="Tinos" w:hAnsi="Tinos" w:eastAsia="Tinos" w:cs="Tinos"/>
          <w:sz w:val="28"/>
          <w:szCs w:val="28"/>
        </w:rPr>
        <w:t xml:space="preserve">–Ф</w:t>
      </w:r>
      <w:r>
        <w:rPr>
          <w:rFonts w:ascii="Tinos" w:hAnsi="Tinos" w:eastAsia="Tinos" w:cs="Tinos"/>
          <w:sz w:val="28"/>
          <w:szCs w:val="28"/>
        </w:rPr>
        <w:t xml:space="preserve">.И.О. или их законных представителей)</w:t>
      </w:r>
      <w:r>
        <w:rPr>
          <w:rFonts w:ascii="Tinos" w:hAnsi="Tinos" w:cs="Tinos"/>
          <w:sz w:val="28"/>
          <w:szCs w:val="28"/>
        </w:rPr>
      </w:r>
    </w:p>
    <w:p>
      <w:pPr>
        <w:ind w:left="567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</w:t>
      </w:r>
      <w:r>
        <w:rPr>
          <w:rFonts w:ascii="Tinos" w:hAnsi="Tinos" w:eastAsia="Tinos" w:cs="Tinos"/>
          <w:sz w:val="28"/>
          <w:szCs w:val="28"/>
        </w:rPr>
        <w:t xml:space="preserve">____________________________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(почтовый адрес, контактный телефон)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left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Заявление</w:t>
      </w:r>
      <w:r>
        <w:rPr>
          <w:rFonts w:ascii="Tinos" w:hAnsi="Tinos" w:eastAsia="Tinos" w:cs="Tinos"/>
          <w:sz w:val="28"/>
          <w:szCs w:val="28"/>
        </w:rPr>
        <w:t xml:space="preserve"> о выдаче дубликата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cs="Tinos"/>
          <w:bCs/>
          <w:sz w:val="28"/>
          <w:szCs w:val="28"/>
        </w:rPr>
      </w:r>
    </w:p>
    <w:p>
      <w:pPr>
        <w:ind w:right="-330" w:firstLine="0"/>
        <w:jc w:val="center"/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right="-330" w:firstLine="0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ab/>
        <w:t xml:space="preserve">Прошу Вас, выдать мне </w:t>
      </w:r>
      <w:r>
        <w:rPr>
          <w:rFonts w:ascii="Tinos" w:hAnsi="Tinos" w:eastAsia="Tinos" w:cs="Tinos"/>
          <w:sz w:val="28"/>
          <w:szCs w:val="28"/>
        </w:rPr>
        <w:t xml:space="preserve">дубликат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 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в связи с тем, что _____________________________________________.</w:t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bCs/>
          <w:color w:val="000000" w:themeColor="text1"/>
          <w:sz w:val="27"/>
          <w:szCs w:val="27"/>
        </w:rPr>
        <w:t xml:space="preserve">«___» ___________ 202__ г</w:t>
      </w:r>
      <w:r>
        <w:rPr>
          <w:rFonts w:ascii="Tinos" w:hAnsi="Tinos" w:eastAsia="Tinos" w:cs="Tinos"/>
          <w:bCs/>
          <w:color w:val="000000" w:themeColor="text1"/>
          <w:sz w:val="27"/>
          <w:szCs w:val="27"/>
        </w:rPr>
        <w:t xml:space="preserve">.                 ________________(_______________)</w:t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left="5529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cs="Tinos"/>
          <w:sz w:val="28"/>
          <w:szCs w:val="28"/>
        </w:rPr>
      </w:r>
    </w:p>
    <w:p>
      <w:pPr>
        <w:ind w:left="5529"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nos" w:hAnsi="Tinos" w:eastAsia="Tinos" w:cs="Tinos"/>
          <w:sz w:val="28"/>
          <w:szCs w:val="28"/>
        </w:rPr>
        <w:br/>
        <w:t xml:space="preserve">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</w:t>
      </w:r>
      <w:r>
        <w:rPr>
          <w:rFonts w:ascii="Tinos" w:hAnsi="Tinos" w:eastAsia="Tinos" w:cs="Tinos"/>
          <w:bCs/>
          <w:sz w:val="28"/>
          <w:szCs w:val="28"/>
        </w:rPr>
        <w:t xml:space="preserve">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b w:val="0"/>
          <w:bCs w:val="0"/>
          <w:color w:val="auto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b w:val="0"/>
          <w:bCs w:val="0"/>
          <w:color w:val="auto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t xml:space="preserve">Форма решения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br/>
        <w:t xml:space="preserve">об отказе в приеме документов</w:t>
      </w:r>
      <w:r>
        <w:rPr>
          <w:rFonts w:ascii="Tinos" w:hAnsi="Tinos" w:cs="Tinos"/>
          <w:b w:val="0"/>
          <w:bCs w:val="0"/>
          <w:color w:val="auto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Отдела   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Уважаемый (</w:t>
      </w:r>
      <w:r>
        <w:rPr>
          <w:rFonts w:ascii="Tinos" w:hAnsi="Tinos" w:eastAsia="Tinos" w:cs="Tinos"/>
          <w:sz w:val="28"/>
          <w:szCs w:val="28"/>
        </w:rPr>
        <w:t xml:space="preserve">ая</w:t>
      </w:r>
      <w:r>
        <w:rPr>
          <w:rFonts w:ascii="Tinos" w:hAnsi="Tinos" w:eastAsia="Tinos" w:cs="Tinos"/>
          <w:sz w:val="28"/>
          <w:szCs w:val="28"/>
        </w:rPr>
        <w:t xml:space="preserve">)________________________________!</w:t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(имя, отчество заявителя)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Решение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      об отказе в приеме документов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ab/>
        <w:t xml:space="preserve"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</w:t>
      </w:r>
      <w:r>
        <w:rPr>
          <w:rFonts w:ascii="Tinos" w:hAnsi="Tinos" w:eastAsia="Tinos" w:cs="Tinos"/>
          <w:bCs/>
          <w:sz w:val="28"/>
          <w:szCs w:val="28"/>
        </w:rPr>
        <w:t xml:space="preserve">«Присвоение адреса объекту адресации, изменение и аннулирование такого адреса»</w:t>
      </w:r>
      <w:r>
        <w:rPr>
          <w:rFonts w:ascii="Tinos" w:hAnsi="Tinos" w:eastAsia="Tinos" w:cs="Tinos"/>
          <w:sz w:val="28"/>
          <w:szCs w:val="28"/>
        </w:rPr>
        <w:t xml:space="preserve">».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  <w:t xml:space="preserve">Вам отказано по следующим основаниям: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_____________________________________________________________________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_____________________________________________________________________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(указываются основания отказа)</w:t>
      </w:r>
      <w:r>
        <w:rPr>
          <w:rFonts w:ascii="Tinos" w:hAnsi="Tinos" w:cs="Tinos"/>
          <w:sz w:val="24"/>
          <w:szCs w:val="24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Дополнительно </w:t>
      </w:r>
      <w:r>
        <w:rPr>
          <w:rFonts w:ascii="Tinos" w:hAnsi="Tinos" w:eastAsia="Tinos" w:cs="Tinos"/>
          <w:sz w:val="28"/>
          <w:szCs w:val="28"/>
        </w:rPr>
        <w:t xml:space="preserve">информируем:___________________________________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(указывается информация, необходимая для устранения причин отказа в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nos" w:hAnsi="Tinos" w:cs="Tinos"/>
          <w:sz w:val="24"/>
          <w:szCs w:val="24"/>
        </w:rPr>
      </w:r>
    </w:p>
    <w:p>
      <w:pPr>
        <w:ind w:right="-330" w:firstLine="0"/>
        <w:tabs>
          <w:tab w:val="left" w:pos="3960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ab/>
      </w:r>
      <w:r>
        <w:rPr>
          <w:rFonts w:ascii="Tinos" w:hAnsi="Tinos" w:cs="Tinos"/>
          <w:sz w:val="24"/>
          <w:szCs w:val="24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Приложение:__________________________________________________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____________________________________________________________________.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(прилагаются документы, представленные заявителем)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   ___________________   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(должность)         (подпись)             (фамилия, имя, отчество)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обратной стороне второго экземпляра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Получил «_______»_______201_ г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(подпись заявителя или уполномоченного лица заявителя, заполняется в случае получения копии решения лично)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Решение направлено в адрес заявител</w:t>
      </w:r>
      <w:r>
        <w:rPr>
          <w:rFonts w:ascii="Tinos" w:hAnsi="Tinos" w:eastAsia="Tinos" w:cs="Tinos"/>
          <w:sz w:val="28"/>
          <w:szCs w:val="28"/>
        </w:rPr>
        <w:t xml:space="preserve">я (ей) «___»______________</w:t>
      </w:r>
      <w:r>
        <w:rPr>
          <w:rFonts w:ascii="Tinos" w:hAnsi="Tinos" w:eastAsia="Tinos" w:cs="Tinos"/>
          <w:sz w:val="28"/>
          <w:szCs w:val="28"/>
        </w:rPr>
        <w:t xml:space="preserve"> 201_ </w:t>
      </w:r>
      <w:r>
        <w:rPr>
          <w:rFonts w:ascii="Tinos" w:hAnsi="Tinos" w:eastAsia="Tinos" w:cs="Tinos"/>
          <w:sz w:val="28"/>
          <w:szCs w:val="28"/>
        </w:rPr>
        <w:t xml:space="preserve">г.</w:t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подпись должностного лица, направившего решение в адрес заявителя (ей)) заполняется в случае направления копии решения по почте).</w:t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</w:t>
      </w:r>
      <w:r>
        <w:rPr>
          <w:rFonts w:ascii="Tinos" w:hAnsi="Tinos" w:eastAsia="Tinos" w:cs="Tinos"/>
          <w:sz w:val="28"/>
          <w:szCs w:val="28"/>
        </w:rPr>
        <w:t xml:space="preserve">территориального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управления администрации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Ленинградского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округа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</w:t>
      </w:r>
      <w:r>
        <w:rPr>
          <w:rFonts w:ascii="Tinos" w:hAnsi="Tinos" w:eastAsia="Tinos" w:cs="Tinos"/>
          <w:sz w:val="28"/>
          <w:szCs w:val="28"/>
        </w:rPr>
        <w:t xml:space="preserve">  Т.Л. Шевченко</w:t>
      </w:r>
      <w:r>
        <w:rPr>
          <w:rFonts w:ascii="Tinos" w:hAnsi="Tinos" w:cs="Tinos"/>
          <w:sz w:val="28"/>
          <w:szCs w:val="28"/>
        </w:rPr>
      </w:r>
    </w:p>
    <w:p>
      <w:pPr>
        <w:ind w:left="4394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</w:p>
    <w:p>
      <w:pPr>
        <w:ind w:right="-330" w:firstLine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Приложение 4</w:t>
      </w:r>
      <w:r>
        <w:rPr>
          <w:rFonts w:ascii="Tinos" w:hAnsi="Tinos" w:cs="Tinos"/>
          <w:sz w:val="28"/>
          <w:szCs w:val="28"/>
        </w:rPr>
      </w:r>
    </w:p>
    <w:p>
      <w:pPr>
        <w:ind w:left="4956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 Административному регламенту предоставления муниципальной услуги</w:t>
      </w:r>
      <w:r>
        <w:rPr>
          <w:rFonts w:ascii="Tinos" w:hAnsi="Tinos" w:eastAsia="Tinos" w:cs="Tinos"/>
          <w:bCs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  <w:r>
        <w:rPr>
          <w:rFonts w:ascii="Tinos" w:hAnsi="Tinos" w:cs="Tinos"/>
          <w:bCs/>
          <w:sz w:val="28"/>
          <w:szCs w:val="28"/>
        </w:rPr>
      </w:r>
    </w:p>
    <w:p>
      <w:pPr>
        <w:ind w:left="4956"/>
        <w:rPr>
          <w:rFonts w:ascii="Tinos" w:hAnsi="Tinos" w:cs="Tinos"/>
          <w:bCs/>
          <w:sz w:val="22"/>
          <w:szCs w:val="22"/>
        </w:rPr>
      </w:pPr>
      <w:r>
        <w:rPr>
          <w:rFonts w:ascii="Tinos" w:hAnsi="Tinos" w:eastAsia="Tinos" w:cs="Tinos"/>
          <w:bCs/>
          <w:sz w:val="22"/>
          <w:szCs w:val="22"/>
        </w:rPr>
        <w:t xml:space="preserve">Форма утверждена приказом</w:t>
      </w:r>
      <w:r>
        <w:rPr>
          <w:rFonts w:ascii="Tinos" w:hAnsi="Tinos" w:cs="Tinos"/>
          <w:bCs/>
          <w:sz w:val="22"/>
          <w:szCs w:val="22"/>
        </w:rPr>
      </w:r>
    </w:p>
    <w:p>
      <w:pPr>
        <w:ind w:left="4956"/>
        <w:rPr>
          <w:rFonts w:ascii="Tinos" w:hAnsi="Tinos" w:cs="Tinos"/>
          <w:bCs/>
          <w:sz w:val="22"/>
          <w:szCs w:val="22"/>
        </w:rPr>
      </w:pPr>
      <w:r>
        <w:rPr>
          <w:rFonts w:ascii="Tinos" w:hAnsi="Tinos" w:eastAsia="Tinos" w:cs="Tinos"/>
          <w:bCs/>
          <w:color w:val="22272f"/>
          <w:sz w:val="22"/>
          <w:szCs w:val="22"/>
          <w:shd w:val="clear" w:color="auto" w:fill="ffffff"/>
        </w:rPr>
        <w:t xml:space="preserve">Минфина России</w:t>
      </w:r>
      <w:r>
        <w:rPr>
          <w:rFonts w:ascii="Tinos" w:hAnsi="Tinos" w:eastAsia="Tinos" w:cs="Tinos"/>
          <w:bCs/>
          <w:color w:val="22272f"/>
          <w:sz w:val="22"/>
          <w:szCs w:val="22"/>
        </w:rPr>
        <w:br/>
      </w:r>
      <w:r>
        <w:rPr>
          <w:rFonts w:ascii="Tinos" w:hAnsi="Tinos" w:eastAsia="Tinos" w:cs="Tinos"/>
          <w:bCs/>
          <w:color w:val="22272f"/>
          <w:sz w:val="22"/>
          <w:szCs w:val="22"/>
          <w:shd w:val="clear" w:color="auto" w:fill="ffffff"/>
        </w:rPr>
        <w:t xml:space="preserve">от 11 декабря 2014 г. N 146н</w:t>
      </w:r>
      <w:r>
        <w:rPr>
          <w:rFonts w:ascii="Tinos" w:hAnsi="Tinos" w:cs="Tinos"/>
          <w:bCs/>
          <w:sz w:val="22"/>
          <w:szCs w:val="22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b/>
          <w:bCs/>
          <w:color w:val="22272f"/>
          <w:sz w:val="21"/>
          <w:szCs w:val="21"/>
        </w:rPr>
      </w:pPr>
      <w:r>
        <w:rPr>
          <w:rFonts w:ascii="Tinos" w:hAnsi="Tinos" w:eastAsia="Tinos" w:cs="Tinos"/>
          <w:b/>
          <w:bCs/>
          <w:color w:val="22272f"/>
          <w:sz w:val="21"/>
          <w:szCs w:val="21"/>
        </w:rPr>
      </w:r>
      <w:r>
        <w:rPr>
          <w:rFonts w:ascii="Tinos" w:hAnsi="Tinos" w:cs="Tinos"/>
          <w:b/>
          <w:bCs/>
          <w:color w:val="22272f"/>
          <w:sz w:val="21"/>
          <w:szCs w:val="21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b/>
          <w:bCs/>
          <w:color w:val="22272f"/>
          <w:sz w:val="21"/>
          <w:szCs w:val="21"/>
        </w:rPr>
      </w:pPr>
      <w:r>
        <w:rPr>
          <w:rFonts w:ascii="Tinos" w:hAnsi="Tinos" w:eastAsia="Tinos" w:cs="Tinos"/>
          <w:b/>
          <w:bCs/>
          <w:color w:val="22272f"/>
          <w:sz w:val="21"/>
          <w:szCs w:val="21"/>
        </w:rPr>
      </w:r>
      <w:r>
        <w:rPr>
          <w:rFonts w:ascii="Tinos" w:hAnsi="Tinos" w:cs="Tinos"/>
          <w:b/>
          <w:bCs/>
          <w:color w:val="22272f"/>
          <w:sz w:val="21"/>
          <w:szCs w:val="21"/>
        </w:rPr>
      </w:r>
    </w:p>
    <w:p>
      <w:pPr>
        <w:jc w:val="center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b/>
          <w:bCs/>
          <w:color w:val="22272f"/>
          <w:sz w:val="24"/>
          <w:szCs w:val="24"/>
        </w:rPr>
        <w:t xml:space="preserve">ФОРМА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center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b/>
          <w:bCs/>
          <w:color w:val="22272f"/>
          <w:sz w:val="24"/>
          <w:szCs w:val="24"/>
        </w:rPr>
        <w:t xml:space="preserve">решения об отказе в присвоении объекту адресации адреса или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center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b/>
          <w:bCs/>
          <w:color w:val="22272f"/>
          <w:sz w:val="24"/>
          <w:szCs w:val="24"/>
        </w:rPr>
        <w:t xml:space="preserve">аннулировании</w:t>
      </w:r>
      <w:r>
        <w:rPr>
          <w:rFonts w:ascii="Tinos" w:hAnsi="Tinos" w:eastAsia="Tinos" w:cs="Tinos"/>
          <w:b/>
          <w:bCs/>
          <w:color w:val="22272f"/>
          <w:sz w:val="24"/>
          <w:szCs w:val="24"/>
        </w:rPr>
        <w:t xml:space="preserve"> его адреса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(Ф.И.О., адрес заявителя (представителя) заявителя)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(регистрационный номер заявления о присвоении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объекту адресации адреса или аннулировании его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right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                      адреса)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   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jc w:val="center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Решение об отказе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в присвоении объекту адресации адреса или аннулировании его адреса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от ___________     N 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(наименование органа местного самоуправления)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сообщает, что __________________________________________________________,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(Ф.И.О. заявителя в дательном падеже, наименование,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номер и дата выдачи документа, подтверждающего личность, почтовый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адрес - для физического лица; полное наименование, ИНН, КПП (для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российского юридического лица), страна, дата и номер регистрации (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для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________________________________________________________________________,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иностранного юридического лица), почтовый адрес - для юридического лица)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  основании  </w:t>
      </w:r>
      <w:hyperlink r:id="rId64" w:tooltip="https://internet.garant.ru/#/document/70803770/entry/1000" w:anchor="/document/70803770/entry/1000" w:history="1">
        <w:r>
          <w:rPr>
            <w:rFonts w:ascii="Tinos" w:hAnsi="Tinos" w:eastAsia="Tinos" w:cs="Tinos"/>
            <w:sz w:val="24"/>
            <w:szCs w:val="24"/>
          </w:rPr>
          <w:t xml:space="preserve">Правил</w:t>
        </w:r>
      </w:hyperlink>
      <w:r>
        <w:rPr>
          <w:rFonts w:ascii="Tinos" w:hAnsi="Tinos" w:eastAsia="Tinos" w:cs="Tinos"/>
          <w:sz w:val="24"/>
          <w:szCs w:val="24"/>
        </w:rPr>
        <w:t xml:space="preserve">   присвоения,  изменения и аннулирования  адресов,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утвержденных</w:t>
      </w:r>
      <w:r>
        <w:rPr>
          <w:rFonts w:ascii="Tinos" w:hAnsi="Tinos" w:eastAsia="Tinos" w:cs="Tinos"/>
          <w:sz w:val="24"/>
          <w:szCs w:val="24"/>
        </w:rPr>
        <w:t xml:space="preserve">   </w:t>
      </w:r>
      <w:hyperlink r:id="rId65" w:tooltip="https://internet.garant.ru/#/document/70803770/entry/0" w:anchor="/document/70803770/entry/0" w:history="1">
        <w:r>
          <w:rPr>
            <w:rFonts w:ascii="Tinos" w:hAnsi="Tinos" w:eastAsia="Tinos" w:cs="Tinos"/>
            <w:sz w:val="24"/>
            <w:szCs w:val="24"/>
          </w:rPr>
          <w:t xml:space="preserve">постановлением</w:t>
        </w:r>
      </w:hyperlink>
      <w:r>
        <w:rPr>
          <w:rFonts w:ascii="Tinos" w:hAnsi="Tinos" w:eastAsia="Tinos" w:cs="Tinos"/>
          <w:sz w:val="24"/>
          <w:szCs w:val="24"/>
        </w:rPr>
        <w:t xml:space="preserve">    Правительства    Российской    Федерации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от 19 ноября 2014 г. № 1221, отказано в присвоении (аннулировании) адреса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следующему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                                           (нужное подчеркнуть)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объекту адресации ______________________________________________________.</w:t>
      </w:r>
      <w:r>
        <w:rPr>
          <w:rFonts w:ascii="Tinos" w:hAnsi="Tinos" w:cs="Tinos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                     </w:t>
      </w:r>
      <w:r>
        <w:rPr>
          <w:rFonts w:ascii="Tinos" w:hAnsi="Tinos" w:eastAsia="Tinos" w:cs="Tinos"/>
          <w:sz w:val="24"/>
          <w:szCs w:val="24"/>
        </w:rPr>
        <w:t xml:space="preserve">(вид и наименование объекта адресации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, описание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местонахождения объекта адресации в случае обращения заявителя о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присвоении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 объекту адресации адреса,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адрес объекта адресации в случае обращения заявителя об аннулировании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         его адреса)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в связи 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с</w:t>
      </w:r>
      <w:r>
        <w:rPr>
          <w:rFonts w:ascii="Tinos" w:hAnsi="Tinos" w:eastAsia="Tinos" w:cs="Tinos"/>
          <w:color w:val="22272f"/>
          <w:sz w:val="24"/>
          <w:szCs w:val="24"/>
        </w:rPr>
        <w:t xml:space="preserve"> _______________________________________________________________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________________________________________________________________________.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    (основание отказа)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Уполномоченное   лицо   органа   местного   самоуправления,   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______________________________________                      _____________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(должность, Ф.И.О.)                                   (подпись)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nos" w:hAnsi="Tinos" w:cs="Tinos"/>
          <w:color w:val="22272f"/>
          <w:sz w:val="24"/>
          <w:szCs w:val="24"/>
        </w:rPr>
      </w:pPr>
      <w:r>
        <w:rPr>
          <w:rFonts w:ascii="Tinos" w:hAnsi="Tinos" w:eastAsia="Tinos" w:cs="Tinos"/>
          <w:color w:val="22272f"/>
          <w:sz w:val="24"/>
          <w:szCs w:val="24"/>
        </w:rPr>
        <w:t xml:space="preserve">                                                                     М.П.</w:t>
      </w:r>
      <w:r>
        <w:rPr>
          <w:rFonts w:ascii="Tinos" w:hAnsi="Tinos" w:cs="Tinos"/>
          <w:color w:val="22272f"/>
          <w:sz w:val="24"/>
          <w:szCs w:val="24"/>
        </w:rPr>
      </w:r>
    </w:p>
    <w:p>
      <w:pPr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1"/>
        <w:ind w:right="-330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669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br/>
        <w:t xml:space="preserve">к административному регламенту предоставления муниципальной</w:t>
      </w:r>
      <w:r>
        <w:rPr>
          <w:rFonts w:ascii="Tinos" w:hAnsi="Tinos" w:eastAsia="Tinos" w:cs="Tinos"/>
          <w:sz w:val="28"/>
          <w:szCs w:val="28"/>
        </w:rPr>
        <w:br/>
        <w:t xml:space="preserve">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</w:t>
      </w:r>
      <w:r>
        <w:rPr>
          <w:rFonts w:ascii="Tinos" w:hAnsi="Tinos" w:eastAsia="Tinos" w:cs="Tinos"/>
          <w:bCs/>
          <w:sz w:val="28"/>
          <w:szCs w:val="28"/>
        </w:rPr>
        <w:t xml:space="preserve">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pStyle w:val="915"/>
        <w:ind w:right="-330"/>
        <w:rPr>
          <w:rFonts w:ascii="Tinos" w:hAnsi="Tinos" w:cs="Tinos"/>
          <w:b w:val="0"/>
          <w:bCs w:val="0"/>
          <w:color w:val="auto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nos" w:hAnsi="Tinos" w:cs="Tinos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528"/>
        <w:gridCol w:w="3402"/>
      </w:tblGrid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N</w:t>
            </w:r>
            <w:r>
              <w:rPr>
                <w:rFonts w:ascii="Tinos" w:hAnsi="Tinos" w:eastAsia="Tinos" w:cs="Tinos"/>
              </w:rPr>
              <w:br/>
            </w:r>
            <w:r>
              <w:rPr>
                <w:rFonts w:ascii="Tinos" w:hAnsi="Tinos" w:eastAsia="Tinos" w:cs="Tinos"/>
              </w:rPr>
              <w:t xml:space="preserve">п</w:t>
            </w:r>
            <w:r>
              <w:rPr>
                <w:rFonts w:ascii="Tinos" w:hAnsi="Tinos" w:eastAsia="Tinos" w:cs="Tinos"/>
              </w:rPr>
              <w:t xml:space="preserve">/</w:t>
            </w:r>
            <w:r>
              <w:rPr>
                <w:rFonts w:ascii="Tinos" w:hAnsi="Tinos" w:eastAsia="Tinos" w:cs="Tinos"/>
              </w:rPr>
              <w:t xml:space="preserve">п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Общие признаки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Категории заявителей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3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1377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лица,</w:t>
            </w:r>
            <w:r>
              <w:rPr>
                <w:rFonts w:ascii="Tinos" w:hAnsi="Tinos" w:eastAsia="Tinos" w:cs="Tinos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определенные</w:t>
            </w:r>
            <w:r>
              <w:rPr>
                <w:rFonts w:ascii="Tinos" w:hAnsi="Tinos" w:eastAsia="Tinos" w:cs="Tinos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пунктами 27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29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Правил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присвоения,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изменения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аннулирования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адресов,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утвержденных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постановлением Правительства Российской Федерации 19 ноября 2014г.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№122: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709" w:leader="none"/>
                <w:tab w:val="left" w:pos="1193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1)собственники</w:t>
            </w:r>
            <w:r>
              <w:rPr>
                <w:rFonts w:ascii="Tinos" w:hAnsi="Tinos" w:eastAsia="Tinos" w:cs="Tinos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объекта</w:t>
            </w:r>
            <w:r>
              <w:rPr>
                <w:rFonts w:ascii="Tinos" w:hAnsi="Tinos" w:eastAsia="Tinos" w:cs="Tinos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адресации;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709" w:leader="none"/>
                <w:tab w:val="left" w:pos="1187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2)лица,</w:t>
            </w:r>
            <w:r>
              <w:rPr>
                <w:rFonts w:ascii="Tinos" w:hAnsi="Tinos" w:eastAsia="Tinos" w:cs="Tinos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обладающие</w:t>
            </w:r>
            <w:r>
              <w:rPr>
                <w:rFonts w:ascii="Tinos" w:hAnsi="Tinos" w:eastAsia="Tinos" w:cs="Tinos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одним</w:t>
            </w:r>
            <w:r>
              <w:rPr>
                <w:rFonts w:ascii="Tinos" w:hAnsi="Tinos" w:eastAsia="Tinos" w:cs="Tinos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из</w:t>
            </w:r>
            <w:r>
              <w:rPr>
                <w:rFonts w:ascii="Tinos" w:hAnsi="Tinos" w:eastAsia="Tinos" w:cs="Tinos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следующих</w:t>
            </w:r>
            <w:r>
              <w:rPr>
                <w:rFonts w:ascii="Tinos" w:hAnsi="Tinos" w:eastAsia="Tinos" w:cs="Tinos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вещных</w:t>
            </w:r>
            <w:r>
              <w:rPr>
                <w:rFonts w:ascii="Tinos" w:hAnsi="Tinos" w:eastAsia="Tinos" w:cs="Tinos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прав</w:t>
            </w:r>
            <w:r>
              <w:rPr>
                <w:rFonts w:ascii="Tinos" w:hAnsi="Tinos" w:eastAsia="Tinos" w:cs="Tinos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на</w:t>
            </w:r>
            <w:r>
              <w:rPr>
                <w:rFonts w:ascii="Tinos" w:hAnsi="Tinos" w:eastAsia="Tinos" w:cs="Tinos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объект</w:t>
            </w:r>
            <w:r>
              <w:rPr>
                <w:rFonts w:ascii="Tinos" w:hAnsi="Tinos" w:eastAsia="Tinos" w:cs="Tinos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адресации: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709" w:leader="none"/>
                <w:tab w:val="left" w:pos="1046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</w:t>
            </w:r>
            <w:r>
              <w:rPr>
                <w:rFonts w:ascii="Tinos" w:hAnsi="Tinos" w:eastAsia="Tinos" w:cs="Tinos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хозяйственного</w:t>
            </w:r>
            <w:r>
              <w:rPr>
                <w:rFonts w:ascii="Tinos" w:hAnsi="Tinos" w:eastAsia="Tinos" w:cs="Tinos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ведения;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ind w:left="0"/>
              <w:tabs>
                <w:tab w:val="left" w:pos="709" w:leader="none"/>
                <w:tab w:val="left" w:pos="1046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</w:t>
            </w:r>
            <w:r>
              <w:rPr>
                <w:rFonts w:ascii="Tinos" w:hAnsi="Tinos" w:eastAsia="Tinos" w:cs="Tinos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оперативного</w:t>
            </w:r>
            <w:r>
              <w:rPr>
                <w:rFonts w:ascii="Tinos" w:hAnsi="Tinos" w:eastAsia="Tinos" w:cs="Tinos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управления;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ind w:left="0"/>
              <w:tabs>
                <w:tab w:val="left" w:pos="709" w:leader="none"/>
                <w:tab w:val="left" w:pos="1046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</w:t>
            </w:r>
            <w:r>
              <w:rPr>
                <w:rFonts w:ascii="Tinos" w:hAnsi="Tinos" w:eastAsia="Tinos" w:cs="Tinos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пожизненно</w:t>
            </w:r>
            <w:r>
              <w:rPr>
                <w:rFonts w:ascii="Tinos" w:hAnsi="Tinos" w:eastAsia="Tinos" w:cs="Tinos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наследуемого</w:t>
            </w:r>
            <w:r>
              <w:rPr>
                <w:rFonts w:ascii="Tinos" w:hAnsi="Tinos" w:eastAsia="Tinos" w:cs="Tinos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владения;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ind w:left="0"/>
              <w:tabs>
                <w:tab w:val="left" w:pos="709" w:leader="none"/>
                <w:tab w:val="left" w:pos="1046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право</w:t>
            </w:r>
            <w:r>
              <w:rPr>
                <w:rFonts w:ascii="Tinos" w:hAnsi="Tinos" w:eastAsia="Tinos" w:cs="Tinos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постоянного</w:t>
            </w:r>
            <w:r>
              <w:rPr>
                <w:rFonts w:ascii="Tinos" w:hAnsi="Tinos" w:eastAsia="Tinos" w:cs="Tinos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(бессрочного)</w:t>
            </w:r>
            <w:r>
              <w:rPr>
                <w:rFonts w:ascii="Tinos" w:hAnsi="Tinos" w:eastAsia="Tinos" w:cs="Tinos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пользования;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contextualSpacing w:val="0"/>
              <w:ind w:left="0"/>
              <w:tabs>
                <w:tab w:val="left" w:pos="709" w:leader="none"/>
                <w:tab w:val="left" w:pos="1190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3)представители Заявителя,</w:t>
            </w:r>
            <w:r>
              <w:rPr>
                <w:rFonts w:ascii="Tinos" w:hAnsi="Tinos" w:eastAsia="Tinos" w:cs="Tinos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действующие в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силу</w:t>
            </w:r>
            <w:r>
              <w:rPr>
                <w:rFonts w:ascii="Tinos" w:hAnsi="Tinos" w:eastAsia="Tinos" w:cs="Tinos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полномочий,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основанных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на</w:t>
            </w:r>
            <w:r>
              <w:rPr>
                <w:rFonts w:ascii="Tinos" w:hAnsi="Tinos" w:eastAsia="Tinos" w:cs="Tinos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оформленной</w:t>
            </w:r>
            <w:r>
              <w:rPr>
                <w:rFonts w:ascii="Tinos" w:hAnsi="Tinos" w:eastAsia="Tinos" w:cs="Tinos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</w:t>
            </w:r>
            <w:r>
              <w:rPr>
                <w:rFonts w:ascii="Tinos" w:hAnsi="Tinos" w:eastAsia="Tinos" w:cs="Tinos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установленном</w:t>
            </w:r>
            <w:r>
              <w:rPr>
                <w:rFonts w:ascii="Tinos" w:hAnsi="Tinos" w:eastAsia="Tinos" w:cs="Tinos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законодательством</w:t>
            </w:r>
            <w:r>
              <w:rPr>
                <w:rFonts w:ascii="Tinos" w:hAnsi="Tinos" w:eastAsia="Tinos" w:cs="Tinos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порядке</w:t>
            </w:r>
            <w:r>
              <w:rPr>
                <w:rFonts w:ascii="Tinos" w:hAnsi="Tinos" w:eastAsia="Tinos" w:cs="Tinos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доверенности;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contextualSpacing w:val="0"/>
              <w:ind w:left="0"/>
              <w:tabs>
                <w:tab w:val="left" w:pos="709" w:leader="none"/>
                <w:tab w:val="left" w:pos="1183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4)представитель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собственников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помещений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многоквартирном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доме,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уполномоченный на подачу такого заявления решением общего собрания указанных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собственников;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pStyle w:val="759"/>
              <w:contextualSpacing w:val="0"/>
              <w:ind w:left="0"/>
              <w:tabs>
                <w:tab w:val="left" w:pos="709" w:leader="none"/>
                <w:tab w:val="left" w:pos="1183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5)представитель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членов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садоводческого,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огороднического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и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(или)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дачного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некоммерческого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объединения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граждан,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уполномоченный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на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подачу</w:t>
            </w:r>
            <w:r>
              <w:rPr>
                <w:rFonts w:ascii="Tinos" w:hAnsi="Tinos" w:eastAsia="Tinos" w:cs="Tinos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такого</w:t>
            </w:r>
            <w:r>
              <w:rPr>
                <w:rFonts w:ascii="Tinos" w:hAnsi="Tinos" w:eastAsia="Tinos" w:cs="Tinos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заявления</w:t>
            </w:r>
            <w:r>
              <w:rPr>
                <w:rFonts w:ascii="Tinos" w:hAnsi="Tinos" w:eastAsia="Tinos" w:cs="Tinos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решением</w:t>
            </w:r>
            <w:r>
              <w:rPr>
                <w:rFonts w:ascii="Tinos" w:hAnsi="Tinos" w:eastAsia="Tinos" w:cs="Tinos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общего</w:t>
            </w:r>
            <w:r>
              <w:rPr>
                <w:rFonts w:ascii="Tinos" w:hAnsi="Tinos" w:eastAsia="Tinos" w:cs="Tinos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собрания</w:t>
            </w:r>
            <w:r>
              <w:rPr>
                <w:rFonts w:ascii="Tinos" w:hAnsi="Tinos" w:eastAsia="Tinos" w:cs="Tinos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членов</w:t>
            </w:r>
            <w:r>
              <w:rPr>
                <w:rFonts w:ascii="Tinos" w:hAnsi="Tinos" w:eastAsia="Tinos" w:cs="Tinos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такого</w:t>
            </w:r>
            <w:r>
              <w:rPr>
                <w:rFonts w:ascii="Tinos" w:hAnsi="Tinos" w:eastAsia="Tinos" w:cs="Tinos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некоммерческого</w:t>
            </w:r>
            <w:r>
              <w:rPr>
                <w:rFonts w:ascii="Tinos" w:hAnsi="Tinos" w:eastAsia="Tinos" w:cs="Tinos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объединения;</w:t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tabs>
                <w:tab w:val="left" w:pos="709" w:leader="none"/>
              </w:tabs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6)кадастровый инженер, выполняющий на основании документа, п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редусмотренного статьей 35 или статьей 42.3 Федерального закона от 24 июля 2007 г.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2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категории, указанные в  пункте 2 Регламента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769" w:type="dxa"/>
            <w:textDirection w:val="lrTb"/>
            <w:noWrap w:val="false"/>
          </w:tcPr>
          <w:p>
            <w:pPr>
              <w:pStyle w:val="920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N</w:t>
            </w:r>
            <w:r>
              <w:rPr>
                <w:rFonts w:ascii="Tinos" w:hAnsi="Tinos" w:eastAsia="Tinos" w:cs="Tinos"/>
              </w:rPr>
              <w:br/>
            </w:r>
            <w:r>
              <w:rPr>
                <w:rFonts w:ascii="Tinos" w:hAnsi="Tinos" w:eastAsia="Tinos" w:cs="Tinos"/>
              </w:rPr>
              <w:t xml:space="preserve">п</w:t>
            </w:r>
            <w:r>
              <w:rPr>
                <w:rFonts w:ascii="Tinos" w:hAnsi="Tinos" w:eastAsia="Tinos" w:cs="Tinos"/>
              </w:rPr>
              <w:t xml:space="preserve">/</w:t>
            </w:r>
            <w:r>
              <w:rPr>
                <w:rFonts w:ascii="Tinos" w:hAnsi="Tinos" w:eastAsia="Tinos" w:cs="Tinos"/>
              </w:rPr>
              <w:t xml:space="preserve">п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0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Комбинация признаков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0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Вариант предоставления муниципальной услуги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0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0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3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2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Заявитель обращается с запросом о выдаче </w:t>
            </w:r>
            <w:r>
              <w:rPr>
                <w:rFonts w:ascii="Tinos" w:hAnsi="Tinos" w:eastAsia="Tinos" w:cs="Tinos"/>
                <w:bCs/>
                <w:sz w:val="28"/>
                <w:szCs w:val="28"/>
              </w:rPr>
              <w:t xml:space="preserve">присвоении адреса объекту адресации, изменении и аннулировании такого адреса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2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направление постановления о </w:t>
            </w:r>
            <w:r>
              <w:rPr>
                <w:rFonts w:ascii="Tinos" w:hAnsi="Tinos" w:eastAsia="Tinos" w:cs="Tinos"/>
                <w:bCs/>
                <w:sz w:val="28"/>
                <w:szCs w:val="28"/>
              </w:rPr>
              <w:t xml:space="preserve">присвоении адреса объекту адресации, изменении и аннулировании такого адреса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2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Заявитель обращается за выдачей дубликата постановления о </w:t>
            </w:r>
            <w:r>
              <w:rPr>
                <w:rFonts w:ascii="Tinos" w:hAnsi="Tinos" w:eastAsia="Tinos" w:cs="Tinos"/>
                <w:bCs/>
                <w:sz w:val="28"/>
                <w:szCs w:val="28"/>
              </w:rPr>
              <w:t xml:space="preserve">присвоении адреса объекту адресации, изменении и аннулировании такого адреса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2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выдача дубликата постановления о </w:t>
            </w:r>
            <w:r>
              <w:rPr>
                <w:rFonts w:ascii="Tinos" w:hAnsi="Tinos" w:eastAsia="Tinos" w:cs="Tinos"/>
                <w:bCs/>
                <w:sz w:val="28"/>
                <w:szCs w:val="28"/>
              </w:rPr>
              <w:t xml:space="preserve">присвоении адреса объекту адресации, изменении и аннулировании такого адреса</w:t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920"/>
              <w:ind w:right="-330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3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pStyle w:val="922"/>
              <w:ind w:left="283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Заявитель обращается за исправлением допущенных опечаток и ошибок в постановлении о </w:t>
            </w:r>
            <w:r>
              <w:rPr>
                <w:rFonts w:ascii="Tinos" w:hAnsi="Tinos" w:eastAsia="Tinos" w:cs="Tinos"/>
                <w:bCs/>
                <w:sz w:val="28"/>
                <w:szCs w:val="28"/>
              </w:rPr>
              <w:t xml:space="preserve">присвоении адреса объекту адресации, изменении и аннулировании такого адреса</w:t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922"/>
              <w:ind w:left="142" w:right="283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nos" w:hAnsi="Tinos" w:cs="Tinos"/>
              </w:rPr>
            </w:r>
          </w:p>
        </w:tc>
      </w:tr>
    </w:tbl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102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br/>
        <w:t xml:space="preserve">к административному регламенту предоставления муниципальной</w:t>
      </w:r>
      <w:r>
        <w:rPr>
          <w:rFonts w:ascii="Tinos" w:hAnsi="Tinos" w:eastAsia="Tinos" w:cs="Tinos"/>
          <w:sz w:val="28"/>
          <w:szCs w:val="28"/>
        </w:rPr>
        <w:br/>
        <w:t xml:space="preserve">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Начальнику __________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отдела                                         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Т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ерриториального управления                                                        администрации Ленинградского                                                          муниципального округа</w:t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______________________________</w:t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(Ф.И.О.)                                                        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пр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оживающего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(ей) по адресу:____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           _______________________________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      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_______________________________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           паспорт:________________________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</w:t>
      </w: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_______________________________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_______________________________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contextualSpacing/>
        <w:ind w:left="5103" w:firstLine="0"/>
        <w:spacing w:line="283" w:lineRule="atLeast"/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тел.:___________________________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ind w:left="5103" w:firstLine="0"/>
        <w:jc w:val="left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jc w:val="center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Заявление</w:t>
      </w:r>
      <w:r>
        <w:rPr>
          <w:rFonts w:ascii="Tinos" w:hAnsi="Tinos" w:eastAsia="Tinos" w:cs="Tinos"/>
          <w:sz w:val="28"/>
          <w:szCs w:val="28"/>
        </w:rPr>
        <w:t xml:space="preserve"> о выдаче дубликата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left="5102" w:firstLine="0"/>
        <w:jc w:val="center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708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Прошу Вас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,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выдать мне </w:t>
      </w:r>
      <w:r>
        <w:rPr>
          <w:rFonts w:ascii="Tinos" w:hAnsi="Tinos" w:eastAsia="Tinos" w:cs="Tinos"/>
          <w:sz w:val="28"/>
          <w:szCs w:val="28"/>
        </w:rPr>
        <w:t xml:space="preserve">дубликат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с тем, что __________________________________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___________________________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.</w:t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bCs/>
          <w:color w:val="000000" w:themeColor="text1"/>
          <w:sz w:val="27"/>
          <w:szCs w:val="27"/>
        </w:rPr>
        <w:t xml:space="preserve">«___» ___________ 202__ г</w:t>
      </w:r>
      <w:r>
        <w:rPr>
          <w:rFonts w:ascii="Tinos" w:hAnsi="Tinos" w:eastAsia="Tinos" w:cs="Tinos"/>
          <w:bCs/>
          <w:color w:val="000000" w:themeColor="text1"/>
          <w:sz w:val="27"/>
          <w:szCs w:val="27"/>
        </w:rPr>
        <w:t xml:space="preserve">.                 ________________(_______________)</w:t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</w:t>
      </w:r>
      <w:r>
        <w:rPr>
          <w:rFonts w:ascii="Tinos" w:hAnsi="Tinos" w:eastAsia="Tinos" w:cs="Tinos"/>
          <w:sz w:val="28"/>
          <w:szCs w:val="28"/>
        </w:rPr>
        <w:t xml:space="preserve">территориального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управления администрации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Ленинградского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округа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</w:t>
      </w:r>
      <w:r>
        <w:rPr>
          <w:rFonts w:ascii="Tinos" w:hAnsi="Tinos" w:eastAsia="Tinos" w:cs="Tinos"/>
          <w:sz w:val="28"/>
          <w:szCs w:val="28"/>
        </w:rPr>
        <w:t xml:space="preserve">  Т.Л. Шевченко</w:t>
      </w:r>
      <w:r>
        <w:rPr>
          <w:rFonts w:ascii="Tinos" w:hAnsi="Tinos" w:cs="Tinos"/>
          <w:sz w:val="28"/>
          <w:szCs w:val="28"/>
        </w:rPr>
      </w:r>
    </w:p>
    <w:p>
      <w:pPr>
        <w:ind w:left="4394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nos" w:hAnsi="Tinos" w:cs="Tinos"/>
          <w:color w:val="000000"/>
          <w:sz w:val="27"/>
          <w:szCs w:val="27"/>
        </w:rPr>
      </w:pPr>
      <w:r>
        <w:rPr>
          <w:rFonts w:ascii="Tinos" w:hAnsi="Tinos" w:eastAsia="Tinos" w:cs="Tinos"/>
          <w:color w:val="000000"/>
          <w:sz w:val="27"/>
          <w:szCs w:val="27"/>
        </w:rPr>
      </w:r>
      <w:r>
        <w:rPr>
          <w:rFonts w:ascii="Tinos" w:hAnsi="Tinos" w:cs="Tinos"/>
          <w:color w:val="000000"/>
          <w:sz w:val="27"/>
          <w:szCs w:val="27"/>
        </w:rPr>
      </w:r>
    </w:p>
    <w:p>
      <w:pPr>
        <w:ind w:left="5102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br/>
        <w:t xml:space="preserve">к административному регламенту предоставления муниципальной</w:t>
      </w: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sz w:val="28"/>
          <w:szCs w:val="28"/>
        </w:rPr>
        <w:t xml:space="preserve">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Форма решения</w:t>
      </w:r>
      <w:r>
        <w:rPr>
          <w:rFonts w:ascii="Tinos" w:hAnsi="Tinos" w:eastAsia="Tinos" w:cs="Tinos"/>
          <w:color w:val="auto"/>
          <w:sz w:val="28"/>
          <w:szCs w:val="28"/>
        </w:rPr>
        <w:br/>
        <w:t xml:space="preserve">об отказе в выдаче дубликата постановления о </w:t>
      </w:r>
      <w:r>
        <w:rPr>
          <w:rFonts w:ascii="Tinos" w:hAnsi="Tinos" w:eastAsia="Tinos" w:cs="Tinos"/>
          <w:bCs w:val="0"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Отдела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Кому_________________________________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(указывается фамилия, имя, отчество (при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наличии</w:t>
      </w:r>
      <w:r>
        <w:rPr>
          <w:rFonts w:ascii="Tinos" w:hAnsi="Tinos" w:eastAsia="Tinos" w:cs="Tinos"/>
          <w:sz w:val="28"/>
          <w:szCs w:val="28"/>
        </w:rPr>
        <w:t xml:space="preserve">) 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ab/>
        <w:t xml:space="preserve"> __________ отделом Т</w:t>
      </w:r>
      <w:r>
        <w:rPr>
          <w:rFonts w:ascii="Tinos" w:hAnsi="Tinos" w:eastAsia="Tinos" w:cs="Tinos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дубликата  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от «_____» ___________ </w:t>
      </w:r>
      <w:r>
        <w:rPr>
          <w:rFonts w:ascii="Tinos" w:hAnsi="Tinos" w:eastAsia="Tinos" w:cs="Tinos"/>
          <w:sz w:val="28"/>
          <w:szCs w:val="28"/>
        </w:rPr>
        <w:t xml:space="preserve">г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№ ____  принято  решение  об  отказе  в  выдаче дубликата постановления </w:t>
      </w:r>
      <w:r>
        <w:rPr>
          <w:rFonts w:ascii="Tinos" w:hAnsi="Tinos" w:eastAsia="Tinos" w:cs="Tinos"/>
          <w:sz w:val="28"/>
          <w:szCs w:val="28"/>
        </w:rPr>
        <w:t xml:space="preserve">в связи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_______________________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________________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Вы вправе  повторно  обратиться  с  заявлением  о  выдаче  дубликата постановления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после устранения указанных нарушений.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</w:t>
      </w:r>
      <w:r>
        <w:rPr>
          <w:rFonts w:ascii="Tinos" w:hAnsi="Tinos" w:eastAsia="Tinos" w:cs="Tinos"/>
          <w:sz w:val="28"/>
          <w:szCs w:val="28"/>
        </w:rPr>
        <w:t xml:space="preserve">Уполномоченный орган, </w:t>
      </w:r>
      <w:r>
        <w:rPr>
          <w:rFonts w:ascii="Tinos" w:hAnsi="Tinos" w:eastAsia="Tinos" w:cs="Tinos"/>
          <w:sz w:val="28"/>
          <w:szCs w:val="28"/>
        </w:rPr>
        <w:t xml:space="preserve">а также в судебном порядке.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nos" w:hAnsi="Tinos" w:cs="Tinos"/>
          <w:sz w:val="24"/>
          <w:szCs w:val="24"/>
        </w:rPr>
      </w:r>
    </w:p>
    <w:p>
      <w:pPr>
        <w:ind w:right="-330" w:firstLine="0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4"/>
          <w:szCs w:val="24"/>
        </w:rPr>
        <w:t xml:space="preserve">______________   ____________   _____</w:t>
      </w:r>
      <w:r>
        <w:rPr>
          <w:rFonts w:ascii="Tinos" w:hAnsi="Tinos" w:eastAsia="Tinos" w:cs="Tinos"/>
          <w:sz w:val="28"/>
          <w:szCs w:val="28"/>
        </w:rPr>
        <w:t xml:space="preserve">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(должность)     (подпись)           (фамилия, имя, отчество)</w:t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</w:t>
      </w:r>
      <w:r>
        <w:rPr>
          <w:rFonts w:ascii="Tinos" w:hAnsi="Tinos" w:eastAsia="Tinos" w:cs="Tinos"/>
          <w:sz w:val="28"/>
          <w:szCs w:val="28"/>
        </w:rPr>
        <w:t xml:space="preserve">территориального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управления администрации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Ленинградского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округа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</w:t>
      </w:r>
      <w:r>
        <w:rPr>
          <w:rFonts w:ascii="Tinos" w:hAnsi="Tinos" w:eastAsia="Tinos" w:cs="Tinos"/>
          <w:sz w:val="28"/>
          <w:szCs w:val="28"/>
        </w:rPr>
        <w:t xml:space="preserve">  Т.Л. Шевченко</w:t>
      </w:r>
      <w:r>
        <w:rPr>
          <w:rFonts w:ascii="Tinos" w:hAnsi="Tinos" w:cs="Tinos"/>
          <w:sz w:val="28"/>
          <w:szCs w:val="28"/>
        </w:rPr>
      </w:r>
    </w:p>
    <w:p>
      <w:pPr>
        <w:ind w:left="4394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5102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8</w:t>
      </w:r>
      <w:r>
        <w:rPr>
          <w:rFonts w:ascii="Tinos" w:hAnsi="Tinos" w:eastAsia="Tinos" w:cs="Tinos"/>
          <w:sz w:val="28"/>
          <w:szCs w:val="28"/>
        </w:rPr>
        <w:br/>
        <w:t xml:space="preserve">к административному регламенту предоставления муниципальной</w:t>
      </w:r>
      <w:r>
        <w:rPr>
          <w:rFonts w:ascii="Tinos" w:hAnsi="Tinos" w:eastAsia="Tinos" w:cs="Tinos"/>
          <w:sz w:val="28"/>
          <w:szCs w:val="28"/>
        </w:rPr>
        <w:br/>
        <w:t xml:space="preserve">услуги «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Присвоение адреса объекту адресации, изменение 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nos" w:hAnsi="Tinos" w:cs="Tinos"/>
          <w:bCs/>
          <w:color w:val="000000"/>
          <w:sz w:val="27"/>
          <w:szCs w:val="27"/>
        </w:rPr>
      </w:pPr>
      <w:r>
        <w:rPr>
          <w:rFonts w:ascii="Tinos" w:hAnsi="Tinos" w:eastAsia="Tinos" w:cs="Tinos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nos" w:hAnsi="Tinos" w:cs="Tinos"/>
          <w:bCs/>
          <w:color w:val="000000"/>
          <w:sz w:val="27"/>
          <w:szCs w:val="27"/>
        </w:rPr>
      </w:r>
    </w:p>
    <w:p>
      <w:pPr>
        <w:pStyle w:val="915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Форма решения</w:t>
      </w:r>
      <w:r>
        <w:rPr>
          <w:rFonts w:ascii="Tinos" w:hAnsi="Tinos" w:eastAsia="Tinos" w:cs="Tinos"/>
          <w:color w:val="auto"/>
          <w:sz w:val="28"/>
          <w:szCs w:val="28"/>
        </w:rPr>
        <w:br/>
        <w:t xml:space="preserve">об отказе во внесении исправлений в постановление о </w:t>
      </w:r>
      <w:r>
        <w:rPr>
          <w:rFonts w:ascii="Tinos" w:hAnsi="Tinos" w:eastAsia="Tinos" w:cs="Tinos"/>
          <w:bCs w:val="0"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</w:t>
      </w:r>
      <w:r>
        <w:rPr>
          <w:rFonts w:ascii="Tinos" w:hAnsi="Tinos" w:eastAsia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Кому_________________________________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(указывается фамилия, имя, отчество (при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наличии</w:t>
      </w:r>
      <w:r>
        <w:rPr>
          <w:rFonts w:ascii="Tinos" w:hAnsi="Tinos" w:eastAsia="Tinos" w:cs="Tinos"/>
          <w:sz w:val="28"/>
          <w:szCs w:val="28"/>
        </w:rPr>
        <w:t xml:space="preserve">) 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left="4394"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ab/>
        <w:t xml:space="preserve"> __________ отделом Т</w:t>
      </w:r>
      <w:r>
        <w:rPr>
          <w:rFonts w:ascii="Tinos" w:hAnsi="Tinos" w:eastAsia="Tinos" w:cs="Tinos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внесении исправлений в  постановление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 «_____» ___________ года № ____  принято  решение  об  отказе  во  внесении исправлений  по причине:  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____________________________</w:t>
      </w:r>
      <w:r>
        <w:rPr>
          <w:rFonts w:ascii="Tinos" w:hAnsi="Tinos" w:eastAsia="Tinos" w:cs="Tinos"/>
          <w:sz w:val="28"/>
          <w:szCs w:val="28"/>
        </w:rPr>
        <w:t xml:space="preserve">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Вы вправе  повторно  обратиться  с  заявлением  об исправлении допущенных опечаток и ошибок в постановлении о </w:t>
      </w:r>
      <w:r>
        <w:rPr>
          <w:rFonts w:ascii="Tinos" w:hAnsi="Tinos" w:eastAsia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после устранения указанных нарушений.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</w:t>
      </w:r>
      <w:r>
        <w:rPr>
          <w:rFonts w:ascii="Tinos" w:hAnsi="Tinos" w:eastAsia="Tinos" w:cs="Tinos"/>
          <w:sz w:val="28"/>
          <w:szCs w:val="28"/>
        </w:rPr>
        <w:t xml:space="preserve">Уполномоченный орган,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 также в судебном порядке.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(указывается информация, необходимая для устранения причин отказа в выдаче дубликата постановления)</w:t>
      </w:r>
      <w:r>
        <w:rPr>
          <w:rFonts w:ascii="Tinos" w:hAnsi="Tinos" w:cs="Tinos"/>
          <w:sz w:val="24"/>
          <w:szCs w:val="24"/>
        </w:rPr>
      </w:r>
    </w:p>
    <w:p>
      <w:pPr>
        <w:ind w:right="-330" w:firstLine="0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4"/>
          <w:szCs w:val="24"/>
        </w:rPr>
        <w:t xml:space="preserve">______________   ____________   _____</w:t>
      </w:r>
      <w:r>
        <w:rPr>
          <w:rFonts w:ascii="Tinos" w:hAnsi="Tinos" w:eastAsia="Tinos" w:cs="Tinos"/>
          <w:sz w:val="28"/>
          <w:szCs w:val="28"/>
        </w:rPr>
        <w:t xml:space="preserve">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(должность)     (подпись)           (фамилия, имя, отчество)</w:t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1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Начальник </w:t>
      </w:r>
      <w:r>
        <w:rPr>
          <w:rFonts w:ascii="Tinos" w:hAnsi="Tinos" w:eastAsia="Tinos" w:cs="Tinos"/>
          <w:sz w:val="28"/>
          <w:szCs w:val="28"/>
        </w:rPr>
        <w:t xml:space="preserve">территориального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управления администрации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Ленинградского 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округа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</w:t>
      </w:r>
      <w:r>
        <w:rPr>
          <w:rFonts w:ascii="Tinos" w:hAnsi="Tinos" w:eastAsia="Tinos" w:cs="Tinos"/>
          <w:sz w:val="28"/>
          <w:szCs w:val="28"/>
        </w:rPr>
        <w:t xml:space="preserve">  Т.Л. Шевченко</w:t>
      </w:r>
      <w:r>
        <w:rPr>
          <w:rFonts w:ascii="Tinos" w:hAnsi="Tinos" w:cs="Tinos"/>
          <w:sz w:val="28"/>
          <w:szCs w:val="28"/>
        </w:rPr>
      </w:r>
    </w:p>
    <w:p>
      <w:pPr>
        <w:ind w:left="4394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1440" w:right="800" w:bottom="1440" w:left="165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nsolas">
    <w:panose1 w:val="020B0606020202030204"/>
  </w:font>
  <w:font w:name="Calibri Light">
    <w:panose1 w:val="020F0502020204030204"/>
  </w:font>
  <w:font w:name="Tahoma">
    <w:panose1 w:val="020B0604030504040204"/>
  </w:font>
  <w:font w:name="WenQuanYi Micro Hei">
    <w:panose1 w:val="02000603000000000000"/>
  </w:font>
  <w:font w:name="Lohit Hindi">
    <w:panose1 w:val="02000603000000000000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26835"/>
      <w:docPartObj>
        <w:docPartGallery w:val="Page Numbers (Top of Page)"/>
        <w:docPartUnique w:val="true"/>
      </w:docPartObj>
      <w:rPr/>
    </w:sdtPr>
    <w:sdtContent>
      <w:p>
        <w:pPr>
          <w:pStyle w:val="924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  <w:rPr>
        <w:rFonts w:cs="Times New Roman"/>
        <w:i w:val="0"/>
        <w:iCs w:val="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rFonts w:cs="Times New Roman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  <w:rPr>
        <w:rFonts w:cs="Times New Roman"/>
        <w:i w:val="0"/>
        <w:i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0" w:leader="none"/>
        </w:tabs>
      </w:pPr>
      <w:rPr>
        <w:rFonts w:cs="Times New Roman"/>
        <w:i w:val="0"/>
        <w:iCs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0" w:leader="none"/>
        </w:tabs>
      </w:pPr>
      <w:rPr>
        <w:rFonts w:cs="Times New Roman"/>
        <w:i w:val="0"/>
        <w:iCs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0" w:leader="none"/>
        </w:tabs>
      </w:pPr>
      <w:rPr>
        <w:rFonts w:cs="Times New Roman"/>
        <w:i w:val="0"/>
        <w:iCs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0" w:leader="none"/>
        </w:tabs>
      </w:pPr>
      <w:rPr>
        <w:rFonts w:cs="Times New Roman"/>
        <w:i w:val="0"/>
        <w:iCs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0" w:leader="none"/>
        </w:tabs>
      </w:pPr>
      <w:rPr>
        <w:rFonts w:cs="Times New Roman"/>
        <w:i w:val="0"/>
        <w:iCs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0" w:leader="none"/>
        </w:tabs>
      </w:pPr>
      <w:rPr>
        <w:rFonts w:cs="Times New Roman"/>
        <w:i w:val="0"/>
        <w:iCs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92" w:hanging="303"/>
      </w:pPr>
      <w:rPr>
        <w:rFonts w:ascii="Times New Roman" w:hAnsi="Times New Roman" w:eastAsia="Times New Roman" w:cs="Times New Roman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6" w:hanging="486"/>
      </w:pPr>
      <w:rPr>
        <w:rFonts w:hint="default" w:ascii="Times New Roman" w:hAnsi="Times New Roman" w:eastAsia="Times New Roman" w:cs="Times New Roman"/>
        <w:sz w:val="27"/>
        <w:szCs w:val="27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720" w:hanging="360"/>
        <w:tabs>
          <w:tab w:val="num" w:pos="-36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1080" w:hanging="360"/>
        <w:tabs>
          <w:tab w:val="num" w:pos="-36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1440" w:hanging="360"/>
        <w:tabs>
          <w:tab w:val="num" w:pos="-36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800" w:hanging="360"/>
        <w:tabs>
          <w:tab w:val="num" w:pos="-36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2160" w:hanging="360"/>
        <w:tabs>
          <w:tab w:val="num" w:pos="-36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2520" w:hanging="360"/>
        <w:tabs>
          <w:tab w:val="num" w:pos="-36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2880" w:hanging="360"/>
        <w:tabs>
          <w:tab w:val="num" w:pos="-36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3240" w:hanging="360"/>
        <w:tabs>
          <w:tab w:val="num" w:pos="-36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2005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5" w:hanging="360"/>
        <w:tabs>
          <w:tab w:val="num" w:pos="127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5" w:hanging="360"/>
        <w:tabs>
          <w:tab w:val="num" w:pos="199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2.%3."/>
      <w:lvlJc w:val="left"/>
      <w:pPr>
        <w:ind w:left="2715" w:hanging="180"/>
        <w:tabs>
          <w:tab w:val="num" w:pos="271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2.%3.%4."/>
      <w:lvlJc w:val="left"/>
      <w:pPr>
        <w:ind w:left="3435" w:hanging="360"/>
        <w:tabs>
          <w:tab w:val="num" w:pos="343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4155" w:hanging="360"/>
        <w:tabs>
          <w:tab w:val="num" w:pos="415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2.%3.%4.%5.%6."/>
      <w:lvlJc w:val="left"/>
      <w:pPr>
        <w:ind w:left="4875" w:hanging="180"/>
        <w:tabs>
          <w:tab w:val="num" w:pos="487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595" w:hanging="360"/>
        <w:tabs>
          <w:tab w:val="num" w:pos="559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6315" w:hanging="360"/>
        <w:tabs>
          <w:tab w:val="num" w:pos="631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2.%3.%4.%5.%6.%7.%8.%9."/>
      <w:lvlJc w:val="left"/>
      <w:pPr>
        <w:ind w:left="7035" w:hanging="180"/>
        <w:tabs>
          <w:tab w:val="num" w:pos="703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8" w:hanging="299"/>
      </w:pPr>
      <w:rPr>
        <w:rFonts w:hint="default" w:ascii="Times New Roman" w:hAnsi="Times New Roman" w:eastAsia="Times New Roman" w:cs="Times New Roman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950" w:hanging="360"/>
        <w:tabs>
          <w:tab w:val="num" w:pos="1950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0"/>
  </w:num>
  <w:num w:numId="5">
    <w:abstractNumId w:val="24"/>
  </w:num>
  <w:num w:numId="6">
    <w:abstractNumId w:val="6"/>
  </w:num>
  <w:num w:numId="7">
    <w:abstractNumId w:val="0"/>
  </w:num>
  <w:num w:numId="8">
    <w:abstractNumId w:val="18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23"/>
  </w:num>
  <w:num w:numId="15">
    <w:abstractNumId w:val="25"/>
  </w:num>
  <w:num w:numId="16">
    <w:abstractNumId w:val="11"/>
  </w:num>
  <w:num w:numId="17">
    <w:abstractNumId w:val="15"/>
  </w:num>
  <w:num w:numId="18">
    <w:abstractNumId w:val="16"/>
  </w:num>
  <w:num w:numId="19">
    <w:abstractNumId w:val="21"/>
  </w:num>
  <w:num w:numId="20">
    <w:abstractNumId w:val="3"/>
  </w:num>
  <w:num w:numId="21">
    <w:abstractNumId w:val="12"/>
  </w:num>
  <w:num w:numId="22">
    <w:abstractNumId w:val="14"/>
  </w:num>
  <w:num w:numId="23">
    <w:abstractNumId w:val="9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739"/>
    <w:link w:val="762"/>
    <w:uiPriority w:val="11"/>
    <w:rPr>
      <w:sz w:val="24"/>
      <w:szCs w:val="24"/>
    </w:rPr>
  </w:style>
  <w:style w:type="character" w:styleId="39">
    <w:name w:val="Quote Char"/>
    <w:link w:val="764"/>
    <w:uiPriority w:val="29"/>
    <w:rPr>
      <w:i/>
    </w:rPr>
  </w:style>
  <w:style w:type="character" w:styleId="41">
    <w:name w:val="Intense Quote Char"/>
    <w:link w:val="766"/>
    <w:uiPriority w:val="30"/>
    <w:rPr>
      <w:i/>
    </w:rPr>
  </w:style>
  <w:style w:type="character" w:styleId="179">
    <w:name w:val="Endnote Text Char"/>
    <w:link w:val="901"/>
    <w:uiPriority w:val="99"/>
    <w:rPr>
      <w:sz w:val="20"/>
    </w:rPr>
  </w:style>
  <w:style w:type="paragraph" w:styleId="73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6"/>
      <w:szCs w:val="26"/>
      <w:lang w:eastAsia="ru-RU"/>
    </w:rPr>
  </w:style>
  <w:style w:type="paragraph" w:styleId="738">
    <w:name w:val="Heading 1"/>
    <w:basedOn w:val="737"/>
    <w:next w:val="737"/>
    <w:link w:val="933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link w:val="915"/>
    <w:uiPriority w:val="9"/>
    <w:rPr>
      <w:rFonts w:ascii="Arial" w:hAnsi="Arial" w:eastAsia="Arial" w:cs="Arial"/>
      <w:sz w:val="40"/>
      <w:szCs w:val="40"/>
    </w:rPr>
  </w:style>
  <w:style w:type="paragraph" w:styleId="743" w:customStyle="1">
    <w:name w:val="Heading 2"/>
    <w:basedOn w:val="737"/>
    <w:next w:val="737"/>
    <w:link w:val="744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character" w:styleId="744" w:customStyle="1">
    <w:name w:val="Heading 2 Char"/>
    <w:basedOn w:val="739"/>
    <w:link w:val="743"/>
    <w:rPr>
      <w:rFonts w:ascii="Arial" w:hAnsi="Arial" w:eastAsia="Arial" w:cs="Arial"/>
      <w:sz w:val="34"/>
    </w:rPr>
  </w:style>
  <w:style w:type="paragraph" w:styleId="745" w:customStyle="1">
    <w:name w:val="Heading 3"/>
    <w:basedOn w:val="737"/>
    <w:next w:val="737"/>
    <w:link w:val="746"/>
    <w:uiPriority w:val="9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character" w:styleId="746" w:customStyle="1">
    <w:name w:val="Heading 3 Char"/>
    <w:basedOn w:val="739"/>
    <w:link w:val="745"/>
    <w:uiPriority w:val="9"/>
    <w:rPr>
      <w:rFonts w:ascii="Arial" w:hAnsi="Arial" w:eastAsia="Arial" w:cs="Arial"/>
      <w:sz w:val="30"/>
      <w:szCs w:val="30"/>
    </w:rPr>
  </w:style>
  <w:style w:type="paragraph" w:styleId="747" w:customStyle="1">
    <w:name w:val="Heading 4"/>
    <w:basedOn w:val="737"/>
    <w:next w:val="737"/>
    <w:link w:val="748"/>
    <w:uiPriority w:val="99"/>
    <w:unhideWhenUsed/>
    <w:qFormat/>
    <w:pPr>
      <w:keepLines/>
      <w:keepNext/>
      <w:spacing w:before="320" w:after="200"/>
      <w:outlineLvl w:val="3"/>
    </w:pPr>
    <w:rPr>
      <w:rFonts w:eastAsia="Arial"/>
      <w:b/>
      <w:bCs/>
    </w:rPr>
  </w:style>
  <w:style w:type="character" w:styleId="748" w:customStyle="1">
    <w:name w:val="Heading 4 Char"/>
    <w:basedOn w:val="739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 w:customStyle="1">
    <w:name w:val="Heading 5"/>
    <w:basedOn w:val="737"/>
    <w:next w:val="737"/>
    <w:link w:val="750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750" w:customStyle="1">
    <w:name w:val="Heading 5 Char"/>
    <w:basedOn w:val="739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 w:customStyle="1">
    <w:name w:val="Heading 6"/>
    <w:basedOn w:val="737"/>
    <w:next w:val="737"/>
    <w:link w:val="75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752" w:customStyle="1">
    <w:name w:val="Heading 6 Char"/>
    <w:basedOn w:val="739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 w:customStyle="1">
    <w:name w:val="Heading 7"/>
    <w:basedOn w:val="737"/>
    <w:next w:val="737"/>
    <w:link w:val="754"/>
    <w:uiPriority w:val="9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54" w:customStyle="1">
    <w:name w:val="Heading 7 Char"/>
    <w:basedOn w:val="739"/>
    <w:link w:val="753"/>
    <w:rPr>
      <w:rFonts w:ascii="Arial" w:hAnsi="Arial" w:eastAsia="Arial" w:cs="Arial"/>
      <w:b/>
      <w:bCs/>
      <w:i/>
      <w:iCs/>
      <w:sz w:val="22"/>
      <w:szCs w:val="22"/>
    </w:rPr>
  </w:style>
  <w:style w:type="paragraph" w:styleId="755" w:customStyle="1">
    <w:name w:val="Heading 8"/>
    <w:basedOn w:val="737"/>
    <w:next w:val="737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56" w:customStyle="1">
    <w:name w:val="Heading 8 Char"/>
    <w:basedOn w:val="739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 w:customStyle="1">
    <w:name w:val="Heading 9"/>
    <w:basedOn w:val="737"/>
    <w:next w:val="737"/>
    <w:link w:val="758"/>
    <w:uiPriority w:val="9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58" w:customStyle="1">
    <w:name w:val="Heading 9 Char"/>
    <w:basedOn w:val="739"/>
    <w:link w:val="757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7"/>
    <w:uiPriority w:val="1"/>
    <w:qFormat/>
    <w:pPr>
      <w:contextualSpacing/>
      <w:ind w:left="720"/>
    </w:pPr>
  </w:style>
  <w:style w:type="paragraph" w:styleId="760">
    <w:name w:val="Title"/>
    <w:basedOn w:val="737"/>
    <w:next w:val="737"/>
    <w:link w:val="761"/>
    <w:uiPriority w:val="99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739"/>
    <w:link w:val="760"/>
    <w:uiPriority w:val="99"/>
    <w:rPr>
      <w:sz w:val="48"/>
      <w:szCs w:val="48"/>
    </w:rPr>
  </w:style>
  <w:style w:type="paragraph" w:styleId="762">
    <w:name w:val="Subtitle"/>
    <w:basedOn w:val="737"/>
    <w:next w:val="737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39"/>
    <w:link w:val="762"/>
    <w:uiPriority w:val="11"/>
    <w:rPr>
      <w:sz w:val="24"/>
      <w:szCs w:val="24"/>
    </w:rPr>
  </w:style>
  <w:style w:type="paragraph" w:styleId="764">
    <w:name w:val="Quote"/>
    <w:basedOn w:val="737"/>
    <w:next w:val="737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7"/>
    <w:next w:val="737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Header Char"/>
    <w:basedOn w:val="739"/>
    <w:link w:val="924"/>
  </w:style>
  <w:style w:type="character" w:styleId="769" w:customStyle="1">
    <w:name w:val="Footer Char"/>
    <w:basedOn w:val="739"/>
    <w:link w:val="926"/>
  </w:style>
  <w:style w:type="paragraph" w:styleId="770" w:customStyle="1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link w:val="926"/>
    <w:uiPriority w:val="99"/>
  </w:style>
  <w:style w:type="table" w:styleId="772">
    <w:name w:val="Table Grid"/>
    <w:basedOn w:val="740"/>
    <w:uiPriority w:val="9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8">
    <w:name w:val="footnote text"/>
    <w:basedOn w:val="737"/>
    <w:link w:val="899"/>
    <w:uiPriority w:val="99"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39"/>
    <w:uiPriority w:val="99"/>
    <w:unhideWhenUsed/>
    <w:rPr>
      <w:vertAlign w:val="superscript"/>
    </w:rPr>
  </w:style>
  <w:style w:type="paragraph" w:styleId="901">
    <w:name w:val="endnote text"/>
    <w:basedOn w:val="737"/>
    <w:link w:val="902"/>
    <w:uiPriority w:val="99"/>
    <w:semiHidden/>
    <w:unhideWhenUsed/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39"/>
    <w:uiPriority w:val="99"/>
    <w:semiHidden/>
    <w:unhideWhenUsed/>
    <w:rPr>
      <w:vertAlign w:val="superscript"/>
    </w:rPr>
  </w:style>
  <w:style w:type="paragraph" w:styleId="904">
    <w:name w:val="toc 1"/>
    <w:basedOn w:val="737"/>
    <w:next w:val="737"/>
    <w:uiPriority w:val="39"/>
    <w:unhideWhenUsed/>
    <w:pPr>
      <w:ind w:firstLine="0"/>
      <w:spacing w:after="57"/>
    </w:pPr>
  </w:style>
  <w:style w:type="paragraph" w:styleId="905">
    <w:name w:val="toc 2"/>
    <w:basedOn w:val="737"/>
    <w:next w:val="737"/>
    <w:uiPriority w:val="39"/>
    <w:unhideWhenUsed/>
    <w:pPr>
      <w:ind w:left="283" w:firstLine="0"/>
      <w:spacing w:after="57"/>
    </w:pPr>
  </w:style>
  <w:style w:type="paragraph" w:styleId="906">
    <w:name w:val="toc 3"/>
    <w:basedOn w:val="737"/>
    <w:next w:val="737"/>
    <w:uiPriority w:val="39"/>
    <w:unhideWhenUsed/>
    <w:pPr>
      <w:ind w:left="567" w:firstLine="0"/>
      <w:spacing w:after="57"/>
    </w:pPr>
  </w:style>
  <w:style w:type="paragraph" w:styleId="907">
    <w:name w:val="toc 4"/>
    <w:basedOn w:val="737"/>
    <w:next w:val="737"/>
    <w:uiPriority w:val="39"/>
    <w:unhideWhenUsed/>
    <w:pPr>
      <w:ind w:left="850" w:firstLine="0"/>
      <w:spacing w:after="57"/>
    </w:pPr>
  </w:style>
  <w:style w:type="paragraph" w:styleId="908">
    <w:name w:val="toc 5"/>
    <w:basedOn w:val="737"/>
    <w:next w:val="737"/>
    <w:uiPriority w:val="39"/>
    <w:unhideWhenUsed/>
    <w:pPr>
      <w:ind w:left="1134" w:firstLine="0"/>
      <w:spacing w:after="57"/>
    </w:pPr>
  </w:style>
  <w:style w:type="paragraph" w:styleId="909">
    <w:name w:val="toc 6"/>
    <w:basedOn w:val="737"/>
    <w:next w:val="737"/>
    <w:uiPriority w:val="39"/>
    <w:unhideWhenUsed/>
    <w:pPr>
      <w:ind w:left="1417" w:firstLine="0"/>
      <w:spacing w:after="57"/>
    </w:pPr>
  </w:style>
  <w:style w:type="paragraph" w:styleId="910">
    <w:name w:val="toc 7"/>
    <w:basedOn w:val="737"/>
    <w:next w:val="737"/>
    <w:uiPriority w:val="39"/>
    <w:unhideWhenUsed/>
    <w:pPr>
      <w:ind w:left="1701" w:firstLine="0"/>
      <w:spacing w:after="57"/>
    </w:pPr>
  </w:style>
  <w:style w:type="paragraph" w:styleId="911">
    <w:name w:val="toc 8"/>
    <w:basedOn w:val="737"/>
    <w:next w:val="737"/>
    <w:uiPriority w:val="39"/>
    <w:unhideWhenUsed/>
    <w:pPr>
      <w:ind w:left="1984" w:firstLine="0"/>
      <w:spacing w:after="57"/>
    </w:pPr>
  </w:style>
  <w:style w:type="paragraph" w:styleId="912">
    <w:name w:val="toc 9"/>
    <w:basedOn w:val="737"/>
    <w:next w:val="737"/>
    <w:uiPriority w:val="39"/>
    <w:unhideWhenUsed/>
    <w:pPr>
      <w:ind w:left="2268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37"/>
    <w:next w:val="737"/>
    <w:uiPriority w:val="99"/>
    <w:unhideWhenUsed/>
  </w:style>
  <w:style w:type="paragraph" w:styleId="915" w:customStyle="1">
    <w:name w:val="Heading 1"/>
    <w:basedOn w:val="737"/>
    <w:next w:val="737"/>
    <w:link w:val="91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916" w:customStyle="1">
    <w:name w:val="Заголовок 1 Знак"/>
    <w:basedOn w:val="739"/>
    <w:link w:val="915"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917" w:customStyle="1">
    <w:name w:val="Цветовое выделение"/>
    <w:uiPriority w:val="99"/>
    <w:rPr>
      <w:rFonts w:ascii="Arial" w:hAnsi="Arial" w:cs="Arial"/>
      <w:b/>
      <w:bCs/>
      <w:color w:val="26282f"/>
    </w:rPr>
  </w:style>
  <w:style w:type="character" w:styleId="918" w:customStyle="1">
    <w:name w:val="Гипертекстовая ссылка"/>
    <w:basedOn w:val="917"/>
    <w:uiPriority w:val="99"/>
    <w:rPr>
      <w:color w:val="106bbe"/>
    </w:rPr>
  </w:style>
  <w:style w:type="character" w:styleId="919" w:customStyle="1">
    <w:name w:val="Заголовок приложения"/>
    <w:uiPriority w:val="99"/>
    <w:rPr>
      <w:rFonts w:ascii="Arial" w:hAnsi="Arial" w:cs="Arial"/>
      <w:b/>
      <w:bCs/>
      <w:color w:val="26282f"/>
    </w:rPr>
  </w:style>
  <w:style w:type="paragraph" w:styleId="920" w:customStyle="1">
    <w:name w:val="Нормальный (таблица)"/>
    <w:basedOn w:val="737"/>
    <w:uiPriority w:val="99"/>
    <w:pPr>
      <w:ind w:firstLine="0"/>
    </w:pPr>
  </w:style>
  <w:style w:type="paragraph" w:styleId="921" w:customStyle="1">
    <w:name w:val="Таблицы (моноширинный)"/>
    <w:basedOn w:val="737"/>
    <w:uiPriority w:val="99"/>
    <w:pPr>
      <w:ind w:firstLine="0"/>
      <w:jc w:val="left"/>
    </w:pPr>
    <w:rPr>
      <w:rFonts w:ascii="Courier New" w:hAnsi="Courier New" w:cs="Courier New"/>
    </w:rPr>
  </w:style>
  <w:style w:type="paragraph" w:styleId="922" w:customStyle="1">
    <w:name w:val="Прижатый влево"/>
    <w:basedOn w:val="737"/>
    <w:uiPriority w:val="99"/>
    <w:pPr>
      <w:ind w:firstLine="0"/>
      <w:jc w:val="left"/>
    </w:pPr>
  </w:style>
  <w:style w:type="character" w:styleId="923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924" w:customStyle="1">
    <w:name w:val="Header"/>
    <w:basedOn w:val="737"/>
    <w:link w:val="925"/>
    <w:uiPriority w:val="99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styleId="925" w:customStyle="1">
    <w:name w:val="Верхний колонтитул Знак"/>
    <w:basedOn w:val="739"/>
    <w:link w:val="92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6" w:customStyle="1">
    <w:name w:val="Footer"/>
    <w:basedOn w:val="737"/>
    <w:link w:val="927"/>
    <w:uiPriority w:val="99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927" w:customStyle="1">
    <w:name w:val="Нижний колонтитул Знак"/>
    <w:basedOn w:val="739"/>
    <w:link w:val="92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8">
    <w:name w:val="No Spacing"/>
    <w:link w:val="929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29" w:customStyle="1">
    <w:name w:val="Без интервала Знак"/>
    <w:link w:val="928"/>
    <w:uiPriority w:val="1"/>
    <w:rPr>
      <w:rFonts w:ascii="Calibri" w:hAnsi="Calibri" w:eastAsia="Calibri" w:cs="Times New Roman"/>
    </w:rPr>
  </w:style>
  <w:style w:type="paragraph" w:styleId="930" w:customStyle="1">
    <w:name w:val="ConsPlusNormal"/>
    <w:link w:val="931"/>
    <w:pPr>
      <w:ind w:firstLine="720"/>
      <w:spacing w:after="0" w:line="240" w:lineRule="auto"/>
    </w:pPr>
    <w:rPr>
      <w:rFonts w:ascii="Arial" w:hAnsi="Arial" w:eastAsia="Arial" w:cs="Times New Roman"/>
      <w:sz w:val="20"/>
      <w:szCs w:val="20"/>
      <w:lang w:eastAsia="ar-SA"/>
    </w:rPr>
  </w:style>
  <w:style w:type="character" w:styleId="931" w:customStyle="1">
    <w:name w:val="ConsPlusNormal Знак"/>
    <w:link w:val="930"/>
    <w:rPr>
      <w:rFonts w:ascii="Arial" w:hAnsi="Arial" w:eastAsia="Arial" w:cs="Times New Roman"/>
      <w:sz w:val="20"/>
      <w:szCs w:val="20"/>
      <w:lang w:eastAsia="ar-SA"/>
    </w:rPr>
  </w:style>
  <w:style w:type="character" w:styleId="932">
    <w:name w:val="Hyperlink"/>
    <w:rPr>
      <w:color w:val="0000ff"/>
      <w:u w:val="single"/>
    </w:rPr>
  </w:style>
  <w:style w:type="character" w:styleId="933" w:customStyle="1">
    <w:name w:val="Заголовок 1 Знак1"/>
    <w:basedOn w:val="739"/>
    <w:link w:val="73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34" w:customStyle="1">
    <w:name w:val="Footnote Text Char"/>
    <w:uiPriority w:val="99"/>
    <w:rPr>
      <w:sz w:val="18"/>
    </w:rPr>
  </w:style>
  <w:style w:type="character" w:styleId="935" w:customStyle="1">
    <w:name w:val="Заголовок 2 Знак"/>
    <w:basedOn w:val="739"/>
    <w:rPr>
      <w:rFonts w:ascii="Times New Roman" w:hAnsi="Times New Roman" w:eastAsia="Times New Roman" w:cs="Arial"/>
      <w:b/>
      <w:bCs/>
      <w:iCs/>
      <w:sz w:val="24"/>
      <w:szCs w:val="24"/>
      <w:lang w:eastAsia="ar-SA"/>
    </w:rPr>
  </w:style>
  <w:style w:type="character" w:styleId="936" w:customStyle="1">
    <w:name w:val="Заголовок 3 Знак"/>
    <w:basedOn w:val="739"/>
    <w:uiPriority w:val="99"/>
    <w:semiHidden/>
    <w:rPr>
      <w:rFonts w:ascii="Times New Roman" w:hAnsi="Times New Roman" w:eastAsia="Times New Roman" w:cs="Arial"/>
      <w:b/>
      <w:bCs/>
      <w:sz w:val="24"/>
      <w:szCs w:val="26"/>
      <w:lang w:eastAsia="ar-SA"/>
    </w:rPr>
  </w:style>
  <w:style w:type="paragraph" w:styleId="937">
    <w:name w:val="Body Text"/>
    <w:basedOn w:val="737"/>
    <w:link w:val="938"/>
    <w:unhideWhenUsed/>
    <w:pPr>
      <w:ind w:firstLine="0"/>
      <w:jc w:val="left"/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938" w:customStyle="1">
    <w:name w:val="Основной текст Знак"/>
    <w:basedOn w:val="739"/>
    <w:link w:val="93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9" w:customStyle="1">
    <w:name w:val="Заголовок 7 Знак"/>
    <w:basedOn w:val="739"/>
    <w:uiPriority w:val="99"/>
    <w:semiHidden/>
    <w:rPr>
      <w:rFonts w:ascii="Times New Roman" w:hAnsi="Times New Roman" w:eastAsia="WenQuanYi Micro Hei" w:cs="Lohit Hindi"/>
      <w:b/>
      <w:bCs/>
      <w:sz w:val="20"/>
      <w:szCs w:val="20"/>
      <w:lang w:eastAsia="hi-IN" w:bidi="hi-IN"/>
    </w:rPr>
  </w:style>
  <w:style w:type="character" w:styleId="940" w:customStyle="1">
    <w:name w:val="Заголовок 9 Знак"/>
    <w:basedOn w:val="739"/>
    <w:uiPriority w:val="99"/>
    <w:semiHidden/>
    <w:rPr>
      <w:rFonts w:ascii="Times New Roman" w:hAnsi="Times New Roman" w:eastAsia="WenQuanYi Micro Hei" w:cs="Lohit Hindi"/>
      <w:b/>
      <w:bCs/>
      <w:sz w:val="20"/>
      <w:szCs w:val="20"/>
      <w:lang w:eastAsia="hi-IN" w:bidi="hi-IN"/>
    </w:rPr>
  </w:style>
  <w:style w:type="character" w:styleId="941" w:customStyle="1">
    <w:name w:val="Font Style24"/>
    <w:basedOn w:val="739"/>
    <w:rPr>
      <w:rFonts w:ascii="Times New Roman" w:hAnsi="Times New Roman" w:cs="Times New Roman"/>
      <w:sz w:val="16"/>
      <w:szCs w:val="16"/>
    </w:rPr>
  </w:style>
  <w:style w:type="paragraph" w:styleId="942" w:customStyle="1">
    <w:name w:val="Style3"/>
    <w:basedOn w:val="737"/>
    <w:pPr>
      <w:ind w:firstLine="492"/>
      <w:spacing w:line="219" w:lineRule="exact"/>
    </w:pPr>
    <w:rPr>
      <w:rFonts w:ascii="Times New Roman" w:hAnsi="Times New Roman" w:cs="Times New Roman"/>
      <w:sz w:val="20"/>
      <w:szCs w:val="20"/>
      <w:lang w:eastAsia="ar-SA"/>
    </w:rPr>
  </w:style>
  <w:style w:type="paragraph" w:styleId="943" w:customStyle="1">
    <w:name w:val="Style1"/>
    <w:basedOn w:val="737"/>
    <w:pPr>
      <w:ind w:firstLine="523"/>
      <w:spacing w:line="218" w:lineRule="exact"/>
    </w:pPr>
    <w:rPr>
      <w:rFonts w:ascii="Times New Roman" w:hAnsi="Times New Roman" w:cs="Times New Roman"/>
      <w:sz w:val="20"/>
      <w:szCs w:val="20"/>
      <w:lang w:eastAsia="ar-SA"/>
    </w:rPr>
  </w:style>
  <w:style w:type="paragraph" w:styleId="944">
    <w:name w:val="Balloon Text"/>
    <w:basedOn w:val="737"/>
    <w:link w:val="945"/>
    <w:unhideWhenUsed/>
    <w:pPr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styleId="945" w:customStyle="1">
    <w:name w:val="Текст выноски Знак"/>
    <w:basedOn w:val="739"/>
    <w:link w:val="944"/>
    <w:rPr>
      <w:rFonts w:ascii="Tahoma" w:hAnsi="Tahoma" w:eastAsia="Times New Roman" w:cs="Tahoma"/>
      <w:sz w:val="16"/>
      <w:szCs w:val="16"/>
      <w:lang w:eastAsia="ar-SA"/>
    </w:rPr>
  </w:style>
  <w:style w:type="character" w:styleId="946" w:customStyle="1">
    <w:name w:val="Заголовок 4 Знак"/>
    <w:basedOn w:val="739"/>
    <w:uiPriority w:val="99"/>
    <w:semiHidden/>
    <w:rPr>
      <w:rFonts w:ascii="Calibri Light" w:hAnsi="Calibri Light" w:eastAsia="Times New Roman" w:cs="Times New Roman"/>
      <w:i/>
      <w:iCs/>
      <w:color w:val="2e74b5"/>
      <w:sz w:val="24"/>
      <w:szCs w:val="24"/>
      <w:lang w:eastAsia="ru-RU"/>
    </w:rPr>
  </w:style>
  <w:style w:type="character" w:styleId="947" w:customStyle="1">
    <w:name w:val="Стандартный HTML Знак"/>
    <w:basedOn w:val="739"/>
    <w:link w:val="948"/>
    <w:uiPriority w:val="99"/>
    <w:semiHidden/>
    <w:rPr>
      <w:rFonts w:ascii="Consolas" w:hAnsi="Consolas" w:eastAsia="Times New Roman" w:cs="Consolas"/>
      <w:sz w:val="20"/>
      <w:szCs w:val="20"/>
      <w:lang w:eastAsia="ru-RU"/>
    </w:rPr>
  </w:style>
  <w:style w:type="paragraph" w:styleId="948">
    <w:name w:val="HTML Preformatted"/>
    <w:basedOn w:val="737"/>
    <w:link w:val="947"/>
    <w:uiPriority w:val="99"/>
    <w:semiHidden/>
    <w:unhideWhenUsed/>
    <w:pPr>
      <w:ind w:firstLine="0"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 w:cs="Consolas"/>
      <w:sz w:val="20"/>
      <w:szCs w:val="20"/>
    </w:rPr>
  </w:style>
  <w:style w:type="character" w:styleId="949" w:customStyle="1">
    <w:name w:val="Стандартный HTML Знак1"/>
    <w:basedOn w:val="739"/>
    <w:link w:val="948"/>
    <w:uiPriority w:val="99"/>
    <w:semiHidden/>
    <w:rPr>
      <w:rFonts w:ascii="Consolas" w:hAnsi="Consolas" w:eastAsia="Times New Roman" w:cs="Consolas"/>
      <w:sz w:val="20"/>
      <w:szCs w:val="20"/>
      <w:lang w:eastAsia="ru-RU"/>
    </w:rPr>
  </w:style>
  <w:style w:type="character" w:styleId="950">
    <w:name w:val="Strong"/>
    <w:basedOn w:val="739"/>
    <w:uiPriority w:val="99"/>
    <w:qFormat/>
    <w:rPr>
      <w:rFonts w:hint="default" w:ascii="Times New Roman" w:hAnsi="Times New Roman" w:cs="Times New Roman"/>
      <w:b/>
      <w:bCs/>
    </w:rPr>
  </w:style>
  <w:style w:type="paragraph" w:styleId="951">
    <w:name w:val="List"/>
    <w:basedOn w:val="937"/>
    <w:uiPriority w:val="99"/>
    <w:semiHidden/>
    <w:unhideWhenUsed/>
    <w:rPr>
      <w:rFonts w:eastAsia="WenQuanYi Micro Hei" w:cs="Lohit Hindi"/>
      <w:lang w:eastAsia="hi-IN" w:bidi="hi-IN"/>
    </w:rPr>
  </w:style>
  <w:style w:type="character" w:styleId="952" w:customStyle="1">
    <w:name w:val="Основной текст с отступом Знак"/>
    <w:basedOn w:val="739"/>
    <w:link w:val="9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Body Text Indent"/>
    <w:basedOn w:val="737"/>
    <w:link w:val="952"/>
    <w:unhideWhenUsed/>
    <w:pPr>
      <w:ind w:left="283" w:firstLine="0"/>
      <w:jc w:val="left"/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954" w:customStyle="1">
    <w:name w:val="Основной текст с отступом Знак1"/>
    <w:basedOn w:val="739"/>
    <w:link w:val="953"/>
    <w:uiPriority w:val="99"/>
    <w:semiHidden/>
    <w:rPr>
      <w:rFonts w:ascii="Arial" w:hAnsi="Arial" w:eastAsia="Times New Roman" w:cs="Arial"/>
      <w:sz w:val="26"/>
      <w:szCs w:val="26"/>
      <w:lang w:eastAsia="ru-RU"/>
    </w:rPr>
  </w:style>
  <w:style w:type="character" w:styleId="955" w:customStyle="1">
    <w:name w:val="Основной текст с отступом 3 Знак"/>
    <w:basedOn w:val="739"/>
    <w:link w:val="956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6">
    <w:name w:val="Body Text Indent 3"/>
    <w:basedOn w:val="737"/>
    <w:link w:val="955"/>
    <w:uiPriority w:val="99"/>
    <w:semiHidden/>
    <w:unhideWhenUsed/>
    <w:pPr>
      <w:ind w:left="283" w:firstLine="0"/>
      <w:jc w:val="left"/>
      <w:spacing w:after="120"/>
      <w:widowControl/>
    </w:pPr>
    <w:rPr>
      <w:rFonts w:ascii="Times New Roman" w:hAnsi="Times New Roman" w:cs="Times New Roman"/>
      <w:sz w:val="16"/>
      <w:szCs w:val="16"/>
    </w:rPr>
  </w:style>
  <w:style w:type="character" w:styleId="957" w:customStyle="1">
    <w:name w:val="Основной текст с отступом 3 Знак1"/>
    <w:basedOn w:val="739"/>
    <w:link w:val="956"/>
    <w:uiPriority w:val="99"/>
    <w:semiHidden/>
    <w:rPr>
      <w:rFonts w:ascii="Arial" w:hAnsi="Arial" w:eastAsia="Times New Roman" w:cs="Arial"/>
      <w:sz w:val="16"/>
      <w:szCs w:val="16"/>
      <w:lang w:eastAsia="ru-RU"/>
    </w:rPr>
  </w:style>
  <w:style w:type="paragraph" w:styleId="958" w:customStyle="1">
    <w:name w:val="нум список 1"/>
    <w:basedOn w:val="737"/>
    <w:uiPriority w:val="99"/>
    <w:pPr>
      <w:ind w:firstLine="0"/>
      <w:spacing w:before="120" w:after="120"/>
      <w:widowControl/>
      <w:tabs>
        <w:tab w:val="left" w:pos="360" w:leader="none"/>
      </w:tabs>
    </w:pPr>
    <w:rPr>
      <w:rFonts w:ascii="Times New Roman" w:hAnsi="Times New Roman" w:cs="Times New Roman"/>
      <w:sz w:val="24"/>
      <w:szCs w:val="20"/>
      <w:lang w:eastAsia="ar-SA"/>
    </w:rPr>
  </w:style>
  <w:style w:type="paragraph" w:styleId="959" w:customStyle="1">
    <w:name w:val="марк список 1"/>
    <w:basedOn w:val="737"/>
    <w:uiPriority w:val="99"/>
    <w:pPr>
      <w:ind w:firstLine="0"/>
      <w:spacing w:before="120" w:after="120"/>
      <w:widowControl/>
      <w:tabs>
        <w:tab w:val="num" w:pos="360" w:leader="none"/>
      </w:tabs>
    </w:pPr>
    <w:rPr>
      <w:rFonts w:ascii="Times New Roman" w:hAnsi="Times New Roman" w:cs="Times New Roman"/>
      <w:sz w:val="24"/>
      <w:szCs w:val="20"/>
      <w:lang w:eastAsia="ar-SA"/>
    </w:rPr>
  </w:style>
  <w:style w:type="character" w:styleId="960" w:customStyle="1">
    <w:name w:val="основной текст документа Знак"/>
    <w:basedOn w:val="739"/>
    <w:link w:val="961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961" w:customStyle="1">
    <w:name w:val="основной текст документа"/>
    <w:basedOn w:val="737"/>
    <w:link w:val="960"/>
    <w:uiPriority w:val="99"/>
    <w:pPr>
      <w:ind w:firstLine="0"/>
      <w:spacing w:before="120" w:after="120"/>
      <w:widowControl/>
    </w:pPr>
    <w:rPr>
      <w:rFonts w:ascii="Times New Roman" w:hAnsi="Times New Roman" w:cs="Times New Roman"/>
      <w:sz w:val="24"/>
      <w:szCs w:val="20"/>
      <w:lang w:eastAsia="ar-SA"/>
    </w:rPr>
  </w:style>
  <w:style w:type="paragraph" w:styleId="962" w:customStyle="1">
    <w:name w:val="Содержимое таблицы"/>
    <w:basedOn w:val="737"/>
    <w:uiPriority w:val="99"/>
    <w:pPr>
      <w:ind w:firstLine="0"/>
      <w:jc w:val="left"/>
      <w:suppressLineNumbers/>
    </w:pPr>
    <w:rPr>
      <w:rFonts w:ascii="Times New Roman" w:hAnsi="Times New Roman" w:cs="Times New Roman"/>
      <w:sz w:val="24"/>
      <w:szCs w:val="20"/>
      <w:lang w:eastAsia="ar-SA"/>
    </w:rPr>
  </w:style>
  <w:style w:type="paragraph" w:styleId="963" w:customStyle="1">
    <w:name w:val="Основной текст с отступом 32"/>
    <w:basedOn w:val="737"/>
    <w:uiPriority w:val="99"/>
    <w:pPr>
      <w:ind w:left="283" w:firstLine="0"/>
      <w:jc w:val="left"/>
      <w:spacing w:after="120"/>
      <w:widowControl/>
    </w:pPr>
    <w:rPr>
      <w:rFonts w:ascii="Times New Roman" w:hAnsi="Times New Roman" w:cs="Times New Roman"/>
      <w:sz w:val="16"/>
      <w:szCs w:val="16"/>
      <w:lang w:eastAsia="ar-SA"/>
    </w:rPr>
  </w:style>
  <w:style w:type="character" w:styleId="964" w:customStyle="1">
    <w:name w:val="Основной текст_"/>
    <w:basedOn w:val="739"/>
    <w:link w:val="965"/>
    <w:uiPriority w:val="9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965" w:customStyle="1">
    <w:name w:val="Основной текст4"/>
    <w:basedOn w:val="737"/>
    <w:link w:val="964"/>
    <w:uiPriority w:val="99"/>
    <w:pPr>
      <w:ind w:hanging="380"/>
      <w:jc w:val="right"/>
      <w:spacing w:after="2220" w:line="326" w:lineRule="exact"/>
      <w:shd w:val="clear" w:color="auto" w:fill="ffffff"/>
      <w:widowControl/>
    </w:pPr>
    <w:rPr>
      <w:rFonts w:ascii="Times New Roman" w:hAnsi="Times New Roman" w:cs="Times New Roman" w:eastAsiaTheme="minorHAnsi"/>
      <w:sz w:val="25"/>
      <w:szCs w:val="25"/>
      <w:lang w:eastAsia="en-US"/>
    </w:rPr>
  </w:style>
  <w:style w:type="character" w:styleId="966" w:customStyle="1">
    <w:name w:val="Заголовок №2_"/>
    <w:basedOn w:val="739"/>
    <w:link w:val="967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967" w:customStyle="1">
    <w:name w:val="Заголовок №2"/>
    <w:basedOn w:val="737"/>
    <w:link w:val="966"/>
    <w:uiPriority w:val="99"/>
    <w:pPr>
      <w:ind w:firstLine="0"/>
      <w:jc w:val="left"/>
      <w:spacing w:after="420" w:line="240" w:lineRule="atLeast"/>
      <w:shd w:val="clear" w:color="auto" w:fill="ffffff"/>
      <w:widowControl/>
      <w:outlineLvl w:val="1"/>
    </w:pPr>
    <w:rPr>
      <w:rFonts w:ascii="Times New Roman" w:hAnsi="Times New Roman" w:cs="Times New Roman" w:eastAsiaTheme="minorHAnsi"/>
      <w:lang w:eastAsia="en-US"/>
    </w:rPr>
  </w:style>
  <w:style w:type="paragraph" w:styleId="968" w:customStyle="1">
    <w:name w:val="Название1"/>
    <w:basedOn w:val="737"/>
    <w:uiPriority w:val="99"/>
    <w:pPr>
      <w:ind w:firstLine="0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96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70" w:customStyle="1">
    <w:name w:val="Обычный1"/>
    <w:basedOn w:val="737"/>
    <w:uiPriority w:val="99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styleId="971" w:customStyle="1">
    <w:name w:val="Обычный2"/>
    <w:basedOn w:val="737"/>
    <w:uiPriority w:val="99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styleId="97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3" w:customStyle="1">
    <w:name w:val="Заголовок1"/>
    <w:basedOn w:val="737"/>
    <w:next w:val="937"/>
    <w:uiPriority w:val="99"/>
    <w:pPr>
      <w:ind w:firstLine="0"/>
      <w:jc w:val="center"/>
      <w:keepNext/>
      <w:spacing w:before="240" w:after="120"/>
      <w:widowControl/>
    </w:pPr>
    <w:rPr>
      <w:rFonts w:eastAsia="WenQuanYi Micro Hei" w:cs="Lohit Hindi"/>
      <w:b/>
      <w:bCs/>
      <w:sz w:val="28"/>
      <w:szCs w:val="28"/>
      <w:lang w:eastAsia="hi-IN" w:bidi="hi-IN"/>
    </w:rPr>
  </w:style>
  <w:style w:type="paragraph" w:styleId="974" w:customStyle="1">
    <w:name w:val="Название2"/>
    <w:basedOn w:val="737"/>
    <w:uiPriority w:val="99"/>
    <w:pPr>
      <w:ind w:firstLine="0"/>
      <w:jc w:val="left"/>
      <w:spacing w:before="120" w:after="120"/>
      <w:widowControl/>
      <w:suppressLineNumbers/>
    </w:pPr>
    <w:rPr>
      <w:rFonts w:ascii="Times New Roman" w:hAnsi="Times New Roman" w:eastAsia="WenQuanYi Micro Hei" w:cs="Lohit Hindi"/>
      <w:i/>
      <w:iCs/>
      <w:sz w:val="24"/>
      <w:szCs w:val="24"/>
      <w:lang w:eastAsia="hi-IN" w:bidi="hi-IN"/>
    </w:rPr>
  </w:style>
  <w:style w:type="paragraph" w:styleId="975" w:customStyle="1">
    <w:name w:val="Указатель1"/>
    <w:basedOn w:val="737"/>
    <w:uiPriority w:val="99"/>
    <w:pPr>
      <w:ind w:firstLine="0"/>
      <w:jc w:val="left"/>
      <w:widowControl/>
      <w:suppressLineNumbers/>
    </w:pPr>
    <w:rPr>
      <w:rFonts w:ascii="Times New Roman" w:hAnsi="Times New Roman" w:eastAsia="WenQuanYi Micro Hei" w:cs="Lohit Hindi"/>
      <w:sz w:val="24"/>
      <w:szCs w:val="24"/>
      <w:lang w:eastAsia="hi-IN" w:bidi="hi-IN"/>
    </w:rPr>
  </w:style>
  <w:style w:type="paragraph" w:styleId="976" w:customStyle="1">
    <w:name w:val="Основной текст с отступом 31"/>
    <w:basedOn w:val="737"/>
    <w:uiPriority w:val="99"/>
    <w:pPr>
      <w:ind w:left="283" w:firstLine="0"/>
      <w:jc w:val="left"/>
      <w:spacing w:after="120"/>
      <w:widowControl/>
    </w:pPr>
    <w:rPr>
      <w:rFonts w:ascii="Times New Roman" w:hAnsi="Times New Roman" w:eastAsia="WenQuanYi Micro Hei" w:cs="Lohit Hindi"/>
      <w:sz w:val="16"/>
      <w:szCs w:val="16"/>
      <w:lang w:eastAsia="hi-IN" w:bidi="hi-IN"/>
    </w:rPr>
  </w:style>
  <w:style w:type="paragraph" w:styleId="977" w:customStyle="1">
    <w:name w:val="Текст выноски1"/>
    <w:basedOn w:val="737"/>
    <w:uiPriority w:val="99"/>
    <w:pPr>
      <w:ind w:firstLine="0"/>
      <w:jc w:val="left"/>
      <w:widowControl/>
    </w:pPr>
    <w:rPr>
      <w:rFonts w:ascii="Tahoma" w:hAnsi="Tahoma" w:eastAsia="WenQuanYi Micro Hei" w:cs="Tahoma"/>
      <w:sz w:val="16"/>
      <w:szCs w:val="16"/>
      <w:lang w:eastAsia="hi-IN" w:bidi="hi-IN"/>
    </w:rPr>
  </w:style>
  <w:style w:type="paragraph" w:styleId="978" w:customStyle="1">
    <w:name w:val="Текст1"/>
    <w:basedOn w:val="737"/>
    <w:uiPriority w:val="99"/>
    <w:pPr>
      <w:widowControl/>
    </w:pPr>
    <w:rPr>
      <w:rFonts w:ascii="Courier New" w:hAnsi="Courier New" w:eastAsia="WenQuanYi Micro Hei" w:cs="Courier New"/>
      <w:sz w:val="20"/>
      <w:szCs w:val="20"/>
      <w:lang w:eastAsia="hi-IN" w:bidi="hi-IN"/>
    </w:rPr>
  </w:style>
  <w:style w:type="paragraph" w:styleId="979" w:customStyle="1">
    <w:name w:val="Основной текст с отступом 21"/>
    <w:basedOn w:val="737"/>
    <w:pPr>
      <w:ind w:left="283" w:firstLine="0"/>
      <w:jc w:val="left"/>
      <w:spacing w:after="120" w:line="480" w:lineRule="auto"/>
      <w:widowControl/>
    </w:pPr>
    <w:rPr>
      <w:rFonts w:ascii="Times New Roman" w:hAnsi="Times New Roman" w:eastAsia="WenQuanYi Micro Hei" w:cs="Lohit Hindi"/>
      <w:sz w:val="24"/>
      <w:szCs w:val="24"/>
      <w:lang w:eastAsia="hi-IN" w:bidi="hi-IN"/>
    </w:rPr>
  </w:style>
  <w:style w:type="paragraph" w:styleId="980" w:customStyle="1">
    <w:name w:val="FR1"/>
    <w:uiPriority w:val="99"/>
    <w:pPr>
      <w:spacing w:before="140" w:after="0" w:line="240" w:lineRule="auto"/>
      <w:widowControl w:val="off"/>
    </w:pPr>
    <w:rPr>
      <w:rFonts w:ascii="Arial" w:hAnsi="Arial" w:eastAsia="WenQuanYi Micro Hei" w:cs="Arial"/>
      <w:sz w:val="32"/>
      <w:szCs w:val="32"/>
      <w:lang w:eastAsia="hi-IN" w:bidi="hi-IN"/>
    </w:rPr>
  </w:style>
  <w:style w:type="paragraph" w:styleId="981" w:customStyle="1">
    <w:name w:val="FR2"/>
    <w:uiPriority w:val="99"/>
    <w:pPr>
      <w:ind w:left="40"/>
      <w:jc w:val="center"/>
      <w:spacing w:before="2060" w:after="0" w:line="240" w:lineRule="auto"/>
      <w:widowControl w:val="off"/>
    </w:pPr>
    <w:rPr>
      <w:rFonts w:ascii="Courier New" w:hAnsi="Courier New" w:eastAsia="WenQuanYi Micro Hei" w:cs="Courier New"/>
      <w:b/>
      <w:bCs/>
      <w:sz w:val="24"/>
      <w:szCs w:val="24"/>
      <w:lang w:eastAsia="hi-IN" w:bidi="hi-IN"/>
    </w:rPr>
  </w:style>
  <w:style w:type="paragraph" w:styleId="982" w:customStyle="1">
    <w:name w:val="Абзац списка1"/>
    <w:basedOn w:val="737"/>
    <w:uiPriority w:val="99"/>
    <w:pPr>
      <w:ind w:left="720" w:firstLine="0"/>
      <w:jc w:val="left"/>
      <w:widowControl/>
    </w:pPr>
    <w:rPr>
      <w:rFonts w:ascii="Times New Roman" w:hAnsi="Times New Roman" w:eastAsia="WenQuanYi Micro Hei" w:cs="Lohit Hindi"/>
      <w:sz w:val="24"/>
      <w:szCs w:val="24"/>
      <w:lang w:eastAsia="hi-IN" w:bidi="hi-IN"/>
    </w:rPr>
  </w:style>
  <w:style w:type="paragraph" w:styleId="983" w:customStyle="1">
    <w:name w:val="Обычный (веб)1"/>
    <w:basedOn w:val="737"/>
    <w:uiPriority w:val="99"/>
    <w:pPr>
      <w:ind w:firstLine="0"/>
      <w:jc w:val="left"/>
      <w:spacing w:before="28" w:after="28"/>
      <w:widowControl/>
    </w:pPr>
    <w:rPr>
      <w:rFonts w:ascii="Times New Roman" w:hAnsi="Times New Roman" w:eastAsia="WenQuanYi Micro Hei" w:cs="Lohit Hindi"/>
      <w:sz w:val="24"/>
      <w:szCs w:val="24"/>
      <w:lang w:eastAsia="hi-IN" w:bidi="hi-IN"/>
    </w:rPr>
  </w:style>
  <w:style w:type="paragraph" w:styleId="984" w:customStyle="1">
    <w:name w:val="Заголовок таблицы"/>
    <w:basedOn w:val="962"/>
    <w:uiPriority w:val="99"/>
    <w:pPr>
      <w:jc w:val="center"/>
      <w:widowControl/>
    </w:pPr>
    <w:rPr>
      <w:rFonts w:eastAsia="WenQuanYi Micro Hei" w:cs="Lohit Hindi"/>
      <w:b/>
      <w:bCs/>
      <w:szCs w:val="24"/>
      <w:lang w:eastAsia="hi-IN" w:bidi="hi-IN"/>
    </w:rPr>
  </w:style>
  <w:style w:type="paragraph" w:styleId="985" w:customStyle="1">
    <w:name w:val="Название проектного документа"/>
    <w:basedOn w:val="737"/>
    <w:uiPriority w:val="99"/>
    <w:pPr>
      <w:ind w:left="1701" w:firstLine="0"/>
      <w:jc w:val="center"/>
    </w:pPr>
    <w:rPr>
      <w:b/>
      <w:bCs/>
      <w:color w:val="000080"/>
      <w:sz w:val="32"/>
      <w:szCs w:val="20"/>
    </w:rPr>
  </w:style>
  <w:style w:type="paragraph" w:styleId="986" w:customStyle="1">
    <w:name w:val="conspluscell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87" w:customStyle="1">
    <w:name w:val="xl65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88" w:customStyle="1">
    <w:name w:val="xl66"/>
    <w:basedOn w:val="737"/>
    <w:pPr>
      <w:ind w:firstLine="0"/>
      <w:jc w:val="center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89" w:customStyle="1">
    <w:name w:val="xl67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</w:rPr>
  </w:style>
  <w:style w:type="paragraph" w:styleId="990" w:customStyle="1">
    <w:name w:val="xl68"/>
    <w:basedOn w:val="737"/>
    <w:pPr>
      <w:ind w:firstLine="0"/>
      <w:jc w:val="lef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styleId="991" w:customStyle="1">
    <w:name w:val="xl69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styleId="992" w:customStyle="1">
    <w:name w:val="xl70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b/>
      <w:bCs/>
      <w:sz w:val="24"/>
      <w:szCs w:val="24"/>
    </w:rPr>
  </w:style>
  <w:style w:type="paragraph" w:styleId="993" w:customStyle="1">
    <w:name w:val="xl71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b/>
      <w:bCs/>
      <w:sz w:val="24"/>
      <w:szCs w:val="24"/>
    </w:rPr>
  </w:style>
  <w:style w:type="paragraph" w:styleId="994" w:customStyle="1">
    <w:name w:val="xl72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95" w:customStyle="1">
    <w:name w:val="xl73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96" w:customStyle="1">
    <w:name w:val="xl74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97" w:customStyle="1">
    <w:name w:val="xl75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98" w:customStyle="1">
    <w:name w:val="xl76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0"/>
      <w:szCs w:val="20"/>
    </w:rPr>
  </w:style>
  <w:style w:type="paragraph" w:styleId="999" w:customStyle="1">
    <w:name w:val="xl77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1000" w:customStyle="1">
    <w:name w:val="xl78"/>
    <w:basedOn w:val="737"/>
    <w:pPr>
      <w:ind w:firstLine="0"/>
      <w:jc w:val="lef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styleId="1001" w:customStyle="1">
    <w:name w:val="xl79"/>
    <w:basedOn w:val="737"/>
    <w:pPr>
      <w:ind w:firstLine="0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1002" w:customStyle="1">
    <w:name w:val="xl80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</w:rPr>
  </w:style>
  <w:style w:type="paragraph" w:styleId="1003" w:customStyle="1">
    <w:name w:val="xl81"/>
    <w:basedOn w:val="737"/>
    <w:pPr>
      <w:ind w:firstLine="0"/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</w:rPr>
  </w:style>
  <w:style w:type="paragraph" w:styleId="1004" w:customStyle="1">
    <w:name w:val="xl82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rFonts w:ascii="Times New Roman" w:hAnsi="Times New Roman" w:cs="Times New Roman"/>
      <w:b/>
      <w:bCs/>
      <w:sz w:val="24"/>
      <w:szCs w:val="24"/>
    </w:rPr>
  </w:style>
  <w:style w:type="paragraph" w:styleId="1005" w:customStyle="1">
    <w:name w:val="xl83"/>
    <w:basedOn w:val="737"/>
    <w:pPr>
      <w:ind w:firstLine="0"/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</w:rPr>
  </w:style>
  <w:style w:type="paragraph" w:styleId="1006" w:customStyle="1">
    <w:name w:val="Знак"/>
    <w:basedOn w:val="737"/>
    <w:pPr>
      <w:ind w:firstLine="0"/>
      <w:jc w:val="left"/>
      <w:spacing w:before="100" w:beforeAutospacing="1" w:after="100" w:afterAutospacing="1"/>
      <w:widowControl/>
    </w:pPr>
    <w:rPr>
      <w:rFonts w:ascii="Tahoma" w:hAnsi="Tahoma" w:cs="Times New Roman"/>
      <w:sz w:val="20"/>
      <w:szCs w:val="20"/>
      <w:lang w:val="en-US" w:eastAsia="en-US"/>
    </w:rPr>
  </w:style>
  <w:style w:type="paragraph" w:styleId="1007" w:customStyle="1">
    <w:name w:val="Char Char Car Car Char Char Car Car Char Char Car Car Char Char"/>
    <w:basedOn w:val="737"/>
    <w:pPr>
      <w:ind w:firstLine="0"/>
      <w:jc w:val="left"/>
      <w:spacing w:after="160" w:line="240" w:lineRule="exact"/>
      <w:widowControl/>
    </w:pPr>
    <w:rPr>
      <w:rFonts w:ascii="Times New Roman" w:hAnsi="Times New Roman" w:cs="Times New Roman"/>
      <w:sz w:val="20"/>
      <w:szCs w:val="20"/>
    </w:rPr>
  </w:style>
  <w:style w:type="paragraph" w:styleId="1008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38"/>
      <w:szCs w:val="38"/>
      <w:lang w:eastAsia="ru-RU"/>
    </w:rPr>
  </w:style>
  <w:style w:type="paragraph" w:styleId="1009" w:customStyle="1">
    <w:name w:val="Знак Знак Знак Знак2"/>
    <w:basedOn w:val="737"/>
    <w:pPr>
      <w:ind w:firstLine="0"/>
      <w:spacing w:before="100" w:beforeAutospacing="1" w:after="100" w:afterAutospacing="1"/>
      <w:widowControl/>
    </w:pPr>
    <w:rPr>
      <w:rFonts w:ascii="Tahoma" w:hAnsi="Tahoma" w:cs="Times New Roman"/>
      <w:sz w:val="20"/>
      <w:szCs w:val="20"/>
      <w:lang w:val="en-US" w:eastAsia="en-US"/>
    </w:rPr>
  </w:style>
  <w:style w:type="paragraph" w:styleId="1010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1011" w:customStyle="1">
    <w:name w:val="s_1"/>
    <w:basedOn w:val="737"/>
    <w:pPr>
      <w:widowControl/>
    </w:pPr>
    <w:rPr>
      <w:rFonts w:eastAsia="Calibri"/>
    </w:rPr>
  </w:style>
  <w:style w:type="paragraph" w:styleId="1012" w:customStyle="1">
    <w:name w:val="Заголовок статьи"/>
    <w:basedOn w:val="737"/>
    <w:next w:val="737"/>
    <w:uiPriority w:val="99"/>
    <w:pPr>
      <w:ind w:left="1612" w:hanging="892"/>
      <w:widowControl/>
    </w:pPr>
    <w:rPr>
      <w:sz w:val="24"/>
      <w:szCs w:val="24"/>
    </w:rPr>
  </w:style>
  <w:style w:type="paragraph" w:styleId="1013" w:customStyle="1">
    <w:name w:val="Заголовок группы контролов"/>
    <w:basedOn w:val="737"/>
    <w:next w:val="737"/>
    <w:uiPriority w:val="99"/>
    <w:pPr>
      <w:widowControl/>
    </w:pPr>
    <w:rPr>
      <w:b/>
      <w:bCs/>
      <w:color w:val="000000"/>
      <w:sz w:val="24"/>
      <w:szCs w:val="24"/>
    </w:rPr>
  </w:style>
  <w:style w:type="paragraph" w:styleId="1014" w:customStyle="1">
    <w:name w:val="Комментарий"/>
    <w:basedOn w:val="737"/>
    <w:next w:val="737"/>
    <w:uiPriority w:val="99"/>
    <w:pPr>
      <w:ind w:left="170" w:firstLine="0"/>
      <w:spacing w:before="75"/>
      <w:shd w:val="clear" w:color="auto" w:fill="f0f0f0"/>
      <w:widowControl/>
    </w:pPr>
    <w:rPr>
      <w:color w:val="353842"/>
      <w:sz w:val="24"/>
      <w:szCs w:val="24"/>
    </w:rPr>
  </w:style>
  <w:style w:type="character" w:styleId="1015" w:customStyle="1">
    <w:name w:val="Heading 2 Char1"/>
    <w:basedOn w:val="739"/>
    <w:uiPriority w:val="99"/>
    <w:rPr>
      <w:rFonts w:hint="default" w:ascii="Times New Roman" w:hAnsi="Times New Roman" w:cs="Arial"/>
      <w:b/>
      <w:bCs/>
      <w:iCs/>
      <w:sz w:val="24"/>
      <w:szCs w:val="24"/>
      <w:lang w:eastAsia="ar-SA" w:bidi="ar-SA"/>
    </w:rPr>
  </w:style>
  <w:style w:type="character" w:styleId="1016" w:customStyle="1">
    <w:name w:val="Heading 7 Char1"/>
    <w:basedOn w:val="739"/>
    <w:uiPriority w:val="99"/>
    <w:rPr>
      <w:rFonts w:hint="default" w:ascii="Times New Roman" w:hAnsi="Times New Roman" w:eastAsia="WenQuanYi Micro Hei" w:cs="Lohit Hindi"/>
      <w:b/>
      <w:bCs/>
      <w:sz w:val="20"/>
      <w:szCs w:val="20"/>
      <w:lang w:eastAsia="hi-IN" w:bidi="hi-IN"/>
    </w:rPr>
  </w:style>
  <w:style w:type="character" w:styleId="1017" w:customStyle="1">
    <w:name w:val="Heading 9 Char1"/>
    <w:basedOn w:val="739"/>
    <w:uiPriority w:val="99"/>
    <w:rPr>
      <w:rFonts w:hint="default" w:ascii="Times New Roman" w:hAnsi="Times New Roman" w:eastAsia="WenQuanYi Micro Hei" w:cs="Lohit Hindi"/>
      <w:b/>
      <w:bCs/>
      <w:sz w:val="20"/>
      <w:szCs w:val="20"/>
      <w:lang w:eastAsia="hi-IN" w:bidi="hi-IN"/>
    </w:rPr>
  </w:style>
  <w:style w:type="character" w:styleId="1018" w:customStyle="1">
    <w:name w:val="Body Text Indent Char1"/>
    <w:basedOn w:val="739"/>
    <w:uiPriority w:val="99"/>
    <w:rPr>
      <w:rFonts w:hint="default" w:ascii="Times New Roman" w:hAnsi="Times New Roman" w:cs="Times New Roman"/>
      <w:sz w:val="24"/>
      <w:szCs w:val="24"/>
      <w:lang w:eastAsia="ru-RU"/>
    </w:rPr>
  </w:style>
  <w:style w:type="character" w:styleId="1019" w:customStyle="1">
    <w:name w:val="Body Text Indent 3 Char1"/>
    <w:basedOn w:val="739"/>
    <w:uiPriority w:val="99"/>
    <w:rPr>
      <w:rFonts w:hint="default" w:ascii="Times New Roman" w:hAnsi="Times New Roman" w:cs="Times New Roman"/>
      <w:sz w:val="16"/>
      <w:szCs w:val="16"/>
      <w:lang w:eastAsia="ru-RU"/>
    </w:rPr>
  </w:style>
  <w:style w:type="character" w:styleId="1020" w:customStyle="1">
    <w:name w:val="Body Text Char1"/>
    <w:basedOn w:val="739"/>
    <w:uiPriority w:val="99"/>
    <w:rPr>
      <w:rFonts w:hint="default" w:ascii="Times New Roman" w:hAnsi="Times New Roman" w:cs="Times New Roman"/>
      <w:sz w:val="24"/>
      <w:szCs w:val="24"/>
      <w:lang w:eastAsia="ru-RU"/>
    </w:rPr>
  </w:style>
  <w:style w:type="character" w:styleId="1021" w:customStyle="1">
    <w:name w:val="Title Char1"/>
    <w:basedOn w:val="739"/>
    <w:uiPriority w:val="99"/>
    <w:rPr>
      <w:rFonts w:hint="default" w:ascii="Times New Roman" w:hAnsi="Times New Roman" w:cs="Times New Roman"/>
      <w:b/>
      <w:bCs/>
      <w:sz w:val="24"/>
      <w:szCs w:val="24"/>
      <w:lang w:eastAsia="ru-RU"/>
    </w:rPr>
  </w:style>
  <w:style w:type="character" w:styleId="1022" w:customStyle="1">
    <w:name w:val="Header Char1"/>
    <w:basedOn w:val="739"/>
    <w:uiPriority w:val="99"/>
    <w:rPr>
      <w:rFonts w:hint="default" w:ascii="Times New Roman" w:hAnsi="Times New Roman" w:cs="Times New Roman"/>
      <w:sz w:val="24"/>
      <w:szCs w:val="24"/>
      <w:lang w:eastAsia="ru-RU"/>
    </w:rPr>
  </w:style>
  <w:style w:type="character" w:styleId="1023" w:customStyle="1">
    <w:name w:val="Footer Char1"/>
    <w:basedOn w:val="739"/>
    <w:uiPriority w:val="99"/>
    <w:rPr>
      <w:rFonts w:hint="default" w:ascii="Times New Roman" w:hAnsi="Times New Roman" w:cs="Times New Roman"/>
      <w:sz w:val="24"/>
      <w:szCs w:val="24"/>
      <w:lang w:eastAsia="ru-RU"/>
    </w:rPr>
  </w:style>
  <w:style w:type="character" w:styleId="1024" w:customStyle="1">
    <w:name w:val="WW8Num2z0"/>
    <w:uiPriority w:val="99"/>
  </w:style>
  <w:style w:type="character" w:styleId="1025" w:customStyle="1">
    <w:name w:val="WW8Num3z0"/>
    <w:uiPriority w:val="99"/>
    <w:rPr>
      <w:rFonts w:hint="default" w:ascii="Times New Roman" w:hAnsi="Times New Roman" w:cs="Times New Roman"/>
    </w:rPr>
  </w:style>
  <w:style w:type="character" w:styleId="1026" w:customStyle="1">
    <w:name w:val="WW8Num5z0"/>
    <w:uiPriority w:val="99"/>
  </w:style>
  <w:style w:type="character" w:styleId="1027" w:customStyle="1">
    <w:name w:val="Absatz-Standardschriftart"/>
    <w:uiPriority w:val="99"/>
  </w:style>
  <w:style w:type="character" w:styleId="1028" w:customStyle="1">
    <w:name w:val="WW8Num4z0"/>
    <w:uiPriority w:val="99"/>
    <w:rPr>
      <w:rFonts w:hint="default" w:ascii="Times New Roman" w:hAnsi="Times New Roman" w:cs="Times New Roman"/>
    </w:rPr>
  </w:style>
  <w:style w:type="character" w:styleId="1029" w:customStyle="1">
    <w:name w:val="WW8Num6z0"/>
    <w:uiPriority w:val="99"/>
  </w:style>
  <w:style w:type="character" w:styleId="1030" w:customStyle="1">
    <w:name w:val="WW-Absatz-Standardschriftart"/>
    <w:uiPriority w:val="99"/>
  </w:style>
  <w:style w:type="character" w:styleId="1031" w:customStyle="1">
    <w:name w:val="Основной шрифт абзаца1"/>
    <w:uiPriority w:val="99"/>
  </w:style>
  <w:style w:type="character" w:styleId="1032" w:customStyle="1">
    <w:name w:val="Plain Text Char"/>
    <w:basedOn w:val="1031"/>
    <w:uiPriority w:val="99"/>
    <w:rPr>
      <w:rFonts w:hint="default" w:ascii="Courier New" w:hAnsi="Courier New" w:cs="Courier New"/>
    </w:rPr>
  </w:style>
  <w:style w:type="character" w:styleId="1033" w:customStyle="1">
    <w:name w:val="Body Text Indent 2 Char"/>
    <w:basedOn w:val="1031"/>
    <w:uiPriority w:val="99"/>
    <w:rPr>
      <w:rFonts w:hint="default" w:ascii="Times New Roman" w:hAnsi="Times New Roman" w:cs="Times New Roman"/>
      <w:sz w:val="24"/>
      <w:szCs w:val="24"/>
      <w:lang w:eastAsia="ar-SA" w:bidi="ar-SA"/>
    </w:rPr>
  </w:style>
  <w:style w:type="character" w:styleId="1034" w:customStyle="1">
    <w:name w:val="ListLabel 1"/>
    <w:uiPriority w:val="99"/>
  </w:style>
  <w:style w:type="character" w:styleId="1035" w:customStyle="1">
    <w:name w:val="ListLabel 2"/>
    <w:uiPriority w:val="99"/>
  </w:style>
  <w:style w:type="character" w:styleId="1036" w:customStyle="1">
    <w:name w:val="ListLabel 3"/>
    <w:uiPriority w:val="99"/>
    <w:rPr>
      <w:b/>
      <w:bCs w:val="0"/>
    </w:rPr>
  </w:style>
  <w:style w:type="character" w:styleId="1037" w:customStyle="1">
    <w:name w:val="ListLabel 4"/>
    <w:uiPriority w:val="99"/>
  </w:style>
  <w:style w:type="character" w:styleId="1038" w:customStyle="1">
    <w:name w:val="ListLabel 5"/>
    <w:uiPriority w:val="99"/>
    <w:rPr>
      <w:i/>
      <w:iCs w:val="0"/>
    </w:rPr>
  </w:style>
  <w:style w:type="character" w:styleId="1039" w:customStyle="1">
    <w:name w:val="Символ нумерации"/>
    <w:uiPriority w:val="99"/>
  </w:style>
  <w:style w:type="character" w:styleId="1040" w:customStyle="1">
    <w:name w:val="apple-converted-space"/>
    <w:basedOn w:val="739"/>
    <w:uiPriority w:val="99"/>
    <w:rPr>
      <w:rFonts w:hint="default" w:ascii="Times New Roman" w:hAnsi="Times New Roman" w:cs="Times New Roman"/>
    </w:rPr>
  </w:style>
  <w:style w:type="character" w:styleId="1041" w:customStyle="1">
    <w:name w:val="Body Text Indent Char"/>
    <w:basedOn w:val="1031"/>
    <w:rPr>
      <w:sz w:val="24"/>
      <w:szCs w:val="24"/>
      <w:lang w:val="ru-RU" w:eastAsia="ar-SA" w:bidi="ar-SA"/>
    </w:rPr>
  </w:style>
  <w:style w:type="character" w:styleId="1042" w:customStyle="1">
    <w:name w:val="Body Text Indent 3 Char"/>
    <w:basedOn w:val="1031"/>
    <w:rPr>
      <w:sz w:val="16"/>
      <w:szCs w:val="16"/>
      <w:lang w:eastAsia="ar-SA" w:bidi="ar-SA"/>
    </w:rPr>
  </w:style>
  <w:style w:type="character" w:styleId="1043" w:customStyle="1">
    <w:name w:val="Title Char"/>
    <w:basedOn w:val="1031"/>
    <w:rPr>
      <w:b/>
      <w:bCs/>
      <w:sz w:val="24"/>
      <w:szCs w:val="24"/>
    </w:rPr>
  </w:style>
  <w:style w:type="character" w:styleId="1044" w:customStyle="1">
    <w:name w:val="Balloon Text Char"/>
    <w:basedOn w:val="1031"/>
    <w:rPr>
      <w:rFonts w:hint="default" w:ascii="Tahoma" w:hAnsi="Tahoma" w:cs="Tahoma"/>
      <w:sz w:val="16"/>
      <w:szCs w:val="16"/>
      <w:lang w:eastAsia="ar-SA" w:bidi="ar-SA"/>
    </w:rPr>
  </w:style>
  <w:style w:type="character" w:styleId="1045" w:customStyle="1">
    <w:name w:val="Body Text Char"/>
    <w:basedOn w:val="1031"/>
    <w:rPr>
      <w:sz w:val="24"/>
      <w:szCs w:val="24"/>
      <w:lang w:eastAsia="ar-SA" w:bidi="ar-SA"/>
    </w:rPr>
  </w:style>
  <w:style w:type="character" w:styleId="1046" w:customStyle="1">
    <w:name w:val="link"/>
    <w:rPr>
      <w:rFonts w:hint="default" w:ascii="Times New Roman" w:hAnsi="Times New Roman" w:cs="Times New Roman"/>
      <w:strike w:val="0"/>
      <w:u w:val="none"/>
    </w:rPr>
  </w:style>
  <w:style w:type="paragraph" w:styleId="1047" w:customStyle="1">
    <w:name w:val=".FORMAT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48" w:customStyle="1">
    <w:name w:val="Знак4 Знак Знак Знак"/>
    <w:basedOn w:val="737"/>
    <w:next w:val="737"/>
    <w:pPr>
      <w:ind w:left="720" w:hanging="720"/>
      <w:spacing w:after="160" w:line="240" w:lineRule="exact"/>
      <w:widowControl/>
    </w:pPr>
    <w:rPr>
      <w:rFonts w:ascii="Times New Roman" w:hAnsi="Times New Roman" w:cs="Times New Roman"/>
      <w:sz w:val="28"/>
      <w:szCs w:val="20"/>
      <w:lang w:val="en-US" w:eastAsia="en-US"/>
    </w:rPr>
  </w:style>
  <w:style w:type="character" w:styleId="1049">
    <w:name w:val="page number"/>
    <w:basedOn w:val="739"/>
  </w:style>
  <w:style w:type="paragraph" w:styleId="1050" w:customStyle="1">
    <w:name w:val="Знак Знак1 Знак Знак Знак Знак"/>
    <w:basedOn w:val="737"/>
    <w:pPr>
      <w:ind w:firstLine="0"/>
      <w:jc w:val="left"/>
      <w:spacing w:before="100" w:beforeAutospacing="1" w:after="100" w:afterAutospacing="1"/>
      <w:widowControl/>
    </w:pPr>
    <w:rPr>
      <w:rFonts w:ascii="Tahoma" w:hAnsi="Tahoma" w:cs="Times New Roman"/>
      <w:sz w:val="20"/>
      <w:szCs w:val="20"/>
      <w:lang w:val="en-US" w:eastAsia="en-US"/>
    </w:rPr>
  </w:style>
  <w:style w:type="paragraph" w:styleId="1051" w:customStyle="1">
    <w:name w:val="headertext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1052">
    <w:name w:val="annotation reference"/>
    <w:uiPriority w:val="99"/>
    <w:unhideWhenUsed/>
    <w:rPr>
      <w:sz w:val="16"/>
      <w:szCs w:val="16"/>
    </w:rPr>
  </w:style>
  <w:style w:type="paragraph" w:styleId="1053">
    <w:name w:val="Normal (Web)"/>
    <w:basedOn w:val="737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1054">
    <w:name w:val="FollowedHyperlink"/>
    <w:rPr>
      <w:color w:val="800080"/>
      <w:u w:val="single"/>
    </w:rPr>
  </w:style>
  <w:style w:type="paragraph" w:styleId="1055" w:customStyle="1">
    <w:name w:val="088095CB421E4E02BDC9682AFEE1723A"/>
    <w:rPr>
      <w:rFonts w:ascii="Calibri" w:hAnsi="Calibri" w:eastAsia="Times New Roman" w:cs="Times New Roman"/>
      <w:lang w:eastAsia="ru-RU"/>
    </w:rPr>
  </w:style>
  <w:style w:type="paragraph" w:styleId="1056">
    <w:name w:val="annotation text"/>
    <w:basedOn w:val="737"/>
    <w:link w:val="1057"/>
    <w:uiPriority w:val="99"/>
    <w:unhideWhenUsed/>
    <w:pPr>
      <w:ind w:firstLine="0"/>
      <w:jc w:val="left"/>
      <w:widowControl/>
    </w:pPr>
    <w:rPr>
      <w:rFonts w:ascii="Times New Roman" w:hAnsi="Times New Roman" w:cs="Times New Roman"/>
      <w:sz w:val="20"/>
      <w:szCs w:val="20"/>
    </w:rPr>
  </w:style>
  <w:style w:type="character" w:styleId="1057" w:customStyle="1">
    <w:name w:val="Текст примечания Знак"/>
    <w:basedOn w:val="739"/>
    <w:link w:val="105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58" w:customStyle="1">
    <w:name w:val="ConsDTNormal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59">
    <w:name w:val="Emphasis"/>
    <w:uiPriority w:val="20"/>
    <w:qFormat/>
    <w:rPr>
      <w:i/>
      <w:iCs/>
    </w:rPr>
  </w:style>
  <w:style w:type="paragraph" w:styleId="1060">
    <w:name w:val="annotation subject"/>
    <w:basedOn w:val="1056"/>
    <w:next w:val="1056"/>
    <w:link w:val="1061"/>
    <w:rPr>
      <w:b/>
      <w:bCs/>
      <w:lang w:eastAsia="ar-SA"/>
    </w:rPr>
  </w:style>
  <w:style w:type="character" w:styleId="1061" w:customStyle="1">
    <w:name w:val="Тема примечания Знак"/>
    <w:basedOn w:val="1057"/>
    <w:link w:val="1060"/>
    <w:rPr>
      <w:b/>
      <w:bCs/>
      <w:lang w:eastAsia="ar-SA"/>
    </w:rPr>
  </w:style>
  <w:style w:type="paragraph" w:styleId="1062" w:customStyle="1">
    <w:name w:val="Красная строка1"/>
    <w:basedOn w:val="937"/>
    <w:pPr>
      <w:ind w:firstLine="210"/>
    </w:pPr>
    <w:rPr>
      <w:sz w:val="28"/>
      <w:lang w:eastAsia="ar-SA"/>
    </w:rPr>
  </w:style>
  <w:style w:type="paragraph" w:styleId="1063" w:customStyle="1">
    <w:name w:val="s_16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1064" w:customStyle="1">
    <w:name w:val="highlightsearch4"/>
  </w:style>
  <w:style w:type="paragraph" w:styleId="1065" w:customStyle="1">
    <w:name w:val="formattext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1066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067" w:customStyle="1">
    <w:name w:val="blk"/>
  </w:style>
  <w:style w:type="paragraph" w:styleId="1068" w:customStyle="1">
    <w:name w:val="indent_1"/>
    <w:basedOn w:val="73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1069" w:customStyle="1">
    <w:name w:val="highlightsearch"/>
  </w:style>
  <w:style w:type="paragraph" w:styleId="1070">
    <w:name w:val="Header"/>
    <w:basedOn w:val="737"/>
    <w:link w:val="107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71" w:customStyle="1">
    <w:name w:val="Верхний колонтитул Знак1"/>
    <w:basedOn w:val="739"/>
    <w:link w:val="1070"/>
    <w:uiPriority w:val="99"/>
    <w:semiHidden/>
    <w:rPr>
      <w:rFonts w:ascii="Arial" w:hAnsi="Arial" w:eastAsia="Times New Roman" w:cs="Arial"/>
      <w:sz w:val="26"/>
      <w:szCs w:val="26"/>
      <w:lang w:eastAsia="ru-RU"/>
    </w:rPr>
  </w:style>
  <w:style w:type="paragraph" w:styleId="1072">
    <w:name w:val="Footer"/>
    <w:basedOn w:val="737"/>
    <w:link w:val="10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73" w:customStyle="1">
    <w:name w:val="Нижний колонтитул Знак1"/>
    <w:basedOn w:val="739"/>
    <w:link w:val="1072"/>
    <w:uiPriority w:val="99"/>
    <w:semiHidden/>
    <w:rPr>
      <w:rFonts w:ascii="Arial" w:hAnsi="Arial" w:eastAsia="Times New Roman" w:cs="Arial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12177515/0" TargetMode="External"/><Relationship Id="rId15" Type="http://schemas.openxmlformats.org/officeDocument/2006/relationships/hyperlink" Target="https://internet.garant.ru/document/redirect/407808360/0" TargetMode="External"/><Relationship Id="rId16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://fias.nalog.ru/" TargetMode="External"/><Relationship Id="rId21" Type="http://schemas.openxmlformats.org/officeDocument/2006/relationships/hyperlink" Target="https://internet.garant.ru/document/redirect/31500130/38" TargetMode="External"/><Relationship Id="rId22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6" TargetMode="External"/><Relationship Id="rId24" Type="http://schemas.openxmlformats.org/officeDocument/2006/relationships/hyperlink" Target="https://internet.garant.ru/document/redirect/12184522/52" TargetMode="External"/><Relationship Id="rId25" Type="http://schemas.openxmlformats.org/officeDocument/2006/relationships/hyperlink" Target="https://internet.garant.ru/document/redirect/70193794/10021" TargetMode="External"/><Relationship Id="rId26" Type="http://schemas.openxmlformats.org/officeDocument/2006/relationships/hyperlink" Target="https://internet.garant.ru/document/redirect/70193794/0" TargetMode="External"/><Relationship Id="rId27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31500130/216" TargetMode="External"/><Relationship Id="rId29" Type="http://schemas.openxmlformats.org/officeDocument/2006/relationships/hyperlink" Target="https://internet.garant.ru/document/redirect/31500130/215" TargetMode="External"/><Relationship Id="rId30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406051675/0" TargetMode="External"/><Relationship Id="rId39" Type="http://schemas.openxmlformats.org/officeDocument/2006/relationships/hyperlink" Target="https://internet.garant.ru/document/redirect/31500130/216" TargetMode="External"/><Relationship Id="rId4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838" TargetMode="External"/><Relationship Id="rId45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12177515/7069" TargetMode="External"/><Relationship Id="rId47" Type="http://schemas.openxmlformats.org/officeDocument/2006/relationships/hyperlink" Target="https://internet.garant.ru/document/redirect/12177515/70618" TargetMode="External"/><Relationship Id="rId48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6" TargetMode="External"/><Relationship Id="rId51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12177515/711" TargetMode="External"/><Relationship Id="rId53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31500130/215" TargetMode="External"/><Relationship Id="rId55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31500130/38" TargetMode="External"/><Relationship Id="rId60" Type="http://schemas.openxmlformats.org/officeDocument/2006/relationships/hyperlink" Target="https://internet.garant.ru/document/redirect/31500130/215" TargetMode="External"/><Relationship Id="rId61" Type="http://schemas.openxmlformats.org/officeDocument/2006/relationships/hyperlink" Target="https://internet.garant.ru/document/redirect/31500130/216" TargetMode="External"/><Relationship Id="rId62" Type="http://schemas.openxmlformats.org/officeDocument/2006/relationships/hyperlink" Target="https://internet.garant.ru/document/redirect/12177515/1102" TargetMode="External"/><Relationship Id="rId63" Type="http://schemas.openxmlformats.org/officeDocument/2006/relationships/hyperlink" Target="https://internet.garant.ru/document/redirect/70262414/0" TargetMode="External"/><Relationship Id="rId64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EE178-92B5-4777-9520-59808A01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oficerova</cp:lastModifiedBy>
  <cp:revision>12</cp:revision>
  <dcterms:created xsi:type="dcterms:W3CDTF">2024-12-14T06:47:00Z</dcterms:created>
  <dcterms:modified xsi:type="dcterms:W3CDTF">2025-03-27T11:52:16Z</dcterms:modified>
</cp:coreProperties>
</file>