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0"/>
        <w:spacing w:after="0" w:line="240" w:lineRule="auto"/>
        <w:ind w:hanging="5670" w:left="4961"/>
        <w:jc w:val="both"/>
        <w:rPr>
          <w:rFonts w:ascii="Times New Roman" w:hAnsi="Times New Roman"/>
          <w:sz w:val="28"/>
        </w:rPr>
      </w:pPr>
    </w:p>
    <w:p w14:paraId="06000000">
      <w:pPr>
        <w:widowControl w:val="0"/>
        <w:spacing w:after="0" w:line="240" w:lineRule="auto"/>
        <w:ind w:hanging="5670" w:left="4961"/>
        <w:jc w:val="both"/>
        <w:rPr>
          <w:rFonts w:ascii="Times New Roman" w:hAnsi="Times New Roman"/>
          <w:sz w:val="28"/>
        </w:rPr>
      </w:pPr>
    </w:p>
    <w:p w14:paraId="07000000">
      <w:pPr>
        <w:widowControl w:val="0"/>
        <w:spacing w:after="0" w:line="240" w:lineRule="auto"/>
        <w:ind w:hanging="5670" w:left="4961"/>
        <w:jc w:val="both"/>
        <w:rPr>
          <w:rFonts w:ascii="Times New Roman" w:hAnsi="Times New Roman"/>
          <w:sz w:val="28"/>
        </w:rPr>
      </w:pPr>
    </w:p>
    <w:p w14:paraId="08000000">
      <w:pPr>
        <w:widowControl w:val="1"/>
        <w:spacing w:after="0"/>
        <w:ind w:firstLine="0"/>
        <w:jc w:val="right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ПРОЕКТ</w:t>
      </w:r>
    </w:p>
    <w:p w14:paraId="09000000">
      <w:pPr>
        <w:widowControl w:val="1"/>
        <w:spacing w:after="0"/>
        <w:ind w:firstLine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0A000000">
      <w:pPr>
        <w:widowControl w:val="1"/>
        <w:spacing w:after="0"/>
        <w:ind w:firstLine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</w:t>
      </w:r>
      <w:r>
        <w:rPr>
          <w:rFonts w:ascii="Times New Roman" w:hAnsi="Times New Roman"/>
          <w:b w:val="1"/>
          <w:color w:val="000000"/>
          <w:sz w:val="28"/>
        </w:rPr>
        <w:t>б</w:t>
      </w:r>
      <w:r>
        <w:rPr>
          <w:rFonts w:ascii="Times New Roman" w:hAnsi="Times New Roman"/>
          <w:b w:val="1"/>
          <w:color w:val="000000"/>
          <w:sz w:val="28"/>
        </w:rPr>
        <w:t xml:space="preserve"> утверждении Порядка обращения с рекламными </w:t>
      </w:r>
    </w:p>
    <w:p w14:paraId="0B000000">
      <w:pPr>
        <w:widowControl w:val="1"/>
        <w:spacing w:after="0"/>
        <w:ind w:firstLine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конструкциями, установленными и (или) эксплуатируемыми на территории муниципального образования Ленинградский муниципальный округ Краснодарского края без разрешения на </w:t>
      </w:r>
    </w:p>
    <w:p w14:paraId="0C000000">
      <w:pPr>
        <w:widowControl w:val="1"/>
        <w:spacing w:after="0"/>
        <w:ind w:firstLine="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установку и эксплуатацию рекламной конструкции</w:t>
      </w:r>
    </w:p>
    <w:p w14:paraId="0D000000">
      <w:pPr>
        <w:widowControl w:val="1"/>
        <w:ind w:firstLine="0"/>
        <w:jc w:val="left"/>
        <w:rPr>
          <w:rFonts w:ascii="Times New Roman" w:hAnsi="Times New Roman"/>
          <w:color w:val="000000"/>
          <w:sz w:val="28"/>
        </w:rPr>
      </w:pPr>
    </w:p>
    <w:p w14:paraId="0E000000">
      <w:pPr>
        <w:widowControl w:val="0"/>
        <w:spacing w:after="0" w:line="240" w:lineRule="auto"/>
        <w:ind w:hanging="5670" w:left="4961"/>
        <w:jc w:val="both"/>
        <w:rPr>
          <w:rFonts w:ascii="Times New Roman" w:hAnsi="Times New Roman"/>
          <w:sz w:val="28"/>
        </w:rPr>
      </w:pPr>
    </w:p>
    <w:p w14:paraId="0F000000">
      <w:pPr>
        <w:widowControl w:val="0"/>
        <w:spacing w:after="0" w:line="240" w:lineRule="auto"/>
        <w:ind w:hanging="5670" w:left="4961"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Федеральным законом от </w:t>
      </w:r>
      <w:r>
        <w:rPr>
          <w:rFonts w:ascii="Times New Roman" w:hAnsi="Times New Roman"/>
          <w:sz w:val="28"/>
        </w:rPr>
        <w:t>13</w:t>
      </w:r>
      <w:r>
        <w:rPr>
          <w:rFonts w:ascii="Times New Roman" w:hAnsi="Times New Roman"/>
          <w:sz w:val="28"/>
        </w:rPr>
        <w:t xml:space="preserve"> марта </w:t>
      </w:r>
      <w:r>
        <w:rPr>
          <w:rFonts w:ascii="Times New Roman" w:hAnsi="Times New Roman"/>
          <w:sz w:val="28"/>
        </w:rPr>
        <w:t>2006</w:t>
      </w:r>
      <w:r>
        <w:rPr>
          <w:rFonts w:ascii="Times New Roman" w:hAnsi="Times New Roman"/>
          <w:sz w:val="28"/>
        </w:rPr>
        <w:t xml:space="preserve"> г. № </w:t>
      </w:r>
      <w:r>
        <w:rPr>
          <w:rFonts w:ascii="Times New Roman" w:hAnsi="Times New Roman"/>
          <w:sz w:val="28"/>
        </w:rPr>
        <w:t>38</w:t>
      </w:r>
      <w:r>
        <w:rPr>
          <w:rFonts w:ascii="Times New Roman" w:hAnsi="Times New Roman"/>
          <w:sz w:val="28"/>
        </w:rPr>
        <w:t xml:space="preserve">-ФЗ «О </w:t>
      </w:r>
      <w:r>
        <w:rPr>
          <w:rFonts w:ascii="Times New Roman" w:hAnsi="Times New Roman"/>
          <w:sz w:val="28"/>
        </w:rPr>
        <w:t>рекламе</w:t>
      </w:r>
      <w:r>
        <w:rPr>
          <w:rFonts w:ascii="Times New Roman" w:hAnsi="Times New Roman"/>
          <w:sz w:val="28"/>
        </w:rPr>
        <w:t xml:space="preserve">», </w:t>
      </w:r>
      <w:r>
        <w:rPr>
          <w:rFonts w:ascii="Times New Roman" w:hAnsi="Times New Roman"/>
          <w:sz w:val="28"/>
        </w:rPr>
        <w:t>статьей</w:t>
      </w:r>
      <w:r>
        <w:rPr>
          <w:rFonts w:ascii="Times New Roman" w:hAnsi="Times New Roman"/>
          <w:sz w:val="28"/>
        </w:rPr>
        <w:t xml:space="preserve"> 16 Федерального закона от 6 октября 2003 г. № 131-ФЗ «Об общих принципах организации местного самоуправления в Российской Федерации», Федеральным законом от 20 марта 2025 г. № 33-ФЗ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/>
          <w:sz w:val="28"/>
        </w:rPr>
        <w:t xml:space="preserve">Уставом муниципального образования Ленинградский муниципальный округ Краснодарского края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 о с т а н о в л я ю:</w:t>
      </w: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>Утвердить</w:t>
      </w:r>
      <w:r>
        <w:rPr>
          <w:rFonts w:ascii="Times New Roman" w:hAnsi="Times New Roman"/>
          <w:sz w:val="28"/>
        </w:rPr>
        <w:t xml:space="preserve"> прилагаемый Порядок обращения с рекламными конструкциями, установленными и (или) эксплуатируемыми на территории муниципального образования Ленинградский муниципальный округ Краснодарского края без разрешения на установку и эксплуатацию рекламной конструкции (приложение)</w:t>
      </w:r>
      <w:r>
        <w:rPr>
          <w:rFonts w:ascii="Times New Roman" w:hAnsi="Times New Roman"/>
          <w:sz w:val="28"/>
        </w:rPr>
        <w:t>.</w:t>
      </w: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Отделу архитектуры </w:t>
      </w:r>
      <w:r>
        <w:rPr>
          <w:rFonts w:ascii="Times New Roman" w:hAnsi="Times New Roman"/>
          <w:color w:val="000000"/>
          <w:sz w:val="28"/>
        </w:rPr>
        <w:t>администрации муниципального образования Ленинградский муниципальный округ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(Чуркин А.А.) </w:t>
      </w:r>
      <w:r>
        <w:rPr>
          <w:rFonts w:ascii="Times New Roman" w:hAnsi="Times New Roman"/>
          <w:sz w:val="28"/>
        </w:rPr>
        <w:t xml:space="preserve">обеспечить официальное опубликование и размещение настоящего постановления на официальном сайте администрации Ленинградского муниципального округа в </w:t>
      </w:r>
      <w:r>
        <w:rPr>
          <w:rFonts w:ascii="Times New Roman" w:hAnsi="Times New Roman"/>
          <w:sz w:val="28"/>
        </w:rPr>
        <w:t>информационно-телекоммуникационной сети «Интернет» www.adminlenkub.ru.</w:t>
      </w: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Контроль за выполнением настоящего постановления возложить на  заместителя главы Ленинградского муниципального округа, начальника отдела имущественных отношений администрации Тоцкую Р.Г.</w:t>
      </w: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Постановление вступает в силу со дня его официального опубликования.</w:t>
      </w:r>
    </w:p>
    <w:p w14:paraId="15000000">
      <w:pPr>
        <w:widowControl w:val="1"/>
        <w:spacing w:line="200" w:lineRule="atLeast"/>
        <w:ind w:firstLine="0"/>
        <w:rPr>
          <w:rFonts w:ascii="Times New Roman" w:hAnsi="Times New Roman"/>
          <w:color w:val="000000"/>
          <w:sz w:val="28"/>
        </w:rPr>
      </w:pPr>
    </w:p>
    <w:p w14:paraId="16000000">
      <w:pPr>
        <w:widowControl w:val="1"/>
        <w:spacing w:after="0"/>
        <w:ind w:firstLine="0"/>
        <w:jc w:val="lef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Глава Ленинградского</w:t>
      </w:r>
    </w:p>
    <w:p w14:paraId="17000000">
      <w:pPr>
        <w:widowControl w:val="1"/>
        <w:spacing w:after="0"/>
        <w:ind w:firstLine="900" w:left="-90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муниципального округа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</w:t>
      </w:r>
      <w:r>
        <w:rPr>
          <w:rFonts w:ascii="Times New Roman" w:hAnsi="Times New Roman"/>
          <w:color w:val="000000"/>
          <w:sz w:val="28"/>
        </w:rPr>
        <w:t>Ю.Ю. Шулико</w:t>
      </w:r>
    </w:p>
    <w:p w14:paraId="18000000">
      <w:pPr>
        <w:widowControl w:val="0"/>
        <w:spacing w:after="0" w:line="240" w:lineRule="auto"/>
        <w:ind w:hanging="5670" w:left="4961"/>
        <w:jc w:val="both"/>
        <w:rPr>
          <w:rFonts w:ascii="Times New Roman" w:hAnsi="Times New Roman"/>
          <w:sz w:val="28"/>
        </w:rPr>
      </w:pPr>
    </w:p>
    <w:p w14:paraId="19000000">
      <w:pPr>
        <w:widowControl w:val="0"/>
        <w:spacing w:after="0" w:line="240" w:lineRule="auto"/>
        <w:ind w:hanging="5670" w:left="4961"/>
        <w:jc w:val="both"/>
        <w:rPr>
          <w:rFonts w:ascii="Times New Roman" w:hAnsi="Times New Roman"/>
          <w:sz w:val="28"/>
        </w:rPr>
      </w:pPr>
    </w:p>
    <w:p w14:paraId="1A000000">
      <w:pPr>
        <w:widowControl w:val="0"/>
        <w:spacing w:after="0" w:line="240" w:lineRule="auto"/>
        <w:ind w:hanging="5670" w:left="4961"/>
        <w:jc w:val="both"/>
        <w:rPr>
          <w:rFonts w:ascii="Times New Roman" w:hAnsi="Times New Roman"/>
          <w:sz w:val="28"/>
        </w:rPr>
      </w:pPr>
    </w:p>
    <w:p w14:paraId="1B000000">
      <w:pPr>
        <w:widowControl w:val="0"/>
        <w:spacing w:after="0" w:line="240" w:lineRule="auto"/>
        <w:ind w:hanging="5670" w:left="4961"/>
        <w:jc w:val="both"/>
        <w:rPr>
          <w:rFonts w:ascii="Times New Roman" w:hAnsi="Times New Roman"/>
          <w:sz w:val="28"/>
        </w:rPr>
      </w:pPr>
    </w:p>
    <w:p w14:paraId="1C000000">
      <w:pPr>
        <w:widowControl w:val="0"/>
        <w:spacing w:after="0" w:line="240" w:lineRule="auto"/>
        <w:ind w:hanging="5670" w:left="496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Приложение</w:t>
      </w:r>
    </w:p>
    <w:p w14:paraId="1D000000">
      <w:pPr>
        <w:widowControl w:val="0"/>
        <w:spacing w:after="0" w:line="240" w:lineRule="auto"/>
        <w:ind w:hanging="5670" w:left="4961"/>
        <w:jc w:val="both"/>
        <w:rPr>
          <w:rFonts w:ascii="Times New Roman" w:hAnsi="Times New Roman"/>
          <w:sz w:val="28"/>
        </w:rPr>
      </w:pPr>
    </w:p>
    <w:p w14:paraId="1E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</w:t>
      </w:r>
    </w:p>
    <w:p w14:paraId="1F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постановлением администрации</w:t>
      </w:r>
    </w:p>
    <w:p w14:paraId="20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образования</w:t>
      </w:r>
    </w:p>
    <w:p w14:paraId="21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22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23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</w:p>
    <w:p w14:paraId="24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от_____________ №__________)</w:t>
      </w:r>
    </w:p>
    <w:p w14:paraId="25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</w:p>
    <w:p w14:paraId="26000000">
      <w:pPr>
        <w:widowControl w:val="0"/>
        <w:spacing w:after="0" w:line="240" w:lineRule="auto"/>
        <w:ind w:hanging="5670" w:left="4961"/>
        <w:jc w:val="center"/>
        <w:rPr>
          <w:rFonts w:ascii="Times New Roman" w:hAnsi="Times New Roman"/>
          <w:sz w:val="28"/>
        </w:rPr>
      </w:pPr>
    </w:p>
    <w:p w14:paraId="27000000">
      <w:pPr>
        <w:widowControl w:val="0"/>
        <w:spacing w:after="0" w:line="240" w:lineRule="auto"/>
        <w:ind w:firstLine="0" w:left="0"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ПОРЯДОК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28000000">
      <w:pPr>
        <w:widowControl w:val="0"/>
        <w:spacing w:after="0" w:line="240" w:lineRule="auto"/>
        <w:ind w:firstLine="0" w:left="0"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обращения с рекламными конструкциями,установленными </w:t>
      </w:r>
    </w:p>
    <w:p w14:paraId="29000000">
      <w:pPr>
        <w:widowControl w:val="0"/>
        <w:spacing w:after="0" w:line="240" w:lineRule="auto"/>
        <w:ind w:firstLine="0" w:left="0"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и (или) эксплуатируемыми на территории </w:t>
      </w:r>
      <w:r>
        <w:rPr>
          <w:rFonts w:ascii="Times New Roman" w:hAnsi="Times New Roman"/>
          <w:b w:val="1"/>
          <w:sz w:val="28"/>
        </w:rPr>
        <w:t xml:space="preserve">муниципального образования </w:t>
      </w:r>
      <w:r>
        <w:rPr>
          <w:rFonts w:ascii="Times New Roman" w:hAnsi="Times New Roman"/>
          <w:b w:val="1"/>
          <w:sz w:val="28"/>
        </w:rPr>
        <w:t>Ленинградский муниципальный округ Краснодарского края</w:t>
      </w:r>
      <w:r>
        <w:rPr>
          <w:rFonts w:ascii="Times New Roman" w:hAnsi="Times New Roman"/>
          <w:b w:val="1"/>
          <w:sz w:val="28"/>
        </w:rPr>
        <w:t xml:space="preserve"> без разрешения на установку и эксплуатацию рекламной конструкции</w:t>
      </w:r>
    </w:p>
    <w:p w14:paraId="2A000000">
      <w:pPr>
        <w:widowControl w:val="0"/>
        <w:spacing w:after="0" w:line="240" w:lineRule="auto"/>
        <w:ind w:hanging="993" w:left="284" w:right="1134"/>
        <w:jc w:val="center"/>
        <w:rPr>
          <w:rFonts w:ascii="Times New Roman" w:hAnsi="Times New Roman"/>
          <w:b w:val="1"/>
          <w:sz w:val="28"/>
        </w:rPr>
      </w:pPr>
    </w:p>
    <w:p w14:paraId="2B000000">
      <w:pPr>
        <w:pStyle w:val="Style_2"/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1. Общие положения</w:t>
      </w:r>
    </w:p>
    <w:p w14:paraId="2C000000">
      <w:pPr>
        <w:pStyle w:val="Style_3"/>
        <w:widowControl w:val="1"/>
        <w:ind w:firstLine="709"/>
        <w:rPr>
          <w:rFonts w:ascii="Times New Roman" w:hAnsi="Times New Roman"/>
          <w:sz w:val="28"/>
        </w:rPr>
      </w:pPr>
    </w:p>
    <w:p w14:paraId="2D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 Настоящий Порядок обращения с рекламными конструкциями, установленными и (или) эксплуатируемыми на территории муниципального образования Ленинградский муниципальный округ Краснодарского края (далее – Ленинградский муниципальный округ)</w:t>
      </w:r>
      <w:r>
        <w:rPr>
          <w:rFonts w:ascii="Times New Roman" w:hAnsi="Times New Roman"/>
          <w:sz w:val="28"/>
        </w:rPr>
        <w:t xml:space="preserve"> без разрешения на установку и эксплуатацию рекламной конструкции (далее - Порядок) разработан в соответствии с Гражданским кодексом РФ,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Федерального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"consultantplus://offline/ref=1C2495C2F222D90828631E2D36344F1B946BE9D857753F5DB188EB1ECEtB5AK"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закона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от 13</w:t>
      </w:r>
      <w:r>
        <w:rPr>
          <w:rFonts w:ascii="Times New Roman" w:hAnsi="Times New Roman"/>
          <w:sz w:val="28"/>
        </w:rPr>
        <w:t xml:space="preserve"> марта </w:t>
      </w:r>
      <w:r>
        <w:rPr>
          <w:rFonts w:ascii="Times New Roman" w:hAnsi="Times New Roman"/>
          <w:sz w:val="28"/>
        </w:rPr>
        <w:t>2006</w:t>
      </w:r>
      <w:r>
        <w:rPr>
          <w:rFonts w:ascii="Times New Roman" w:hAnsi="Times New Roman"/>
          <w:sz w:val="28"/>
        </w:rPr>
        <w:t xml:space="preserve"> г.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38-ФЗ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рекламе</w:t>
      </w:r>
      <w:r>
        <w:rPr>
          <w:rFonts w:ascii="Times New Roman" w:hAnsi="Times New Roman"/>
          <w:sz w:val="28"/>
        </w:rPr>
        <w:t>»,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"consultantplus://offline/ref=1C2495C2F222D90828630020205810119060B3D45576320CE4D7B04399B3B06DtB5DK"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решением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Совета</w:t>
      </w:r>
      <w:r>
        <w:rPr>
          <w:rFonts w:ascii="Times New Roman" w:hAnsi="Times New Roman"/>
          <w:sz w:val="28"/>
        </w:rPr>
        <w:t xml:space="preserve"> муниципального образования Ленинградский муниципальный округ Краснодарского края от 24. 04. 2025 г. №59 «Об утверждении Положения о порядке установки и эксплуатации  рекламных конструкций на территории муниципального образования Ленинградский муниципальный округ Краснодарского края», а также иными правовыми актами Российской Федерации, Краснодарского края, муниципальными правовыми актами муниципального образования Ленинградский муниципальный округ Краснодарского края.</w:t>
      </w:r>
    </w:p>
    <w:p w14:paraId="2E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2. Положения Порядка применяются к рекламным конструкциям, установленным и (или) эксплуатируемым без разрешения на установку и эксплуатацию рекламной конструкции (далее - разрешение) на территории </w:t>
      </w:r>
      <w:r>
        <w:rPr>
          <w:rFonts w:ascii="Times New Roman" w:hAnsi="Times New Roman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, предназначенным для распространения наружной (в том числе социальной) рекламы с использованием щитов, стендов, строительных сеток, перетяжек, электронных табло, проекционного и иного предназначенного для проекции рекламы на любые поверхности оборудования, воздушных шаров, аэростатов и иных технических средств стабильного территориального размещения (далее - рекламные конструкции), монтируемых и располагаемых на внешних стенах, крышах и </w:t>
      </w:r>
      <w:r>
        <w:rPr>
          <w:rFonts w:ascii="Times New Roman" w:hAnsi="Times New Roman"/>
          <w:sz w:val="28"/>
        </w:rPr>
        <w:t>иных конструктивных элементах зданий, строений, сооружений или вне их, а также остановочных пунктов движения общественного транспорта.</w:t>
      </w:r>
    </w:p>
    <w:p w14:paraId="2F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</w:t>
      </w:r>
      <w:r>
        <w:rPr>
          <w:rFonts w:ascii="Times New Roman" w:hAnsi="Times New Roman"/>
          <w:sz w:val="28"/>
        </w:rPr>
        <w:t>Порядка</w:t>
      </w:r>
      <w:r>
        <w:rPr>
          <w:rFonts w:ascii="Times New Roman" w:hAnsi="Times New Roman"/>
          <w:sz w:val="28"/>
        </w:rPr>
        <w:t xml:space="preserve"> под рекламными конструкциями, установленными и (или) эксплуатируемыми без разрешения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понимаются рекламные конструкции:</w:t>
      </w:r>
    </w:p>
    <w:p w14:paraId="30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установленные без разрешения;</w:t>
      </w:r>
    </w:p>
    <w:p w14:paraId="31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срок действия разрешения на установку и (или) эксплуатацию которых истек;</w:t>
      </w:r>
    </w:p>
    <w:p w14:paraId="32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разрешение на установку и (или) эксплуатацию которых аннулировано;</w:t>
      </w:r>
    </w:p>
    <w:p w14:paraId="33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разрешение на установку и (или) эксплуатацию которых признано недействительным.</w:t>
      </w:r>
    </w:p>
    <w:p w14:paraId="34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3. Рекламная конструкция, установленная и (или) эксплуатируемая на территории </w:t>
      </w:r>
      <w:r>
        <w:rPr>
          <w:rFonts w:ascii="Times New Roman" w:hAnsi="Times New Roman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 без разрешения, подлежит демонтажу и перемещению:</w:t>
      </w:r>
    </w:p>
    <w:p w14:paraId="35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по решению собственника, владельца рекламной конструкции - на принадлежащий ему на соответствующем праве земельный участок, либо здание, строение, сооружение при соблюдении требований градостроительного законодательства, </w:t>
      </w:r>
      <w:r>
        <w:rPr>
          <w:rFonts w:ascii="Times New Roman" w:hAnsi="Times New Roman"/>
          <w:sz w:val="28"/>
        </w:rPr>
        <w:t xml:space="preserve">Федерального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"consultantplus://offline/ref=1C2495C2F222D90828631E2D36344F1B946BE9D857753F5DB188EB1ECEtB5AK"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закона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от 13 марта 2006 г. № 38-ФЗ «О рекламе»</w:t>
      </w:r>
      <w:r>
        <w:rPr>
          <w:rFonts w:ascii="Times New Roman" w:hAnsi="Times New Roman"/>
          <w:sz w:val="28"/>
        </w:rPr>
        <w:t>;</w:t>
      </w:r>
    </w:p>
    <w:p w14:paraId="36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в соответствии с муниципальным правовым актом администрации Ленинградского муниципального округа, на основании предписания о демонтаже установленной и (или) эксплуатируемой без разрешения рекламной конструкции</w:t>
      </w:r>
      <w:r>
        <w:rPr>
          <w:rFonts w:ascii="Times New Roman" w:hAnsi="Times New Roman"/>
          <w:sz w:val="28"/>
        </w:rPr>
        <w:t>.</w:t>
      </w:r>
    </w:p>
    <w:p w14:paraId="37000000">
      <w:pPr>
        <w:pStyle w:val="Style_2"/>
        <w:widowControl w:val="1"/>
        <w:ind w:firstLine="709"/>
        <w:rPr>
          <w:rFonts w:ascii="Times New Roman" w:hAnsi="Times New Roman"/>
          <w:sz w:val="28"/>
        </w:rPr>
      </w:pPr>
    </w:p>
    <w:p w14:paraId="38000000">
      <w:pPr>
        <w:pStyle w:val="Style_2"/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 Порядок демонтажа и перемещения</w:t>
      </w:r>
    </w:p>
    <w:p w14:paraId="39000000">
      <w:pPr>
        <w:pStyle w:val="Style_2"/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рекламных конструкций, установленных и (или)</w:t>
      </w:r>
    </w:p>
    <w:p w14:paraId="3A000000">
      <w:pPr>
        <w:pStyle w:val="Style_2"/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эксплуатируемых без разрешения на территории</w:t>
      </w:r>
    </w:p>
    <w:p w14:paraId="3B000000">
      <w:pPr>
        <w:pStyle w:val="Style_2"/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Ленинградского муниципального округа</w:t>
      </w:r>
    </w:p>
    <w:p w14:paraId="3C000000">
      <w:pPr>
        <w:pStyle w:val="Style_3"/>
        <w:widowControl w:val="1"/>
        <w:ind w:firstLine="709"/>
        <w:rPr>
          <w:rFonts w:ascii="Times New Roman" w:hAnsi="Times New Roman"/>
          <w:sz w:val="28"/>
        </w:rPr>
      </w:pPr>
    </w:p>
    <w:p w14:paraId="3D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</w:t>
      </w:r>
      <w:r>
        <w:rPr>
          <w:rFonts w:ascii="Times New Roman" w:hAnsi="Times New Roman"/>
          <w:sz w:val="28"/>
        </w:rPr>
        <w:t xml:space="preserve"> Выявление фактов установки и (или) эксплуатации без разрешения рекламных конструкций на территории </w:t>
      </w:r>
      <w:r>
        <w:rPr>
          <w:rFonts w:ascii="Times New Roman" w:hAnsi="Times New Roman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осуществляется</w:t>
      </w:r>
      <w:r>
        <w:rPr>
          <w:rFonts w:ascii="Times New Roman" w:hAnsi="Times New Roman"/>
          <w:sz w:val="28"/>
        </w:rPr>
        <w:t xml:space="preserve"> от</w:t>
      </w:r>
      <w:r>
        <w:rPr>
          <w:rFonts w:ascii="Times New Roman" w:hAnsi="Times New Roman"/>
          <w:sz w:val="28"/>
        </w:rPr>
        <w:t>делом</w:t>
      </w:r>
      <w:r>
        <w:rPr>
          <w:rFonts w:ascii="Times New Roman" w:hAnsi="Times New Roman"/>
          <w:sz w:val="28"/>
        </w:rPr>
        <w:t xml:space="preserve"> архитектуры</w:t>
      </w:r>
      <w:r>
        <w:rPr>
          <w:rFonts w:ascii="Times New Roman" w:hAnsi="Times New Roman"/>
          <w:sz w:val="28"/>
        </w:rPr>
        <w:t xml:space="preserve"> администрации  </w:t>
      </w:r>
      <w:r>
        <w:rPr>
          <w:rFonts w:ascii="Times New Roman" w:hAnsi="Times New Roman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 (далее - Отдел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3E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Отдел</w:t>
      </w:r>
      <w:r>
        <w:rPr>
          <w:rFonts w:ascii="Times New Roman" w:hAnsi="Times New Roman"/>
          <w:sz w:val="28"/>
        </w:rPr>
        <w:t xml:space="preserve"> при выявлении рекламных конструкций, установленных и (или) эксплуатируемых без разрешения, проводит работу по установлению их собственников (владельцев).</w:t>
      </w:r>
    </w:p>
    <w:p w14:paraId="3F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невозможности самостоятельно установить собственника (владельца) рекламных конструкций, установленных и (или) эксплуатируемых без разрешения на объекте муниципальной собственности муниципального образования </w:t>
      </w:r>
      <w:r>
        <w:rPr>
          <w:rFonts w:ascii="Times New Roman" w:hAnsi="Times New Roman"/>
          <w:sz w:val="28"/>
        </w:rPr>
        <w:t>Ленинградский муниципальный округ Краснодарского края</w:t>
      </w:r>
      <w:r>
        <w:rPr>
          <w:rFonts w:ascii="Times New Roman" w:hAnsi="Times New Roman"/>
          <w:sz w:val="28"/>
        </w:rPr>
        <w:t xml:space="preserve"> и общем имуществе собственников помещений в многоквартирном доме при отсутствии согласия таких собственников на установку и эксплуатацию рекламных конструкций (далее - объект муниципальной собственности и общее имущество собственников в многоквартирном доме), ответственными специалистами </w:t>
      </w:r>
      <w:r>
        <w:rPr>
          <w:rFonts w:ascii="Times New Roman" w:hAnsi="Times New Roman"/>
          <w:sz w:val="28"/>
        </w:rPr>
        <w:t>Отдела</w:t>
      </w:r>
      <w:r>
        <w:rPr>
          <w:rFonts w:ascii="Times New Roman" w:hAnsi="Times New Roman"/>
          <w:sz w:val="28"/>
        </w:rPr>
        <w:t xml:space="preserve"> направляются запросы в организации, осуществляющие обслуживание установленных и (или) эксплуатируемых без разрешения рекламных конструкций, с целью оказания содействия в установлении собственника (владельца) соответствующего объекта.</w:t>
      </w:r>
    </w:p>
    <w:p w14:paraId="40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 Если собственник (владелец) установленных и (или) эксплуатируемых рекламных конструкций имеет разрешение на установку и эксплуатацию рекламных конструкций, он или уполномоченное им лицо уведомляет об этом </w:t>
      </w:r>
      <w:r>
        <w:rPr>
          <w:rFonts w:ascii="Times New Roman" w:hAnsi="Times New Roman"/>
          <w:sz w:val="28"/>
        </w:rPr>
        <w:t>Отдел</w:t>
      </w:r>
      <w:r>
        <w:rPr>
          <w:rFonts w:ascii="Times New Roman" w:hAnsi="Times New Roman"/>
          <w:sz w:val="28"/>
        </w:rPr>
        <w:t xml:space="preserve"> с приложением подтверждающей документации.</w:t>
      </w:r>
      <w:bookmarkStart w:id="1" w:name="P76"/>
      <w:bookmarkEnd w:id="1"/>
    </w:p>
    <w:p w14:paraId="41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2.4. </w:t>
      </w:r>
      <w:r>
        <w:rPr>
          <w:rFonts w:ascii="Times New Roman" w:hAnsi="Times New Roman"/>
          <w:sz w:val="28"/>
        </w:rPr>
        <w:t xml:space="preserve">В случае установления собственника (владельца) рекламных конструкций, установленных и (или) эксплуатируемых без разрешения, ему лично под </w:t>
      </w:r>
      <w:r>
        <w:rPr>
          <w:rFonts w:ascii="Times New Roman" w:hAnsi="Times New Roman"/>
          <w:sz w:val="28"/>
        </w:rPr>
        <w:t>под</w:t>
      </w:r>
      <w:r>
        <w:rPr>
          <w:rFonts w:ascii="Times New Roman" w:hAnsi="Times New Roman"/>
          <w:sz w:val="28"/>
        </w:rPr>
        <w:t xml:space="preserve">пись вручается либо направляется по почте заказным письмом с уведомлением о вручении, </w:t>
      </w:r>
      <w:r>
        <w:rPr>
          <w:rFonts w:ascii="Times New Roman" w:hAnsi="Times New Roman"/>
          <w:sz w:val="28"/>
        </w:rPr>
        <w:t>предписание</w:t>
      </w:r>
      <w:r>
        <w:rPr>
          <w:rFonts w:ascii="Times New Roman" w:hAnsi="Times New Roman"/>
          <w:sz w:val="28"/>
        </w:rPr>
        <w:t xml:space="preserve"> о демонтаже рекламных конструкций, установленных и (или) эксплуатируемых без разрешения, по форме согласно приложению 1 к Порядку (далее - предписание о демонтаже рекламной конструкции).</w:t>
      </w:r>
    </w:p>
    <w:p w14:paraId="42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Собственник (владелец) рекламных конструкций, установленных и (или) эксплуатируемых без разрешения, обязан осуществить демонтаж рекламных конструкций, установленных и (или) эксплуатируемых без разрешения, в течение месяца со дня выдачи предписания о демонтаже рекламной конструкции, а также удалить информацию, размещенную на такой рекламной конструкции, в течение трех дней со дня выдачи указанного предписания.</w:t>
      </w:r>
      <w:bookmarkStart w:id="2" w:name="P78"/>
      <w:bookmarkEnd w:id="2"/>
    </w:p>
    <w:p w14:paraId="43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2.5. </w:t>
      </w:r>
      <w:r>
        <w:rPr>
          <w:rFonts w:ascii="Times New Roman" w:hAnsi="Times New Roman"/>
          <w:sz w:val="28"/>
        </w:rPr>
        <w:t>В случае если собственник (владелец) установленной и (или) эксплуатируемой без разрешения рекламной конструкции, присоединенной к объекту муниципальной собственности или общему имуществу собственников в многоквартирном доме, не установлен, предписание о демонтаже рекламной конструкции размещается непосредственно на рекламной конструкции, если имеется возможность размещения, либо в непосредственной близости от нее в пределах досягаемости.</w:t>
      </w:r>
    </w:p>
    <w:p w14:paraId="44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течение трех дней со дня направления (размещения) предписания о демонтаже рекламной конструкции информация о необходимости осуществления в месячный срок демонтажа и перемещения рекламной конструкции, размещается</w:t>
      </w:r>
      <w:r>
        <w:rPr>
          <w:rFonts w:ascii="Times New Roman" w:hAnsi="Times New Roman"/>
          <w:sz w:val="28"/>
        </w:rPr>
        <w:t xml:space="preserve"> Отделом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официальном сайте администрации  Ленинградского муниципального округа в информационно-телекоммуникационной сети «Интернет» (</w:t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instrText>HYPERLINK "http://www.gelendzhik.org"</w:instrText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t>www.adminlenkub.ru</w:t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>).</w:t>
      </w:r>
    </w:p>
    <w:p w14:paraId="45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собственник (владелец) рекламной конструкции, присоединенной к недвижимому имуществу третьих лиц, за исключением случаев присоединения к объекту муниципальной собственности или общему имуществу собственников в многоквартирном доме, в установленный срок не выполнил обязанность по демонтажу рекламной конструкции или неизвестен, предписание о демонтаже рекламной конструкции выдается собственнику или иному законному владельцу недвижимого имущества, к которому такая рекламная конструкция присоединена. Собственник или иной законный владелец недвижимого имущества, к которому такая рекламная конструкция присоединена, обязан осуществить демонтаж рекламной конструкции, установленной и (или) эксплуатируемой без разрешения, в течение месяца со дня выдачи предписания о демонтаже рекламной конструкции.</w:t>
      </w:r>
    </w:p>
    <w:p w14:paraId="46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Если собственник или иной законный владелец недвижимого имущества, к которому присоединена рекламная конструкция, неизвестен, предписание о демонтаже рекламной конструкции размещается непосредственно на рекламной конструкции, если имеется возможность размещения, либо в непосредственной </w:t>
      </w:r>
      <w:r>
        <w:rPr>
          <w:rFonts w:ascii="Times New Roman" w:hAnsi="Times New Roman"/>
          <w:sz w:val="28"/>
        </w:rPr>
        <w:t>близости от нее в пределах досягаемости.</w:t>
      </w:r>
    </w:p>
    <w:p w14:paraId="47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течение трех дней со дня направления (размещения) предписания о демонтаже рекламной конструкции информация о необходимости осуществления в месячный срок демонтажа и перемещения рекламной конструкции размещается</w:t>
      </w:r>
      <w:r>
        <w:rPr>
          <w:rFonts w:ascii="Times New Roman" w:hAnsi="Times New Roman"/>
          <w:sz w:val="28"/>
        </w:rPr>
        <w:t xml:space="preserve"> Отделом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официальном сайте администрации муниципального образования Ленинградский муниципальный округ в информационно-телекоммуникационной сети «Интернет» (</w:t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instrText>HYPERLINK "http://www.gelendzhik.org"</w:instrText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t>www.adminlenkub.ru</w:t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>).</w:t>
      </w:r>
    </w:p>
    <w:p w14:paraId="48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</w:t>
      </w:r>
      <w:r>
        <w:rPr>
          <w:rFonts w:ascii="Times New Roman" w:hAnsi="Times New Roman"/>
          <w:sz w:val="28"/>
        </w:rPr>
        <w:t xml:space="preserve"> В течение срока, указанного в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"P76"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 xml:space="preserve">пунктах </w:t>
      </w:r>
      <w:r>
        <w:rPr>
          <w:rFonts w:ascii="Times New Roman" w:hAnsi="Times New Roman"/>
          <w:sz w:val="28"/>
        </w:rPr>
        <w:t>2.4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2.5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настоящего раздела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собственник (владелец) установленной и (или) эксплуатируемой без разрешения рекламной конструкции, собственник или иной законный владелец недвижимого имущества, к которому такая конструкция присоединена, за исключением случаев присоединения к объекту муниципальной собственности или общему имуществу собственников в многоквартирном доме, обязаны своими силами и за свой счет демонтировать и переместить рекламную конструкцию.</w:t>
      </w:r>
    </w:p>
    <w:p w14:paraId="49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2.7. </w:t>
      </w:r>
      <w:r>
        <w:rPr>
          <w:rFonts w:ascii="Times New Roman" w:hAnsi="Times New Roman"/>
          <w:sz w:val="28"/>
        </w:rPr>
        <w:t xml:space="preserve">По истечении срока, указанного в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"P76"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пунктах 2.4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2.5 </w:t>
      </w:r>
      <w:r>
        <w:rPr>
          <w:rFonts w:ascii="Times New Roman" w:hAnsi="Times New Roman"/>
          <w:sz w:val="28"/>
        </w:rPr>
        <w:t>настоящего раздела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пециалисты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Отдела</w:t>
      </w:r>
      <w:r>
        <w:rPr>
          <w:rFonts w:ascii="Times New Roman" w:hAnsi="Times New Roman"/>
          <w:sz w:val="28"/>
        </w:rPr>
        <w:t xml:space="preserve"> совершают повторный осмотр места размещения рекламной конструкции с целью установления факта демонтажа и перемещения рекламной конструкции либо не</w:t>
      </w:r>
      <w:r>
        <w:rPr>
          <w:rFonts w:ascii="Times New Roman" w:hAnsi="Times New Roman"/>
          <w:sz w:val="28"/>
        </w:rPr>
        <w:t>ис</w:t>
      </w:r>
      <w:r>
        <w:rPr>
          <w:rFonts w:ascii="Times New Roman" w:hAnsi="Times New Roman"/>
          <w:sz w:val="28"/>
        </w:rPr>
        <w:t>полнения предписания о демонтаже рекламной конструкции.</w:t>
      </w:r>
    </w:p>
    <w:p w14:paraId="4A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неисполнения предписания о демонтаже рекламной конструкции в установленный срок, </w:t>
      </w:r>
      <w:r>
        <w:rPr>
          <w:rFonts w:ascii="Times New Roman" w:hAnsi="Times New Roman"/>
          <w:sz w:val="28"/>
        </w:rPr>
        <w:t>специалистом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Отдела</w:t>
      </w:r>
      <w:r>
        <w:rPr>
          <w:rFonts w:ascii="Times New Roman" w:hAnsi="Times New Roman"/>
          <w:sz w:val="28"/>
        </w:rPr>
        <w:t xml:space="preserve"> составляется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"P267"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акт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по форме согласно </w:t>
      </w:r>
      <w:r>
        <w:rPr>
          <w:rFonts w:ascii="Times New Roman" w:hAnsi="Times New Roman"/>
          <w:sz w:val="28"/>
        </w:rPr>
        <w:t>приложению  2</w:t>
      </w:r>
      <w:r>
        <w:rPr>
          <w:rFonts w:ascii="Times New Roman" w:hAnsi="Times New Roman"/>
          <w:sz w:val="28"/>
        </w:rPr>
        <w:t xml:space="preserve"> к Порядку.</w:t>
      </w:r>
    </w:p>
    <w:p w14:paraId="4B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Сведения об установленных и (или) эксплуатируемых без разрешения рекламных конструкциях, предписания о демонтаже и перемещении которых не исполнены, направляются </w:t>
      </w:r>
      <w:r>
        <w:rPr>
          <w:rFonts w:ascii="Times New Roman" w:hAnsi="Times New Roman"/>
          <w:sz w:val="28"/>
        </w:rPr>
        <w:t>Отделом</w:t>
      </w:r>
      <w:r>
        <w:rPr>
          <w:rFonts w:ascii="Times New Roman" w:hAnsi="Times New Roman"/>
          <w:sz w:val="28"/>
        </w:rPr>
        <w:t xml:space="preserve"> в комиссию по пресечению незаконного размещения временных сооружений, рекламных конструкций и заграждений на территории Ленинградского муниципального округа</w:t>
      </w:r>
      <w:r>
        <w:rPr>
          <w:rFonts w:ascii="Times New Roman" w:hAnsi="Times New Roman"/>
          <w:sz w:val="28"/>
        </w:rPr>
        <w:t xml:space="preserve"> (далее - Комиссия).</w:t>
      </w:r>
    </w:p>
    <w:p w14:paraId="4C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Положение о Комиссии и ее состав утверждаются постановлением администрации Ленинградского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4D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Комиссией рассматриваются поступившие материалы в отношении установленных и (или) эксплуатируемых без разрешения рекламных конструкций и принимается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"P312"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решение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об их перемещении (демонтаже) по форме согласно приложению 3 к </w:t>
      </w:r>
      <w:r>
        <w:rPr>
          <w:rFonts w:ascii="Times New Roman" w:hAnsi="Times New Roman"/>
          <w:sz w:val="28"/>
        </w:rPr>
        <w:t>Порядку</w:t>
      </w:r>
      <w:r>
        <w:rPr>
          <w:rFonts w:ascii="Times New Roman" w:hAnsi="Times New Roman"/>
          <w:sz w:val="28"/>
        </w:rPr>
        <w:t>.</w:t>
      </w:r>
    </w:p>
    <w:p w14:paraId="4E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2.8.</w:t>
      </w:r>
      <w:r>
        <w:rPr>
          <w:rFonts w:ascii="Times New Roman" w:hAnsi="Times New Roman"/>
          <w:sz w:val="28"/>
        </w:rPr>
        <w:t xml:space="preserve"> Решение Комиссии о перемещении (демонтаже) установленных и (или) эксплуатируемых без разрешения рекламных конструкций за счет средств бюджета Ленинградского муниципального округа</w:t>
      </w:r>
      <w:r>
        <w:rPr>
          <w:rFonts w:ascii="Times New Roman" w:hAnsi="Times New Roman"/>
          <w:sz w:val="28"/>
        </w:rPr>
        <w:t xml:space="preserve"> является основанием для издания постановления администрации Ленинградского муниципального округа</w:t>
      </w:r>
      <w:r>
        <w:rPr>
          <w:rFonts w:ascii="Times New Roman" w:hAnsi="Times New Roman"/>
          <w:sz w:val="28"/>
        </w:rPr>
        <w:t xml:space="preserve"> о перемещении (демонтаже) рекламных конструкций, установленных и (или) эксплуатируемых без разрешения на установку и эксплуатацию рекламных конструкций.</w:t>
      </w:r>
    </w:p>
    <w:p w14:paraId="4F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постановления </w:t>
      </w:r>
      <w:r>
        <w:rPr>
          <w:rFonts w:ascii="Times New Roman" w:hAnsi="Times New Roman"/>
          <w:sz w:val="28"/>
        </w:rPr>
        <w:t>администрации Ленинградского муниципального округа, указанного в абзаце первом настоящего пункта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подготавливает и согласовывает в порядке установленном в администрации Ленинградского муниципального округа,  </w:t>
      </w:r>
      <w:r>
        <w:rPr>
          <w:rFonts w:ascii="Times New Roman" w:hAnsi="Times New Roman"/>
          <w:sz w:val="28"/>
        </w:rPr>
        <w:t>Отдел</w:t>
      </w:r>
      <w:r>
        <w:rPr>
          <w:rFonts w:ascii="Times New Roman" w:hAnsi="Times New Roman"/>
          <w:sz w:val="28"/>
        </w:rPr>
        <w:t>.</w:t>
      </w:r>
    </w:p>
    <w:p w14:paraId="50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</w:t>
      </w:r>
      <w:r>
        <w:rPr>
          <w:rFonts w:ascii="Times New Roman" w:hAnsi="Times New Roman"/>
          <w:sz w:val="28"/>
        </w:rPr>
        <w:t xml:space="preserve"> Собственнику (владельцу) установленной и (или) эксплуатируемой без разрешения рекламной конструкции или собственнику (владельцу) </w:t>
      </w:r>
      <w:r>
        <w:rPr>
          <w:rFonts w:ascii="Times New Roman" w:hAnsi="Times New Roman"/>
          <w:sz w:val="28"/>
        </w:rPr>
        <w:t xml:space="preserve">недвижимого имущества, к которому такая конструкция присоединена, если собственник (владелец) рекламной конструкции не выполнил обязанность по демонтажу рекламной конструкции или неизвестен, за исключением случаев присоединения к объекту муниципальной собственности или общему имуществу собственников в многоквартирном доме, </w:t>
      </w:r>
      <w:r>
        <w:rPr>
          <w:rFonts w:ascii="Times New Roman" w:hAnsi="Times New Roman"/>
          <w:sz w:val="28"/>
        </w:rPr>
        <w:t>специалистом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Отдела</w:t>
      </w:r>
      <w:r>
        <w:rPr>
          <w:rFonts w:ascii="Times New Roman" w:hAnsi="Times New Roman"/>
          <w:sz w:val="28"/>
        </w:rPr>
        <w:t xml:space="preserve"> лично под </w:t>
      </w:r>
      <w:r>
        <w:rPr>
          <w:rFonts w:ascii="Times New Roman" w:hAnsi="Times New Roman"/>
          <w:sz w:val="28"/>
        </w:rPr>
        <w:t>под</w:t>
      </w:r>
      <w:r>
        <w:rPr>
          <w:rFonts w:ascii="Times New Roman" w:hAnsi="Times New Roman"/>
          <w:sz w:val="28"/>
        </w:rPr>
        <w:t xml:space="preserve">пись вручается либо направляется по почте заказным письмом с уведомлением о вручении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"P345"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уведомление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о демонтаже и перемещении рекламной конструкции, установленной и (или) эксплуатируемой без разрешения, составленное по форме согласно приложению  4 к </w:t>
      </w:r>
      <w:r>
        <w:rPr>
          <w:rFonts w:ascii="Times New Roman" w:hAnsi="Times New Roman"/>
          <w:sz w:val="28"/>
        </w:rPr>
        <w:t>Порядку</w:t>
      </w:r>
      <w:r>
        <w:rPr>
          <w:rFonts w:ascii="Times New Roman" w:hAnsi="Times New Roman"/>
          <w:sz w:val="28"/>
        </w:rPr>
        <w:t>, с указанием даты и времени осуществления демонтажа и перемещения.</w:t>
      </w:r>
    </w:p>
    <w:p w14:paraId="51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если собственник (владелец) установленной и (или) эксплуатируемой без разрешения рекламной конструкции, присоединенной к объекту муниципальной собственности или общему имуществу собственников в многоквартирном доме, не установлен, соответствующее уведомление размещается непосредственно на рекламной конструкции, если имеется возможность размещения, либо в непосредственной близости от нее в пределах досягаемости.</w:t>
      </w:r>
    </w:p>
    <w:p w14:paraId="52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собственник или иной законный владелец недвижимого имущества, к которому присоединена рекламная конструкция, неизвестен, соответствующее уведомление размещается непосредственно на рекламной конструкции, если имеется возможность размещения, либо в непосредственной близости от нее в пределах досягаемости.</w:t>
      </w:r>
    </w:p>
    <w:p w14:paraId="53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течение трех дней со дня направления (размещения) уведомления информация о предстоящем демонтаже и перемещении </w:t>
      </w:r>
      <w:r>
        <w:rPr>
          <w:rFonts w:ascii="Times New Roman" w:hAnsi="Times New Roman"/>
          <w:sz w:val="28"/>
        </w:rPr>
        <w:t xml:space="preserve">рекламных конструкций </w:t>
      </w:r>
      <w:r>
        <w:rPr>
          <w:rFonts w:ascii="Times New Roman" w:hAnsi="Times New Roman"/>
          <w:sz w:val="28"/>
        </w:rPr>
        <w:t xml:space="preserve"> размещ</w:t>
      </w:r>
      <w:r>
        <w:rPr>
          <w:rFonts w:ascii="Times New Roman" w:hAnsi="Times New Roman"/>
          <w:sz w:val="28"/>
        </w:rPr>
        <w:t xml:space="preserve">ается </w:t>
      </w:r>
      <w:r>
        <w:rPr>
          <w:rFonts w:ascii="Times New Roman" w:hAnsi="Times New Roman"/>
          <w:sz w:val="28"/>
        </w:rPr>
        <w:t xml:space="preserve">Отделом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официальном сайте администрации Ленинградского муниципального округа в информационно-телекоммуникационной сети «Интернет» (</w:t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instrText>HYPERLINK "http://www.gelendzhik.org"</w:instrText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t>www.adminlenkub.ru</w:t>
      </w:r>
      <w:r>
        <w:rPr>
          <w:rStyle w:val="Style_4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>).</w:t>
      </w:r>
    </w:p>
    <w:p w14:paraId="54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</w:t>
      </w:r>
      <w:r>
        <w:rPr>
          <w:rFonts w:ascii="Times New Roman" w:hAnsi="Times New Roman"/>
          <w:sz w:val="28"/>
        </w:rPr>
        <w:t>. Перемещение (демонтаж) установленных и (или) эксплуатируемых без разрешения рекламных конструкций производится в присутствии членов Комиссии.</w:t>
      </w:r>
    </w:p>
    <w:p w14:paraId="55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2.11</w:t>
      </w:r>
      <w:r>
        <w:rPr>
          <w:rFonts w:ascii="Times New Roman" w:hAnsi="Times New Roman"/>
          <w:sz w:val="28"/>
        </w:rPr>
        <w:t>. Перед проведением мероприятий по перемещению (демонтажу) установленных и (или) эксплуатируемых без разрешения рекламных конструкций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находящееся с ними имущество, оборудование подлеж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 описи присутствующими членами Комиссии с применением средств фото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- или видеофиксации.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Опись имущества, оборудования подписывается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присутствующими членами Комиссии и является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"P441"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приложением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к акту, указанному в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"P111"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 xml:space="preserve">пункте </w:t>
      </w:r>
      <w:r>
        <w:rPr>
          <w:rFonts w:ascii="Times New Roman" w:hAnsi="Times New Roman"/>
          <w:sz w:val="28"/>
        </w:rPr>
        <w:t>2.12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Порядка</w:t>
      </w:r>
      <w:r>
        <w:rPr>
          <w:rFonts w:ascii="Times New Roman" w:hAnsi="Times New Roman"/>
          <w:sz w:val="28"/>
        </w:rPr>
        <w:t>.</w:t>
      </w:r>
      <w:bookmarkStart w:id="3" w:name="P111"/>
      <w:bookmarkEnd w:id="3"/>
    </w:p>
    <w:p w14:paraId="56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2.12.</w:t>
      </w:r>
      <w:r>
        <w:rPr>
          <w:rFonts w:ascii="Times New Roman" w:hAnsi="Times New Roman"/>
          <w:sz w:val="28"/>
        </w:rPr>
        <w:t xml:space="preserve"> По завершении перемещения (демонтажа) установленных и (или) эксплуатируемых без разрешения рекламных конструкций составляется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"P393"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акт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по форме согласно приложению 5 к </w:t>
      </w:r>
      <w:r>
        <w:rPr>
          <w:rFonts w:ascii="Times New Roman" w:hAnsi="Times New Roman"/>
          <w:sz w:val="28"/>
        </w:rPr>
        <w:t>Порядку</w:t>
      </w:r>
      <w:r>
        <w:rPr>
          <w:rFonts w:ascii="Times New Roman" w:hAnsi="Times New Roman"/>
          <w:sz w:val="28"/>
        </w:rPr>
        <w:t>.</w:t>
      </w:r>
    </w:p>
    <w:p w14:paraId="57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Акт подписывается членами Комиссии, присутствующими при перемещении (демонтаже), и представителями организации, осуществляющей перемещение (демонтаж) установленных и (или) эксплуатируемых без разрешения рекламных конструкций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с указанием фамилии, имени, отчества и должности всех присутствующих лиц, даты и места составления акта, даты и времени проведения указанных мероприятий, места расположения и описания </w:t>
      </w:r>
      <w:r>
        <w:rPr>
          <w:rFonts w:ascii="Times New Roman" w:hAnsi="Times New Roman"/>
          <w:sz w:val="28"/>
        </w:rPr>
        <w:t>рекламных конструкций, адреса места хранения, куда перемещена рекламная конструкция.</w:t>
      </w:r>
    </w:p>
    <w:p w14:paraId="58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Акт подписывается собственником (владельцем) установленной и (или) эксплуатируемой без разрешения рекламной конструкции. В случае его отсутствия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 акте делается соответствующая запись.</w:t>
      </w:r>
    </w:p>
    <w:p w14:paraId="59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Неявка собственника (владельца) установленной и (или) эксплуатируемой без разрешения рекламной конструкции не является препятствием для осуществления перемещения (демонтажа) соответствующей рекламной конструкции.</w:t>
      </w:r>
    </w:p>
    <w:p w14:paraId="5A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2.13</w:t>
      </w:r>
      <w:r>
        <w:rPr>
          <w:rFonts w:ascii="Times New Roman" w:hAnsi="Times New Roman"/>
          <w:sz w:val="28"/>
        </w:rPr>
        <w:t>. В случае необходимости при перемещении (демонтаже) установленной и (или) эксплуатируемой без разрешения рекламной конструкции Комиссией определяется количество и виды деталей разобранной рекламной конструкции, о чем в акте делается соответствующая запись.</w:t>
      </w:r>
    </w:p>
    <w:p w14:paraId="5B000000">
      <w:pPr>
        <w:pStyle w:val="Style_3"/>
        <w:widowControl w:val="1"/>
        <w:ind w:firstLine="709"/>
        <w:rPr>
          <w:rFonts w:ascii="Times New Roman" w:hAnsi="Times New Roman"/>
          <w:sz w:val="28"/>
        </w:rPr>
      </w:pPr>
    </w:p>
    <w:p w14:paraId="5C000000">
      <w:pPr>
        <w:pStyle w:val="Style_2"/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3. Порядок хранения демонтированных</w:t>
      </w:r>
    </w:p>
    <w:p w14:paraId="5D000000">
      <w:pPr>
        <w:pStyle w:val="Style_2"/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 перемещенных рекламных конструкций</w:t>
      </w:r>
    </w:p>
    <w:p w14:paraId="5E000000">
      <w:pPr>
        <w:pStyle w:val="Style_3"/>
        <w:widowControl w:val="1"/>
        <w:ind w:firstLine="709"/>
        <w:rPr>
          <w:rFonts w:ascii="Times New Roman" w:hAnsi="Times New Roman"/>
          <w:sz w:val="28"/>
        </w:rPr>
      </w:pPr>
    </w:p>
    <w:p w14:paraId="5F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bookmarkStart w:id="4" w:name="P124"/>
      <w:bookmarkEnd w:id="4"/>
      <w:r>
        <w:rPr>
          <w:rFonts w:ascii="Times New Roman" w:hAnsi="Times New Roman"/>
          <w:sz w:val="28"/>
        </w:rPr>
        <w:t>3.1.</w:t>
      </w:r>
      <w:r>
        <w:rPr>
          <w:rFonts w:ascii="Times New Roman" w:hAnsi="Times New Roman"/>
          <w:sz w:val="28"/>
        </w:rPr>
        <w:t xml:space="preserve"> Демонтаж,транспортировка в место хранения,хранение и в необходимых случаях демонтированных рекламных конструкций производятся администрацией Ленинградского муниципального округа своими силами или путем привлечения подрядных организаций в соответствии с требованиями законодательства Российской Федерации о закупках товаров,работ, услуг для обеспечения государственных и муниципальных нужд.</w:t>
      </w:r>
    </w:p>
    <w:p w14:paraId="60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Демонтированная р</w:t>
      </w:r>
      <w:r>
        <w:rPr>
          <w:rFonts w:ascii="Times New Roman" w:hAnsi="Times New Roman"/>
          <w:sz w:val="28"/>
        </w:rPr>
        <w:t>екламн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 конструкци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вместе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имуществом</w:t>
      </w:r>
      <w:r>
        <w:rPr>
          <w:rFonts w:ascii="Times New Roman" w:hAnsi="Times New Roman"/>
          <w:sz w:val="28"/>
        </w:rPr>
        <w:t>, перемещенны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 в соответствии с Порядком,</w:t>
      </w:r>
      <w:r>
        <w:rPr>
          <w:rFonts w:ascii="Times New Roman" w:hAnsi="Times New Roman"/>
          <w:sz w:val="28"/>
        </w:rPr>
        <w:t xml:space="preserve"> подлеж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т возврату </w:t>
      </w:r>
      <w:r>
        <w:rPr>
          <w:rFonts w:ascii="Times New Roman" w:hAnsi="Times New Roman"/>
          <w:sz w:val="28"/>
        </w:rPr>
        <w:t xml:space="preserve">собственнику (владельцу) рекламной конструкции </w:t>
      </w:r>
      <w:r>
        <w:rPr>
          <w:rFonts w:ascii="Times New Roman" w:hAnsi="Times New Roman"/>
          <w:sz w:val="28"/>
        </w:rPr>
        <w:t xml:space="preserve">в порядке, установленном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"P147"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 xml:space="preserve">разделом 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Порядка</w:t>
      </w:r>
      <w:r>
        <w:rPr>
          <w:rFonts w:ascii="Times New Roman" w:hAnsi="Times New Roman"/>
          <w:sz w:val="28"/>
        </w:rPr>
        <w:t>.</w:t>
      </w:r>
    </w:p>
    <w:p w14:paraId="61000000">
      <w:pPr>
        <w:pStyle w:val="Style_3"/>
        <w:widowControl w:val="1"/>
        <w:ind w:firstLine="709"/>
        <w:rPr>
          <w:rFonts w:ascii="Times New Roman" w:hAnsi="Times New Roman"/>
          <w:sz w:val="28"/>
        </w:rPr>
      </w:pPr>
    </w:p>
    <w:p w14:paraId="62000000">
      <w:pPr>
        <w:pStyle w:val="Style_2"/>
        <w:widowControl w:val="1"/>
        <w:ind w:firstLine="709" w:left="993" w:right="1134"/>
        <w:jc w:val="center"/>
        <w:outlineLvl w:val="1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4. Порядок возмещения расходов, понесенных в связи с демонтажем, перемещением, хранением рекламных конструкций, а также по приведению места демонтажа и затронутых элементов благоустройства в соответстви</w:t>
      </w:r>
      <w:r>
        <w:rPr>
          <w:rFonts w:ascii="Times New Roman" w:hAnsi="Times New Roman"/>
          <w:b w:val="1"/>
          <w:sz w:val="28"/>
        </w:rPr>
        <w:t xml:space="preserve">е </w:t>
      </w:r>
      <w:r>
        <w:rPr>
          <w:rFonts w:ascii="Times New Roman" w:hAnsi="Times New Roman"/>
          <w:b w:val="1"/>
          <w:sz w:val="28"/>
        </w:rPr>
        <w:t>с правилами благоустройства</w:t>
      </w:r>
    </w:p>
    <w:p w14:paraId="63000000">
      <w:pPr>
        <w:pStyle w:val="Style_3"/>
        <w:widowControl w:val="1"/>
        <w:ind w:firstLine="709"/>
        <w:rPr>
          <w:rFonts w:ascii="Times New Roman" w:hAnsi="Times New Roman"/>
          <w:sz w:val="28"/>
        </w:rPr>
      </w:pPr>
    </w:p>
    <w:p w14:paraId="64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>
        <w:rPr>
          <w:rFonts w:ascii="Times New Roman" w:hAnsi="Times New Roman"/>
          <w:sz w:val="28"/>
        </w:rPr>
        <w:t xml:space="preserve"> К расходам, связанным с мероприятиями по демонтажу установленных и (или) эксплуатируемых без разрешения рекламных конструкций, относятся</w:t>
      </w:r>
      <w:r>
        <w:rPr>
          <w:rFonts w:ascii="Times New Roman" w:hAnsi="Times New Roman"/>
          <w:sz w:val="28"/>
        </w:rPr>
        <w:t xml:space="preserve"> расходы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связанные с:</w:t>
      </w:r>
    </w:p>
    <w:p w14:paraId="65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- демонтажем рекламн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конструкци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</w:p>
    <w:p w14:paraId="66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транспортировкой (перемещением) рекламной конструкции в место временного хранения;</w:t>
      </w:r>
    </w:p>
    <w:p w14:paraId="67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хранение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 рекламн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конструкци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;</w:t>
      </w:r>
    </w:p>
    <w:p w14:paraId="68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приведение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 места демонтажа </w:t>
      </w:r>
      <w:r>
        <w:rPr>
          <w:rFonts w:ascii="Times New Roman" w:hAnsi="Times New Roman"/>
          <w:sz w:val="28"/>
        </w:rPr>
        <w:t xml:space="preserve">рекламной конструкции </w:t>
      </w:r>
      <w:r>
        <w:rPr>
          <w:rFonts w:ascii="Times New Roman" w:hAnsi="Times New Roman"/>
          <w:sz w:val="28"/>
        </w:rPr>
        <w:t>и затронутых элементов благоустройства в соответстви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с Правилами благоустройства</w:t>
      </w:r>
      <w:r>
        <w:rPr>
          <w:rFonts w:ascii="Times New Roman" w:hAnsi="Times New Roman"/>
          <w:sz w:val="28"/>
        </w:rPr>
        <w:t xml:space="preserve"> территории </w:t>
      </w:r>
      <w:r>
        <w:rPr>
          <w:rFonts w:ascii="Times New Roman" w:hAnsi="Times New Roman"/>
          <w:sz w:val="28"/>
        </w:rPr>
        <w:t>муниципального образования Ленинградский муниципальный округ Краснодарского края</w:t>
      </w:r>
      <w:r>
        <w:rPr>
          <w:rFonts w:ascii="Times New Roman" w:hAnsi="Times New Roman"/>
          <w:sz w:val="28"/>
        </w:rPr>
        <w:t>, утвержденными нормативным правовым актом</w:t>
      </w:r>
      <w:r>
        <w:rPr>
          <w:rFonts w:ascii="Times New Roman" w:hAnsi="Times New Roman"/>
          <w:sz w:val="28"/>
        </w:rPr>
        <w:t xml:space="preserve"> Совета муниципального образования Ленинградский муниципальный округ Краснодарского края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 объеме, необходимом для устранения последствий демонтажа.</w:t>
      </w:r>
    </w:p>
    <w:p w14:paraId="69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</w:t>
      </w:r>
      <w:r>
        <w:rPr>
          <w:rFonts w:ascii="Times New Roman" w:hAnsi="Times New Roman"/>
          <w:sz w:val="28"/>
        </w:rPr>
        <w:t xml:space="preserve"> Финансирование </w:t>
      </w:r>
      <w:r>
        <w:rPr>
          <w:rFonts w:ascii="Times New Roman" w:hAnsi="Times New Roman"/>
          <w:sz w:val="28"/>
        </w:rPr>
        <w:t>мероприятий</w:t>
      </w:r>
      <w:r>
        <w:rPr>
          <w:rFonts w:ascii="Times New Roman" w:hAnsi="Times New Roman"/>
          <w:sz w:val="28"/>
        </w:rPr>
        <w:t xml:space="preserve"> по</w:t>
      </w:r>
      <w:r>
        <w:rPr>
          <w:rFonts w:ascii="Times New Roman" w:hAnsi="Times New Roman"/>
          <w:sz w:val="28"/>
        </w:rPr>
        <w:t xml:space="preserve"> демонтаж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 установленных и (или) эксплуатируемых без разрешения рекламных конструкций</w:t>
      </w:r>
      <w:r>
        <w:rPr>
          <w:rFonts w:ascii="Times New Roman" w:hAnsi="Times New Roman"/>
          <w:sz w:val="28"/>
        </w:rPr>
        <w:t xml:space="preserve"> осуществляется в установленном порядке за счет средств бюджета муниципального образования </w:t>
      </w:r>
      <w:r>
        <w:rPr>
          <w:rFonts w:ascii="Times New Roman" w:hAnsi="Times New Roman"/>
          <w:sz w:val="28"/>
        </w:rPr>
        <w:t>Ленинградский муниципальный округ Краснодарского края.</w:t>
      </w:r>
    </w:p>
    <w:p w14:paraId="6A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4.3</w:t>
      </w:r>
      <w:r>
        <w:rPr>
          <w:rFonts w:ascii="Times New Roman" w:hAnsi="Times New Roman"/>
          <w:sz w:val="28"/>
        </w:rPr>
        <w:t xml:space="preserve">. Работы по демонтажу и перемещению установленных и (или) эксплуатируемых без разрешения рекламных конструкций осуществляются </w:t>
      </w:r>
      <w:r>
        <w:rPr>
          <w:rFonts w:ascii="Times New Roman" w:hAnsi="Times New Roman"/>
          <w:sz w:val="28"/>
        </w:rPr>
        <w:t xml:space="preserve">организацией, определенной по результатам закупок для обеспечения муниципальных нужд в соответствии с требованиями Федерального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"consultantplus://offline/ref=1C2495C2F222D90828631E2D36344F1B9562E9DE50723F5DB188EB1ECEtB5AK"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закона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от 5 апреля 2013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г.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8"/>
        </w:rPr>
        <w:t>.</w:t>
      </w:r>
    </w:p>
    <w:p w14:paraId="6B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понесенных затрат, связанных с мероприятиями по</w:t>
      </w:r>
      <w:r>
        <w:rPr>
          <w:rFonts w:ascii="Times New Roman" w:hAnsi="Times New Roman"/>
          <w:sz w:val="28"/>
        </w:rPr>
        <w:t xml:space="preserve"> демонтажу установленных и (или) эксплуатируемых без разрешения рекламных конструкций</w:t>
      </w:r>
      <w:r>
        <w:rPr>
          <w:rFonts w:ascii="Times New Roman" w:hAnsi="Times New Roman"/>
          <w:sz w:val="28"/>
        </w:rPr>
        <w:t>, осуществляется администраци</w:t>
      </w:r>
      <w:r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Ленинградского муниципального округа,</w:t>
      </w:r>
      <w:r>
        <w:rPr>
          <w:rFonts w:ascii="Times New Roman" w:hAnsi="Times New Roman"/>
          <w:sz w:val="28"/>
        </w:rPr>
        <w:t xml:space="preserve"> в лице Отдела.</w:t>
      </w:r>
    </w:p>
    <w:p w14:paraId="6C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4.4. </w:t>
      </w:r>
      <w:r>
        <w:rPr>
          <w:rFonts w:ascii="Times New Roman" w:hAnsi="Times New Roman"/>
          <w:sz w:val="28"/>
        </w:rPr>
        <w:t>В случае возвращения установленных и (или) эксплуатируемых без разрешения рекламных конструкций и находящ</w:t>
      </w:r>
      <w:r>
        <w:rPr>
          <w:rFonts w:ascii="Times New Roman" w:hAnsi="Times New Roman"/>
          <w:sz w:val="28"/>
        </w:rPr>
        <w:t>егося</w:t>
      </w:r>
      <w:r>
        <w:rPr>
          <w:rFonts w:ascii="Times New Roman" w:hAnsi="Times New Roman"/>
          <w:sz w:val="28"/>
        </w:rPr>
        <w:t xml:space="preserve"> с ним имуществ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собственнику (владельцу), все затраты на мероприятия по </w:t>
      </w:r>
      <w:r>
        <w:rPr>
          <w:rFonts w:ascii="Times New Roman" w:hAnsi="Times New Roman"/>
          <w:sz w:val="28"/>
        </w:rPr>
        <w:t>демонтажу установленных и (или) эксплуатируемых без разрешения рекламных конструкций</w:t>
      </w:r>
      <w:r>
        <w:rPr>
          <w:rFonts w:ascii="Times New Roman" w:hAnsi="Times New Roman"/>
          <w:sz w:val="28"/>
        </w:rPr>
        <w:t xml:space="preserve"> компенсируются указанным собственником (владельцем) путем перечисления денежных средств в бюджет </w:t>
      </w:r>
      <w:r>
        <w:rPr>
          <w:rFonts w:ascii="Times New Roman" w:hAnsi="Times New Roman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6D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4.5. </w:t>
      </w:r>
      <w:r>
        <w:rPr>
          <w:rFonts w:ascii="Times New Roman" w:hAnsi="Times New Roman"/>
          <w:sz w:val="28"/>
        </w:rPr>
        <w:t xml:space="preserve">В случае если собственник (владелец) установленных и (или) эксплуатируемых без разрешения рекламных конструкций не оплатил расходы, понесенные в связи с мероприятиями по </w:t>
      </w:r>
      <w:r>
        <w:rPr>
          <w:rFonts w:ascii="Times New Roman" w:hAnsi="Times New Roman"/>
          <w:sz w:val="28"/>
        </w:rPr>
        <w:t>демонтажу установленных и (или) эксплуатируемых без разрешения рекламных конструкций</w:t>
      </w:r>
      <w:r>
        <w:rPr>
          <w:rFonts w:ascii="Times New Roman" w:hAnsi="Times New Roman"/>
          <w:sz w:val="28"/>
        </w:rPr>
        <w:t>, администраци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 предъявляет соответствующее требование в суд в порядке, установленном процессуальным законодательством Российской Федерации.</w:t>
      </w:r>
      <w:bookmarkStart w:id="5" w:name="P147"/>
      <w:bookmarkEnd w:id="5"/>
    </w:p>
    <w:p w14:paraId="6E000000">
      <w:pPr>
        <w:pStyle w:val="Style_2"/>
        <w:widowControl w:val="1"/>
        <w:ind w:firstLine="709"/>
        <w:jc w:val="center"/>
        <w:rPr>
          <w:rFonts w:ascii="Times New Roman" w:hAnsi="Times New Roman"/>
          <w:sz w:val="28"/>
        </w:rPr>
      </w:pPr>
    </w:p>
    <w:p w14:paraId="6F000000">
      <w:pPr>
        <w:pStyle w:val="Style_2"/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5. Порядок возврата</w:t>
      </w:r>
    </w:p>
    <w:p w14:paraId="70000000">
      <w:pPr>
        <w:pStyle w:val="Style_2"/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перемещенных (демонтированных) рекламных конструкций</w:t>
      </w:r>
    </w:p>
    <w:p w14:paraId="71000000">
      <w:pPr>
        <w:pStyle w:val="Style_2"/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 находящегося с ними имущества собственнику (владельцу)</w:t>
      </w:r>
    </w:p>
    <w:p w14:paraId="72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bookmarkStart w:id="6" w:name="P155"/>
      <w:bookmarkEnd w:id="6"/>
    </w:p>
    <w:p w14:paraId="73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5.1.</w:t>
      </w:r>
      <w:r>
        <w:rPr>
          <w:rFonts w:ascii="Times New Roman" w:hAnsi="Times New Roman"/>
          <w:sz w:val="28"/>
        </w:rPr>
        <w:t xml:space="preserve"> Собственник (владелец) установленных и (или) эксплуатируемых без </w:t>
      </w:r>
      <w:r>
        <w:rPr>
          <w:rFonts w:ascii="Times New Roman" w:hAnsi="Times New Roman"/>
          <w:sz w:val="28"/>
        </w:rPr>
        <w:t>разрешения рекламных конструкций, перемещенных (демонтированных) в соответствии с Порядком, для получения принадлежащей ему рекламной конструкции и находящегося с ней имущества обращается в Комиссию с заявлением на имя председателя Комиссии с приложением документов, подтверждающих право собственности (владения) (далее - право владения) заявителя на такую рекламную конструкцию и находяще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ся с ней имуществ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, предполагаемо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к возврату.</w:t>
      </w:r>
    </w:p>
    <w:p w14:paraId="74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5.2. </w:t>
      </w:r>
      <w:r>
        <w:rPr>
          <w:rFonts w:ascii="Times New Roman" w:hAnsi="Times New Roman"/>
          <w:sz w:val="28"/>
        </w:rPr>
        <w:t xml:space="preserve">В течение тридцати календарных дней с момента поступления указанного в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"P155"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 xml:space="preserve">пункте </w:t>
      </w:r>
      <w:r>
        <w:rPr>
          <w:rFonts w:ascii="Times New Roman" w:hAnsi="Times New Roman"/>
          <w:sz w:val="28"/>
        </w:rPr>
        <w:t>5.1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Порядка</w:t>
      </w:r>
      <w:r>
        <w:rPr>
          <w:rFonts w:ascii="Times New Roman" w:hAnsi="Times New Roman"/>
          <w:sz w:val="28"/>
        </w:rPr>
        <w:t xml:space="preserve"> заявления Комиссией рассматриваются поступившие материалы и принимается решение о возврате перемещенной (демонтированной) рекламной конструкции и находящегося с ней имущества заявителю или об отказе в возврате перемещенной (демонтированной) рекламной конструкции и находящегося с ней имущества.</w:t>
      </w:r>
    </w:p>
    <w:p w14:paraId="75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Указанный в абзаце первом настоящего пункта срок рассмотрения Комиссией поступившего заявления может быть продлен не более чем на 30 дней по основаниям и в порядке, установленн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м Федеральным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"consultantplus://offline/ref=1C2495C2F222D90828631E2D36344F1B9563EEDC557D3F5DB188EB1ECEtB5AK"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законом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от 2</w:t>
      </w:r>
      <w:r>
        <w:rPr>
          <w:rFonts w:ascii="Times New Roman" w:hAnsi="Times New Roman"/>
          <w:sz w:val="28"/>
        </w:rPr>
        <w:t xml:space="preserve"> мая </w:t>
      </w:r>
      <w:r>
        <w:rPr>
          <w:rFonts w:ascii="Times New Roman" w:hAnsi="Times New Roman"/>
          <w:sz w:val="28"/>
        </w:rPr>
        <w:t>2006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№ </w:t>
      </w:r>
      <w:r>
        <w:rPr>
          <w:rFonts w:ascii="Times New Roman" w:hAnsi="Times New Roman"/>
          <w:sz w:val="28"/>
        </w:rPr>
        <w:t xml:space="preserve">59-ФЗ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порядке рассмотрения обращений граждан Российской Федерации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 О продлении сроков рассмотрения заявления Отдел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уведомляет заявителя.</w:t>
      </w:r>
    </w:p>
    <w:p w14:paraId="76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 </w:t>
      </w:r>
      <w:r>
        <w:rPr>
          <w:rFonts w:ascii="Times New Roman" w:hAnsi="Times New Roman"/>
          <w:sz w:val="28"/>
        </w:rPr>
        <w:t xml:space="preserve">Возврат перемещенных (демонтированных) рекламных конструкций осуществляется при условии представления заявителем документов, подтверждающих право владения такой рекламной конструкцией, на основании решения Комиссии </w:t>
      </w:r>
      <w:r>
        <w:rPr>
          <w:rFonts w:ascii="Times New Roman" w:hAnsi="Times New Roman"/>
          <w:sz w:val="28"/>
        </w:rPr>
        <w:t xml:space="preserve">в виде акта </w:t>
      </w:r>
      <w:r>
        <w:rPr>
          <w:rFonts w:ascii="Times New Roman" w:hAnsi="Times New Roman"/>
          <w:sz w:val="28"/>
        </w:rPr>
        <w:t>о в</w:t>
      </w:r>
      <w:r>
        <w:rPr>
          <w:rFonts w:ascii="Times New Roman" w:hAnsi="Times New Roman"/>
          <w:sz w:val="28"/>
        </w:rPr>
        <w:t>ыдач</w:t>
      </w:r>
      <w:r>
        <w:rPr>
          <w:rFonts w:ascii="Times New Roman" w:hAnsi="Times New Roman"/>
          <w:sz w:val="28"/>
        </w:rPr>
        <w:t xml:space="preserve">е </w:t>
      </w:r>
      <w:r>
        <w:rPr>
          <w:rFonts w:ascii="Times New Roman" w:hAnsi="Times New Roman"/>
          <w:sz w:val="28"/>
        </w:rPr>
        <w:t>перемещенной (демонтированной)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рекламной конструкции заявителю, составленного </w:t>
      </w:r>
      <w:r>
        <w:rPr>
          <w:rFonts w:ascii="Times New Roman" w:hAnsi="Times New Roman"/>
          <w:sz w:val="28"/>
        </w:rPr>
        <w:t xml:space="preserve">в двух экземплярах </w:t>
      </w:r>
      <w:r>
        <w:rPr>
          <w:rFonts w:ascii="Times New Roman" w:hAnsi="Times New Roman"/>
          <w:sz w:val="28"/>
        </w:rPr>
        <w:t xml:space="preserve">по форме согласно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"P479"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приложению 6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к </w:t>
      </w:r>
      <w:r>
        <w:rPr>
          <w:rFonts w:ascii="Times New Roman" w:hAnsi="Times New Roman"/>
          <w:sz w:val="28"/>
        </w:rPr>
        <w:t>Порядку</w:t>
      </w:r>
      <w:r>
        <w:rPr>
          <w:rFonts w:ascii="Times New Roman" w:hAnsi="Times New Roman"/>
          <w:sz w:val="28"/>
        </w:rPr>
        <w:t>. Один экземпляр акта вручается заявителю.</w:t>
      </w:r>
    </w:p>
    <w:p w14:paraId="77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5.4. </w:t>
      </w:r>
      <w:r>
        <w:rPr>
          <w:rFonts w:ascii="Times New Roman" w:hAnsi="Times New Roman"/>
          <w:sz w:val="28"/>
        </w:rPr>
        <w:t xml:space="preserve">Передача перемещенной (демонтированной) рекламной конструкции осуществляется путем составления </w:t>
      </w:r>
      <w:r>
        <w:rPr>
          <w:rFonts w:ascii="Times New Roman" w:hAnsi="Times New Roman"/>
          <w:sz w:val="28"/>
        </w:rPr>
        <w:t>в двух экземплярах</w:t>
      </w:r>
      <w:r>
        <w:t xml:space="preserve">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"P512"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акта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приема-передачи </w:t>
      </w:r>
      <w:r>
        <w:rPr>
          <w:rFonts w:ascii="Times New Roman" w:hAnsi="Times New Roman"/>
          <w:sz w:val="28"/>
        </w:rPr>
        <w:t xml:space="preserve">перемещенной (демонтированной) рекламной конструкции </w:t>
      </w:r>
      <w:r>
        <w:rPr>
          <w:rFonts w:ascii="Times New Roman" w:hAnsi="Times New Roman"/>
          <w:sz w:val="28"/>
        </w:rPr>
        <w:t xml:space="preserve">по форме согласно приложению 7 к </w:t>
      </w:r>
      <w:r>
        <w:rPr>
          <w:rFonts w:ascii="Times New Roman" w:hAnsi="Times New Roman"/>
          <w:sz w:val="28"/>
        </w:rPr>
        <w:t>Порядку</w:t>
      </w:r>
      <w:r>
        <w:rPr>
          <w:rFonts w:ascii="Times New Roman" w:hAnsi="Times New Roman"/>
          <w:sz w:val="28"/>
        </w:rPr>
        <w:t>. Один экземпляр акта вручается заявителю.</w:t>
      </w:r>
    </w:p>
    <w:p w14:paraId="78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5.5. </w:t>
      </w:r>
      <w:r>
        <w:rPr>
          <w:rFonts w:ascii="Times New Roman" w:hAnsi="Times New Roman"/>
          <w:sz w:val="28"/>
        </w:rPr>
        <w:t xml:space="preserve">При отсутствии документов, подтверждающих право владения перемещенной (демонтированной) рекламной конструкцией, предполагаемой к возврату, Комиссией принимается решение </w:t>
      </w:r>
      <w:r>
        <w:rPr>
          <w:rFonts w:ascii="Times New Roman" w:hAnsi="Times New Roman"/>
          <w:sz w:val="28"/>
        </w:rPr>
        <w:t xml:space="preserve">в виде акта </w:t>
      </w:r>
      <w:r>
        <w:rPr>
          <w:rFonts w:ascii="Times New Roman" w:hAnsi="Times New Roman"/>
          <w:sz w:val="28"/>
        </w:rPr>
        <w:t>об отказе в в</w:t>
      </w:r>
      <w:r>
        <w:rPr>
          <w:rFonts w:ascii="Times New Roman" w:hAnsi="Times New Roman"/>
          <w:sz w:val="28"/>
        </w:rPr>
        <w:t>ыдач</w:t>
      </w:r>
      <w:r>
        <w:rPr>
          <w:rFonts w:ascii="Times New Roman" w:hAnsi="Times New Roman"/>
          <w:sz w:val="28"/>
        </w:rPr>
        <w:t xml:space="preserve">е </w:t>
      </w:r>
      <w:r>
        <w:rPr>
          <w:rFonts w:ascii="Times New Roman" w:hAnsi="Times New Roman"/>
          <w:sz w:val="28"/>
        </w:rPr>
        <w:t xml:space="preserve">перемещенной (демонтированной) </w:t>
      </w:r>
      <w:r>
        <w:rPr>
          <w:rFonts w:ascii="Times New Roman" w:hAnsi="Times New Roman"/>
          <w:sz w:val="28"/>
        </w:rPr>
        <w:t xml:space="preserve">рекламной конструкции с указанием причин отказа по форме согласно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"P549"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приложению 8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к </w:t>
      </w:r>
      <w:r>
        <w:rPr>
          <w:rFonts w:ascii="Times New Roman" w:hAnsi="Times New Roman"/>
          <w:sz w:val="28"/>
        </w:rPr>
        <w:t>Порядку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который составляется </w:t>
      </w:r>
      <w:r>
        <w:rPr>
          <w:rFonts w:ascii="Times New Roman" w:hAnsi="Times New Roman"/>
          <w:sz w:val="28"/>
        </w:rPr>
        <w:t>в двух экземплярах. Один экземпляр акта вручается заявителю.</w:t>
      </w:r>
    </w:p>
    <w:p w14:paraId="79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5.6. </w:t>
      </w:r>
      <w:r>
        <w:rPr>
          <w:rFonts w:ascii="Times New Roman" w:hAnsi="Times New Roman"/>
          <w:sz w:val="28"/>
        </w:rPr>
        <w:t>Возврат имущества осуществляется по решению Комиссии при условии представления заявления о выдаче имущества с указанием имущества, истребованного к возврату, и одного из нижеперечисленных документов:</w:t>
      </w:r>
    </w:p>
    <w:p w14:paraId="7A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договора купли-продажи имущества;</w:t>
      </w:r>
    </w:p>
    <w:p w14:paraId="7B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чека из торговой организации (кассовый или товарный) на имущество;</w:t>
      </w:r>
    </w:p>
    <w:p w14:paraId="7C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иных документов, позволяющих подтвердить право приобретения (владения) таким имуществом.</w:t>
      </w:r>
    </w:p>
    <w:p w14:paraId="7D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5.7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При наличии документов, подтверждающих право владения имуществом, предлагаемым к возврату, Комиссия составляет </w:t>
      </w:r>
      <w:r>
        <w:rPr>
          <w:rFonts w:ascii="Times New Roman" w:hAnsi="Times New Roman"/>
          <w:sz w:val="28"/>
        </w:rPr>
        <w:t>в двух экземплярах</w:t>
      </w:r>
      <w:r>
        <w:t xml:space="preserve">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"P607"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акт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о в</w:t>
      </w:r>
      <w:r>
        <w:rPr>
          <w:rFonts w:ascii="Times New Roman" w:hAnsi="Times New Roman"/>
          <w:sz w:val="28"/>
        </w:rPr>
        <w:t>ыдач</w:t>
      </w:r>
      <w:r>
        <w:rPr>
          <w:rFonts w:ascii="Times New Roman" w:hAnsi="Times New Roman"/>
          <w:sz w:val="28"/>
        </w:rPr>
        <w:t xml:space="preserve">е данного имущества заявителю по форме согласно приложению 9 к </w:t>
      </w:r>
      <w:r>
        <w:rPr>
          <w:rFonts w:ascii="Times New Roman" w:hAnsi="Times New Roman"/>
          <w:sz w:val="28"/>
        </w:rPr>
        <w:t>Порядку</w:t>
      </w:r>
      <w:r>
        <w:rPr>
          <w:rFonts w:ascii="Times New Roman" w:hAnsi="Times New Roman"/>
          <w:sz w:val="28"/>
        </w:rPr>
        <w:t>. Один экземпляр акта вручается заявителю.</w:t>
      </w:r>
    </w:p>
    <w:p w14:paraId="7E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5.8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Передача имущества осуществляется путем составления </w:t>
      </w:r>
      <w:r>
        <w:rPr>
          <w:rFonts w:ascii="Times New Roman" w:hAnsi="Times New Roman"/>
          <w:sz w:val="28"/>
        </w:rPr>
        <w:t xml:space="preserve">в двух экземплярах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"P666"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акта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приема-передачи по форме согласно приложению 10 к </w:t>
      </w:r>
      <w:r>
        <w:rPr>
          <w:rFonts w:ascii="Times New Roman" w:hAnsi="Times New Roman"/>
          <w:sz w:val="28"/>
        </w:rPr>
        <w:t>Порядку</w:t>
      </w:r>
      <w:r>
        <w:rPr>
          <w:rFonts w:ascii="Times New Roman" w:hAnsi="Times New Roman"/>
          <w:sz w:val="28"/>
        </w:rPr>
        <w:t>. Один экземпляр акта вручается заявителю.</w:t>
      </w:r>
    </w:p>
    <w:p w14:paraId="7F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5.9. </w:t>
      </w:r>
      <w:r>
        <w:rPr>
          <w:rFonts w:ascii="Times New Roman" w:hAnsi="Times New Roman"/>
          <w:sz w:val="28"/>
        </w:rPr>
        <w:t xml:space="preserve">При отсутствии документов, подтверждающих право владения имуществом, предполагаемым к возврату, Комиссией составляется </w:t>
      </w:r>
      <w:r>
        <w:rPr>
          <w:rFonts w:ascii="Times New Roman" w:hAnsi="Times New Roman"/>
          <w:sz w:val="28"/>
        </w:rPr>
        <w:t>в двух экземплярах</w:t>
      </w:r>
      <w:r>
        <w:t xml:space="preserve">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"P705"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акт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об отказе в в</w:t>
      </w:r>
      <w:r>
        <w:rPr>
          <w:rFonts w:ascii="Times New Roman" w:hAnsi="Times New Roman"/>
          <w:sz w:val="28"/>
        </w:rPr>
        <w:t>ыдач</w:t>
      </w:r>
      <w:r>
        <w:rPr>
          <w:rFonts w:ascii="Times New Roman" w:hAnsi="Times New Roman"/>
          <w:sz w:val="28"/>
        </w:rPr>
        <w:t xml:space="preserve">е данного имущества с указанием причин отказа по форме согласно приложению 11 к </w:t>
      </w:r>
      <w:r>
        <w:rPr>
          <w:rFonts w:ascii="Times New Roman" w:hAnsi="Times New Roman"/>
          <w:sz w:val="28"/>
        </w:rPr>
        <w:t>Порядку</w:t>
      </w:r>
      <w:r>
        <w:rPr>
          <w:rFonts w:ascii="Times New Roman" w:hAnsi="Times New Roman"/>
          <w:sz w:val="28"/>
        </w:rPr>
        <w:t>. Один экземпляр акта вручается заявителю.</w:t>
      </w:r>
    </w:p>
    <w:p w14:paraId="80000000">
      <w:pPr>
        <w:pStyle w:val="Style_2"/>
        <w:widowControl w:val="1"/>
        <w:ind w:firstLine="709"/>
        <w:rPr>
          <w:rFonts w:ascii="Times New Roman" w:hAnsi="Times New Roman"/>
          <w:sz w:val="28"/>
        </w:rPr>
      </w:pPr>
    </w:p>
    <w:p w14:paraId="81000000">
      <w:pPr>
        <w:pStyle w:val="Style_2"/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6. Порядок приема в муниципальную собственность</w:t>
      </w:r>
    </w:p>
    <w:p w14:paraId="82000000">
      <w:pPr>
        <w:pStyle w:val="Style_2"/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перемещенных (демонтированных)</w:t>
      </w:r>
    </w:p>
    <w:p w14:paraId="83000000">
      <w:pPr>
        <w:pStyle w:val="Style_2"/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рекламных конструкций и имущества</w:t>
      </w:r>
    </w:p>
    <w:p w14:paraId="84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bookmarkStart w:id="7" w:name="P177"/>
      <w:bookmarkEnd w:id="7"/>
    </w:p>
    <w:p w14:paraId="85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</w:t>
      </w:r>
      <w:r>
        <w:rPr>
          <w:rFonts w:ascii="Times New Roman" w:hAnsi="Times New Roman"/>
          <w:sz w:val="28"/>
        </w:rPr>
        <w:t>1. В случае если перемещенные (демонтированные) установленные и (или) эксплуатируемые без разрешения рекламные конструкции, а также имущество не востребован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его собственником (владельцем) по истечении указанного в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"P124"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 xml:space="preserve">пункте </w:t>
      </w:r>
      <w:r>
        <w:rPr>
          <w:rFonts w:ascii="Times New Roman" w:hAnsi="Times New Roman"/>
          <w:sz w:val="28"/>
        </w:rPr>
        <w:t>3.1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Порядка</w:t>
      </w:r>
      <w:r>
        <w:rPr>
          <w:rFonts w:ascii="Times New Roman" w:hAnsi="Times New Roman"/>
          <w:sz w:val="28"/>
        </w:rPr>
        <w:t xml:space="preserve"> срока, </w:t>
      </w: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 xml:space="preserve">направляет информацию в отдел имущественных отношений администрации </w:t>
      </w:r>
      <w:r>
        <w:rPr>
          <w:rFonts w:ascii="Times New Roman" w:hAnsi="Times New Roman"/>
          <w:sz w:val="28"/>
        </w:rPr>
        <w:t>Ленинградского муниципального округа,</w:t>
      </w:r>
      <w:r>
        <w:rPr>
          <w:rFonts w:ascii="Times New Roman" w:hAnsi="Times New Roman"/>
          <w:sz w:val="28"/>
        </w:rPr>
        <w:t xml:space="preserve"> для совершения действий по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ценк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перемещенных (демонтированных) рекламных конструкций и имущества в соответствии с Федеральным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"consultantplus://offline/ref=1C2495C2F222D90828631E2D36344F1B9569ECDA55733F5DB188EB1ECEtB5AK"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законом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от 29</w:t>
      </w:r>
      <w:r>
        <w:rPr>
          <w:rFonts w:ascii="Times New Roman" w:hAnsi="Times New Roman"/>
          <w:sz w:val="28"/>
        </w:rPr>
        <w:t xml:space="preserve"> июля </w:t>
      </w:r>
      <w:r>
        <w:rPr>
          <w:rFonts w:ascii="Times New Roman" w:hAnsi="Times New Roman"/>
          <w:sz w:val="28"/>
        </w:rPr>
        <w:t>1998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135-ФЗ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Об оценочной деятельности в Российской Федерации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</w:t>
      </w:r>
    </w:p>
    <w:p w14:paraId="86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оценки рыночной стоимости перемещенных (демонтированных) рекламных конструкций и имущества отдел</w:t>
      </w:r>
      <w:r>
        <w:rPr>
          <w:rFonts w:ascii="Times New Roman" w:hAnsi="Times New Roman"/>
          <w:sz w:val="28"/>
        </w:rPr>
        <w:t xml:space="preserve"> имущественных отношений администрации </w:t>
      </w:r>
      <w:r>
        <w:rPr>
          <w:rFonts w:ascii="Times New Roman" w:hAnsi="Times New Roman"/>
          <w:sz w:val="28"/>
        </w:rPr>
        <w:t>Ленинградского муниципального округа,</w:t>
      </w:r>
      <w:r>
        <w:rPr>
          <w:rFonts w:ascii="Times New Roman" w:hAnsi="Times New Roman"/>
          <w:sz w:val="28"/>
        </w:rPr>
        <w:t xml:space="preserve"> принимает меры по обращению перемещенных (демонтированных) рекламных конструкций и имущества в муниципальную собственность.</w:t>
      </w:r>
    </w:p>
    <w:p w14:paraId="87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</w:t>
      </w:r>
      <w:r>
        <w:rPr>
          <w:rFonts w:ascii="Times New Roman" w:hAnsi="Times New Roman"/>
          <w:sz w:val="28"/>
        </w:rPr>
        <w:t>. После вступления в законную силу решения суда о признании права муниципальной собственности, отдел</w:t>
      </w:r>
      <w:r>
        <w:rPr>
          <w:rFonts w:ascii="Times New Roman" w:hAnsi="Times New Roman"/>
          <w:sz w:val="28"/>
        </w:rPr>
        <w:t xml:space="preserve"> имущественных отношений администрации </w:t>
      </w:r>
      <w:r>
        <w:rPr>
          <w:rFonts w:ascii="Times New Roman" w:hAnsi="Times New Roman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 осуществляет действия, необходимые для включения сведений о таком имуществе в Реестр муниципального имущества </w:t>
      </w:r>
      <w:r>
        <w:rPr>
          <w:rFonts w:ascii="Times New Roman" w:hAnsi="Times New Roman"/>
          <w:sz w:val="28"/>
        </w:rPr>
        <w:t>Ленинградского муниципального округа Краснодарского края</w:t>
      </w:r>
      <w:r>
        <w:rPr>
          <w:rFonts w:ascii="Times New Roman" w:hAnsi="Times New Roman"/>
          <w:sz w:val="28"/>
        </w:rPr>
        <w:t xml:space="preserve"> (далее - Реестр), если такое имущество является объектом учета в Реестре в соответствии с законодательством.</w:t>
      </w:r>
      <w:bookmarkStart w:id="8" w:name="P181"/>
      <w:bookmarkEnd w:id="8"/>
    </w:p>
    <w:p w14:paraId="88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6.3. </w:t>
      </w:r>
      <w:r>
        <w:rPr>
          <w:rFonts w:ascii="Times New Roman" w:hAnsi="Times New Roman"/>
          <w:sz w:val="28"/>
        </w:rPr>
        <w:t xml:space="preserve">После возникновения права муниципальной собственности </w:t>
      </w:r>
      <w:r>
        <w:rPr>
          <w:rFonts w:ascii="Times New Roman" w:hAnsi="Times New Roman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на перемещенные (демонтированные) рекламные конструкции и имуществ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осуществл</w:t>
      </w:r>
      <w:r>
        <w:rPr>
          <w:rFonts w:ascii="Times New Roman" w:hAnsi="Times New Roman"/>
          <w:sz w:val="28"/>
        </w:rPr>
        <w:t>яются</w:t>
      </w:r>
      <w:r>
        <w:rPr>
          <w:rFonts w:ascii="Times New Roman" w:hAnsi="Times New Roman"/>
          <w:sz w:val="28"/>
        </w:rPr>
        <w:t xml:space="preserve"> дальнейши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действи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по сдаче в пункт приема лома черных и цветных металлов либо иной утилизации в зависимости от свойств конкретного имущества.</w:t>
      </w:r>
    </w:p>
    <w:p w14:paraId="89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Денежные средства, вырученные от сдачи в пункт приема лома черных и цветных металлов либо иной утилизации перемещенных (демонтированных) рекламных конструкций и имущества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поступают в бюджет </w:t>
      </w:r>
      <w:r>
        <w:rPr>
          <w:rFonts w:ascii="Times New Roman" w:hAnsi="Times New Roman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8A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6.4. </w:t>
      </w:r>
      <w:r>
        <w:rPr>
          <w:rFonts w:ascii="Times New Roman" w:hAnsi="Times New Roman"/>
          <w:sz w:val="28"/>
        </w:rPr>
        <w:t xml:space="preserve">В случае поступления заявления, указанного в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"P155"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 xml:space="preserve">пункте </w:t>
      </w:r>
      <w:r>
        <w:rPr>
          <w:rFonts w:ascii="Times New Roman" w:hAnsi="Times New Roman"/>
          <w:sz w:val="28"/>
        </w:rPr>
        <w:t>5.1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Порядка</w:t>
      </w:r>
      <w:r>
        <w:rPr>
          <w:rFonts w:ascii="Times New Roman" w:hAnsi="Times New Roman"/>
          <w:sz w:val="28"/>
        </w:rPr>
        <w:t xml:space="preserve">, мероприятия, указанные в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"P177"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 xml:space="preserve">пунктах </w:t>
      </w:r>
      <w:r>
        <w:rPr>
          <w:rFonts w:ascii="Times New Roman" w:hAnsi="Times New Roman"/>
          <w:sz w:val="28"/>
        </w:rPr>
        <w:t>6.1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\l "P181"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6.4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Порядка</w:t>
      </w:r>
      <w:r>
        <w:rPr>
          <w:rFonts w:ascii="Times New Roman" w:hAnsi="Times New Roman"/>
          <w:sz w:val="28"/>
        </w:rPr>
        <w:t>, не осуществляются до момента принятия решения о возврате перемещенных (демонтированных) рекламных конструкций и имущества либо об отказе в их возврате.</w:t>
      </w:r>
    </w:p>
    <w:p w14:paraId="8B000000">
      <w:pPr>
        <w:pStyle w:val="Style_2"/>
        <w:widowControl w:val="1"/>
        <w:ind w:firstLine="709"/>
        <w:rPr>
          <w:rFonts w:ascii="Times New Roman" w:hAnsi="Times New Roman"/>
          <w:sz w:val="28"/>
        </w:rPr>
      </w:pPr>
    </w:p>
    <w:p w14:paraId="8C000000">
      <w:pPr>
        <w:pStyle w:val="Style_2"/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7. Порядок обжалования</w:t>
      </w:r>
    </w:p>
    <w:p w14:paraId="8D000000">
      <w:pPr>
        <w:pStyle w:val="Style_2"/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решений, действий (бездействия), связанных с перемещением</w:t>
      </w:r>
    </w:p>
    <w:p w14:paraId="8E000000">
      <w:pPr>
        <w:pStyle w:val="Style_2"/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(демонтажем) установленных и (или) эксплуатируемых</w:t>
      </w:r>
    </w:p>
    <w:p w14:paraId="8F000000">
      <w:pPr>
        <w:pStyle w:val="Style_2"/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без разрешения рекламных конструкций</w:t>
      </w:r>
    </w:p>
    <w:p w14:paraId="90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91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7.1.</w:t>
      </w:r>
      <w:r>
        <w:rPr>
          <w:rFonts w:ascii="Times New Roman" w:hAnsi="Times New Roman"/>
          <w:sz w:val="28"/>
        </w:rPr>
        <w:t xml:space="preserve"> Заинтересованные лица вправе обжаловать решения, действия (бездействие) должностных лиц и муниципальных служащих </w:t>
      </w:r>
      <w:r>
        <w:rPr>
          <w:rFonts w:ascii="Times New Roman" w:hAnsi="Times New Roman"/>
          <w:sz w:val="28"/>
        </w:rPr>
        <w:t>Отдела</w:t>
      </w:r>
      <w:r>
        <w:rPr>
          <w:rFonts w:ascii="Times New Roman" w:hAnsi="Times New Roman"/>
          <w:sz w:val="28"/>
        </w:rPr>
        <w:t>, членов Комиссии, связанные с перемещением (демонтажем) установленных и (или) эксплуатируемых без разрешения рекламных конструкций и находившегося с ними имущества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путем подачи соответствующего заявления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заместителю главы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>, начальнику отдела имущественных отношений</w:t>
      </w:r>
      <w:r>
        <w:rPr>
          <w:rFonts w:ascii="Times New Roman" w:hAnsi="Times New Roman"/>
          <w:sz w:val="28"/>
        </w:rPr>
        <w:t xml:space="preserve"> администрации</w:t>
      </w:r>
      <w:r>
        <w:rPr>
          <w:rFonts w:ascii="Times New Roman" w:hAnsi="Times New Roman"/>
          <w:sz w:val="28"/>
        </w:rPr>
        <w:t>.</w:t>
      </w:r>
    </w:p>
    <w:p w14:paraId="92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Заявление рассматривается </w:t>
      </w:r>
      <w:r>
        <w:rPr>
          <w:rFonts w:ascii="Times New Roman" w:hAnsi="Times New Roman"/>
          <w:sz w:val="28"/>
        </w:rPr>
        <w:t xml:space="preserve">заместителем главы </w:t>
      </w:r>
      <w:r>
        <w:rPr>
          <w:rFonts w:ascii="Times New Roman" w:hAnsi="Times New Roman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>, начальником отдела имущественных отношений</w:t>
      </w:r>
      <w:r>
        <w:rPr>
          <w:rFonts w:ascii="Times New Roman" w:hAnsi="Times New Roman"/>
          <w:sz w:val="28"/>
        </w:rPr>
        <w:t xml:space="preserve"> администрации</w:t>
      </w:r>
      <w:r>
        <w:rPr>
          <w:rFonts w:ascii="Times New Roman" w:hAnsi="Times New Roman"/>
          <w:sz w:val="28"/>
        </w:rPr>
        <w:t>, в срок не более тридцати дней со дня его поступления.</w:t>
      </w:r>
    </w:p>
    <w:p w14:paraId="93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7.2.</w:t>
      </w:r>
      <w:r>
        <w:rPr>
          <w:rFonts w:ascii="Times New Roman" w:hAnsi="Times New Roman"/>
          <w:sz w:val="28"/>
        </w:rPr>
        <w:t xml:space="preserve"> Заинтересованные лица вправе обжаловать решения, действия (бездействие) должностных лиц и муниципальных служащих </w:t>
      </w:r>
      <w:r>
        <w:rPr>
          <w:rFonts w:ascii="Times New Roman" w:hAnsi="Times New Roman"/>
          <w:sz w:val="28"/>
        </w:rPr>
        <w:t>Отдела</w:t>
      </w:r>
      <w:r>
        <w:rPr>
          <w:rFonts w:ascii="Times New Roman" w:hAnsi="Times New Roman"/>
          <w:sz w:val="28"/>
        </w:rPr>
        <w:t>, членов Комиссии, связанные с перемещением (демонтажем) установленных и (или) эксплуатируемых без разрешения рекламных конструкций и находившегося с ними имущества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 судебном порядке.</w:t>
      </w:r>
    </w:p>
    <w:p w14:paraId="94000000">
      <w:pPr>
        <w:pStyle w:val="Style_3"/>
        <w:widowControl w:val="1"/>
        <w:ind w:firstLine="709"/>
        <w:rPr>
          <w:rFonts w:ascii="Times New Roman" w:hAnsi="Times New Roman"/>
          <w:sz w:val="28"/>
        </w:rPr>
      </w:pPr>
    </w:p>
    <w:p w14:paraId="95000000">
      <w:pPr>
        <w:pStyle w:val="Style_3"/>
        <w:widowControl w:val="1"/>
        <w:ind w:firstLine="709"/>
        <w:rPr>
          <w:rFonts w:ascii="Times New Roman" w:hAnsi="Times New Roman"/>
          <w:sz w:val="28"/>
        </w:rPr>
      </w:pPr>
    </w:p>
    <w:p w14:paraId="96000000">
      <w:pPr>
        <w:pStyle w:val="Style_3"/>
        <w:widowControl w:val="1"/>
        <w:ind w:firstLine="709"/>
        <w:rPr>
          <w:rFonts w:ascii="Times New Roman" w:hAnsi="Times New Roman"/>
          <w:sz w:val="28"/>
        </w:rPr>
      </w:pPr>
    </w:p>
    <w:p w14:paraId="97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архитектуры,</w:t>
      </w:r>
    </w:p>
    <w:p w14:paraId="98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архитектор </w:t>
      </w:r>
    </w:p>
    <w:p w14:paraId="9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</w:t>
      </w:r>
      <w:r>
        <w:rPr>
          <w:rFonts w:ascii="Times New Roman" w:hAnsi="Times New Roman"/>
          <w:sz w:val="28"/>
        </w:rPr>
        <w:t>Ленинградского</w:t>
      </w:r>
    </w:p>
    <w:p w14:paraId="9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                                                                         А.А. Чуркин</w:t>
      </w:r>
    </w:p>
    <w:p w14:paraId="9B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9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9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9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9F00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A000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A100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A200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A300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A400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A500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A600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A700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A800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A900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AA00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AB00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AC00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AD000000">
      <w:pPr>
        <w:pStyle w:val="Style_3"/>
        <w:widowControl w:val="1"/>
        <w:ind w:hanging="5670" w:left="4961"/>
        <w:outlineLvl w:val="1"/>
        <w:rPr>
          <w:rFonts w:ascii="Times New Roman" w:hAnsi="Times New Roman"/>
          <w:sz w:val="28"/>
        </w:rPr>
      </w:pPr>
    </w:p>
    <w:p w14:paraId="AE000000">
      <w:pPr>
        <w:pStyle w:val="Style_3"/>
        <w:widowControl w:val="1"/>
        <w:ind w:hanging="5670" w:left="4961"/>
        <w:outlineLvl w:val="1"/>
        <w:rPr>
          <w:rFonts w:ascii="Times New Roman" w:hAnsi="Times New Roman"/>
          <w:sz w:val="28"/>
        </w:rPr>
      </w:pPr>
    </w:p>
    <w:p w14:paraId="AF00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1</w:t>
      </w:r>
    </w:p>
    <w:p w14:paraId="B000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обращения с рекламными конструкциями,</w:t>
      </w:r>
    </w:p>
    <w:p w14:paraId="B100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B200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B300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B4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B5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B600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  <w:r>
        <w:rPr>
          <w:rFonts w:ascii="Times New Roman" w:hAnsi="Times New Roman"/>
          <w:sz w:val="28"/>
        </w:rPr>
        <w:t xml:space="preserve"> без разрешения на установку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эксплуатацию рекламной конструкции</w:t>
      </w:r>
    </w:p>
    <w:p w14:paraId="B7000000">
      <w:pPr>
        <w:pStyle w:val="Style_3"/>
        <w:rPr>
          <w:rFonts w:ascii="Times New Roman" w:hAnsi="Times New Roman"/>
          <w:sz w:val="28"/>
        </w:rPr>
      </w:pPr>
    </w:p>
    <w:p w14:paraId="B8000000">
      <w:pPr>
        <w:pStyle w:val="Style_3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Предписание</w:t>
      </w:r>
    </w:p>
    <w:p w14:paraId="B9000000">
      <w:pPr>
        <w:pStyle w:val="Style_3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демонтаже рекламной конструкции,</w:t>
      </w:r>
    </w:p>
    <w:p w14:paraId="BA000000">
      <w:pPr>
        <w:pStyle w:val="Style_3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установленной и (или) эксплуатируемой без разрешения</w:t>
      </w:r>
    </w:p>
    <w:p w14:paraId="BB000000">
      <w:pPr>
        <w:pStyle w:val="Style_3"/>
        <w:rPr>
          <w:rFonts w:ascii="Times New Roman" w:hAnsi="Times New Roman"/>
          <w:sz w:val="28"/>
        </w:rPr>
      </w:pPr>
    </w:p>
    <w:p w14:paraId="BC000000">
      <w:pPr>
        <w:pStyle w:val="Style_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 xml:space="preserve">»   </w:t>
      </w:r>
      <w:r>
        <w:rPr>
          <w:rFonts w:ascii="Times New Roman" w:hAnsi="Times New Roman"/>
          <w:sz w:val="28"/>
        </w:rPr>
        <w:t xml:space="preserve">                   </w:t>
      </w:r>
      <w:r>
        <w:rPr>
          <w:rFonts w:ascii="Times New Roman" w:hAnsi="Times New Roman"/>
          <w:sz w:val="28"/>
        </w:rPr>
        <w:t xml:space="preserve"> _____</w:t>
      </w:r>
      <w:r>
        <w:rPr>
          <w:rFonts w:ascii="Times New Roman" w:hAnsi="Times New Roman"/>
          <w:sz w:val="28"/>
        </w:rPr>
        <w:t>г.                                                            ст.. Ленинградская</w:t>
      </w:r>
    </w:p>
    <w:p w14:paraId="BD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Администрация Ленинградского муниципального округа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выявлено нарушение порядка установки рекламной конструкции предусмотренного федеральным законом от 13.03.2006 г. №38-ФЗ «О рекламе» а именно: ____________________________________________________________</w:t>
      </w:r>
    </w:p>
    <w:p w14:paraId="BE000000">
      <w:pPr>
        <w:pStyle w:val="Style_3"/>
        <w:widowControl w:val="1"/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(в чем заключается нарушение)</w:t>
      </w:r>
    </w:p>
    <w:p w14:paraId="BF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Вид (тип):______________________________________________________</w:t>
      </w:r>
    </w:p>
    <w:p w14:paraId="C0000000">
      <w:pPr>
        <w:pStyle w:val="Style_3"/>
        <w:widowControl w:val="1"/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(тип рекламной конструкции)</w:t>
      </w:r>
    </w:p>
    <w:p w14:paraId="C1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пренадлежащая__________________________________________________</w:t>
      </w:r>
    </w:p>
    <w:p w14:paraId="C2000000">
      <w:pPr>
        <w:pStyle w:val="Style_3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>(Ф.И.О. гражданина, наименование юридического лица, ИНН, ИП,</w:t>
      </w:r>
      <w:r>
        <w:rPr>
          <w:rFonts w:ascii="Times New Roman" w:hAnsi="Times New Roman"/>
        </w:rPr>
        <w:t>)</w:t>
      </w:r>
    </w:p>
    <w:p w14:paraId="C3000000">
      <w:pPr>
        <w:pStyle w:val="Style_3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установленная________________________________________________________</w:t>
      </w:r>
    </w:p>
    <w:p w14:paraId="C4000000">
      <w:pPr>
        <w:pStyle w:val="Style_3"/>
        <w:widowControl w:val="1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(местонахождения рекламной конструкции как средства размещения информации)</w:t>
      </w:r>
    </w:p>
    <w:p w14:paraId="C5000000">
      <w:pPr>
        <w:pStyle w:val="Style_3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ч. 10 ст. 19 Федерального закона от 13.03.2006 г. №38-ФЗ «О рекламе»,предписываем владельцу рекламной конструкции</w:t>
      </w:r>
    </w:p>
    <w:p w14:paraId="C6000000">
      <w:pPr>
        <w:pStyle w:val="Style_3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</w:t>
      </w:r>
    </w:p>
    <w:p w14:paraId="C7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срок до «___»____________ 2026г.</w:t>
      </w:r>
      <w:r>
        <w:rPr>
          <w:rFonts w:ascii="Times New Roman" w:hAnsi="Times New Roman"/>
          <w:sz w:val="28"/>
        </w:rPr>
        <w:t xml:space="preserve">  демонтировать</w:t>
      </w:r>
      <w:r>
        <w:rPr>
          <w:rFonts w:ascii="Times New Roman" w:hAnsi="Times New Roman"/>
          <w:sz w:val="28"/>
        </w:rPr>
        <w:t xml:space="preserve"> незаконно  установленную и эксплуатируемую без  разрешения  рекламную  конструкцию с приведением территории в первоначальное состояние и восстановлением благоустройства.</w:t>
      </w:r>
    </w:p>
    <w:p w14:paraId="C8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Уполномоченный представитель Отдела_________________________________</w:t>
      </w:r>
    </w:p>
    <w:p w14:paraId="C9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</w:p>
    <w:p w14:paraId="CA000000">
      <w:pPr>
        <w:pStyle w:val="Style_3"/>
        <w:widowControl w:val="1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(Ф.И.О., подпись должностного лица, составившего предписание)</w:t>
      </w:r>
    </w:p>
    <w:p w14:paraId="CB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 течение</w:t>
      </w:r>
      <w:r>
        <w:rPr>
          <w:rFonts w:ascii="Times New Roman" w:hAnsi="Times New Roman"/>
          <w:sz w:val="28"/>
        </w:rPr>
        <w:t xml:space="preserve">  месяца</w:t>
      </w:r>
      <w:r>
        <w:rPr>
          <w:rFonts w:ascii="Times New Roman" w:hAnsi="Times New Roman"/>
          <w:sz w:val="28"/>
        </w:rPr>
        <w:t>.</w:t>
      </w:r>
    </w:p>
    <w:p w14:paraId="CC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Предписание получил(а</w:t>
      </w:r>
      <w:r>
        <w:rPr>
          <w:rFonts w:ascii="Times New Roman" w:hAnsi="Times New Roman"/>
          <w:sz w:val="28"/>
        </w:rPr>
        <w:t>):_</w:t>
      </w:r>
      <w:r>
        <w:rPr>
          <w:rFonts w:ascii="Times New Roman" w:hAnsi="Times New Roman"/>
          <w:sz w:val="28"/>
        </w:rPr>
        <w:t>_____________________________________________</w:t>
      </w:r>
    </w:p>
    <w:p w14:paraId="CD000000">
      <w:pPr>
        <w:pStyle w:val="Style_3"/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(дата, Ф.И.О.</w:t>
      </w:r>
      <w:r>
        <w:rPr>
          <w:rFonts w:ascii="Times New Roman" w:hAnsi="Times New Roman"/>
        </w:rPr>
        <w:t xml:space="preserve">подпись)   </w:t>
      </w: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                      </w:t>
      </w:r>
    </w:p>
    <w:p w14:paraId="CE000000">
      <w:pPr>
        <w:pStyle w:val="Style_3"/>
        <w:widowControl w:val="1"/>
        <w:ind w:firstLine="709" w:left="-1133"/>
        <w:rPr>
          <w:rFonts w:ascii="Times New Roman" w:hAnsi="Times New Roman"/>
        </w:rPr>
      </w:pPr>
    </w:p>
    <w:p w14:paraId="CF000000">
      <w:pPr>
        <w:pStyle w:val="Style_3"/>
        <w:widowControl w:val="1"/>
        <w:ind w:firstLine="709" w:left="3118"/>
        <w:rPr>
          <w:rFonts w:ascii="Times New Roman" w:hAnsi="Times New Roman"/>
        </w:rPr>
      </w:pPr>
    </w:p>
    <w:p w14:paraId="D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архитектуры,</w:t>
      </w:r>
    </w:p>
    <w:p w14:paraId="D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архитектор </w:t>
      </w:r>
    </w:p>
    <w:p w14:paraId="D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Ленинградского </w:t>
      </w:r>
    </w:p>
    <w:p w14:paraId="D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округа                                                                         </w:t>
      </w:r>
      <w:r>
        <w:rPr>
          <w:rFonts w:ascii="Times New Roman" w:hAnsi="Times New Roman"/>
          <w:sz w:val="28"/>
        </w:rPr>
        <w:t xml:space="preserve">  А.А. Чуркин</w:t>
      </w:r>
    </w:p>
    <w:p w14:paraId="D400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2</w:t>
      </w:r>
    </w:p>
    <w:p w14:paraId="D500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обращения с рекламными конструкциями,</w:t>
      </w:r>
    </w:p>
    <w:p w14:paraId="D600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D700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D800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D9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DA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DB00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  <w:r>
        <w:rPr>
          <w:rFonts w:ascii="Times New Roman" w:hAnsi="Times New Roman"/>
          <w:sz w:val="28"/>
        </w:rPr>
        <w:t xml:space="preserve"> без разрешения на установку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эксплуатацию рекламной конструкции</w:t>
      </w:r>
    </w:p>
    <w:p w14:paraId="DC000000">
      <w:pPr>
        <w:pStyle w:val="Style_3"/>
        <w:rPr>
          <w:rFonts w:ascii="Times New Roman" w:hAnsi="Times New Roman"/>
          <w:sz w:val="28"/>
        </w:rPr>
      </w:pPr>
    </w:p>
    <w:p w14:paraId="DD00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8"/>
        </w:rPr>
      </w:pPr>
      <w:bookmarkStart w:id="9" w:name="P267"/>
      <w:bookmarkEnd w:id="9"/>
      <w:r>
        <w:rPr>
          <w:rFonts w:ascii="Times New Roman" w:hAnsi="Times New Roman"/>
          <w:b w:val="1"/>
          <w:sz w:val="28"/>
        </w:rPr>
        <w:t>АКТ</w:t>
      </w:r>
    </w:p>
    <w:p w14:paraId="DE00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DF000000">
      <w:pPr>
        <w:pStyle w:val="Style_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</w:t>
      </w:r>
      <w:r>
        <w:rPr>
          <w:rFonts w:ascii="Times New Roman" w:hAnsi="Times New Roman"/>
          <w:sz w:val="28"/>
        </w:rPr>
        <w:t>_»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__________</w:t>
      </w:r>
      <w:r>
        <w:rPr>
          <w:rFonts w:ascii="Times New Roman" w:hAnsi="Times New Roman"/>
          <w:sz w:val="28"/>
        </w:rPr>
        <w:t xml:space="preserve"> _____г.                                                             ст. Ленинградская</w:t>
      </w:r>
    </w:p>
    <w:p w14:paraId="E000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E1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Администрацией Ленинградского муниципального округа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в лице _____________________________________________________________ установлено, что ______________________________________________________</w:t>
      </w:r>
    </w:p>
    <w:p w14:paraId="E2000000">
      <w:pPr>
        <w:pStyle w:val="Style_3"/>
        <w:widowControl w:val="1"/>
        <w:ind w:right="-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</w:t>
      </w:r>
    </w:p>
    <w:p w14:paraId="E3000000">
      <w:pPr>
        <w:pStyle w:val="Style_3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>(Ф.И.О. гражданина, наименование юридического лица, ИНН, ИП, в отношении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</w:rPr>
        <w:t>которого составлен акт)</w:t>
      </w:r>
    </w:p>
    <w:p w14:paraId="E4000000">
      <w:pPr>
        <w:pStyle w:val="Style_6"/>
        <w:widowControl w:val="1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не   исполнено   предписание   </w:t>
      </w:r>
      <w:r>
        <w:rPr>
          <w:rFonts w:ascii="Times New Roman" w:hAnsi="Times New Roman"/>
          <w:sz w:val="28"/>
        </w:rPr>
        <w:t xml:space="preserve">от 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__»___________ _____г.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  демонтаже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установленной и (или) эксплуатируемой без разрешения рекламной конструкции,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расположенной по адресу:</w:t>
      </w:r>
    </w:p>
    <w:p w14:paraId="E500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________________________________________________________________________________________________________________________________________</w:t>
      </w:r>
    </w:p>
    <w:p w14:paraId="E600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>(Ф.И.О., подпись должностного лица, составившего акт)</w:t>
      </w:r>
    </w:p>
    <w:p w14:paraId="E7000000">
      <w:pPr>
        <w:pStyle w:val="Style_3"/>
        <w:rPr>
          <w:rFonts w:ascii="Times New Roman" w:hAnsi="Times New Roman"/>
          <w:sz w:val="28"/>
        </w:rPr>
      </w:pPr>
    </w:p>
    <w:p w14:paraId="E8000000">
      <w:pPr>
        <w:pStyle w:val="Style_3"/>
        <w:rPr>
          <w:rFonts w:ascii="Times New Roman" w:hAnsi="Times New Roman"/>
          <w:sz w:val="28"/>
        </w:rPr>
      </w:pPr>
    </w:p>
    <w:p w14:paraId="E9000000">
      <w:pPr>
        <w:pStyle w:val="Style_3"/>
        <w:widowControl w:val="1"/>
        <w:ind w:firstLine="709" w:left="3827"/>
        <w:rPr>
          <w:rFonts w:ascii="Times New Roman" w:hAnsi="Times New Roman"/>
        </w:rPr>
      </w:pPr>
    </w:p>
    <w:p w14:paraId="E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архитектуры,</w:t>
      </w:r>
    </w:p>
    <w:p w14:paraId="EB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архитектор </w:t>
      </w:r>
    </w:p>
    <w:p w14:paraId="E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Ленинградского </w:t>
      </w:r>
    </w:p>
    <w:p w14:paraId="E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округа                                                                         </w:t>
      </w:r>
      <w:r>
        <w:rPr>
          <w:rFonts w:ascii="Times New Roman" w:hAnsi="Times New Roman"/>
          <w:sz w:val="28"/>
        </w:rPr>
        <w:t xml:space="preserve">  А.А. Чуркин</w:t>
      </w:r>
    </w:p>
    <w:p w14:paraId="EE000000">
      <w:pPr>
        <w:pStyle w:val="Style_3"/>
        <w:rPr>
          <w:rFonts w:ascii="Times New Roman" w:hAnsi="Times New Roman"/>
          <w:sz w:val="28"/>
        </w:rPr>
      </w:pPr>
    </w:p>
    <w:p w14:paraId="EF000000">
      <w:pPr>
        <w:pStyle w:val="Style_3"/>
        <w:rPr>
          <w:rFonts w:ascii="Times New Roman" w:hAnsi="Times New Roman"/>
          <w:sz w:val="28"/>
        </w:rPr>
      </w:pPr>
    </w:p>
    <w:p w14:paraId="F0000000">
      <w:pPr>
        <w:pStyle w:val="Style_3"/>
        <w:rPr>
          <w:rFonts w:ascii="Times New Roman" w:hAnsi="Times New Roman"/>
          <w:sz w:val="28"/>
        </w:rPr>
      </w:pPr>
    </w:p>
    <w:p w14:paraId="F1000000">
      <w:pPr>
        <w:pStyle w:val="Style_3"/>
        <w:rPr>
          <w:rFonts w:ascii="Times New Roman" w:hAnsi="Times New Roman"/>
          <w:sz w:val="28"/>
        </w:rPr>
      </w:pPr>
    </w:p>
    <w:p w14:paraId="F2000000">
      <w:pPr>
        <w:pStyle w:val="Style_3"/>
        <w:rPr>
          <w:rFonts w:ascii="Times New Roman" w:hAnsi="Times New Roman"/>
          <w:sz w:val="28"/>
        </w:rPr>
      </w:pPr>
    </w:p>
    <w:p w14:paraId="F3000000">
      <w:pPr>
        <w:pStyle w:val="Style_3"/>
        <w:rPr>
          <w:rFonts w:ascii="Times New Roman" w:hAnsi="Times New Roman"/>
          <w:sz w:val="28"/>
        </w:rPr>
      </w:pPr>
    </w:p>
    <w:p w14:paraId="F4000000">
      <w:pPr>
        <w:pStyle w:val="Style_3"/>
        <w:rPr>
          <w:rFonts w:ascii="Times New Roman" w:hAnsi="Times New Roman"/>
          <w:sz w:val="28"/>
        </w:rPr>
      </w:pPr>
    </w:p>
    <w:p w14:paraId="F5000000">
      <w:pPr>
        <w:pStyle w:val="Style_3"/>
        <w:rPr>
          <w:rFonts w:ascii="Times New Roman" w:hAnsi="Times New Roman"/>
          <w:sz w:val="28"/>
        </w:rPr>
      </w:pPr>
    </w:p>
    <w:p w14:paraId="F6000000">
      <w:pPr>
        <w:pStyle w:val="Style_3"/>
        <w:rPr>
          <w:rFonts w:ascii="Times New Roman" w:hAnsi="Times New Roman"/>
          <w:sz w:val="28"/>
        </w:rPr>
      </w:pPr>
    </w:p>
    <w:p w14:paraId="F7000000">
      <w:pPr>
        <w:pStyle w:val="Style_3"/>
        <w:rPr>
          <w:rFonts w:ascii="Times New Roman" w:hAnsi="Times New Roman"/>
          <w:sz w:val="28"/>
        </w:rPr>
      </w:pPr>
    </w:p>
    <w:p w14:paraId="F8000000">
      <w:pPr>
        <w:pStyle w:val="Style_3"/>
        <w:widowControl w:val="1"/>
        <w:ind w:hanging="5670" w:left="4961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Приложение 3</w:t>
      </w:r>
    </w:p>
    <w:p w14:paraId="F900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обращения с рекламными конструкциями,</w:t>
      </w:r>
    </w:p>
    <w:p w14:paraId="FA00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FB00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FC00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FD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FE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FF00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  <w:r>
        <w:rPr>
          <w:rFonts w:ascii="Times New Roman" w:hAnsi="Times New Roman"/>
          <w:sz w:val="28"/>
        </w:rPr>
        <w:t xml:space="preserve"> без разрешения на установку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эксплуатацию рекламной конструкции</w:t>
      </w:r>
    </w:p>
    <w:p w14:paraId="0001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01010000">
      <w:pPr>
        <w:pStyle w:val="Style_3"/>
        <w:rPr>
          <w:rFonts w:ascii="Times New Roman" w:hAnsi="Times New Roman"/>
          <w:sz w:val="28"/>
        </w:rPr>
      </w:pPr>
    </w:p>
    <w:p w14:paraId="02010000">
      <w:pPr>
        <w:pStyle w:val="Style_3"/>
        <w:widowControl w:val="1"/>
        <w:ind/>
        <w:jc w:val="center"/>
        <w:rPr>
          <w:rFonts w:ascii="Times New Roman" w:hAnsi="Times New Roman"/>
          <w:b w:val="1"/>
          <w:sz w:val="28"/>
        </w:rPr>
      </w:pPr>
      <w:bookmarkStart w:id="10" w:name="P312"/>
      <w:bookmarkEnd w:id="10"/>
      <w:r>
        <w:rPr>
          <w:rFonts w:ascii="Times New Roman" w:hAnsi="Times New Roman"/>
          <w:b w:val="1"/>
          <w:sz w:val="28"/>
        </w:rPr>
        <w:t>Решение</w:t>
      </w:r>
    </w:p>
    <w:p w14:paraId="03010000">
      <w:pPr>
        <w:pStyle w:val="Style_3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перемещении (демонтаже)</w:t>
      </w:r>
    </w:p>
    <w:p w14:paraId="04010000">
      <w:pPr>
        <w:pStyle w:val="Style_3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установленных и (или) эксплуатируемых без</w:t>
      </w:r>
    </w:p>
    <w:p w14:paraId="05010000">
      <w:pPr>
        <w:pStyle w:val="Style_3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разрешения рекламных конструкций</w:t>
      </w:r>
    </w:p>
    <w:p w14:paraId="06010000">
      <w:pPr>
        <w:pStyle w:val="Style_3"/>
        <w:rPr>
          <w:rFonts w:ascii="Times New Roman" w:hAnsi="Times New Roman"/>
          <w:sz w:val="28"/>
        </w:rPr>
      </w:pPr>
    </w:p>
    <w:p w14:paraId="07010000">
      <w:pPr>
        <w:pStyle w:val="Style_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 __________ _____г.                                                               ст. Ленинградская</w:t>
      </w:r>
    </w:p>
    <w:p w14:paraId="0801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</w:p>
    <w:p w14:paraId="09010000">
      <w:pPr>
        <w:pStyle w:val="Style_3"/>
        <w:widowControl w:val="1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по пресечению незаконного размещения временных сооружений, рекламных конструкций и заграждений на территории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 приняла решение о перемещении (демонтаже) рекламных конструкций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установленных и (или) эксплуатируемых без разрешения, расположенных по </w:t>
      </w:r>
      <w:r>
        <w:rPr>
          <w:rFonts w:ascii="Times New Roman" w:hAnsi="Times New Roman"/>
          <w:sz w:val="28"/>
        </w:rPr>
        <w:t>адресам: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_____________________________</w:t>
      </w:r>
    </w:p>
    <w:p w14:paraId="0A010000">
      <w:pPr>
        <w:pStyle w:val="Style_3"/>
        <w:widowControl w:val="1"/>
        <w:spacing w:before="22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</w:t>
      </w:r>
    </w:p>
    <w:tbl>
      <w:tblPr>
        <w:tblStyle w:val="Style_7"/>
        <w:tblW w:type="auto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252"/>
        <w:gridCol w:w="567"/>
        <w:gridCol w:w="4252"/>
      </w:tblGrid>
      <w:tr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B01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_________________________________________________________________________________________________________________________________________________</w:t>
            </w:r>
          </w:p>
          <w:p w14:paraId="0C01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(Ф.И.О. члена комиссии)</w:t>
            </w:r>
          </w:p>
        </w:tc>
        <w:tc>
          <w:tcPr>
            <w:tcW w:type="dxa" w:w="56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D010000">
            <w:pPr>
              <w:pStyle w:val="Style_3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E01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_________________________________________________________________________________________________________________________________________________</w:t>
            </w:r>
          </w:p>
          <w:p w14:paraId="0F01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(подпись)</w:t>
            </w:r>
          </w:p>
        </w:tc>
      </w:tr>
    </w:tbl>
    <w:p w14:paraId="10010000">
      <w:pPr>
        <w:pStyle w:val="Style_3"/>
        <w:rPr>
          <w:rFonts w:ascii="Times New Roman" w:hAnsi="Times New Roman"/>
          <w:sz w:val="28"/>
        </w:rPr>
      </w:pPr>
    </w:p>
    <w:p w14:paraId="11010000">
      <w:pPr>
        <w:pStyle w:val="Style_3"/>
        <w:widowControl w:val="1"/>
        <w:ind w:firstLine="709" w:left="3827"/>
        <w:rPr>
          <w:rFonts w:ascii="Times New Roman" w:hAnsi="Times New Roman"/>
        </w:rPr>
      </w:pPr>
    </w:p>
    <w:p w14:paraId="12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архитектуры,</w:t>
      </w:r>
    </w:p>
    <w:p w14:paraId="13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архитектор </w:t>
      </w:r>
    </w:p>
    <w:p w14:paraId="14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Ленинградского </w:t>
      </w:r>
    </w:p>
    <w:p w14:paraId="15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округа                                                                         </w:t>
      </w:r>
      <w:r>
        <w:rPr>
          <w:rFonts w:ascii="Times New Roman" w:hAnsi="Times New Roman"/>
          <w:sz w:val="28"/>
        </w:rPr>
        <w:t xml:space="preserve">  А.А. Чуркин</w:t>
      </w:r>
    </w:p>
    <w:p w14:paraId="16010000">
      <w:pPr>
        <w:pStyle w:val="Style_3"/>
        <w:rPr>
          <w:rFonts w:ascii="Times New Roman" w:hAnsi="Times New Roman"/>
          <w:sz w:val="28"/>
        </w:rPr>
      </w:pPr>
    </w:p>
    <w:p w14:paraId="17010000">
      <w:pPr>
        <w:pStyle w:val="Style_3"/>
        <w:rPr>
          <w:rFonts w:ascii="Times New Roman" w:hAnsi="Times New Roman"/>
          <w:sz w:val="28"/>
        </w:rPr>
      </w:pPr>
    </w:p>
    <w:p w14:paraId="18010000">
      <w:pPr>
        <w:pStyle w:val="Style_3"/>
        <w:widowControl w:val="1"/>
        <w:ind w:hanging="5670" w:left="4961"/>
        <w:outlineLvl w:val="1"/>
        <w:rPr>
          <w:rFonts w:ascii="Times New Roman" w:hAnsi="Times New Roman"/>
          <w:sz w:val="28"/>
        </w:rPr>
      </w:pPr>
    </w:p>
    <w:p w14:paraId="1901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4</w:t>
      </w:r>
    </w:p>
    <w:p w14:paraId="1A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обращения с рекламными конструкциями,</w:t>
      </w:r>
    </w:p>
    <w:p w14:paraId="1B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1C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1D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1E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1F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20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  <w:r>
        <w:rPr>
          <w:rFonts w:ascii="Times New Roman" w:hAnsi="Times New Roman"/>
          <w:sz w:val="28"/>
        </w:rPr>
        <w:t xml:space="preserve"> без разрешения на установку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эксплуатацию рекламной конструкции</w:t>
      </w:r>
    </w:p>
    <w:p w14:paraId="2101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22010000">
      <w:pPr>
        <w:pStyle w:val="Style_3"/>
        <w:rPr>
          <w:rFonts w:ascii="Times New Roman" w:hAnsi="Times New Roman"/>
          <w:sz w:val="28"/>
        </w:rPr>
      </w:pPr>
    </w:p>
    <w:p w14:paraId="2301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bookmarkStart w:id="11" w:name="P345"/>
      <w:bookmarkEnd w:id="11"/>
      <w:r>
        <w:rPr>
          <w:rFonts w:ascii="Times New Roman" w:hAnsi="Times New Roman"/>
          <w:b w:val="1"/>
          <w:sz w:val="28"/>
        </w:rPr>
        <w:t>УВЕДОМЛЕНИЕ</w:t>
      </w:r>
    </w:p>
    <w:p w14:paraId="2401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перемещении (демонтаже) рекламной конструкции,</w:t>
      </w:r>
    </w:p>
    <w:p w14:paraId="2501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установленной и (или) эксплуатируемой без разрешения</w:t>
      </w:r>
    </w:p>
    <w:p w14:paraId="26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27010000">
      <w:pPr>
        <w:pStyle w:val="Style_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 __________ _____г.                                                              ст. Ленинградская</w:t>
      </w:r>
    </w:p>
    <w:p w14:paraId="28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29010000">
      <w:pPr>
        <w:pStyle w:val="Style_3"/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 в лице</w:t>
      </w:r>
      <w:r>
        <w:rPr>
          <w:rFonts w:ascii="Times New Roman" w:hAnsi="Times New Roman"/>
          <w:sz w:val="28"/>
        </w:rPr>
        <w:t xml:space="preserve"> ______________________________________________________уведомляет </w:t>
      </w:r>
      <w:r>
        <w:rPr>
          <w:rFonts w:ascii="Times New Roman" w:hAnsi="Times New Roman"/>
          <w:sz w:val="28"/>
        </w:rPr>
        <w:t>_____________________</w:t>
      </w:r>
      <w:r>
        <w:rPr>
          <w:rFonts w:ascii="Times New Roman" w:hAnsi="Times New Roman"/>
          <w:sz w:val="28"/>
        </w:rPr>
        <w:t>_______________________________________________</w:t>
      </w:r>
    </w:p>
    <w:p w14:paraId="2A010000">
      <w:pPr>
        <w:pStyle w:val="Style_3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(Ф.И.О. гражданина, наименование юридического лица, ИНН, ИП, в отношении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</w:rPr>
        <w:t>которого составлено уведомление)</w:t>
      </w:r>
    </w:p>
    <w:p w14:paraId="2B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  том</w:t>
      </w:r>
      <w:r>
        <w:rPr>
          <w:rFonts w:ascii="Times New Roman" w:hAnsi="Times New Roman"/>
          <w:b w:val="0"/>
          <w:sz w:val="28"/>
        </w:rPr>
        <w:t>,  что установленная и (или) эксплуатируемая без разрешения рекламная</w:t>
      </w:r>
    </w:p>
    <w:p w14:paraId="2C010000">
      <w:pPr>
        <w:pStyle w:val="Style_5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конструкция, расположенная по адресу: </w:t>
      </w:r>
      <w:r>
        <w:rPr>
          <w:rFonts w:ascii="Times New Roman" w:hAnsi="Times New Roman"/>
          <w:b w:val="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b w:val="0"/>
          <w:sz w:val="28"/>
        </w:rPr>
        <w:t>,</w:t>
      </w:r>
    </w:p>
    <w:p w14:paraId="2D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будет демонтирована и перемещена на хранение по адресу:</w:t>
      </w:r>
    </w:p>
    <w:p w14:paraId="2E01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____________________________________________________________________________________________________________________________________________________________________________________________________________Ознакомлен:________</w:t>
      </w:r>
      <w:r>
        <w:rPr>
          <w:rFonts w:ascii="Times New Roman" w:hAnsi="Times New Roman"/>
          <w:b w:val="0"/>
          <w:sz w:val="28"/>
        </w:rPr>
        <w:t xml:space="preserve">_________________________________________________ </w:t>
      </w:r>
      <w:r>
        <w:rPr>
          <w:rFonts w:ascii="Times New Roman" w:hAnsi="Times New Roman"/>
          <w:b w:val="0"/>
          <w:sz w:val="20"/>
        </w:rPr>
        <w:t>(Ф.И.О., подпись, дата)</w:t>
      </w:r>
    </w:p>
    <w:p w14:paraId="2F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3001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>(Ф.И.О., подпись должностного лица, составившего уведомление)</w:t>
      </w:r>
    </w:p>
    <w:p w14:paraId="31010000">
      <w:pPr>
        <w:pStyle w:val="Style_3"/>
        <w:rPr>
          <w:rFonts w:ascii="Times New Roman" w:hAnsi="Times New Roman"/>
          <w:sz w:val="28"/>
        </w:rPr>
      </w:pPr>
    </w:p>
    <w:p w14:paraId="32010000">
      <w:pPr>
        <w:pStyle w:val="Style_3"/>
        <w:rPr>
          <w:rFonts w:ascii="Times New Roman" w:hAnsi="Times New Roman"/>
          <w:sz w:val="28"/>
        </w:rPr>
      </w:pPr>
    </w:p>
    <w:p w14:paraId="33010000">
      <w:pPr>
        <w:pStyle w:val="Style_3"/>
        <w:widowControl w:val="1"/>
        <w:ind w:firstLine="709" w:left="3827"/>
        <w:rPr>
          <w:rFonts w:ascii="Times New Roman" w:hAnsi="Times New Roman"/>
        </w:rPr>
      </w:pPr>
    </w:p>
    <w:p w14:paraId="34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архитектуры,</w:t>
      </w:r>
    </w:p>
    <w:p w14:paraId="35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архитектор </w:t>
      </w:r>
    </w:p>
    <w:p w14:paraId="36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Ленинградского </w:t>
      </w:r>
    </w:p>
    <w:p w14:paraId="37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округа                                                                         </w:t>
      </w:r>
      <w:r>
        <w:rPr>
          <w:rFonts w:ascii="Times New Roman" w:hAnsi="Times New Roman"/>
          <w:sz w:val="28"/>
        </w:rPr>
        <w:t xml:space="preserve">  А.А. Чуркин</w:t>
      </w:r>
    </w:p>
    <w:p w14:paraId="38010000">
      <w:pPr>
        <w:pStyle w:val="Style_3"/>
        <w:widowControl w:val="1"/>
        <w:ind w:firstLine="0" w:left="5669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5</w:t>
      </w:r>
    </w:p>
    <w:p w14:paraId="39010000">
      <w:pPr>
        <w:pStyle w:val="Style_3"/>
        <w:widowControl w:val="1"/>
        <w:ind w:firstLine="0" w:left="566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обращения с рекламными конструкциями,</w:t>
      </w:r>
    </w:p>
    <w:p w14:paraId="3A010000">
      <w:pPr>
        <w:pStyle w:val="Style_3"/>
        <w:widowControl w:val="1"/>
        <w:ind w:firstLine="0" w:left="566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3B010000">
      <w:pPr>
        <w:pStyle w:val="Style_3"/>
        <w:widowControl w:val="1"/>
        <w:ind w:firstLine="0" w:left="566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3C010000">
      <w:pPr>
        <w:pStyle w:val="Style_3"/>
        <w:widowControl w:val="1"/>
        <w:ind w:firstLine="0" w:left="566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3D010000">
      <w:pPr>
        <w:widowControl w:val="0"/>
        <w:spacing w:after="0" w:line="240" w:lineRule="auto"/>
        <w:ind w:firstLine="0" w:left="566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3E010000">
      <w:pPr>
        <w:widowControl w:val="0"/>
        <w:spacing w:after="0" w:line="240" w:lineRule="auto"/>
        <w:ind w:firstLine="0" w:left="566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3F010000">
      <w:pPr>
        <w:pStyle w:val="Style_3"/>
        <w:widowControl w:val="1"/>
        <w:ind w:firstLine="0" w:left="566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  <w:r>
        <w:rPr>
          <w:rFonts w:ascii="Times New Roman" w:hAnsi="Times New Roman"/>
          <w:sz w:val="28"/>
        </w:rPr>
        <w:t xml:space="preserve"> без разрешения на установку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эксплуатацию рекламной конструкции</w:t>
      </w:r>
    </w:p>
    <w:p w14:paraId="4001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bookmarkStart w:id="12" w:name="P393"/>
      <w:bookmarkEnd w:id="12"/>
    </w:p>
    <w:p w14:paraId="4101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АКТ </w:t>
      </w:r>
      <w:r>
        <w:rPr>
          <w:rFonts w:ascii="Times New Roman" w:hAnsi="Times New Roman"/>
          <w:b w:val="1"/>
          <w:sz w:val="28"/>
        </w:rPr>
        <w:t>№</w:t>
      </w:r>
      <w:r>
        <w:rPr>
          <w:rFonts w:ascii="Times New Roman" w:hAnsi="Times New Roman"/>
          <w:b w:val="1"/>
          <w:sz w:val="28"/>
        </w:rPr>
        <w:t xml:space="preserve"> _____</w:t>
      </w:r>
    </w:p>
    <w:p w14:paraId="4201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перемещении (демонтаже) установленной и (или)</w:t>
      </w:r>
    </w:p>
    <w:p w14:paraId="4301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эксплуатируемой без разрешения рекламной конструкции</w:t>
      </w:r>
    </w:p>
    <w:p w14:paraId="4401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8"/>
        </w:rPr>
      </w:pPr>
    </w:p>
    <w:p w14:paraId="45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«__» __________ _____г.                                                               ст. Ленинградская</w:t>
      </w:r>
    </w:p>
    <w:p w14:paraId="46010000">
      <w:pPr>
        <w:pStyle w:val="Style_5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Настоящий акт составлен членами Комиссии по</w:t>
      </w:r>
      <w:r>
        <w:rPr>
          <w:rFonts w:ascii="Times New Roman" w:hAnsi="Times New Roman"/>
          <w:b w:val="0"/>
          <w:sz w:val="28"/>
        </w:rPr>
        <w:t xml:space="preserve"> пресечению незаконного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размещения временных сооружений, рекламных конструкций</w:t>
      </w:r>
      <w:r>
        <w:rPr>
          <w:rFonts w:ascii="Times New Roman" w:hAnsi="Times New Roman"/>
          <w:b w:val="0"/>
          <w:sz w:val="28"/>
        </w:rPr>
        <w:t xml:space="preserve"> и заграждений на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территории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b w:val="0"/>
          <w:sz w:val="28"/>
        </w:rPr>
        <w:t xml:space="preserve"> (далее - Комиссия): _______________________________________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_________________</w:t>
      </w:r>
      <w:r>
        <w:rPr>
          <w:rFonts w:ascii="Times New Roman" w:hAnsi="Times New Roman"/>
          <w:b w:val="0"/>
          <w:sz w:val="28"/>
        </w:rPr>
        <w:t>_</w:t>
      </w:r>
    </w:p>
    <w:p w14:paraId="47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</w:t>
      </w:r>
      <w:r>
        <w:rPr>
          <w:rFonts w:ascii="Times New Roman" w:hAnsi="Times New Roman"/>
          <w:b w:val="0"/>
          <w:sz w:val="28"/>
        </w:rPr>
        <w:t>_____________________________________________________________</w:t>
      </w:r>
    </w:p>
    <w:p w14:paraId="4801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>(Ф.И.О. члена комиссии, занимаемая</w:t>
      </w:r>
      <w:r>
        <w:rPr>
          <w:rFonts w:ascii="Times New Roman" w:hAnsi="Times New Roman"/>
          <w:b w:val="0"/>
          <w:sz w:val="20"/>
        </w:rPr>
        <w:t xml:space="preserve"> </w:t>
      </w:r>
      <w:r>
        <w:rPr>
          <w:rFonts w:ascii="Times New Roman" w:hAnsi="Times New Roman"/>
          <w:b w:val="0"/>
          <w:sz w:val="20"/>
        </w:rPr>
        <w:t>должность, подпись)</w:t>
      </w:r>
    </w:p>
    <w:p w14:paraId="49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  том</w:t>
      </w:r>
      <w:r>
        <w:rPr>
          <w:rFonts w:ascii="Times New Roman" w:hAnsi="Times New Roman"/>
          <w:b w:val="0"/>
          <w:sz w:val="28"/>
        </w:rPr>
        <w:t xml:space="preserve">,  что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установленная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и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(или)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эксплуатируемая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без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разрешения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рекламная </w:t>
      </w:r>
      <w:r>
        <w:rPr>
          <w:rFonts w:ascii="Times New Roman" w:hAnsi="Times New Roman"/>
          <w:b w:val="0"/>
          <w:sz w:val="28"/>
        </w:rPr>
        <w:t xml:space="preserve">конструкция </w:t>
      </w: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4A01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>(описание перемещаемого объекта)</w:t>
      </w:r>
    </w:p>
    <w:p w14:paraId="4B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перемещена  (</w:t>
      </w:r>
      <w:r>
        <w:rPr>
          <w:rFonts w:ascii="Times New Roman" w:hAnsi="Times New Roman"/>
          <w:b w:val="0"/>
          <w:sz w:val="28"/>
        </w:rPr>
        <w:t>демонтирована)  для  обеспечения  ответственного  хранения  по</w:t>
      </w:r>
    </w:p>
    <w:p w14:paraId="4C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адресу: </w:t>
      </w:r>
      <w:r>
        <w:rPr>
          <w:rFonts w:ascii="Times New Roman" w:hAnsi="Times New Roman"/>
          <w:b w:val="0"/>
          <w:sz w:val="28"/>
        </w:rPr>
        <w:t>_____________________________________________________________</w:t>
      </w:r>
    </w:p>
    <w:p w14:paraId="4D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sz w:val="28"/>
        </w:rPr>
        <w:t>___</w:t>
      </w:r>
      <w:r>
        <w:rPr>
          <w:rFonts w:ascii="Times New Roman" w:hAnsi="Times New Roman"/>
          <w:b w:val="0"/>
          <w:sz w:val="28"/>
        </w:rPr>
        <w:t>»</w:t>
      </w:r>
      <w:r>
        <w:rPr>
          <w:rFonts w:ascii="Times New Roman" w:hAnsi="Times New Roman"/>
          <w:b w:val="0"/>
          <w:sz w:val="28"/>
        </w:rPr>
        <w:t xml:space="preserve"> __________ ____ г. в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sz w:val="28"/>
        </w:rPr>
        <w:t>___</w:t>
      </w:r>
      <w:r>
        <w:rPr>
          <w:rFonts w:ascii="Times New Roman" w:hAnsi="Times New Roman"/>
          <w:b w:val="0"/>
          <w:sz w:val="28"/>
        </w:rPr>
        <w:t>»</w:t>
      </w:r>
      <w:r>
        <w:rPr>
          <w:rFonts w:ascii="Times New Roman" w:hAnsi="Times New Roman"/>
          <w:b w:val="0"/>
          <w:sz w:val="28"/>
        </w:rPr>
        <w:t xml:space="preserve"> часов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sz w:val="28"/>
        </w:rPr>
        <w:t>___</w:t>
      </w:r>
      <w:r>
        <w:rPr>
          <w:rFonts w:ascii="Times New Roman" w:hAnsi="Times New Roman"/>
          <w:b w:val="0"/>
          <w:sz w:val="28"/>
        </w:rPr>
        <w:t>»</w:t>
      </w:r>
      <w:r>
        <w:rPr>
          <w:rFonts w:ascii="Times New Roman" w:hAnsi="Times New Roman"/>
          <w:b w:val="0"/>
          <w:sz w:val="28"/>
        </w:rPr>
        <w:t xml:space="preserve"> минут.</w:t>
      </w:r>
    </w:p>
    <w:p w14:paraId="4E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 текстом акта ознакомлен(а</w:t>
      </w:r>
      <w:r>
        <w:rPr>
          <w:rFonts w:ascii="Times New Roman" w:hAnsi="Times New Roman"/>
          <w:b w:val="0"/>
          <w:sz w:val="28"/>
        </w:rPr>
        <w:t xml:space="preserve">): __________    </w:t>
      </w:r>
      <w:r>
        <w:rPr>
          <w:rFonts w:ascii="Times New Roman" w:hAnsi="Times New Roman"/>
          <w:b w:val="0"/>
          <w:sz w:val="28"/>
        </w:rPr>
        <w:t xml:space="preserve">      </w:t>
      </w:r>
      <w:r>
        <w:rPr>
          <w:rFonts w:ascii="Times New Roman" w:hAnsi="Times New Roman"/>
          <w:b w:val="0"/>
          <w:sz w:val="28"/>
        </w:rPr>
        <w:t xml:space="preserve"> ________________________</w:t>
      </w:r>
    </w:p>
    <w:p w14:paraId="4F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                    </w:t>
      </w:r>
      <w:r>
        <w:rPr>
          <w:rFonts w:ascii="Times New Roman" w:hAnsi="Times New Roman"/>
          <w:b w:val="0"/>
          <w:sz w:val="20"/>
        </w:rPr>
        <w:t xml:space="preserve">                                                </w:t>
      </w:r>
      <w:r>
        <w:rPr>
          <w:rFonts w:ascii="Times New Roman" w:hAnsi="Times New Roman"/>
          <w:b w:val="0"/>
          <w:sz w:val="20"/>
        </w:rPr>
        <w:t>(</w:t>
      </w:r>
      <w:r>
        <w:rPr>
          <w:rFonts w:ascii="Times New Roman" w:hAnsi="Times New Roman"/>
          <w:b w:val="0"/>
          <w:sz w:val="20"/>
        </w:rPr>
        <w:t xml:space="preserve">подпись)   </w:t>
      </w:r>
      <w:r>
        <w:rPr>
          <w:rFonts w:ascii="Times New Roman" w:hAnsi="Times New Roman"/>
          <w:b w:val="0"/>
          <w:sz w:val="20"/>
        </w:rPr>
        <w:t xml:space="preserve">        </w:t>
      </w:r>
      <w:r>
        <w:rPr>
          <w:rFonts w:ascii="Times New Roman" w:hAnsi="Times New Roman"/>
          <w:b w:val="0"/>
          <w:sz w:val="20"/>
        </w:rPr>
        <w:t xml:space="preserve">                                   </w:t>
      </w:r>
      <w:r>
        <w:rPr>
          <w:rFonts w:ascii="Times New Roman" w:hAnsi="Times New Roman"/>
          <w:b w:val="0"/>
          <w:sz w:val="20"/>
        </w:rPr>
        <w:t xml:space="preserve">    (Ф.И.О.)</w:t>
      </w:r>
    </w:p>
    <w:p w14:paraId="50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Примечание:</w:t>
      </w:r>
      <w:r>
        <w:rPr>
          <w:rFonts w:ascii="Times New Roman" w:hAnsi="Times New Roman"/>
          <w:b w:val="0"/>
          <w:sz w:val="28"/>
        </w:rPr>
        <w:t xml:space="preserve">                                                                                                                    </w:t>
      </w:r>
    </w:p>
    <w:p w14:paraId="51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____________________________________________________________________ </w:t>
      </w:r>
    </w:p>
    <w:tbl>
      <w:tblPr>
        <w:tblStyle w:val="Style_7"/>
        <w:tblW w:type="auto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252"/>
        <w:gridCol w:w="567"/>
        <w:gridCol w:w="4252"/>
      </w:tblGrid>
      <w:tr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201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_______________________________________________________________________________________</w:t>
            </w:r>
          </w:p>
          <w:p w14:paraId="5301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(Ф.И.О. члена комиссии)</w:t>
            </w:r>
          </w:p>
        </w:tc>
        <w:tc>
          <w:tcPr>
            <w:tcW w:type="dxa" w:w="56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10000">
            <w:pPr>
              <w:pStyle w:val="Style_3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1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_______________________________________________________________________________________</w:t>
            </w:r>
          </w:p>
          <w:p w14:paraId="5601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(подпись)</w:t>
            </w:r>
          </w:p>
        </w:tc>
      </w:tr>
    </w:tbl>
    <w:p w14:paraId="57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                                 </w:t>
      </w:r>
    </w:p>
    <w:p w14:paraId="58010000">
      <w:pPr>
        <w:pStyle w:val="Style_3"/>
        <w:widowControl w:val="1"/>
        <w:ind w:firstLine="709" w:left="3827"/>
        <w:rPr>
          <w:rFonts w:ascii="Times New Roman" w:hAnsi="Times New Roman"/>
        </w:rPr>
      </w:pPr>
    </w:p>
    <w:p w14:paraId="59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отдела архитектуры, </w:t>
      </w:r>
    </w:p>
    <w:p w14:paraId="5A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архитектор </w:t>
      </w:r>
    </w:p>
    <w:p w14:paraId="5B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Ленинградского </w:t>
      </w:r>
    </w:p>
    <w:p w14:paraId="5C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округа                                                                         </w:t>
      </w:r>
      <w:r>
        <w:rPr>
          <w:rFonts w:ascii="Times New Roman" w:hAnsi="Times New Roman"/>
          <w:sz w:val="28"/>
        </w:rPr>
        <w:t xml:space="preserve">  А.А. Чуркин</w:t>
      </w:r>
    </w:p>
    <w:p w14:paraId="5D010000">
      <w:pPr>
        <w:pStyle w:val="Style_3"/>
        <w:widowControl w:val="1"/>
        <w:ind w:left="5529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14:paraId="5E010000">
      <w:pPr>
        <w:pStyle w:val="Style_3"/>
        <w:widowControl w:val="1"/>
        <w:ind w:left="552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акту</w:t>
      </w:r>
    </w:p>
    <w:p w14:paraId="5F010000">
      <w:pPr>
        <w:pStyle w:val="Style_3"/>
        <w:widowControl w:val="1"/>
        <w:ind w:left="552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перемещении (демонтаже)</w:t>
      </w:r>
    </w:p>
    <w:p w14:paraId="60010000">
      <w:pPr>
        <w:pStyle w:val="Style_3"/>
        <w:widowControl w:val="1"/>
        <w:ind w:left="552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установленной и (или)</w:t>
      </w:r>
    </w:p>
    <w:p w14:paraId="61010000">
      <w:pPr>
        <w:pStyle w:val="Style_3"/>
        <w:widowControl w:val="1"/>
        <w:ind w:left="552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эксплуатируемой без разрешения</w:t>
      </w:r>
    </w:p>
    <w:p w14:paraId="62010000">
      <w:pPr>
        <w:pStyle w:val="Style_3"/>
        <w:widowControl w:val="1"/>
        <w:ind w:left="552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рекламной конструкции</w:t>
      </w:r>
    </w:p>
    <w:p w14:paraId="63010000">
      <w:pPr>
        <w:pStyle w:val="Style_3"/>
        <w:rPr>
          <w:rFonts w:ascii="Times New Roman" w:hAnsi="Times New Roman"/>
          <w:sz w:val="28"/>
        </w:rPr>
      </w:pPr>
    </w:p>
    <w:p w14:paraId="6401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8"/>
        </w:rPr>
      </w:pPr>
      <w:bookmarkStart w:id="13" w:name="P441"/>
      <w:bookmarkEnd w:id="13"/>
    </w:p>
    <w:p w14:paraId="6501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пис</w:t>
      </w:r>
      <w:r>
        <w:rPr>
          <w:rFonts w:ascii="Times New Roman" w:hAnsi="Times New Roman"/>
          <w:b w:val="0"/>
          <w:sz w:val="28"/>
        </w:rPr>
        <w:t>ь</w:t>
      </w:r>
      <w:r>
        <w:rPr>
          <w:rFonts w:ascii="Times New Roman" w:hAnsi="Times New Roman"/>
          <w:b w:val="0"/>
          <w:sz w:val="28"/>
        </w:rPr>
        <w:t xml:space="preserve"> имущества </w:t>
      </w:r>
      <w:r>
        <w:rPr>
          <w:rFonts w:ascii="Times New Roman" w:hAnsi="Times New Roman"/>
          <w:b w:val="0"/>
          <w:sz w:val="28"/>
        </w:rPr>
        <w:t>№</w:t>
      </w:r>
      <w:r>
        <w:rPr>
          <w:rFonts w:ascii="Times New Roman" w:hAnsi="Times New Roman"/>
          <w:b w:val="0"/>
          <w:sz w:val="28"/>
        </w:rPr>
        <w:t>____ дата _______________</w:t>
      </w:r>
    </w:p>
    <w:p w14:paraId="66010000">
      <w:pPr>
        <w:pStyle w:val="Style_6"/>
        <w:widowControl w:val="1"/>
        <w:ind/>
        <w:jc w:val="both"/>
        <w:rPr>
          <w:rFonts w:ascii="Times New Roman" w:hAnsi="Times New Roman"/>
          <w:sz w:val="28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астоящая опись составлена членами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омиссии  по пресечению незаконного размещения  временных  сооружений,  рекламных  конструкций и заграждений на территории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 (далее -Комиссия)</w:t>
      </w:r>
      <w:r>
        <w:rPr>
          <w:rFonts w:ascii="Times New Roman" w:hAnsi="Times New Roman"/>
          <w:sz w:val="28"/>
        </w:rPr>
        <w:t xml:space="preserve">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 xml:space="preserve"> </w:t>
      </w:r>
      <w:r>
        <w:rPr>
          <w:rFonts w:ascii="Times New Roman" w:hAnsi="Times New Roman"/>
          <w:sz w:val="28"/>
        </w:rPr>
        <w:t>____________________________________________________________________</w:t>
      </w:r>
      <w:r>
        <w:rPr>
          <w:rFonts w:ascii="Times New Roman" w:hAnsi="Times New Roman"/>
          <w:sz w:val="28"/>
        </w:rPr>
        <w:t xml:space="preserve"> </w:t>
      </w:r>
    </w:p>
    <w:p w14:paraId="67010000">
      <w:pPr>
        <w:pStyle w:val="Style_6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>(Ф.И.О. члена Комиссии, занимаемая должность, подпись)</w:t>
      </w:r>
    </w:p>
    <w:p w14:paraId="68010000">
      <w:pPr>
        <w:pStyle w:val="Style_3"/>
        <w:rPr>
          <w:rFonts w:ascii="Times New Roman" w:hAnsi="Times New Roman"/>
          <w:sz w:val="28"/>
        </w:rPr>
      </w:pPr>
    </w:p>
    <w:p w14:paraId="69010000">
      <w:pPr>
        <w:pStyle w:val="Style_3"/>
        <w:rPr>
          <w:rFonts w:ascii="Times New Roman" w:hAnsi="Times New Roman"/>
          <w:sz w:val="28"/>
        </w:rPr>
      </w:pPr>
    </w:p>
    <w:p w14:paraId="6A010000">
      <w:pPr>
        <w:pStyle w:val="Style_3"/>
        <w:widowControl w:val="1"/>
        <w:ind w:firstLine="709" w:left="3827"/>
        <w:rPr>
          <w:rFonts w:ascii="Times New Roman" w:hAnsi="Times New Roman"/>
        </w:rPr>
      </w:pPr>
    </w:p>
    <w:p w14:paraId="6B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архитектуры,</w:t>
      </w:r>
    </w:p>
    <w:p w14:paraId="6C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архитектор </w:t>
      </w:r>
    </w:p>
    <w:p w14:paraId="6D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Ленинградского </w:t>
      </w:r>
    </w:p>
    <w:p w14:paraId="6E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округа                                                                         </w:t>
      </w:r>
      <w:r>
        <w:rPr>
          <w:rFonts w:ascii="Times New Roman" w:hAnsi="Times New Roman"/>
          <w:sz w:val="28"/>
        </w:rPr>
        <w:t xml:space="preserve">  А.А. Чуркин</w:t>
      </w:r>
    </w:p>
    <w:p w14:paraId="6F010000">
      <w:pPr>
        <w:pStyle w:val="Style_3"/>
        <w:rPr>
          <w:rFonts w:ascii="Times New Roman" w:hAnsi="Times New Roman"/>
          <w:sz w:val="28"/>
        </w:rPr>
      </w:pPr>
    </w:p>
    <w:p w14:paraId="70010000">
      <w:pPr>
        <w:pStyle w:val="Style_3"/>
        <w:rPr>
          <w:rFonts w:ascii="Times New Roman" w:hAnsi="Times New Roman"/>
          <w:sz w:val="28"/>
        </w:rPr>
      </w:pPr>
    </w:p>
    <w:p w14:paraId="71010000">
      <w:pPr>
        <w:pStyle w:val="Style_3"/>
        <w:rPr>
          <w:rFonts w:ascii="Times New Roman" w:hAnsi="Times New Roman"/>
          <w:sz w:val="28"/>
        </w:rPr>
      </w:pPr>
    </w:p>
    <w:p w14:paraId="72010000">
      <w:pPr>
        <w:pStyle w:val="Style_3"/>
        <w:rPr>
          <w:rFonts w:ascii="Times New Roman" w:hAnsi="Times New Roman"/>
          <w:sz w:val="28"/>
        </w:rPr>
      </w:pPr>
    </w:p>
    <w:p w14:paraId="73010000">
      <w:pPr>
        <w:pStyle w:val="Style_3"/>
        <w:rPr>
          <w:rFonts w:ascii="Times New Roman" w:hAnsi="Times New Roman"/>
          <w:sz w:val="28"/>
        </w:rPr>
      </w:pPr>
    </w:p>
    <w:p w14:paraId="74010000">
      <w:pPr>
        <w:pStyle w:val="Style_3"/>
        <w:rPr>
          <w:rFonts w:ascii="Times New Roman" w:hAnsi="Times New Roman"/>
          <w:sz w:val="28"/>
        </w:rPr>
      </w:pPr>
    </w:p>
    <w:p w14:paraId="75010000">
      <w:pPr>
        <w:pStyle w:val="Style_3"/>
        <w:rPr>
          <w:rFonts w:ascii="Times New Roman" w:hAnsi="Times New Roman"/>
          <w:sz w:val="28"/>
        </w:rPr>
      </w:pPr>
    </w:p>
    <w:p w14:paraId="76010000">
      <w:pPr>
        <w:pStyle w:val="Style_3"/>
        <w:rPr>
          <w:rFonts w:ascii="Times New Roman" w:hAnsi="Times New Roman"/>
          <w:sz w:val="28"/>
        </w:rPr>
      </w:pPr>
    </w:p>
    <w:p w14:paraId="77010000">
      <w:pPr>
        <w:pStyle w:val="Style_3"/>
        <w:rPr>
          <w:rFonts w:ascii="Times New Roman" w:hAnsi="Times New Roman"/>
          <w:sz w:val="28"/>
        </w:rPr>
      </w:pPr>
    </w:p>
    <w:p w14:paraId="78010000">
      <w:pPr>
        <w:pStyle w:val="Style_3"/>
        <w:rPr>
          <w:rFonts w:ascii="Times New Roman" w:hAnsi="Times New Roman"/>
          <w:sz w:val="28"/>
        </w:rPr>
      </w:pPr>
    </w:p>
    <w:p w14:paraId="79010000">
      <w:pPr>
        <w:pStyle w:val="Style_3"/>
        <w:rPr>
          <w:rFonts w:ascii="Times New Roman" w:hAnsi="Times New Roman"/>
          <w:sz w:val="28"/>
        </w:rPr>
      </w:pPr>
    </w:p>
    <w:p w14:paraId="7A010000">
      <w:pPr>
        <w:pStyle w:val="Style_3"/>
        <w:rPr>
          <w:rFonts w:ascii="Times New Roman" w:hAnsi="Times New Roman"/>
          <w:sz w:val="28"/>
        </w:rPr>
      </w:pPr>
    </w:p>
    <w:p w14:paraId="7B010000">
      <w:pPr>
        <w:pStyle w:val="Style_3"/>
        <w:rPr>
          <w:rFonts w:ascii="Times New Roman" w:hAnsi="Times New Roman"/>
          <w:sz w:val="28"/>
        </w:rPr>
      </w:pPr>
    </w:p>
    <w:p w14:paraId="7C010000">
      <w:pPr>
        <w:pStyle w:val="Style_3"/>
        <w:rPr>
          <w:rFonts w:ascii="Times New Roman" w:hAnsi="Times New Roman"/>
          <w:sz w:val="28"/>
        </w:rPr>
      </w:pPr>
    </w:p>
    <w:p w14:paraId="7D010000">
      <w:pPr>
        <w:pStyle w:val="Style_3"/>
        <w:rPr>
          <w:rFonts w:ascii="Times New Roman" w:hAnsi="Times New Roman"/>
          <w:sz w:val="28"/>
        </w:rPr>
      </w:pPr>
    </w:p>
    <w:p w14:paraId="7E010000">
      <w:pPr>
        <w:pStyle w:val="Style_3"/>
        <w:rPr>
          <w:rFonts w:ascii="Times New Roman" w:hAnsi="Times New Roman"/>
          <w:sz w:val="28"/>
        </w:rPr>
      </w:pPr>
    </w:p>
    <w:p w14:paraId="7F010000">
      <w:pPr>
        <w:pStyle w:val="Style_3"/>
        <w:rPr>
          <w:rFonts w:ascii="Times New Roman" w:hAnsi="Times New Roman"/>
          <w:sz w:val="28"/>
        </w:rPr>
      </w:pPr>
    </w:p>
    <w:p w14:paraId="8001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8101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8201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6</w:t>
      </w:r>
    </w:p>
    <w:p w14:paraId="83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обращения с рекламными конструкциями,</w:t>
      </w:r>
    </w:p>
    <w:p w14:paraId="84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85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86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87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88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89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  <w:r>
        <w:rPr>
          <w:rFonts w:ascii="Times New Roman" w:hAnsi="Times New Roman"/>
          <w:sz w:val="28"/>
        </w:rPr>
        <w:t xml:space="preserve"> без разрешения на установку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эксплуатацию рекламной конструкции</w:t>
      </w:r>
    </w:p>
    <w:p w14:paraId="8A01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8B01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8C01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bookmarkStart w:id="14" w:name="P479"/>
      <w:bookmarkEnd w:id="14"/>
      <w:r>
        <w:rPr>
          <w:rFonts w:ascii="Times New Roman" w:hAnsi="Times New Roman"/>
          <w:b w:val="1"/>
          <w:sz w:val="28"/>
        </w:rPr>
        <w:t>АКТ</w:t>
      </w:r>
    </w:p>
    <w:p w14:paraId="8D01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выдаче перемещенной (демонтированной)</w:t>
      </w:r>
    </w:p>
    <w:p w14:paraId="8E01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рекламной конструкции</w:t>
      </w:r>
    </w:p>
    <w:p w14:paraId="8F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9001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 __________ _____г.                                                               ст. Ленинградская</w:t>
      </w:r>
    </w:p>
    <w:p w14:paraId="91010000">
      <w:pPr>
        <w:pStyle w:val="Style_6"/>
        <w:widowControl w:val="1"/>
        <w:ind/>
        <w:jc w:val="both"/>
        <w:rPr>
          <w:rFonts w:ascii="Times New Roman" w:hAnsi="Times New Roman"/>
          <w:sz w:val="28"/>
        </w:rPr>
      </w:pPr>
    </w:p>
    <w:p w14:paraId="9201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  по  пресечению  незаконного  размещения временных сооружений,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рекламных   конструкций   и   заграждений   на   территории 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 приняла решение о выдаче рекламной конструкции,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указанной  в  постановлении  администрации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__________№</w:t>
      </w:r>
      <w:r>
        <w:rPr>
          <w:rFonts w:ascii="Times New Roman" w:hAnsi="Times New Roman"/>
          <w:sz w:val="28"/>
        </w:rPr>
        <w:t xml:space="preserve"> ____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демонтаже и перемещении рекламных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конструкций,   установленных   и   (или)   эксплуатируемых   на  территории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без разрешения на установку 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эксплуатацию рекламной конструкции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, находившейся на ответственном хранении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адресу:______________________________________________________________</w:t>
      </w:r>
      <w:r>
        <w:rPr>
          <w:rFonts w:ascii="Times New Roman" w:hAnsi="Times New Roman"/>
          <w:sz w:val="28"/>
        </w:rPr>
        <w:t>,</w:t>
      </w:r>
    </w:p>
    <w:p w14:paraId="93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 xml:space="preserve">собственнику (владельцу) </w:t>
      </w:r>
      <w:r>
        <w:rPr>
          <w:rFonts w:ascii="Times New Roman" w:hAnsi="Times New Roman"/>
          <w:b w:val="0"/>
          <w:sz w:val="28"/>
        </w:rPr>
        <w:t>______________________________________________</w:t>
      </w:r>
    </w:p>
    <w:p w14:paraId="94010000">
      <w:pPr>
        <w:pStyle w:val="Style_5"/>
        <w:widowControl w:val="1"/>
        <w:ind w:firstLine="709"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                                             </w:t>
      </w:r>
      <w:r>
        <w:rPr>
          <w:rFonts w:ascii="Times New Roman" w:hAnsi="Times New Roman"/>
          <w:b w:val="0"/>
          <w:sz w:val="20"/>
        </w:rPr>
        <w:t>(Ф.И.О.)</w:t>
      </w:r>
    </w:p>
    <w:p w14:paraId="95010000">
      <w:pPr>
        <w:pStyle w:val="Style_3"/>
        <w:rPr>
          <w:rFonts w:ascii="Times New Roman" w:hAnsi="Times New Roman"/>
        </w:rPr>
      </w:pPr>
    </w:p>
    <w:p w14:paraId="96010000">
      <w:pPr>
        <w:pStyle w:val="Style_3"/>
        <w:rPr>
          <w:rFonts w:ascii="Times New Roman" w:hAnsi="Times New Roman"/>
          <w:sz w:val="28"/>
        </w:rPr>
      </w:pPr>
    </w:p>
    <w:p w14:paraId="97010000">
      <w:pPr>
        <w:pStyle w:val="Style_3"/>
        <w:widowControl w:val="1"/>
        <w:ind w:firstLine="709" w:left="3827"/>
        <w:rPr>
          <w:rFonts w:ascii="Times New Roman" w:hAnsi="Times New Roman"/>
        </w:rPr>
      </w:pPr>
    </w:p>
    <w:p w14:paraId="98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архитектуры,</w:t>
      </w:r>
    </w:p>
    <w:p w14:paraId="99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архитектор </w:t>
      </w:r>
    </w:p>
    <w:p w14:paraId="9A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Ленинградского </w:t>
      </w:r>
    </w:p>
    <w:p w14:paraId="9B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округа                                                                         </w:t>
      </w:r>
      <w:r>
        <w:rPr>
          <w:rFonts w:ascii="Times New Roman" w:hAnsi="Times New Roman"/>
          <w:sz w:val="28"/>
        </w:rPr>
        <w:t xml:space="preserve">  А.А. Чуркин</w:t>
      </w:r>
    </w:p>
    <w:p w14:paraId="9C010000">
      <w:pPr>
        <w:pStyle w:val="Style_3"/>
        <w:rPr>
          <w:rFonts w:ascii="Times New Roman" w:hAnsi="Times New Roman"/>
          <w:sz w:val="28"/>
        </w:rPr>
      </w:pPr>
    </w:p>
    <w:p w14:paraId="9D010000">
      <w:pPr>
        <w:pStyle w:val="Style_3"/>
        <w:rPr>
          <w:rFonts w:ascii="Times New Roman" w:hAnsi="Times New Roman"/>
          <w:sz w:val="28"/>
        </w:rPr>
      </w:pPr>
    </w:p>
    <w:p w14:paraId="9E010000">
      <w:pPr>
        <w:pStyle w:val="Style_3"/>
        <w:rPr>
          <w:rFonts w:ascii="Times New Roman" w:hAnsi="Times New Roman"/>
          <w:sz w:val="28"/>
        </w:rPr>
      </w:pPr>
    </w:p>
    <w:p w14:paraId="9F01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A001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A101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A201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7</w:t>
      </w:r>
    </w:p>
    <w:p w14:paraId="A3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обращения с рекламными конструкциями,</w:t>
      </w:r>
    </w:p>
    <w:p w14:paraId="A4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A5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A6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A7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A8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A9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  <w:r>
        <w:rPr>
          <w:rFonts w:ascii="Times New Roman" w:hAnsi="Times New Roman"/>
          <w:sz w:val="28"/>
        </w:rPr>
        <w:t xml:space="preserve"> без разрешения на установку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эксплуатацию рекламной конструкции</w:t>
      </w:r>
    </w:p>
    <w:p w14:paraId="AA010000">
      <w:pPr>
        <w:pStyle w:val="Style_3"/>
        <w:widowControl w:val="1"/>
        <w:ind/>
        <w:jc w:val="right"/>
        <w:rPr>
          <w:rFonts w:ascii="Times New Roman" w:hAnsi="Times New Roman"/>
          <w:sz w:val="28"/>
        </w:rPr>
      </w:pPr>
    </w:p>
    <w:p w14:paraId="AB01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bookmarkStart w:id="15" w:name="P512"/>
      <w:bookmarkEnd w:id="15"/>
      <w:r>
        <w:rPr>
          <w:rFonts w:ascii="Times New Roman" w:hAnsi="Times New Roman"/>
          <w:b w:val="1"/>
          <w:sz w:val="28"/>
        </w:rPr>
        <w:t>АКТ</w:t>
      </w:r>
    </w:p>
    <w:p w14:paraId="AC01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приема-передачи перемещенной (демонтированной)</w:t>
      </w:r>
    </w:p>
    <w:p w14:paraId="AD01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рекламной конструкции</w:t>
      </w:r>
    </w:p>
    <w:p w14:paraId="AE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AF01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 __________ _____г.                                                               ст. Ленинградская</w:t>
      </w:r>
    </w:p>
    <w:p w14:paraId="B0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</w:t>
      </w:r>
      <w:r>
        <w:rPr>
          <w:rFonts w:ascii="Times New Roman" w:hAnsi="Times New Roman"/>
          <w:b w:val="0"/>
          <w:sz w:val="28"/>
        </w:rPr>
        <w:t>__</w:t>
      </w:r>
      <w:r>
        <w:rPr>
          <w:rFonts w:ascii="Times New Roman" w:hAnsi="Times New Roman"/>
          <w:b w:val="0"/>
          <w:sz w:val="28"/>
        </w:rPr>
        <w:t>, расположенное по адресу:</w:t>
      </w:r>
    </w:p>
    <w:p w14:paraId="B1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(полное наименование организации, обеспечившей</w:t>
      </w:r>
    </w:p>
    <w:p w14:paraId="B2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ответственное хранение)</w:t>
      </w:r>
    </w:p>
    <w:p w14:paraId="B3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B4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передало собственнику (владельцу), а собственник (владелец) _______________</w:t>
      </w:r>
    </w:p>
    <w:p w14:paraId="B501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____________________________________________________________________ </w:t>
      </w:r>
      <w:r>
        <w:rPr>
          <w:rFonts w:ascii="Times New Roman" w:hAnsi="Times New Roman"/>
          <w:b w:val="0"/>
          <w:sz w:val="20"/>
        </w:rPr>
        <w:t>(Ф.И.О.)</w:t>
      </w:r>
    </w:p>
    <w:p w14:paraId="B6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получил перемещенную (демонтированную) рекламную конструкцию</w:t>
      </w:r>
      <w:r>
        <w:rPr>
          <w:rFonts w:ascii="Times New Roman" w:hAnsi="Times New Roman"/>
          <w:b w:val="0"/>
          <w:sz w:val="28"/>
        </w:rPr>
        <w:t>_________</w:t>
      </w:r>
    </w:p>
    <w:p w14:paraId="B7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  <w:r>
        <w:rPr>
          <w:rFonts w:ascii="Times New Roman" w:hAnsi="Times New Roman"/>
          <w:b w:val="0"/>
          <w:sz w:val="28"/>
        </w:rPr>
        <w:t xml:space="preserve"> </w:t>
      </w:r>
    </w:p>
    <w:p w14:paraId="B801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>(вид, описание рекламной конструкции)</w:t>
      </w:r>
    </w:p>
    <w:p w14:paraId="B9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Подписи сторон:</w:t>
      </w:r>
    </w:p>
    <w:p w14:paraId="BA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__________________________                   </w:t>
      </w:r>
      <w:r>
        <w:rPr>
          <w:rFonts w:ascii="Times New Roman" w:hAnsi="Times New Roman"/>
          <w:b w:val="0"/>
          <w:sz w:val="28"/>
        </w:rPr>
        <w:t xml:space="preserve">               </w:t>
      </w:r>
      <w:r>
        <w:rPr>
          <w:rFonts w:ascii="Times New Roman" w:hAnsi="Times New Roman"/>
          <w:b w:val="0"/>
          <w:sz w:val="28"/>
        </w:rPr>
        <w:t xml:space="preserve">      ________________________</w:t>
      </w:r>
    </w:p>
    <w:p w14:paraId="BB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 </w:t>
      </w:r>
      <w:r>
        <w:rPr>
          <w:rFonts w:ascii="Times New Roman" w:hAnsi="Times New Roman"/>
          <w:b w:val="0"/>
          <w:sz w:val="20"/>
        </w:rPr>
        <w:t xml:space="preserve">(Руководитель </w:t>
      </w:r>
      <w:r>
        <w:rPr>
          <w:rFonts w:ascii="Times New Roman" w:hAnsi="Times New Roman"/>
          <w:b w:val="0"/>
          <w:sz w:val="20"/>
        </w:rPr>
        <w:t>организации)</w:t>
      </w:r>
      <w:r>
        <w:rPr>
          <w:rFonts w:ascii="Times New Roman" w:hAnsi="Times New Roman"/>
          <w:b w:val="0"/>
          <w:sz w:val="28"/>
        </w:rPr>
        <w:t xml:space="preserve">   </w:t>
      </w:r>
      <w:r>
        <w:rPr>
          <w:rFonts w:ascii="Times New Roman" w:hAnsi="Times New Roman"/>
          <w:b w:val="0"/>
          <w:sz w:val="28"/>
        </w:rPr>
        <w:t xml:space="preserve">                    </w:t>
      </w:r>
      <w:r>
        <w:rPr>
          <w:rFonts w:ascii="Times New Roman" w:hAnsi="Times New Roman"/>
          <w:b w:val="0"/>
          <w:sz w:val="28"/>
        </w:rPr>
        <w:t xml:space="preserve">                        </w:t>
      </w:r>
      <w:r>
        <w:rPr>
          <w:rFonts w:ascii="Times New Roman" w:hAnsi="Times New Roman"/>
          <w:b w:val="0"/>
          <w:sz w:val="28"/>
        </w:rPr>
        <w:t xml:space="preserve">   </w:t>
      </w:r>
      <w:r>
        <w:rPr>
          <w:rFonts w:ascii="Times New Roman" w:hAnsi="Times New Roman"/>
          <w:b w:val="0"/>
          <w:sz w:val="28"/>
        </w:rPr>
        <w:t xml:space="preserve">      </w:t>
      </w:r>
      <w:r>
        <w:rPr>
          <w:rFonts w:ascii="Times New Roman" w:hAnsi="Times New Roman"/>
          <w:b w:val="0"/>
          <w:sz w:val="20"/>
        </w:rPr>
        <w:t>Собственник (владелец)</w:t>
      </w:r>
    </w:p>
    <w:p w14:paraId="BC010000">
      <w:pPr>
        <w:pStyle w:val="Style_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</w:p>
    <w:p w14:paraId="BD010000">
      <w:pPr>
        <w:pStyle w:val="Style_3"/>
        <w:widowControl w:val="1"/>
        <w:ind w:firstLine="709" w:left="3827"/>
        <w:rPr>
          <w:rFonts w:ascii="Times New Roman" w:hAnsi="Times New Roman"/>
        </w:rPr>
      </w:pPr>
    </w:p>
    <w:p w14:paraId="BE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отдела архитектуры, </w:t>
      </w:r>
    </w:p>
    <w:p w14:paraId="BF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архитектор </w:t>
      </w:r>
    </w:p>
    <w:p w14:paraId="C0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Ленинградского </w:t>
      </w:r>
    </w:p>
    <w:p w14:paraId="C1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округа                                                                         </w:t>
      </w:r>
      <w:r>
        <w:rPr>
          <w:rFonts w:ascii="Times New Roman" w:hAnsi="Times New Roman"/>
          <w:sz w:val="28"/>
        </w:rPr>
        <w:t xml:space="preserve">  А.А. Чуркин</w:t>
      </w:r>
    </w:p>
    <w:p w14:paraId="C201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C301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C401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C501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C601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C701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C801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</w:p>
    <w:p w14:paraId="C901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8</w:t>
      </w:r>
    </w:p>
    <w:p w14:paraId="CA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обращения с рекламными конструкциями,</w:t>
      </w:r>
    </w:p>
    <w:p w14:paraId="CB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CC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CD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CE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CF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D0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  <w:r>
        <w:rPr>
          <w:rFonts w:ascii="Times New Roman" w:hAnsi="Times New Roman"/>
          <w:sz w:val="28"/>
        </w:rPr>
        <w:t xml:space="preserve"> без разрешения на установку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эксплуатацию рекламной конструкции</w:t>
      </w:r>
    </w:p>
    <w:p w14:paraId="D1010000">
      <w:pPr>
        <w:pStyle w:val="Style_3"/>
        <w:widowControl w:val="1"/>
        <w:ind/>
        <w:jc w:val="right"/>
        <w:rPr>
          <w:rFonts w:ascii="Times New Roman" w:hAnsi="Times New Roman"/>
          <w:sz w:val="28"/>
        </w:rPr>
      </w:pPr>
    </w:p>
    <w:p w14:paraId="D201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D301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D401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bookmarkStart w:id="16" w:name="P549"/>
      <w:bookmarkEnd w:id="16"/>
      <w:r>
        <w:rPr>
          <w:rFonts w:ascii="Times New Roman" w:hAnsi="Times New Roman"/>
          <w:b w:val="1"/>
          <w:sz w:val="28"/>
        </w:rPr>
        <w:t>АКТ</w:t>
      </w:r>
    </w:p>
    <w:p w14:paraId="D501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 отказе в выдаче перемещенной (демонтированной)</w:t>
      </w:r>
    </w:p>
    <w:p w14:paraId="D601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рекламной конструкции</w:t>
      </w:r>
    </w:p>
    <w:p w14:paraId="D7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D801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 __________ _____г.                                                               ст. Ленинградская</w:t>
      </w:r>
    </w:p>
    <w:p w14:paraId="D9010000">
      <w:pPr>
        <w:pStyle w:val="Style_5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Комиссия  по  пресечению  незаконного  размещения временных сооружений,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рекламных   конструкций   и   заграждений   на   территории 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b w:val="0"/>
          <w:sz w:val="28"/>
        </w:rPr>
        <w:t xml:space="preserve"> (далее - Комиссия) приняла решение об отказе в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выдаче   перемещенной  (демонтированной) 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«__» __________ _____г. </w:t>
      </w:r>
      <w:r>
        <w:rPr>
          <w:rFonts w:ascii="Times New Roman" w:hAnsi="Times New Roman"/>
          <w:b w:val="0"/>
          <w:sz w:val="28"/>
        </w:rPr>
        <w:t>р</w:t>
      </w:r>
      <w:r>
        <w:rPr>
          <w:rFonts w:ascii="Times New Roman" w:hAnsi="Times New Roman"/>
          <w:b w:val="0"/>
          <w:sz w:val="28"/>
        </w:rPr>
        <w:t>екламной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конструкции,   указанной   в   постановлении  администрации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от ____________ </w:t>
      </w:r>
      <w:r>
        <w:rPr>
          <w:rFonts w:ascii="Times New Roman" w:hAnsi="Times New Roman"/>
          <w:b w:val="0"/>
          <w:sz w:val="28"/>
        </w:rPr>
        <w:t>№</w:t>
      </w:r>
      <w:r>
        <w:rPr>
          <w:rFonts w:ascii="Times New Roman" w:hAnsi="Times New Roman"/>
          <w:b w:val="0"/>
          <w:sz w:val="28"/>
        </w:rPr>
        <w:t xml:space="preserve"> ___________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sz w:val="28"/>
        </w:rPr>
        <w:t>О демонтаже и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перемещении рекламных конструкций,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установленных и (или) эксплуатируемых на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территории  </w:t>
      </w:r>
      <w:r>
        <w:rPr>
          <w:rFonts w:ascii="Times New Roman" w:hAnsi="Times New Roman"/>
          <w:b w:val="0"/>
          <w:sz w:val="28"/>
        </w:rPr>
        <w:t xml:space="preserve">Ленинградского муниципального округа </w:t>
      </w:r>
      <w:r>
        <w:rPr>
          <w:rFonts w:ascii="Times New Roman" w:hAnsi="Times New Roman"/>
          <w:b w:val="0"/>
          <w:sz w:val="28"/>
        </w:rPr>
        <w:t>без разрешения на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установку   и   эксплуатацию   рекламной   конструкции</w:t>
      </w:r>
      <w:r>
        <w:rPr>
          <w:rFonts w:ascii="Times New Roman" w:hAnsi="Times New Roman"/>
          <w:b w:val="0"/>
          <w:sz w:val="28"/>
        </w:rPr>
        <w:t>»</w:t>
      </w:r>
      <w:r>
        <w:rPr>
          <w:rFonts w:ascii="Times New Roman" w:hAnsi="Times New Roman"/>
          <w:b w:val="0"/>
          <w:sz w:val="28"/>
        </w:rPr>
        <w:t>,   находящейся   на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ответственном хранении по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адресу</w:t>
      </w:r>
      <w:r>
        <w:rPr>
          <w:rFonts w:ascii="Times New Roman" w:hAnsi="Times New Roman"/>
          <w:b w:val="0"/>
          <w:sz w:val="28"/>
        </w:rPr>
        <w:t>:_____________________________________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,</w:t>
      </w:r>
    </w:p>
    <w:p w14:paraId="DA010000">
      <w:pPr>
        <w:pStyle w:val="Style_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обственнику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владельцу)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>______</w:t>
      </w:r>
      <w:r>
        <w:rPr>
          <w:rFonts w:ascii="Times New Roman" w:hAnsi="Times New Roman"/>
          <w:sz w:val="28"/>
        </w:rPr>
        <w:t>__________________</w:t>
      </w:r>
      <w:r>
        <w:rPr>
          <w:rFonts w:ascii="Times New Roman" w:hAnsi="Times New Roman"/>
          <w:sz w:val="28"/>
        </w:rPr>
        <w:t>____________________.</w:t>
      </w:r>
    </w:p>
    <w:p w14:paraId="DB010000">
      <w:pPr>
        <w:pStyle w:val="Style_5"/>
        <w:widowControl w:val="1"/>
        <w:ind w:firstLine="709"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                                </w:t>
      </w:r>
      <w:r>
        <w:rPr>
          <w:rFonts w:ascii="Times New Roman" w:hAnsi="Times New Roman"/>
          <w:b w:val="0"/>
          <w:sz w:val="20"/>
        </w:rPr>
        <w:t xml:space="preserve">                                                           </w:t>
      </w:r>
      <w:r>
        <w:rPr>
          <w:rFonts w:ascii="Times New Roman" w:hAnsi="Times New Roman"/>
          <w:b w:val="0"/>
          <w:sz w:val="20"/>
        </w:rPr>
        <w:t xml:space="preserve"> (Ф.И.О.)</w:t>
      </w:r>
    </w:p>
    <w:p w14:paraId="DC010000">
      <w:pPr>
        <w:pStyle w:val="Style_5"/>
        <w:widowControl w:val="1"/>
        <w:ind w:firstLine="709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Настоящий акт составлен членами Комиссии: </w:t>
      </w:r>
      <w:r>
        <w:rPr>
          <w:rFonts w:ascii="Times New Roman" w:hAnsi="Times New Roman"/>
          <w:b w:val="0"/>
          <w:sz w:val="28"/>
        </w:rPr>
        <w:t>_______________________</w:t>
      </w:r>
    </w:p>
    <w:p w14:paraId="DD010000">
      <w:pPr>
        <w:pStyle w:val="Style_5"/>
        <w:widowControl w:val="1"/>
        <w:ind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DE010000">
      <w:pPr>
        <w:pStyle w:val="Style_5"/>
        <w:widowControl w:val="1"/>
        <w:ind w:firstLine="709"/>
        <w:contextualSpacing w:val="1"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>(Ф.И.О. члена Комиссии, занимаемая должность, подпись)</w:t>
      </w:r>
    </w:p>
    <w:p w14:paraId="DF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E0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Председатель Комиссии: ___________________________________________</w:t>
      </w:r>
      <w:r>
        <w:rPr>
          <w:rFonts w:ascii="Times New Roman" w:hAnsi="Times New Roman"/>
          <w:b w:val="0"/>
          <w:sz w:val="28"/>
        </w:rPr>
        <w:t>___</w:t>
      </w:r>
    </w:p>
    <w:p w14:paraId="E1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Акт получил: _______________________________________________________</w:t>
      </w:r>
      <w:r>
        <w:rPr>
          <w:rFonts w:ascii="Times New Roman" w:hAnsi="Times New Roman"/>
          <w:b w:val="0"/>
          <w:sz w:val="28"/>
        </w:rPr>
        <w:t>_</w:t>
      </w:r>
    </w:p>
    <w:p w14:paraId="E2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                     </w:t>
      </w:r>
      <w:r>
        <w:rPr>
          <w:rFonts w:ascii="Times New Roman" w:hAnsi="Times New Roman"/>
          <w:b w:val="0"/>
          <w:sz w:val="20"/>
        </w:rPr>
        <w:t xml:space="preserve">                                                                     </w:t>
      </w:r>
      <w:r>
        <w:rPr>
          <w:rFonts w:ascii="Times New Roman" w:hAnsi="Times New Roman"/>
          <w:b w:val="0"/>
          <w:sz w:val="20"/>
        </w:rPr>
        <w:t xml:space="preserve">  (Ф.И.О., подпись, дата)</w:t>
      </w:r>
    </w:p>
    <w:p w14:paraId="E3010000">
      <w:pPr>
        <w:pStyle w:val="Style_3"/>
        <w:widowControl w:val="1"/>
        <w:ind w:firstLine="709" w:left="3827"/>
        <w:rPr>
          <w:rFonts w:ascii="Times New Roman" w:hAnsi="Times New Roman"/>
        </w:rPr>
      </w:pPr>
    </w:p>
    <w:p w14:paraId="E4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архитектуры,</w:t>
      </w:r>
    </w:p>
    <w:p w14:paraId="E5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архитектор </w:t>
      </w:r>
    </w:p>
    <w:p w14:paraId="E6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Ленинградского </w:t>
      </w:r>
    </w:p>
    <w:p w14:paraId="E701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округа                                                                         </w:t>
      </w:r>
      <w:r>
        <w:rPr>
          <w:rFonts w:ascii="Times New Roman" w:hAnsi="Times New Roman"/>
          <w:sz w:val="28"/>
        </w:rPr>
        <w:t xml:space="preserve">  А.А. Чуркин</w:t>
      </w:r>
    </w:p>
    <w:p w14:paraId="E801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9</w:t>
      </w:r>
    </w:p>
    <w:p w14:paraId="E9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обращения с рекламными конструкциями,</w:t>
      </w:r>
    </w:p>
    <w:p w14:paraId="EA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EB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EC01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ED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EE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EF010000">
      <w:pPr>
        <w:pStyle w:val="Style_3"/>
        <w:widowControl w:val="1"/>
        <w:ind w:left="567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  <w:r>
        <w:rPr>
          <w:rFonts w:ascii="Times New Roman" w:hAnsi="Times New Roman"/>
          <w:sz w:val="28"/>
        </w:rPr>
        <w:t xml:space="preserve"> без разрешения на установку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эксплуатацию рекламной </w:t>
      </w:r>
      <w:r>
        <w:rPr>
          <w:rFonts w:ascii="Times New Roman" w:hAnsi="Times New Roman"/>
          <w:b w:val="0"/>
          <w:sz w:val="28"/>
        </w:rPr>
        <w:t>конструкции</w:t>
      </w:r>
    </w:p>
    <w:p w14:paraId="F0010000">
      <w:pPr>
        <w:pStyle w:val="Style_3"/>
        <w:widowControl w:val="1"/>
        <w:ind/>
        <w:jc w:val="both"/>
        <w:rPr>
          <w:rFonts w:ascii="Times New Roman" w:hAnsi="Times New Roman"/>
          <w:b w:val="1"/>
          <w:sz w:val="28"/>
        </w:rPr>
      </w:pPr>
    </w:p>
    <w:p w14:paraId="F101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bookmarkStart w:id="17" w:name="P607"/>
      <w:bookmarkEnd w:id="17"/>
      <w:r>
        <w:rPr>
          <w:rFonts w:ascii="Times New Roman" w:hAnsi="Times New Roman"/>
          <w:b w:val="1"/>
          <w:sz w:val="28"/>
        </w:rPr>
        <w:t>АКТ</w:t>
      </w:r>
    </w:p>
    <w:p w14:paraId="F201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выдаче имущества, оборудования, находившегося с перемещенной</w:t>
      </w:r>
    </w:p>
    <w:p w14:paraId="F301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(демонтированной) рекламной конструкцией</w:t>
      </w:r>
    </w:p>
    <w:p w14:paraId="F4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F501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 __________ _____г.                                                               ст. Ленинградская</w:t>
      </w:r>
    </w:p>
    <w:p w14:paraId="F6010000">
      <w:pPr>
        <w:pStyle w:val="Style_5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Комиссия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по  пресечению  незаконного  размещения временных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сооружений,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рекламных   конструкций   и   заграждений   на   территории 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(далее  - Комиссия) приняла решение о выдаче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имущества,  оборудования,  находившегося  с  перемещенной (демонтированной)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«__» __________ _____г. </w:t>
      </w:r>
      <w:r>
        <w:rPr>
          <w:rFonts w:ascii="Times New Roman" w:hAnsi="Times New Roman"/>
          <w:b w:val="0"/>
          <w:sz w:val="28"/>
        </w:rPr>
        <w:t>рекламной  конструкцией,  указанной в постановлении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администрации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от</w:t>
      </w:r>
      <w:r>
        <w:rPr>
          <w:rFonts w:ascii="Times New Roman" w:hAnsi="Times New Roman"/>
          <w:b w:val="0"/>
          <w:sz w:val="28"/>
        </w:rPr>
        <w:t>______________</w:t>
      </w:r>
      <w:r>
        <w:rPr>
          <w:rFonts w:ascii="Times New Roman" w:hAnsi="Times New Roman"/>
          <w:b w:val="0"/>
          <w:sz w:val="28"/>
        </w:rPr>
        <w:t>№</w:t>
      </w:r>
      <w:r>
        <w:rPr>
          <w:rFonts w:ascii="Times New Roman" w:hAnsi="Times New Roman"/>
          <w:b w:val="0"/>
          <w:sz w:val="28"/>
        </w:rPr>
        <w:t>____</w:t>
      </w:r>
      <w:r>
        <w:rPr>
          <w:rFonts w:ascii="Times New Roman" w:hAnsi="Times New Roman"/>
          <w:b w:val="0"/>
          <w:sz w:val="28"/>
        </w:rPr>
        <w:t xml:space="preserve"> «О демонтаже и перемещении рекламных конструкций, установленных и (или) эксплуатируемых на территории 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без разрешения на установку   и   эксплуатацию   рекламной   конструкции», </w:t>
      </w:r>
      <w:r>
        <w:rPr>
          <w:rFonts w:ascii="Times New Roman" w:hAnsi="Times New Roman"/>
          <w:b w:val="0"/>
          <w:sz w:val="28"/>
        </w:rPr>
        <w:t>находящейся на ответственном хранении по адресу: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__________________________________________________</w:t>
      </w:r>
      <w:r>
        <w:rPr>
          <w:rFonts w:ascii="Times New Roman" w:hAnsi="Times New Roman"/>
          <w:b w:val="0"/>
          <w:sz w:val="28"/>
        </w:rPr>
        <w:t>__________________,</w:t>
      </w:r>
    </w:p>
    <w:p w14:paraId="F7010000">
      <w:pPr>
        <w:pStyle w:val="Style_6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обственнику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 xml:space="preserve">владельцу)   </w:t>
      </w:r>
      <w:r>
        <w:rPr>
          <w:rFonts w:ascii="Times New Roman" w:hAnsi="Times New Roman"/>
          <w:sz w:val="28"/>
        </w:rPr>
        <w:t>____________________________________________.</w:t>
      </w:r>
    </w:p>
    <w:p w14:paraId="F8010000">
      <w:pPr>
        <w:pStyle w:val="Style_5"/>
        <w:widowControl w:val="1"/>
        <w:ind w:firstLine="709"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                                                                                            (Ф.И.О.)</w:t>
      </w:r>
    </w:p>
    <w:p w14:paraId="F9010000">
      <w:pPr>
        <w:pStyle w:val="Style_5"/>
        <w:widowControl w:val="1"/>
        <w:ind w:firstLine="709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Перечень имущества, оборудования подлежащего </w:t>
      </w:r>
      <w:r>
        <w:rPr>
          <w:rFonts w:ascii="Times New Roman" w:hAnsi="Times New Roman"/>
          <w:b w:val="0"/>
          <w:sz w:val="28"/>
        </w:rPr>
        <w:t>выдаче: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____________</w:t>
      </w:r>
    </w:p>
    <w:p w14:paraId="FA010000">
      <w:pPr>
        <w:pStyle w:val="Style_5"/>
        <w:widowControl w:val="1"/>
        <w:ind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FB010000">
      <w:pPr>
        <w:pStyle w:val="Style_5"/>
        <w:widowControl w:val="1"/>
        <w:ind w:firstLine="709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Настоящий акт составлен членами Комиссии: </w:t>
      </w:r>
      <w:r>
        <w:rPr>
          <w:rFonts w:ascii="Times New Roman" w:hAnsi="Times New Roman"/>
          <w:b w:val="0"/>
          <w:sz w:val="28"/>
        </w:rPr>
        <w:t>_______________________</w:t>
      </w:r>
    </w:p>
    <w:p w14:paraId="FC010000">
      <w:pPr>
        <w:pStyle w:val="Style_5"/>
        <w:widowControl w:val="1"/>
        <w:ind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FD010000">
      <w:pPr>
        <w:pStyle w:val="Style_5"/>
        <w:widowControl w:val="1"/>
        <w:ind w:firstLine="709"/>
        <w:contextualSpacing w:val="1"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>(Ф.И.О. члена Комиссии, занимаемая должность, подпись)</w:t>
      </w:r>
    </w:p>
    <w:p w14:paraId="FE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Председатель Комиссии: ______________________________________________</w:t>
      </w:r>
    </w:p>
    <w:p w14:paraId="FF01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Акт получил: ________________________________________________________</w:t>
      </w:r>
    </w:p>
    <w:p w14:paraId="00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                                                                                            (Ф.И.О., подпись, дата)</w:t>
      </w:r>
    </w:p>
    <w:p w14:paraId="01020000">
      <w:pPr>
        <w:pStyle w:val="Style_3"/>
        <w:widowControl w:val="1"/>
        <w:ind w:firstLine="709" w:left="3827"/>
        <w:rPr>
          <w:rFonts w:ascii="Times New Roman" w:hAnsi="Times New Roman"/>
        </w:rPr>
      </w:pPr>
    </w:p>
    <w:p w14:paraId="0202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архитектуры,</w:t>
      </w:r>
    </w:p>
    <w:p w14:paraId="0302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архитектор </w:t>
      </w:r>
    </w:p>
    <w:p w14:paraId="0402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Ленинградского </w:t>
      </w:r>
    </w:p>
    <w:p w14:paraId="0502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округа                                                                         </w:t>
      </w:r>
      <w:r>
        <w:rPr>
          <w:rFonts w:ascii="Times New Roman" w:hAnsi="Times New Roman"/>
          <w:sz w:val="28"/>
        </w:rPr>
        <w:t xml:space="preserve">  А.А. Чуркин</w:t>
      </w:r>
    </w:p>
    <w:p w14:paraId="0602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10</w:t>
      </w:r>
    </w:p>
    <w:p w14:paraId="0702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обращения с рекламными конструкциями,</w:t>
      </w:r>
    </w:p>
    <w:p w14:paraId="0802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0902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0A02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0B02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0C02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0D02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  <w:r>
        <w:rPr>
          <w:rFonts w:ascii="Times New Roman" w:hAnsi="Times New Roman"/>
          <w:sz w:val="28"/>
        </w:rPr>
        <w:t xml:space="preserve"> без разрешения на установку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эксплуатацию рекламной конструкции</w:t>
      </w:r>
    </w:p>
    <w:p w14:paraId="0E020000">
      <w:pPr>
        <w:pStyle w:val="Style_3"/>
        <w:widowControl w:val="1"/>
        <w:ind/>
        <w:jc w:val="right"/>
        <w:rPr>
          <w:rFonts w:ascii="Times New Roman" w:hAnsi="Times New Roman"/>
          <w:sz w:val="28"/>
        </w:rPr>
      </w:pPr>
    </w:p>
    <w:p w14:paraId="0F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1002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1102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bookmarkStart w:id="18" w:name="P666"/>
      <w:bookmarkEnd w:id="18"/>
      <w:r>
        <w:rPr>
          <w:rFonts w:ascii="Times New Roman" w:hAnsi="Times New Roman"/>
          <w:b w:val="1"/>
          <w:sz w:val="28"/>
        </w:rPr>
        <w:t>АКТ</w:t>
      </w:r>
    </w:p>
    <w:p w14:paraId="1202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приема-передачи имущества, оборудования, находившегося с </w:t>
      </w:r>
    </w:p>
    <w:p w14:paraId="1302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перемещенной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(демонтированной) рекламной конструкцией</w:t>
      </w:r>
    </w:p>
    <w:p w14:paraId="14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1502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«__» __________ _____г.                                                             ст. Ленинградская  </w:t>
      </w:r>
    </w:p>
    <w:p w14:paraId="16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17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____________________________________________, расположенное по адресу:</w:t>
      </w:r>
    </w:p>
    <w:p w14:paraId="18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     </w:t>
      </w:r>
      <w:r>
        <w:rPr>
          <w:rFonts w:ascii="Times New Roman" w:hAnsi="Times New Roman"/>
          <w:b w:val="0"/>
          <w:sz w:val="20"/>
        </w:rPr>
        <w:t>(полное наименование организации, обеспечившей</w:t>
      </w:r>
    </w:p>
    <w:p w14:paraId="19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</w:t>
      </w:r>
      <w:r>
        <w:rPr>
          <w:rFonts w:ascii="Times New Roman" w:hAnsi="Times New Roman"/>
          <w:b w:val="0"/>
          <w:sz w:val="20"/>
        </w:rPr>
        <w:t xml:space="preserve">                     </w:t>
      </w:r>
      <w:r>
        <w:rPr>
          <w:rFonts w:ascii="Times New Roman" w:hAnsi="Times New Roman"/>
          <w:b w:val="0"/>
          <w:sz w:val="20"/>
        </w:rPr>
        <w:t xml:space="preserve"> ответственное хранение)</w:t>
      </w:r>
    </w:p>
    <w:p w14:paraId="1A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  <w:r>
        <w:rPr>
          <w:rFonts w:ascii="Times New Roman" w:hAnsi="Times New Roman"/>
          <w:b w:val="0"/>
          <w:sz w:val="28"/>
        </w:rPr>
        <w:t>,</w:t>
      </w:r>
    </w:p>
    <w:p w14:paraId="1B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передало собственнику (владельцу), а собственник (владелец) _______________</w:t>
      </w:r>
    </w:p>
    <w:p w14:paraId="1C02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  <w:r>
        <w:rPr>
          <w:rFonts w:ascii="Times New Roman" w:hAnsi="Times New Roman"/>
          <w:b w:val="0"/>
          <w:sz w:val="20"/>
        </w:rPr>
        <w:t xml:space="preserve"> </w:t>
      </w:r>
      <w:r>
        <w:rPr>
          <w:rFonts w:ascii="Times New Roman" w:hAnsi="Times New Roman"/>
          <w:b w:val="0"/>
          <w:sz w:val="20"/>
        </w:rPr>
        <w:t>(Ф.И.О.)</w:t>
      </w:r>
    </w:p>
    <w:p w14:paraId="1D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получил     </w:t>
      </w:r>
      <w:r>
        <w:rPr>
          <w:rFonts w:ascii="Times New Roman" w:hAnsi="Times New Roman"/>
          <w:b w:val="0"/>
          <w:sz w:val="28"/>
        </w:rPr>
        <w:t xml:space="preserve">имущество,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оборудование</w:t>
      </w:r>
      <w:r>
        <w:rPr>
          <w:rFonts w:ascii="Times New Roman" w:hAnsi="Times New Roman"/>
          <w:b w:val="0"/>
          <w:sz w:val="28"/>
        </w:rPr>
        <w:t>,</w:t>
      </w:r>
      <w:r>
        <w:rPr>
          <w:rFonts w:ascii="Times New Roman" w:hAnsi="Times New Roman"/>
          <w:b w:val="0"/>
          <w:sz w:val="28"/>
        </w:rPr>
        <w:t xml:space="preserve">    находящееся    с    перемещенной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(демонтированной) рекламной конструкцией.</w:t>
      </w:r>
    </w:p>
    <w:p w14:paraId="1E020000">
      <w:pPr>
        <w:pStyle w:val="Style_5"/>
        <w:widowControl w:val="1"/>
        <w:ind w:firstLine="709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Перечень выданного имущества, </w:t>
      </w:r>
      <w:r>
        <w:rPr>
          <w:rFonts w:ascii="Times New Roman" w:hAnsi="Times New Roman"/>
          <w:b w:val="0"/>
          <w:sz w:val="28"/>
        </w:rPr>
        <w:t xml:space="preserve">оборудования: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____________________________</w:t>
      </w:r>
      <w:r>
        <w:rPr>
          <w:rFonts w:ascii="Times New Roman" w:hAnsi="Times New Roman"/>
          <w:b w:val="0"/>
          <w:sz w:val="28"/>
        </w:rPr>
        <w:t>________________________________________</w:t>
      </w:r>
    </w:p>
    <w:p w14:paraId="1F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  <w:r>
        <w:rPr>
          <w:rFonts w:ascii="Times New Roman" w:hAnsi="Times New Roman"/>
          <w:b w:val="0"/>
          <w:sz w:val="28"/>
        </w:rPr>
        <w:t>.</w:t>
      </w:r>
    </w:p>
    <w:p w14:paraId="2002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>(вид, описание имущества)</w:t>
      </w:r>
    </w:p>
    <w:p w14:paraId="21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22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Подписи сторон:</w:t>
      </w:r>
    </w:p>
    <w:p w14:paraId="23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24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__________________________                    </w:t>
      </w:r>
      <w:r>
        <w:rPr>
          <w:rFonts w:ascii="Times New Roman" w:hAnsi="Times New Roman"/>
          <w:b w:val="0"/>
          <w:sz w:val="28"/>
        </w:rPr>
        <w:t xml:space="preserve">               </w:t>
      </w:r>
      <w:r>
        <w:rPr>
          <w:rFonts w:ascii="Times New Roman" w:hAnsi="Times New Roman"/>
          <w:b w:val="0"/>
          <w:sz w:val="28"/>
        </w:rPr>
        <w:t xml:space="preserve">     ________________________</w:t>
      </w:r>
    </w:p>
    <w:p w14:paraId="25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</w:t>
      </w:r>
      <w:r>
        <w:rPr>
          <w:rFonts w:ascii="Times New Roman" w:hAnsi="Times New Roman"/>
          <w:b w:val="0"/>
          <w:sz w:val="20"/>
        </w:rPr>
        <w:t xml:space="preserve">(Руководитель </w:t>
      </w:r>
      <w:r>
        <w:rPr>
          <w:rFonts w:ascii="Times New Roman" w:hAnsi="Times New Roman"/>
          <w:b w:val="0"/>
          <w:sz w:val="20"/>
        </w:rPr>
        <w:t xml:space="preserve">организации)   </w:t>
      </w:r>
      <w:r>
        <w:rPr>
          <w:rFonts w:ascii="Times New Roman" w:hAnsi="Times New Roman"/>
          <w:b w:val="0"/>
          <w:sz w:val="20"/>
        </w:rPr>
        <w:t xml:space="preserve">                     </w:t>
      </w:r>
      <w:r>
        <w:rPr>
          <w:rFonts w:ascii="Times New Roman" w:hAnsi="Times New Roman"/>
          <w:b w:val="0"/>
          <w:sz w:val="20"/>
        </w:rPr>
        <w:t xml:space="preserve">                                                           </w:t>
      </w:r>
      <w:r>
        <w:rPr>
          <w:rFonts w:ascii="Times New Roman" w:hAnsi="Times New Roman"/>
          <w:b w:val="0"/>
          <w:sz w:val="20"/>
        </w:rPr>
        <w:t>Собственник (владелец)</w:t>
      </w:r>
    </w:p>
    <w:p w14:paraId="26020000">
      <w:pPr>
        <w:pStyle w:val="Style_3"/>
        <w:rPr>
          <w:rFonts w:ascii="Times New Roman" w:hAnsi="Times New Roman"/>
          <w:sz w:val="28"/>
        </w:rPr>
      </w:pPr>
    </w:p>
    <w:p w14:paraId="27020000">
      <w:pPr>
        <w:pStyle w:val="Style_3"/>
        <w:widowControl w:val="1"/>
        <w:ind w:firstLine="709" w:left="3827"/>
        <w:rPr>
          <w:rFonts w:ascii="Times New Roman" w:hAnsi="Times New Roman"/>
        </w:rPr>
      </w:pPr>
    </w:p>
    <w:p w14:paraId="2802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архитектуры,</w:t>
      </w:r>
    </w:p>
    <w:p w14:paraId="2902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архитектор </w:t>
      </w:r>
    </w:p>
    <w:p w14:paraId="2A02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Ленинградского </w:t>
      </w:r>
    </w:p>
    <w:p w14:paraId="2B02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округа                                                                         </w:t>
      </w:r>
      <w:r>
        <w:rPr>
          <w:rFonts w:ascii="Times New Roman" w:hAnsi="Times New Roman"/>
          <w:sz w:val="28"/>
        </w:rPr>
        <w:t xml:space="preserve">  А.А. Чуркин</w:t>
      </w:r>
    </w:p>
    <w:p w14:paraId="2C020000">
      <w:pPr>
        <w:pStyle w:val="Style_3"/>
        <w:widowControl w:val="1"/>
        <w:ind w:left="5670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11</w:t>
      </w:r>
    </w:p>
    <w:p w14:paraId="2D02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обращения с рекламными конструкциями,</w:t>
      </w:r>
    </w:p>
    <w:p w14:paraId="2E02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2F02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30020000">
      <w:pPr>
        <w:pStyle w:val="Style_3"/>
        <w:widowControl w:val="1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3102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3202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33020000">
      <w:pPr>
        <w:pStyle w:val="Style_3"/>
        <w:widowControl w:val="1"/>
        <w:ind w:left="5670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8"/>
        </w:rPr>
        <w:t>Краснодарского края</w:t>
      </w:r>
      <w:r>
        <w:rPr>
          <w:rFonts w:ascii="Times New Roman" w:hAnsi="Times New Roman"/>
          <w:sz w:val="28"/>
        </w:rPr>
        <w:t xml:space="preserve"> без разрешения на установку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эксплуатацию рекламной конструкции</w:t>
      </w:r>
    </w:p>
    <w:p w14:paraId="34020000">
      <w:pPr>
        <w:widowControl w:val="1"/>
        <w:spacing w:after="0" w:line="240" w:lineRule="auto"/>
        <w:ind/>
        <w:rPr>
          <w:rFonts w:ascii="Times New Roman" w:hAnsi="Times New Roman"/>
          <w:sz w:val="27"/>
        </w:rPr>
      </w:pPr>
    </w:p>
    <w:p w14:paraId="35020000">
      <w:pPr>
        <w:pStyle w:val="Style_3"/>
        <w:rPr>
          <w:rFonts w:ascii="Times New Roman" w:hAnsi="Times New Roman"/>
          <w:sz w:val="27"/>
        </w:rPr>
      </w:pPr>
    </w:p>
    <w:p w14:paraId="3602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bookmarkStart w:id="19" w:name="P705"/>
      <w:bookmarkEnd w:id="19"/>
      <w:r>
        <w:rPr>
          <w:rFonts w:ascii="Times New Roman" w:hAnsi="Times New Roman"/>
          <w:b w:val="1"/>
          <w:sz w:val="28"/>
        </w:rPr>
        <w:t>АКТ</w:t>
      </w:r>
    </w:p>
    <w:p w14:paraId="37020000">
      <w:pPr>
        <w:pStyle w:val="Style_5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 отказе в выдаче имущества, оборудования, находившегося с</w:t>
      </w:r>
    </w:p>
    <w:p w14:paraId="3802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перемещенной (демонтированной) рекламной конструкцией</w:t>
      </w:r>
    </w:p>
    <w:p w14:paraId="39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3A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 __________ _____г.                                                               ст. Ленинградская</w:t>
      </w:r>
    </w:p>
    <w:p w14:paraId="3B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3C020000">
      <w:pPr>
        <w:pStyle w:val="Style_5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Комиссия по пресечению незаконного размещения</w:t>
      </w:r>
      <w:r>
        <w:rPr>
          <w:rFonts w:ascii="Times New Roman" w:hAnsi="Times New Roman"/>
          <w:b w:val="0"/>
          <w:sz w:val="28"/>
        </w:rPr>
        <w:t xml:space="preserve"> временных сооружений,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рекламных   конструкций   и   заграждений   на   </w:t>
      </w:r>
      <w:r>
        <w:rPr>
          <w:rFonts w:ascii="Times New Roman" w:hAnsi="Times New Roman"/>
          <w:b w:val="0"/>
          <w:sz w:val="28"/>
        </w:rPr>
        <w:t xml:space="preserve">территории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b w:val="0"/>
          <w:sz w:val="28"/>
        </w:rPr>
        <w:t xml:space="preserve"> (далее - Комиссия) приняла решение об отказе в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выдаче    </w:t>
      </w:r>
      <w:r>
        <w:rPr>
          <w:rFonts w:ascii="Times New Roman" w:hAnsi="Times New Roman"/>
          <w:b w:val="0"/>
          <w:sz w:val="28"/>
        </w:rPr>
        <w:t>имущества, оборудования, находившегося</w:t>
      </w:r>
      <w:r>
        <w:rPr>
          <w:rFonts w:ascii="Times New Roman" w:hAnsi="Times New Roman"/>
          <w:b w:val="0"/>
          <w:sz w:val="28"/>
        </w:rPr>
        <w:t xml:space="preserve">    с    перемещенной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(демонтированной) </w:t>
      </w:r>
      <w:r>
        <w:rPr>
          <w:rFonts w:ascii="Times New Roman" w:hAnsi="Times New Roman"/>
          <w:b w:val="0"/>
          <w:sz w:val="28"/>
        </w:rPr>
        <w:t xml:space="preserve">«__» __________ _____г. </w:t>
      </w:r>
      <w:r>
        <w:rPr>
          <w:rFonts w:ascii="Times New Roman" w:hAnsi="Times New Roman"/>
          <w:b w:val="0"/>
          <w:sz w:val="28"/>
        </w:rPr>
        <w:t xml:space="preserve"> рекламной конструкцией, указанной в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постановлении  администрации</w:t>
      </w:r>
      <w:r>
        <w:rPr>
          <w:rFonts w:ascii="Times New Roman" w:hAnsi="Times New Roman"/>
          <w:b w:val="0"/>
          <w:sz w:val="28"/>
        </w:rPr>
        <w:t xml:space="preserve">  Ленинградского муниципального округа</w:t>
      </w:r>
      <w:r>
        <w:rPr>
          <w:rFonts w:ascii="Times New Roman" w:hAnsi="Times New Roman"/>
          <w:b w:val="0"/>
          <w:sz w:val="28"/>
        </w:rPr>
        <w:t xml:space="preserve"> от____________  </w:t>
      </w:r>
      <w:r>
        <w:rPr>
          <w:rFonts w:ascii="Times New Roman" w:hAnsi="Times New Roman"/>
          <w:b w:val="0"/>
          <w:sz w:val="28"/>
        </w:rPr>
        <w:t>№</w:t>
      </w:r>
      <w:r>
        <w:rPr>
          <w:rFonts w:ascii="Times New Roman" w:hAnsi="Times New Roman"/>
          <w:b w:val="0"/>
          <w:sz w:val="28"/>
        </w:rPr>
        <w:t xml:space="preserve">  _____ 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sz w:val="28"/>
        </w:rPr>
        <w:t>О  демонтаже  и перемещении рекламных конструкций,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установленных   и   (или)   эксплуатируемых  на  территории 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без  разрешения  на установку</w:t>
      </w:r>
      <w:r>
        <w:rPr>
          <w:rFonts w:ascii="Times New Roman" w:hAnsi="Times New Roman"/>
          <w:b w:val="0"/>
          <w:sz w:val="28"/>
        </w:rPr>
        <w:t xml:space="preserve">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 </w:t>
      </w:r>
      <w:r>
        <w:rPr>
          <w:rFonts w:ascii="Times New Roman" w:hAnsi="Times New Roman"/>
          <w:b w:val="0"/>
          <w:sz w:val="28"/>
        </w:rPr>
        <w:t xml:space="preserve">и </w:t>
      </w:r>
      <w:r>
        <w:rPr>
          <w:rFonts w:ascii="Times New Roman" w:hAnsi="Times New Roman"/>
          <w:b w:val="0"/>
          <w:sz w:val="28"/>
        </w:rPr>
        <w:t xml:space="preserve">   </w:t>
      </w:r>
      <w:r>
        <w:rPr>
          <w:rFonts w:ascii="Times New Roman" w:hAnsi="Times New Roman"/>
          <w:b w:val="0"/>
          <w:sz w:val="28"/>
        </w:rPr>
        <w:t>эксплуатацию</w:t>
      </w:r>
      <w:r>
        <w:rPr>
          <w:rFonts w:ascii="Times New Roman" w:hAnsi="Times New Roman"/>
          <w:b w:val="0"/>
          <w:sz w:val="28"/>
        </w:rPr>
        <w:t xml:space="preserve"> 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рекламной</w:t>
      </w:r>
      <w:r>
        <w:rPr>
          <w:rFonts w:ascii="Times New Roman" w:hAnsi="Times New Roman"/>
          <w:b w:val="0"/>
          <w:sz w:val="28"/>
        </w:rPr>
        <w:t xml:space="preserve">  </w:t>
      </w:r>
      <w:r>
        <w:rPr>
          <w:rFonts w:ascii="Times New Roman" w:hAnsi="Times New Roman"/>
          <w:b w:val="0"/>
          <w:sz w:val="28"/>
        </w:rPr>
        <w:t xml:space="preserve">  </w:t>
      </w:r>
      <w:r>
        <w:rPr>
          <w:rFonts w:ascii="Times New Roman" w:hAnsi="Times New Roman"/>
          <w:b w:val="0"/>
          <w:sz w:val="28"/>
        </w:rPr>
        <w:t xml:space="preserve">  </w:t>
      </w:r>
      <w:r>
        <w:rPr>
          <w:rFonts w:ascii="Times New Roman" w:hAnsi="Times New Roman"/>
          <w:b w:val="0"/>
          <w:sz w:val="28"/>
        </w:rPr>
        <w:t xml:space="preserve"> конструкции</w:t>
      </w:r>
      <w:r>
        <w:rPr>
          <w:rFonts w:ascii="Times New Roman" w:hAnsi="Times New Roman"/>
          <w:b w:val="0"/>
          <w:sz w:val="28"/>
        </w:rPr>
        <w:t>»</w:t>
      </w:r>
      <w:r>
        <w:rPr>
          <w:rFonts w:ascii="Times New Roman" w:hAnsi="Times New Roman"/>
          <w:b w:val="0"/>
          <w:sz w:val="28"/>
        </w:rPr>
        <w:t xml:space="preserve">, </w:t>
      </w:r>
      <w:r>
        <w:rPr>
          <w:rFonts w:ascii="Times New Roman" w:hAnsi="Times New Roman"/>
          <w:b w:val="0"/>
          <w:sz w:val="28"/>
        </w:rPr>
        <w:t xml:space="preserve">   </w:t>
      </w:r>
      <w:r>
        <w:rPr>
          <w:rFonts w:ascii="Times New Roman" w:hAnsi="Times New Roman"/>
          <w:b w:val="0"/>
          <w:sz w:val="28"/>
        </w:rPr>
        <w:t xml:space="preserve">  находящейся </w:t>
      </w:r>
      <w:r>
        <w:rPr>
          <w:rFonts w:ascii="Times New Roman" w:hAnsi="Times New Roman"/>
          <w:b w:val="0"/>
          <w:sz w:val="28"/>
        </w:rPr>
        <w:t xml:space="preserve">  </w:t>
      </w:r>
      <w:r>
        <w:rPr>
          <w:rFonts w:ascii="Times New Roman" w:hAnsi="Times New Roman"/>
          <w:b w:val="0"/>
          <w:sz w:val="28"/>
        </w:rPr>
        <w:t xml:space="preserve">  на   </w:t>
      </w:r>
    </w:p>
    <w:p w14:paraId="3D020000">
      <w:pPr>
        <w:pStyle w:val="Style_5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ответственном   </w:t>
      </w:r>
      <w:r>
        <w:rPr>
          <w:rFonts w:ascii="Times New Roman" w:hAnsi="Times New Roman"/>
          <w:b w:val="0"/>
          <w:sz w:val="28"/>
        </w:rPr>
        <w:t>хранении  по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адресу: </w:t>
      </w:r>
      <w:r>
        <w:rPr>
          <w:rFonts w:ascii="Times New Roman" w:hAnsi="Times New Roman"/>
          <w:b w:val="0"/>
          <w:sz w:val="28"/>
        </w:rPr>
        <w:t>______________________________________</w:t>
      </w:r>
    </w:p>
    <w:p w14:paraId="3E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собственнику (владельцу) ____________________________________________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___</w:t>
      </w:r>
      <w:r>
        <w:rPr>
          <w:rFonts w:ascii="Times New Roman" w:hAnsi="Times New Roman"/>
          <w:b w:val="0"/>
          <w:sz w:val="28"/>
        </w:rPr>
        <w:t>.</w:t>
      </w:r>
    </w:p>
    <w:p w14:paraId="3F02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                                    </w:t>
      </w:r>
      <w:r>
        <w:rPr>
          <w:rFonts w:ascii="Times New Roman" w:hAnsi="Times New Roman"/>
          <w:b w:val="0"/>
          <w:sz w:val="28"/>
        </w:rPr>
        <w:t>(Ф.И.О.)</w:t>
      </w:r>
    </w:p>
    <w:p w14:paraId="40020000">
      <w:pPr>
        <w:pStyle w:val="Style_5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Перечень имущества</w:t>
      </w:r>
      <w:r>
        <w:rPr>
          <w:rFonts w:ascii="Times New Roman" w:hAnsi="Times New Roman"/>
          <w:b w:val="0"/>
          <w:sz w:val="28"/>
        </w:rPr>
        <w:t>, оборудования, в отношении которого принято решение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об отказе в выдаче: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_____________________________________</w:t>
      </w:r>
      <w:r>
        <w:rPr>
          <w:rFonts w:ascii="Times New Roman" w:hAnsi="Times New Roman"/>
          <w:b w:val="0"/>
          <w:sz w:val="28"/>
        </w:rPr>
        <w:t>____</w:t>
      </w:r>
      <w:r>
        <w:rPr>
          <w:rFonts w:ascii="Times New Roman" w:hAnsi="Times New Roman"/>
          <w:b w:val="0"/>
          <w:sz w:val="28"/>
        </w:rPr>
        <w:t>_____________</w:t>
      </w:r>
      <w:r>
        <w:rPr>
          <w:rFonts w:ascii="Times New Roman" w:hAnsi="Times New Roman"/>
          <w:b w:val="0"/>
          <w:sz w:val="28"/>
        </w:rPr>
        <w:t>.</w:t>
      </w:r>
    </w:p>
    <w:p w14:paraId="41020000">
      <w:pPr>
        <w:pStyle w:val="Style_5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Причина отказа в выдаче имущества, оборудования</w:t>
      </w:r>
      <w:r>
        <w:rPr>
          <w:rFonts w:ascii="Times New Roman" w:hAnsi="Times New Roman"/>
          <w:b w:val="0"/>
          <w:sz w:val="28"/>
        </w:rPr>
        <w:t>:</w:t>
      </w:r>
      <w:r>
        <w:rPr>
          <w:rFonts w:ascii="Times New Roman" w:hAnsi="Times New Roman"/>
          <w:b w:val="0"/>
          <w:sz w:val="28"/>
        </w:rPr>
        <w:t xml:space="preserve"> __________________</w:t>
      </w:r>
      <w:r>
        <w:rPr>
          <w:rFonts w:ascii="Times New Roman" w:hAnsi="Times New Roman"/>
          <w:b w:val="0"/>
          <w:sz w:val="28"/>
        </w:rPr>
        <w:t>___</w:t>
      </w:r>
    </w:p>
    <w:p w14:paraId="42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_______________________________________________________________________</w:t>
      </w:r>
    </w:p>
    <w:p w14:paraId="43020000">
      <w:pPr>
        <w:pStyle w:val="Style_5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Настоящий акт составлен членами </w:t>
      </w:r>
      <w:r>
        <w:rPr>
          <w:rFonts w:ascii="Times New Roman" w:hAnsi="Times New Roman"/>
          <w:b w:val="0"/>
          <w:sz w:val="28"/>
        </w:rPr>
        <w:t>Комиссии:</w:t>
      </w:r>
      <w:r>
        <w:rPr>
          <w:rFonts w:ascii="Times New Roman" w:hAnsi="Times New Roman"/>
          <w:b w:val="0"/>
          <w:sz w:val="28"/>
        </w:rPr>
        <w:t>_</w:t>
      </w:r>
      <w:r>
        <w:rPr>
          <w:rFonts w:ascii="Times New Roman" w:hAnsi="Times New Roman"/>
          <w:b w:val="0"/>
          <w:sz w:val="28"/>
        </w:rPr>
        <w:t>__________________________</w:t>
      </w:r>
      <w:r>
        <w:rPr>
          <w:rFonts w:ascii="Times New Roman" w:hAnsi="Times New Roman"/>
          <w:b w:val="0"/>
          <w:sz w:val="28"/>
        </w:rPr>
        <w:t xml:space="preserve"> </w:t>
      </w:r>
    </w:p>
    <w:p w14:paraId="44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______________________________________________________________________</w:t>
      </w:r>
      <w:r>
        <w:rPr>
          <w:rFonts w:ascii="Times New Roman" w:hAnsi="Times New Roman"/>
          <w:b w:val="0"/>
          <w:sz w:val="28"/>
        </w:rPr>
        <w:t>.</w:t>
      </w:r>
    </w:p>
    <w:p w14:paraId="4502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(Ф.И.О. члена Комиссии, занимаемая должность, подпись)</w:t>
      </w:r>
    </w:p>
    <w:p w14:paraId="46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Председатель Комиссии: _____________________________________________</w:t>
      </w:r>
      <w:r>
        <w:rPr>
          <w:rFonts w:ascii="Times New Roman" w:hAnsi="Times New Roman"/>
          <w:b w:val="0"/>
          <w:sz w:val="28"/>
        </w:rPr>
        <w:t>__</w:t>
      </w:r>
    </w:p>
    <w:p w14:paraId="47020000">
      <w:pPr>
        <w:pStyle w:val="Style_5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Акт получил: </w:t>
      </w:r>
      <w:r>
        <w:rPr>
          <w:rFonts w:ascii="Times New Roman" w:hAnsi="Times New Roman"/>
          <w:b w:val="0"/>
          <w:sz w:val="28"/>
        </w:rPr>
        <w:t>_________________________________________________________</w:t>
      </w:r>
    </w:p>
    <w:p w14:paraId="48020000">
      <w:pPr>
        <w:pStyle w:val="Style_5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(Ф.И.О., подпись, дата)</w:t>
      </w:r>
    </w:p>
    <w:p w14:paraId="49020000">
      <w:pPr>
        <w:widowControl w:val="0"/>
        <w:spacing w:after="0" w:line="240" w:lineRule="auto"/>
        <w:ind w:right="1134"/>
        <w:rPr>
          <w:rFonts w:ascii="Times New Roman" w:hAnsi="Times New Roman"/>
          <w:sz w:val="27"/>
        </w:rPr>
      </w:pPr>
    </w:p>
    <w:p w14:paraId="4A020000">
      <w:pPr>
        <w:widowControl w:val="0"/>
        <w:spacing w:after="0" w:line="240" w:lineRule="auto"/>
        <w:ind w:right="1134"/>
        <w:rPr>
          <w:rFonts w:ascii="Times New Roman" w:hAnsi="Times New Roman"/>
          <w:sz w:val="27"/>
        </w:rPr>
      </w:pPr>
    </w:p>
    <w:p w14:paraId="4B020000">
      <w:pPr>
        <w:widowControl w:val="0"/>
        <w:spacing w:after="0" w:line="240" w:lineRule="auto"/>
        <w:ind w:right="1134"/>
        <w:rPr>
          <w:rFonts w:ascii="Times New Roman" w:hAnsi="Times New Roman"/>
          <w:b w:val="0"/>
          <w:sz w:val="28"/>
        </w:rPr>
      </w:pPr>
    </w:p>
    <w:p w14:paraId="4C020000">
      <w:pPr>
        <w:pStyle w:val="Style_3"/>
        <w:widowControl w:val="1"/>
        <w:ind w:firstLine="709" w:left="3827"/>
        <w:rPr>
          <w:rFonts w:ascii="Times New Roman" w:hAnsi="Times New Roman"/>
        </w:rPr>
      </w:pPr>
    </w:p>
    <w:p w14:paraId="4D02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архитектуры,</w:t>
      </w:r>
    </w:p>
    <w:p w14:paraId="4E02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архитектор </w:t>
      </w:r>
    </w:p>
    <w:p w14:paraId="4F02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Ленинградского </w:t>
      </w:r>
    </w:p>
    <w:p w14:paraId="5002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8"/>
        </w:rPr>
        <w:t xml:space="preserve">муниципального округа                                                                         </w:t>
      </w:r>
      <w:r>
        <w:rPr>
          <w:rFonts w:ascii="Times New Roman" w:hAnsi="Times New Roman"/>
          <w:sz w:val="28"/>
        </w:rPr>
        <w:t xml:space="preserve">  А.А. Чуркин</w:t>
      </w:r>
    </w:p>
    <w:sectPr>
      <w:headerReference r:id="rId2" w:type="default"/>
      <w:headerReference r:id="rId1" w:type="first"/>
      <w:pgSz w:h="16838" w:orient="portrait" w:w="11905"/>
      <w:pgMar w:bottom="851" w:footer="720" w:gutter="0" w:header="567" w:left="1701" w:right="567" w:top="953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  <w:widowControl w:val="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</w:style>
  <w:style w:default="1" w:styleId="Style_8_ch" w:type="character">
    <w:name w:val="Normal"/>
    <w:link w:val="Style_8"/>
  </w:style>
  <w:style w:styleId="Style_9" w:type="paragraph">
    <w:name w:val="toc 2"/>
    <w:next w:val="Style_8"/>
    <w:link w:val="Style_9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8"/>
    <w:link w:val="Style_10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8"/>
    <w:link w:val="Style_11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List Paragraph"/>
    <w:basedOn w:val="Style_8"/>
    <w:link w:val="Style_12_ch"/>
    <w:pPr>
      <w:widowControl w:val="1"/>
      <w:ind w:left="720"/>
      <w:contextualSpacing w:val="1"/>
    </w:pPr>
  </w:style>
  <w:style w:styleId="Style_12_ch" w:type="character">
    <w:name w:val="List Paragraph"/>
    <w:basedOn w:val="Style_8_ch"/>
    <w:link w:val="Style_12"/>
  </w:style>
  <w:style w:styleId="Style_13" w:type="paragraph">
    <w:name w:val="toc 7"/>
    <w:next w:val="Style_8"/>
    <w:link w:val="Style_13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Основной текст (2)"/>
    <w:basedOn w:val="Style_15"/>
    <w:link w:val="Style_14_ch"/>
    <w:rPr>
      <w:rFonts w:ascii="Times New Roman" w:hAnsi="Times New Roman"/>
      <w:b w:val="0"/>
      <w:i w:val="0"/>
      <w:smallCaps w:val="0"/>
      <w:strike w:val="0"/>
      <w:color w:val="000000"/>
      <w:spacing w:val="0"/>
      <w:sz w:val="26"/>
      <w:u w:val="none"/>
    </w:rPr>
  </w:style>
  <w:style w:styleId="Style_14_ch" w:type="character">
    <w:name w:val="Основной текст (2)"/>
    <w:basedOn w:val="Style_15_ch"/>
    <w:link w:val="Style_14"/>
    <w:rPr>
      <w:rFonts w:ascii="Times New Roman" w:hAnsi="Times New Roman"/>
      <w:b w:val="0"/>
      <w:i w:val="0"/>
      <w:smallCaps w:val="0"/>
      <w:strike w:val="0"/>
      <w:color w:val="000000"/>
      <w:spacing w:val="0"/>
      <w:sz w:val="26"/>
      <w:u w:val="none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5" w:type="paragraph">
    <w:name w:val="Основной текст (2)_"/>
    <w:basedOn w:val="Style_16"/>
    <w:link w:val="Style_15_ch"/>
    <w:rPr>
      <w:rFonts w:ascii="Times New Roman" w:hAnsi="Times New Roman"/>
      <w:b w:val="0"/>
      <w:i w:val="0"/>
      <w:smallCaps w:val="0"/>
      <w:strike w:val="0"/>
      <w:sz w:val="26"/>
      <w:u w:val="none"/>
    </w:rPr>
  </w:style>
  <w:style w:styleId="Style_15_ch" w:type="character">
    <w:name w:val="Основной текст (2)_"/>
    <w:basedOn w:val="Style_16_ch"/>
    <w:link w:val="Style_15"/>
    <w:rPr>
      <w:rFonts w:ascii="Times New Roman" w:hAnsi="Times New Roman"/>
      <w:b w:val="0"/>
      <w:i w:val="0"/>
      <w:smallCaps w:val="0"/>
      <w:strike w:val="0"/>
      <w:sz w:val="26"/>
      <w:u w:val="none"/>
    </w:rPr>
  </w:style>
  <w:style w:styleId="Style_17" w:type="paragraph">
    <w:name w:val="End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Endnote"/>
    <w:link w:val="Style_17"/>
    <w:rPr>
      <w:rFonts w:ascii="XO Thames" w:hAnsi="XO Thames"/>
      <w:sz w:val="22"/>
    </w:rPr>
  </w:style>
  <w:style w:styleId="Style_18" w:type="paragraph">
    <w:name w:val="heading 3"/>
    <w:next w:val="Style_8"/>
    <w:link w:val="Style_1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8_ch" w:type="character">
    <w:name w:val="heading 3"/>
    <w:link w:val="Style_18"/>
    <w:rPr>
      <w:rFonts w:ascii="XO Thames" w:hAnsi="XO Thames"/>
      <w:b w:val="1"/>
      <w:sz w:val="26"/>
    </w:rPr>
  </w:style>
  <w:style w:styleId="Style_5" w:type="paragraph">
    <w:name w:val="ConsPlusTitle"/>
    <w:link w:val="Style_5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5_ch" w:type="character">
    <w:name w:val="ConsPlusTitle"/>
    <w:link w:val="Style_5"/>
    <w:rPr>
      <w:rFonts w:ascii="Calibri" w:hAnsi="Calibri"/>
      <w:b w:val="1"/>
    </w:rPr>
  </w:style>
  <w:style w:styleId="Style_6" w:type="paragraph">
    <w:name w:val="No Spacing"/>
    <w:link w:val="Style_6_ch"/>
    <w:pPr>
      <w:widowControl w:val="1"/>
      <w:spacing w:after="0" w:line="240" w:lineRule="auto"/>
      <w:ind/>
    </w:pPr>
  </w:style>
  <w:style w:styleId="Style_6_ch" w:type="character">
    <w:name w:val="No Spacing"/>
    <w:link w:val="Style_6"/>
  </w:style>
  <w:style w:styleId="Style_19" w:type="paragraph">
    <w:name w:val="Unresolved Mention"/>
    <w:basedOn w:val="Style_16"/>
    <w:link w:val="Style_19_ch"/>
    <w:rPr>
      <w:color w:val="605E5C"/>
      <w:shd w:fill="E1DFDD" w:val="clear"/>
    </w:rPr>
  </w:style>
  <w:style w:styleId="Style_19_ch" w:type="character">
    <w:name w:val="Unresolved Mention"/>
    <w:basedOn w:val="Style_16_ch"/>
    <w:link w:val="Style_19"/>
    <w:rPr>
      <w:color w:val="605E5C"/>
      <w:shd w:fill="E1DFDD" w:val="clear"/>
    </w:rPr>
  </w:style>
  <w:style w:styleId="Style_20" w:type="paragraph">
    <w:name w:val="Balloon Text"/>
    <w:basedOn w:val="Style_8"/>
    <w:link w:val="Style_20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0_ch" w:type="character">
    <w:name w:val="Balloon Text"/>
    <w:basedOn w:val="Style_8_ch"/>
    <w:link w:val="Style_20"/>
    <w:rPr>
      <w:rFonts w:ascii="Tahoma" w:hAnsi="Tahoma"/>
      <w:sz w:val="16"/>
    </w:rPr>
  </w:style>
  <w:style w:styleId="Style_21" w:type="paragraph">
    <w:name w:val="toc 3"/>
    <w:next w:val="Style_8"/>
    <w:link w:val="Style_2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Subtle Emphasis"/>
    <w:basedOn w:val="Style_16"/>
    <w:link w:val="Style_22_ch"/>
    <w:rPr>
      <w:i w:val="1"/>
      <w:color w:themeColor="text1" w:themeTint="BF" w:val="404040"/>
    </w:rPr>
  </w:style>
  <w:style w:styleId="Style_22_ch" w:type="character">
    <w:name w:val="Subtle Emphasis"/>
    <w:basedOn w:val="Style_16_ch"/>
    <w:link w:val="Style_22"/>
    <w:rPr>
      <w:i w:val="1"/>
      <w:color w:themeColor="text1" w:themeTint="BF" w:val="404040"/>
    </w:rPr>
  </w:style>
  <w:style w:styleId="Style_23" w:type="paragraph">
    <w:name w:val="heading 5"/>
    <w:next w:val="Style_8"/>
    <w:link w:val="Style_2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heading 1"/>
    <w:next w:val="Style_8"/>
    <w:link w:val="Style_2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4_ch" w:type="character">
    <w:name w:val="heading 1"/>
    <w:link w:val="Style_24"/>
    <w:rPr>
      <w:rFonts w:ascii="XO Thames" w:hAnsi="XO Thames"/>
      <w:b w:val="1"/>
      <w:sz w:val="32"/>
    </w:rPr>
  </w:style>
  <w:style w:styleId="Style_25" w:type="paragraph">
    <w:name w:val="footer"/>
    <w:basedOn w:val="Style_8"/>
    <w:link w:val="Style_25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5_ch" w:type="character">
    <w:name w:val="footer"/>
    <w:basedOn w:val="Style_8_ch"/>
    <w:link w:val="Style_25"/>
  </w:style>
  <w:style w:styleId="Style_4" w:type="paragraph">
    <w:name w:val="Hyperlink"/>
    <w:basedOn w:val="Style_16"/>
    <w:link w:val="Style_4_ch"/>
    <w:rPr>
      <w:color w:themeColor="hyperlink" w:val="0000FF"/>
      <w:u w:val="single"/>
    </w:rPr>
  </w:style>
  <w:style w:styleId="Style_4_ch" w:type="character">
    <w:name w:val="Hyperlink"/>
    <w:basedOn w:val="Style_16_ch"/>
    <w:link w:val="Style_4"/>
    <w:rPr>
      <w:color w:themeColor="hyperlink" w:val="0000FF"/>
      <w:u w:val="single"/>
    </w:rPr>
  </w:style>
  <w:style w:styleId="Style_26" w:type="paragraph">
    <w:name w:val="Footnote"/>
    <w:link w:val="Style_2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toc 1"/>
    <w:next w:val="Style_8"/>
    <w:link w:val="Style_2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Header and Footer"/>
    <w:link w:val="Style_2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toc 9"/>
    <w:next w:val="Style_8"/>
    <w:link w:val="Style_2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toc 8"/>
    <w:next w:val="Style_8"/>
    <w:link w:val="Style_3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1" w:type="paragraph">
    <w:name w:val="header"/>
    <w:basedOn w:val="Style_8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8_ch"/>
    <w:link w:val="Style_1"/>
  </w:style>
  <w:style w:styleId="Style_31" w:type="paragraph">
    <w:name w:val="toc 5"/>
    <w:next w:val="Style_8"/>
    <w:link w:val="Style_3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2" w:type="paragraph">
    <w:name w:val="ConsPlusNormal"/>
    <w:link w:val="Style_2_ch"/>
    <w:pPr>
      <w:widowControl w:val="0"/>
      <w:spacing w:after="0" w:line="240" w:lineRule="auto"/>
      <w:ind/>
    </w:pPr>
    <w:rPr>
      <w:rFonts w:ascii="Calibri" w:hAnsi="Calibri"/>
    </w:rPr>
  </w:style>
  <w:style w:styleId="Style_2_ch" w:type="character">
    <w:name w:val="ConsPlusNormal"/>
    <w:link w:val="Style_2"/>
    <w:rPr>
      <w:rFonts w:ascii="Calibri" w:hAnsi="Calibri"/>
    </w:rPr>
  </w:style>
  <w:style w:styleId="Style_3" w:type="paragraph">
    <w:name w:val="ConsPlusNonformat"/>
    <w:link w:val="Style_3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_ch" w:type="character">
    <w:name w:val="ConsPlusNonformat"/>
    <w:link w:val="Style_3"/>
    <w:rPr>
      <w:rFonts w:ascii="Courier New" w:hAnsi="Courier New"/>
      <w:sz w:val="20"/>
    </w:rPr>
  </w:style>
  <w:style w:styleId="Style_32" w:type="paragraph">
    <w:name w:val="Subtitle"/>
    <w:basedOn w:val="Style_8"/>
    <w:next w:val="Style_8"/>
    <w:link w:val="Style_32_ch"/>
    <w:uiPriority w:val="11"/>
    <w:qFormat/>
    <w:pPr>
      <w:widowControl w:val="1"/>
      <w:numPr>
        <w:ilvl w:val="1"/>
      </w:numPr>
      <w:spacing w:after="160"/>
      <w:ind/>
    </w:pPr>
    <w:rPr>
      <w:color w:themeColor="text1" w:themeTint="A5" w:val="595959"/>
      <w:spacing w:val="15"/>
    </w:rPr>
  </w:style>
  <w:style w:styleId="Style_32_ch" w:type="character">
    <w:name w:val="Subtitle"/>
    <w:basedOn w:val="Style_8_ch"/>
    <w:link w:val="Style_32"/>
    <w:rPr>
      <w:color w:themeColor="text1" w:themeTint="A5" w:val="595959"/>
      <w:spacing w:val="15"/>
    </w:rPr>
  </w:style>
  <w:style w:styleId="Style_33" w:type="paragraph">
    <w:name w:val="Title"/>
    <w:basedOn w:val="Style_8"/>
    <w:next w:val="Style_8"/>
    <w:link w:val="Style_33_ch"/>
    <w:uiPriority w:val="10"/>
    <w:qFormat/>
    <w:pPr>
      <w:widowControl w:val="1"/>
      <w:spacing w:after="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33_ch" w:type="character">
    <w:name w:val="Title"/>
    <w:basedOn w:val="Style_8_ch"/>
    <w:link w:val="Style_33"/>
    <w:rPr>
      <w:rFonts w:asciiTheme="majorAscii" w:hAnsiTheme="majorHAnsi"/>
      <w:spacing w:val="-10"/>
      <w:sz w:val="56"/>
    </w:rPr>
  </w:style>
  <w:style w:styleId="Style_34" w:type="paragraph">
    <w:name w:val="heading 4"/>
    <w:next w:val="Style_8"/>
    <w:link w:val="Style_3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nobr"/>
    <w:basedOn w:val="Style_16"/>
    <w:link w:val="Style_35_ch"/>
  </w:style>
  <w:style w:styleId="Style_35_ch" w:type="character">
    <w:name w:val="nobr"/>
    <w:basedOn w:val="Style_16_ch"/>
    <w:link w:val="Style_35"/>
  </w:style>
  <w:style w:styleId="Style_36" w:type="paragraph">
    <w:name w:val="heading 2"/>
    <w:next w:val="Style_8"/>
    <w:link w:val="Style_3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default="1" w:styleId="Style_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2026-09-15T08:26:01Z</dcterms:created>
  <dcterms:modified xsi:type="dcterms:W3CDTF">2026-09-15T08:26:01Z</dcterms:modified>
</cp:coreProperties>
</file>