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sz w:val="28"/>
        </w:rPr>
        <w:t xml:space="preserve">                                                      </w:t>
      </w:r>
      <w:r>
        <w:rPr>
          <w:rFonts w:ascii="FreeSerif" w:hAnsi="FreeSerif" w:eastAsia="FreeSerif" w:cs="FreeSerif"/>
          <w:sz w:val="28"/>
        </w:rPr>
        <w:t xml:space="preserve">              </w:t>
      </w:r>
      <w:r>
        <w:rPr>
          <w:rFonts w:ascii="FreeSerif" w:hAnsi="FreeSerif" w:eastAsia="FreeSerif" w:cs="FreeSerif"/>
          <w:sz w:val="28"/>
          <w:szCs w:val="28"/>
        </w:rPr>
        <w:t xml:space="preserve">    Приложение 1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УТВЕРЖДЕН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решением Совета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образования Ленинградский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муниципальный округ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Краснодарского края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от 19.02.2026 г. № 8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496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90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ПРИНЯТ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90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собранием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граждан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90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протокол </w:t>
      </w:r>
      <w:r>
        <w:rPr>
          <w:rFonts w:ascii="FreeSerif" w:hAnsi="FreeSerif" w:eastAsia="FreeSerif" w:cs="FreeSerif"/>
          <w:sz w:val="28"/>
          <w:szCs w:val="28"/>
        </w:rPr>
        <w:t xml:space="preserve">граждан</w:t>
      </w:r>
      <w:r/>
      <w:r>
        <w:rPr>
          <w:rFonts w:ascii="FreeSerif" w:hAnsi="FreeSerif" w:eastAsia="FreeSerif" w:cs="FreeSerif"/>
          <w:sz w:val="28"/>
          <w:szCs w:val="28"/>
        </w:rPr>
        <w:t xml:space="preserve">       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90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от __________ № ___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90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90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90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hanging="30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УСТАВ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ТЕРРИТОРИАЛЬНОГО ОБЩЕСТВЕННОГО САМОУПРАВЛЕНИЯ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«______________________________________________»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(с образованием юридического лица)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20__ год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b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900"/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1. Общие положения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contextualSpacing/>
        <w:jc w:val="both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776"/>
        <w:contextualSpacing/>
        <w:ind w:firstLine="708"/>
        <w:jc w:val="both"/>
        <w:spacing w:beforeAutospacing="0" w:afterAutospacing="0" w:line="288" w:lineRule="atLeast"/>
        <w:rPr>
          <w:rFonts w:ascii="FreeSerif" w:hAnsi="FreeSerif" w:cs="FreeSerif"/>
          <w:color w:val="auto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1.1. Те</w:t>
      </w:r>
      <w:r>
        <w:rPr>
          <w:rFonts w:ascii="FreeSerif" w:hAnsi="FreeSerif" w:eastAsia="FreeSerif" w:cs="FreeSerif"/>
          <w:sz w:val="28"/>
          <w:szCs w:val="28"/>
        </w:rPr>
        <w:t xml:space="preserve">рриториальное общественное самоуправление «_____________» (далее - ТОС) учреждается и действует с целью самоорганизации граждан муниципального образования Ленинградский муниципальный округ Краснодарского края (далее – Ленинградский муниципальный округ) по </w:t>
      </w:r>
      <w:r>
        <w:rPr>
          <w:rFonts w:ascii="FreeSerif" w:hAnsi="FreeSerif" w:eastAsia="FreeSerif" w:cs="FreeSerif"/>
          <w:sz w:val="28"/>
          <w:szCs w:val="28"/>
        </w:rPr>
        <w:t xml:space="preserve">месту жительства для самостоятельного и под свою ответственность осуществления собственных инициатив по вопросам </w:t>
      </w:r>
      <w:r>
        <w:rPr>
          <w:rFonts w:ascii="FreeSerif" w:hAnsi="FreeSerif" w:eastAsia="FreeSerif" w:cs="FreeSerif"/>
          <w:color w:val="auto"/>
          <w:sz w:val="28"/>
          <w:szCs w:val="28"/>
        </w:rPr>
        <w:t xml:space="preserve">непосредственного обеспечения жизнедеятельности населения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color w:val="auto"/>
          <w:sz w:val="28"/>
          <w:szCs w:val="28"/>
        </w:rPr>
      </w:r>
      <w:r>
        <w:rPr>
          <w:rFonts w:ascii="FreeSerif" w:hAnsi="FreeSerif" w:cs="FreeSerif"/>
          <w:color w:val="auto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1.2. ТОС организуется и действует в соответствии с Конституцией Российской Федерации</w:t>
      </w:r>
      <w:r>
        <w:rPr>
          <w:rFonts w:ascii="FreeSerif" w:hAnsi="FreeSerif" w:eastAsia="FreeSerif" w:cs="FreeSerif"/>
          <w:sz w:val="28"/>
          <w:szCs w:val="28"/>
        </w:rPr>
        <w:t xml:space="preserve">, Федеральным законом от 20 марта 2025 г. № 33-ФЗ «Об общих принципах организации местного самоуправления в единой системе публичной власти», Законом Краснодарского края 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от 4 декабря 2025 г. № 5458-КЗ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«Об отдельных вопросах организации местного самоуправле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ния в Краснодарском крае»</w:t>
      </w:r>
      <w:r>
        <w:rPr>
          <w:rFonts w:ascii="FreeSerif" w:hAnsi="FreeSerif" w:eastAsia="FreeSerif" w:cs="FreeSerif"/>
          <w:sz w:val="28"/>
          <w:szCs w:val="28"/>
        </w:rPr>
        <w:t xml:space="preserve">, Уставом муниципального образования Ленинградский муниципальный округ Краснодарского края, иными муниципальными правовыми актами Ленинградского муниципального округа, настоящим Уставом.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1.3.ТОС осуществляется в пределах следующей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 проживания граждан: ________ (необходимо указать одну из следующих территорий: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многоквартирный жилой дом, группа жилых домов, жилой микрорайон, сельский населенный пункт</w:t>
      </w:r>
      <w:r>
        <w:rPr>
          <w:rFonts w:ascii="FreeSerif" w:hAnsi="FreeSerif" w:eastAsia="FreeSerif" w:cs="FreeSerif"/>
          <w:sz w:val="28"/>
          <w:szCs w:val="28"/>
        </w:rPr>
        <w:t xml:space="preserve">).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Границы территории, на которой осуще</w:t>
      </w:r>
      <w:r>
        <w:rPr>
          <w:rFonts w:ascii="FreeSerif" w:hAnsi="FreeSerif" w:eastAsia="FreeSerif" w:cs="FreeSerif"/>
          <w:sz w:val="28"/>
          <w:szCs w:val="28"/>
        </w:rPr>
        <w:t xml:space="preserve">ствляется территориальное общественное самоуправление, установлены решением Совета муниципального образования Ленинградский муниципальный округ Краснодарского края от ____ № _____.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1.4. Учредителями ТОС являются граждане Российской Федерации, постоянно или</w:t>
      </w:r>
      <w:r>
        <w:rPr>
          <w:rFonts w:ascii="FreeSerif" w:hAnsi="FreeSerif" w:eastAsia="FreeSerif" w:cs="FreeSerif"/>
          <w:sz w:val="28"/>
          <w:szCs w:val="28"/>
        </w:rPr>
        <w:t xml:space="preserve"> преимущественно проживающие в границах территории ТОС и достигшие восемнадцатилетнего возраста.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1.5.</w:t>
      </w:r>
      <w:r>
        <w:rPr>
          <w:rFonts w:ascii="FreeSerif" w:hAnsi="FreeSerif" w:eastAsia="FreeSerif" w:cs="FreeSerif"/>
          <w:color w:val="ff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ТОС является юридическим лицом и учреждено собранием граждан в организационно-правовой форме некоммерческой организации, подлежащей</w:t>
      </w:r>
      <w:r>
        <w:rPr>
          <w:rFonts w:ascii="FreeSerif" w:hAnsi="FreeSerif" w:eastAsia="FreeSerif" w:cs="FreeSerif"/>
          <w:sz w:val="28"/>
          <w:szCs w:val="28"/>
        </w:rPr>
        <w:t xml:space="preserve"> государственной регистрации в соответствии с действующим законодательством.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1.6. Учредительным документом территориального общественного самоуправления является настоящий Устав.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1.7. ТОС может от своего имени приобретать и осуществлять имущественные и лич</w:t>
      </w:r>
      <w:r>
        <w:rPr>
          <w:rFonts w:ascii="FreeSerif" w:hAnsi="FreeSerif" w:eastAsia="FreeSerif" w:cs="FreeSerif"/>
          <w:sz w:val="28"/>
          <w:szCs w:val="28"/>
        </w:rPr>
        <w:t xml:space="preserve">ные неимущественные права, нести обязанности, быть истцом и ответчиком в суде.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ТОС имеет самостоятельный баланс, расчетный и другие счета в банках на территории Российской Федерации, печать со своим наименованием, угловой штамп, может иметь собственные бл</w:t>
      </w:r>
      <w:r>
        <w:rPr>
          <w:rFonts w:ascii="FreeSerif" w:hAnsi="FreeSerif" w:eastAsia="FreeSerif" w:cs="FreeSerif"/>
          <w:sz w:val="28"/>
          <w:szCs w:val="28"/>
        </w:rPr>
        <w:t xml:space="preserve">анки, эмблему и иную символику.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1.8. ТОС не несет ответственность по обязательствам жителей, а жители не несут ответственности по обязательствам ТОС.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1.9. ТОС приобретает права юридического лица со дня  его государственной регистрации в порядке, установле</w:t>
      </w:r>
      <w:r>
        <w:rPr>
          <w:rFonts w:ascii="FreeSerif" w:hAnsi="FreeSerif" w:eastAsia="FreeSerif" w:cs="FreeSerif"/>
          <w:sz w:val="28"/>
          <w:szCs w:val="28"/>
        </w:rPr>
        <w:t xml:space="preserve">нном федеральным законодательством.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1.10. Полное официальное наименование ТОС - территориальное общественное самоуправление «_________________________».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Сокращенное наименование - ТОС «_________________________».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1.11. Юридический адрес ТОС: ______________</w:t>
      </w:r>
      <w:r>
        <w:rPr>
          <w:rFonts w:ascii="FreeSerif" w:hAnsi="FreeSerif" w:eastAsia="FreeSerif" w:cs="FreeSerif"/>
          <w:sz w:val="28"/>
          <w:szCs w:val="28"/>
        </w:rPr>
        <w:t xml:space="preserve">________________ (почтовый индекс и полный адрес).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1.12. Почтовый адрес ТОС: ________________________________ (почтовый индекс и полный адрес).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tabs>
          <w:tab w:val="left" w:pos="35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1.13. Адрес (место нахождения) исполнительного органа ТОС: ________________________________ (почтовый индекс и п</w:t>
      </w:r>
      <w:r>
        <w:rPr>
          <w:rFonts w:ascii="FreeSerif" w:hAnsi="FreeSerif" w:eastAsia="FreeSerif" w:cs="FreeSerif"/>
          <w:sz w:val="28"/>
          <w:szCs w:val="28"/>
        </w:rPr>
        <w:t xml:space="preserve">олный адрес).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tabs>
          <w:tab w:val="left" w:pos="35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2. Цель, задачи и основные направления деятельности ТОС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2.1. Целью создания ТОС является самоорганизация граждан по месту их жительства на территории, указанной в пункте 1.3 настоящего Устава, для самостоятельного и под свою ответственност</w:t>
      </w:r>
      <w:r>
        <w:rPr>
          <w:rFonts w:ascii="FreeSerif" w:hAnsi="FreeSerif" w:eastAsia="FreeSerif" w:cs="FreeSerif"/>
          <w:sz w:val="28"/>
          <w:szCs w:val="28"/>
        </w:rPr>
        <w:t xml:space="preserve">ь осуществления собственных инициатив по вопросам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непосредственного обеспечения жизнедеятельности населения.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2.2. Формами осуществления деятельности ТОС являются проводимые не реже одного раза в год собрания граждан, а также заседания постоя</w:t>
      </w:r>
      <w:r>
        <w:rPr>
          <w:rFonts w:ascii="FreeSerif" w:hAnsi="FreeSerif" w:eastAsia="FreeSerif" w:cs="FreeSerif"/>
          <w:sz w:val="28"/>
          <w:szCs w:val="28"/>
        </w:rPr>
        <w:t xml:space="preserve">нно действующего руководящего органа территориального общественного самоуправления и организуемые ими мероприятия.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2.3. Основными задачами ТОС являются: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защита прав и законных интересов жителей соответствующей территории;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содействие органам местного самоуправления Ленинградского муниципального округа (далее — органы местного самоуправления округа) в решении вопросов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непосредственного обеспечения жизнедеятельности населения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 внесение предложений в органы местного само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информирование населения о решениях органов местного самоуправления округа и органов ТОС;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 представительство интересов жителей соответствующей территории в органах местного самоуправления округа.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2.4. Основными направлениями ТОС являются: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разработка, принятие и реализация планов и программ развития соответствующей территории ТОС с учетом стратегического направления социально-экономического развития территории Ленинградского муниципального округа;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подготовка и внесение предложений в с</w:t>
      </w:r>
      <w:r>
        <w:rPr>
          <w:rFonts w:ascii="FreeSerif" w:hAnsi="FreeSerif" w:eastAsia="FreeSerif" w:cs="FreeSerif"/>
          <w:sz w:val="28"/>
          <w:szCs w:val="28"/>
        </w:rPr>
        <w:t xml:space="preserve">тратегическое направление социально-экономического развития территории Ленинградского муниципального округа;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внесение в органы местного самоуправления округа проектов муниципальных правовых актов, касающихся работы организаций в сфере жилищно-коммунальн</w:t>
      </w:r>
      <w:r>
        <w:rPr>
          <w:rFonts w:ascii="FreeSerif" w:hAnsi="FreeSerif" w:eastAsia="FreeSerif" w:cs="FreeSerif"/>
          <w:sz w:val="28"/>
          <w:szCs w:val="28"/>
        </w:rPr>
        <w:t xml:space="preserve">ого хозяйства, торговли, бытового обслуживания населения, работы общественного транспорта, иных вопросов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непосредственного обеспечения жизнедеятельности населения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организация участия населения в работах по обеспечению сохранности жилого фонда, благоуст</w:t>
      </w:r>
      <w:r>
        <w:rPr>
          <w:rFonts w:ascii="FreeSerif" w:hAnsi="FreeSerif" w:eastAsia="FreeSerif" w:cs="FreeSerif"/>
          <w:sz w:val="28"/>
          <w:szCs w:val="28"/>
        </w:rPr>
        <w:t xml:space="preserve">ройству, озеленению, иных социально значимых для соответствующей территории работах;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осуществление хозяйственной деятельности по благоустройству территории, иной хозяйственной деятельности, направленной на удовлетворение социально-бытовых потребностей г</w:t>
      </w:r>
      <w:r>
        <w:rPr>
          <w:rFonts w:ascii="FreeSerif" w:hAnsi="FreeSerif" w:eastAsia="FreeSerif" w:cs="FreeSerif"/>
          <w:sz w:val="28"/>
          <w:szCs w:val="28"/>
        </w:rPr>
        <w:t xml:space="preserve">раждан, проживающих на соответствующей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территории, как за счет средств указанных граждан, так и на основании договора между Советом Т</w:t>
      </w:r>
      <w:r>
        <w:rPr>
          <w:rFonts w:ascii="FreeSerif" w:hAnsi="FreeSerif" w:eastAsia="FreeSerif" w:cs="FreeSerif"/>
          <w:sz w:val="28"/>
          <w:szCs w:val="28"/>
        </w:rPr>
        <w:t xml:space="preserve">ОС и администрацией Ленинградского муниципального округа с использованием средств местного бюджета;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организация работы с</w:t>
      </w:r>
      <w:r>
        <w:rPr>
          <w:rFonts w:ascii="FreeSerif" w:hAnsi="FreeSerif" w:eastAsia="FreeSerif" w:cs="FreeSerif"/>
          <w:sz w:val="28"/>
          <w:szCs w:val="28"/>
        </w:rPr>
        <w:t xml:space="preserve"> детьми, подростками и молодежью по месту жительства дополнительно к формам работы, реализуемой органами местного самоуправления округа без вмешательства в деятельность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муниципальных образова</w:t>
      </w:r>
      <w:bookmarkStart w:id="0" w:name="_GoBack"/>
      <w:r/>
      <w:bookmarkEnd w:id="0"/>
      <w:r>
        <w:rPr>
          <w:rFonts w:ascii="FreeSerif" w:hAnsi="FreeSerif" w:eastAsia="FreeSerif" w:cs="FreeSerif"/>
          <w:sz w:val="28"/>
          <w:szCs w:val="28"/>
        </w:rPr>
        <w:t xml:space="preserve">тельных учреждений;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информирование населения</w:t>
      </w:r>
      <w:r>
        <w:rPr>
          <w:rFonts w:ascii="FreeSerif" w:hAnsi="FreeSerif" w:eastAsia="FreeSerif" w:cs="FreeSerif"/>
          <w:sz w:val="28"/>
          <w:szCs w:val="28"/>
        </w:rPr>
        <w:t xml:space="preserve"> о решениях органов местного самоуправления округа, принятых по предложению или при участии ТОС;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8) иные полномочия, предусмотренные действующим законодательством, Уставом Ленинградского муниципального округа, настоящим Уставом, решениями собраний </w:t>
      </w:r>
      <w:r>
        <w:rPr>
          <w:rFonts w:ascii="FreeSerif" w:hAnsi="FreeSerif" w:eastAsia="FreeSerif" w:cs="FreeSerif"/>
          <w:sz w:val="28"/>
          <w:szCs w:val="28"/>
        </w:rPr>
        <w:t xml:space="preserve">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2.5. ТОС в целях осуществления собственных инициатив населения на территории, в границах которой осуществляется территориальное общественное самоуправление: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оказывает содействие органам местного самоуправления в проведении переписи населе</w:t>
      </w:r>
      <w:r>
        <w:rPr>
          <w:rFonts w:ascii="FreeSerif" w:hAnsi="FreeSerif" w:eastAsia="FreeSerif" w:cs="FreeSerif"/>
          <w:sz w:val="28"/>
          <w:szCs w:val="28"/>
        </w:rPr>
        <w:t xml:space="preserve">ния, учета скота и птицы, других хозяйственных и общеполитических мероприятий;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организует проведение смотров-конкурсов на лучшее содержание улиц, домов, придомовых территорий, приусадебных участков, детских игровых и спортивных площадок;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оказывает содействие органам местного самоуправления в организации контроля за соблюдением правил индивидуальной застройки, строительства объектов социально-культурного назначения, осуществляемых на соответствующей территории;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поддерживает в надлежащ</w:t>
      </w:r>
      <w:r>
        <w:rPr>
          <w:rFonts w:ascii="FreeSerif" w:hAnsi="FreeSerif" w:eastAsia="FreeSerif" w:cs="FreeSerif"/>
          <w:sz w:val="28"/>
          <w:szCs w:val="28"/>
        </w:rPr>
        <w:t xml:space="preserve">ем состоянии уличное адресное хозяйство (наименование улиц, наличие аншлагов, номерных знаков на домах и строениях);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участвует в организации и проведении праздников улиц, населенных пунктов и другой культурно-массовой и спортивной работе;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привлекает </w:t>
      </w:r>
      <w:r>
        <w:rPr>
          <w:rFonts w:ascii="FreeSerif" w:hAnsi="FreeSerif" w:eastAsia="FreeSerif" w:cs="FreeSerif"/>
          <w:sz w:val="28"/>
          <w:szCs w:val="28"/>
        </w:rPr>
        <w:t xml:space="preserve">население к работам по благоустройству, озеленению, улучшению санитарного состояния, строительству и ремонту дорог, улиц, тротуаров, переходных мостов, инженерных сетей, общественных колодцев, спортивных и детских игровых площадок и других объектов, охране</w:t>
      </w:r>
      <w:r>
        <w:rPr>
          <w:rFonts w:ascii="FreeSerif" w:hAnsi="FreeSerif" w:eastAsia="FreeSerif" w:cs="FreeSerif"/>
          <w:sz w:val="28"/>
          <w:szCs w:val="28"/>
        </w:rPr>
        <w:t xml:space="preserve"> памятников истории и культуры, поддержанию в надлежащем состоянии кладбищ, братских могил и иных мест захоронения;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привлекает население на выполнение работ по ликвидации сорной растительности, самовольных свалок, вредителей сельскохозяйственных и декор</w:t>
      </w:r>
      <w:r>
        <w:rPr>
          <w:rFonts w:ascii="FreeSerif" w:hAnsi="FreeSerif" w:eastAsia="FreeSerif" w:cs="FreeSerif"/>
          <w:sz w:val="28"/>
          <w:szCs w:val="28"/>
        </w:rPr>
        <w:t xml:space="preserve">ативных культур;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8) принимает участие в осуществлении мероприятий, направленных на бережное и экономное расходование населением топлива, тепловой и электрической энергии, газа и воды;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9) оказывает содействие населению в развитии народного творчества, худож</w:t>
      </w:r>
      <w:r>
        <w:rPr>
          <w:rFonts w:ascii="FreeSerif" w:hAnsi="FreeSerif" w:eastAsia="FreeSerif" w:cs="FreeSerif"/>
          <w:sz w:val="28"/>
          <w:szCs w:val="28"/>
        </w:rPr>
        <w:t xml:space="preserve">ественной самодеятельности, физической культуры и спорта;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10) оказывает содействие учреждениям образования в проведении учета детей школьного и дошкольного возраста, организации воспитательной работы с детьми и подростками по месту жительства, их досуга во</w:t>
      </w:r>
      <w:r>
        <w:rPr>
          <w:rFonts w:ascii="FreeSerif" w:hAnsi="FreeSerif" w:eastAsia="FreeSerif" w:cs="FreeSerif"/>
          <w:sz w:val="28"/>
          <w:szCs w:val="28"/>
        </w:rPr>
        <w:t xml:space="preserve"> внешкольное время;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11) содействует учреждениям здравоохранения в медицинском обслуживании населения, проведении профилактических и противоэпидемических мероприятий, санитарно-просветительской работы;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12) оказывает содействие органам пожарного надзора за о</w:t>
      </w:r>
      <w:r>
        <w:rPr>
          <w:rFonts w:ascii="FreeSerif" w:hAnsi="FreeSerif" w:eastAsia="FreeSerif" w:cs="FreeSerif"/>
          <w:sz w:val="28"/>
          <w:szCs w:val="28"/>
        </w:rPr>
        <w:t xml:space="preserve">существлением мероприятий по обеспечению противопожарного состояния жилых домов и других объектов, расположенных на территории их деятельности;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13) оказывает содействие органам социального обеспечения в социальной поддержке и социальном обслуживании инвали</w:t>
      </w:r>
      <w:r>
        <w:rPr>
          <w:rFonts w:ascii="FreeSerif" w:hAnsi="FreeSerif" w:eastAsia="FreeSerif" w:cs="FreeSerif"/>
          <w:sz w:val="28"/>
          <w:szCs w:val="28"/>
        </w:rPr>
        <w:t xml:space="preserve">дов, одиноких, престарелых и малоимущих граждан, семей военнослужащих, погибших в Чеченской Республике, Афганистане, </w:t>
      </w:r>
      <w:r>
        <w:rPr>
          <w:rFonts w:ascii="FreeSerif" w:hAnsi="FreeSerif" w:eastAsia="FreeSerif" w:cs="FreeSerif"/>
          <w:sz w:val="28"/>
          <w:szCs w:val="28"/>
        </w:rPr>
        <w:t xml:space="preserve">в ходе проведения специальной военной операции, </w:t>
      </w:r>
      <w:r>
        <w:rPr>
          <w:rFonts w:ascii="FreeSerif" w:hAnsi="FreeSerif" w:eastAsia="FreeSerif" w:cs="FreeSerif"/>
          <w:sz w:val="28"/>
          <w:szCs w:val="28"/>
        </w:rPr>
        <w:t xml:space="preserve">при ликвидации последствий аварии на Чернобыльской АЭС, многодетных семей, детей, оставшихся без родителей;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14) оказывает содействие депута</w:t>
      </w:r>
      <w:r>
        <w:rPr>
          <w:rFonts w:ascii="FreeSerif" w:hAnsi="FreeSerif" w:eastAsia="FreeSerif" w:cs="FreeSerif"/>
          <w:sz w:val="28"/>
          <w:szCs w:val="28"/>
        </w:rPr>
        <w:t xml:space="preserve">там Ленинградского муниципального округа, депутатам Законодательного Собрания Краснодарского края и депутатам Государственной Думы Федерального Собрания Российской Федерации в организации их встреч с избирателями, приема граждан и другой работы в избирател</w:t>
      </w:r>
      <w:r>
        <w:rPr>
          <w:rFonts w:ascii="FreeSerif" w:hAnsi="FreeSerif" w:eastAsia="FreeSerif" w:cs="FreeSerif"/>
          <w:sz w:val="28"/>
          <w:szCs w:val="28"/>
        </w:rPr>
        <w:t xml:space="preserve">ьных округах;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15) рассматривает в пределах своих полномочий заявления, предложения и жалобы граждан, ведет прием населения;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16)  по запросу органов местного самоуправления, правоохранительных органов выдает характеристики граждан, проживающих на их территории;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17) выполняет иные виды деятельности в рамках действующего законодательства.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83"/>
        <w:contextualSpacing/>
        <w:ind w:right="80"/>
        <w:keepLines/>
        <w:keepNext/>
        <w:spacing w:after="297" w:line="250" w:lineRule="exact"/>
        <w:widowControl/>
        <w:rPr>
          <w:rStyle w:val="784"/>
          <w:rFonts w:ascii="FreeSerif" w:hAnsi="FreeSerif" w:cs="FreeSerif"/>
          <w:sz w:val="28"/>
          <w:szCs w:val="28"/>
        </w:rPr>
      </w:pPr>
      <w:r/>
      <w:bookmarkStart w:id="1" w:name="bookmark1"/>
      <w:r>
        <w:rPr>
          <w:rStyle w:val="784"/>
          <w:rFonts w:ascii="FreeSerif" w:hAnsi="FreeSerif" w:eastAsia="FreeSerif" w:cs="FreeSerif"/>
          <w:sz w:val="28"/>
          <w:szCs w:val="28"/>
        </w:rPr>
        <w:t xml:space="preserve">3. Участники Т</w:t>
      </w:r>
      <w:bookmarkEnd w:id="1"/>
      <w:r>
        <w:rPr>
          <w:rStyle w:val="784"/>
          <w:rFonts w:ascii="FreeSerif" w:hAnsi="FreeSerif" w:eastAsia="FreeSerif" w:cs="FreeSerif"/>
          <w:sz w:val="28"/>
          <w:szCs w:val="28"/>
        </w:rPr>
        <w:t xml:space="preserve">ОС</w:t>
      </w:r>
      <w:r>
        <w:rPr>
          <w:rStyle w:val="784"/>
          <w:rFonts w:ascii="FreeSerif" w:hAnsi="FreeSerif" w:cs="FreeSerif"/>
          <w:sz w:val="28"/>
          <w:szCs w:val="28"/>
        </w:rPr>
      </w:r>
      <w:r>
        <w:rPr>
          <w:rStyle w:val="784"/>
          <w:rFonts w:ascii="FreeSerif" w:hAnsi="FreeSerif" w:cs="FreeSerif"/>
          <w:sz w:val="28"/>
          <w:szCs w:val="28"/>
        </w:rPr>
      </w:r>
    </w:p>
    <w:p>
      <w:pPr>
        <w:pStyle w:val="826"/>
        <w:contextualSpacing/>
        <w:ind w:left="23" w:right="23" w:firstLine="692"/>
        <w:jc w:val="both"/>
        <w:spacing w:after="0"/>
        <w:rPr>
          <w:rStyle w:val="827"/>
          <w:rFonts w:ascii="FreeSerif" w:hAnsi="FreeSerif" w:cs="FreeSerif"/>
          <w:sz w:val="28"/>
          <w:szCs w:val="28"/>
        </w:rPr>
      </w:pPr>
      <w:r>
        <w:rPr>
          <w:rStyle w:val="827"/>
          <w:rFonts w:ascii="FreeSerif" w:hAnsi="FreeSerif" w:eastAsia="FreeSerif" w:cs="FreeSerif"/>
          <w:sz w:val="28"/>
          <w:szCs w:val="28"/>
        </w:rPr>
        <w:t xml:space="preserve">3.1. В осуществлении дея</w:t>
      </w:r>
      <w:r>
        <w:rPr>
          <w:rStyle w:val="827"/>
          <w:rFonts w:ascii="FreeSerif" w:hAnsi="FreeSerif" w:eastAsia="FreeSerif" w:cs="FreeSerif"/>
          <w:sz w:val="28"/>
          <w:szCs w:val="28"/>
        </w:rPr>
        <w:t xml:space="preserve">тельности TOC вправе принимать участие дееспособные граждане Российской Федерации, проживающие  </w:t>
      </w:r>
      <w:r>
        <w:rPr>
          <w:rFonts w:ascii="FreeSerif" w:hAnsi="FreeSerif" w:eastAsia="FreeSerif" w:cs="FreeSerif"/>
          <w:sz w:val="28"/>
          <w:szCs w:val="28"/>
        </w:rPr>
        <w:t xml:space="preserve">на территории, указанной в пункте 1.3 настоящего Устава</w:t>
      </w:r>
      <w:r>
        <w:rPr>
          <w:rStyle w:val="827"/>
          <w:rFonts w:ascii="FreeSerif" w:hAnsi="FreeSerif" w:eastAsia="FreeSerif" w:cs="FreeSerif"/>
          <w:sz w:val="28"/>
          <w:szCs w:val="28"/>
        </w:rPr>
        <w:t xml:space="preserve">, достигшие восемнадцатилетнего возраста.</w:t>
      </w:r>
      <w:r>
        <w:rPr>
          <w:rStyle w:val="827"/>
          <w:rFonts w:ascii="FreeSerif" w:hAnsi="FreeSerif" w:cs="FreeSerif"/>
          <w:sz w:val="28"/>
          <w:szCs w:val="28"/>
        </w:rPr>
      </w:r>
      <w:r>
        <w:rPr>
          <w:rStyle w:val="827"/>
          <w:rFonts w:ascii="FreeSerif" w:hAnsi="FreeSerif" w:cs="FreeSerif"/>
          <w:sz w:val="28"/>
          <w:szCs w:val="28"/>
        </w:rPr>
      </w:r>
    </w:p>
    <w:p>
      <w:pPr>
        <w:pStyle w:val="826"/>
        <w:contextualSpacing/>
        <w:ind w:left="23" w:right="23" w:firstLine="692"/>
        <w:jc w:val="both"/>
        <w:spacing w:after="0"/>
        <w:rPr>
          <w:rStyle w:val="827"/>
          <w:rFonts w:ascii="FreeSerif" w:hAnsi="FreeSerif" w:eastAsia="FreeSerif" w:cs="FreeSerif"/>
          <w:sz w:val="28"/>
          <w:szCs w:val="28"/>
        </w:rPr>
      </w:pPr>
      <w:r>
        <w:rPr>
          <w:rStyle w:val="827"/>
          <w:rFonts w:ascii="FreeSerif" w:hAnsi="FreeSerif" w:eastAsia="FreeSerif" w:cs="FreeSerif"/>
          <w:sz w:val="28"/>
          <w:szCs w:val="28"/>
        </w:rPr>
        <w:t xml:space="preserve">3.2. Иностранные граждане, достигшие восемнадцатилетнего возрас</w:t>
      </w:r>
      <w:r>
        <w:rPr>
          <w:rStyle w:val="827"/>
          <w:rFonts w:ascii="FreeSerif" w:hAnsi="FreeSerif" w:eastAsia="FreeSerif" w:cs="FreeSerif"/>
          <w:sz w:val="28"/>
          <w:szCs w:val="28"/>
        </w:rPr>
        <w:t xml:space="preserve">та и проживающие на указанной территории, вправе принимать участие в осуществлении ТОС в соответствии с действующим законодательством Российской Федерации.</w:t>
      </w:r>
      <w:r>
        <w:rPr>
          <w:rStyle w:val="827"/>
          <w:rFonts w:ascii="FreeSerif" w:hAnsi="FreeSerif" w:eastAsia="FreeSerif" w:cs="FreeSerif"/>
          <w:sz w:val="28"/>
          <w:szCs w:val="28"/>
        </w:rPr>
      </w:r>
      <w:r>
        <w:rPr>
          <w:rStyle w:val="827"/>
          <w:rFonts w:ascii="FreeSerif" w:hAnsi="FreeSerif" w:eastAsia="FreeSerif" w:cs="FreeSerif"/>
          <w:sz w:val="28"/>
          <w:szCs w:val="28"/>
        </w:rPr>
      </w:r>
    </w:p>
    <w:p>
      <w:pPr>
        <w:pStyle w:val="826"/>
        <w:contextualSpacing/>
        <w:ind w:left="23" w:right="23" w:firstLine="692"/>
        <w:jc w:val="both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 Структура органов ТОС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540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 Органами территориального общественного самоуправления являются: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собрание граждан - высший орган управления ТОС;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1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Совет ТОС - коллегиальный исполнительный орган, избираемый для осуществления основных направлений деятельности, реализации целей и задач ТОС в период между собраниями;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к</w:t>
      </w:r>
      <w:r>
        <w:rPr>
          <w:rFonts w:ascii="FreeSerif" w:hAnsi="FreeSerif" w:eastAsia="FreeSerif" w:cs="FreeSerif"/>
          <w:sz w:val="28"/>
          <w:szCs w:val="28"/>
        </w:rPr>
        <w:t xml:space="preserve">онтрольно-ревизионная комиссия ТОС - ревизионный орган ТОС, созданный для контроля и проверки финансово-хозяйственной деятельности Совета.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5.  Собрание граждан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sz w:val="28"/>
          <w:szCs w:val="28"/>
          <w:highlight w:val="none"/>
        </w:rPr>
      </w:r>
    </w:p>
    <w:p>
      <w:pPr>
        <w:contextualSpacing/>
        <w:ind w:firstLine="360"/>
        <w:jc w:val="both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5.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1.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Высшим органом управления ТОС является собрание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г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р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ж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д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а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н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.</w:t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contextualSpacing/>
        <w:ind w:firstLine="36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5.2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Собрание граждан для осуществления ТОС считается правомочным, если в нем принимают участие не менее 1/3  жителей соответствующей территории, достигших </w:t>
      </w:r>
      <w:r>
        <w:rPr>
          <w:rStyle w:val="827"/>
          <w:rFonts w:ascii="FreeSerif" w:hAnsi="FreeSerif" w:eastAsia="FreeSerif" w:cs="FreeSerif"/>
          <w:sz w:val="28"/>
          <w:szCs w:val="28"/>
        </w:rPr>
        <w:t xml:space="preserve">восемнадцатилетнего</w:t>
      </w:r>
      <w:r>
        <w:rPr>
          <w:rFonts w:ascii="FreeSerif" w:hAnsi="FreeSerif" w:eastAsia="FreeSerif" w:cs="FreeSerif"/>
          <w:sz w:val="28"/>
          <w:szCs w:val="28"/>
        </w:rPr>
        <w:t xml:space="preserve"> возраста.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5.3. Собрание граждан созывается Советом по мере необходимости, но не реже одного раза в год. Собрание может созываться Советом, Контрольно-ревизионной комиссией, Пред</w:t>
      </w:r>
      <w:r>
        <w:rPr>
          <w:rFonts w:ascii="FreeSerif" w:hAnsi="FreeSerif" w:eastAsia="FreeSerif" w:cs="FreeSerif"/>
          <w:sz w:val="28"/>
          <w:szCs w:val="28"/>
        </w:rPr>
        <w:t xml:space="preserve">седателем ТОС (далее - Председатель), инициативной группой граждан. </w:t>
      </w:r>
      <w:r>
        <w:rPr>
          <w:rFonts w:ascii="FreeSerif" w:hAnsi="FreeSerif" w:eastAsia="FreeSerif" w:cs="FreeSerif"/>
          <w:sz w:val="28"/>
          <w:szCs w:val="28"/>
        </w:rPr>
        <w:t xml:space="preserve">Подготовка и проведение собрания граждан осуществляется Советом.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5.6. В срок не позднее 10 дней до дня проведения собрания инициатор (инициативная группа), соз</w:t>
      </w:r>
      <w:r>
        <w:rPr>
          <w:rFonts w:ascii="FreeSerif" w:hAnsi="FreeSerif" w:eastAsia="FreeSerif" w:cs="FreeSerif"/>
          <w:sz w:val="28"/>
          <w:szCs w:val="28"/>
        </w:rPr>
        <w:t xml:space="preserve">ывающие собрание, должны уведомить жителей соответствующей территории, администрацию Ленинградского муниципального округа о месте, дате, времени проведения собрания предлагаемой повестке дня.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5.7. Внеочередное собрание</w:t>
      </w:r>
      <w:r>
        <w:rPr>
          <w:rFonts w:ascii="FreeSerif" w:hAnsi="FreeSerif" w:eastAsia="FreeSerif" w:cs="FreeSerif"/>
          <w:sz w:val="28"/>
          <w:szCs w:val="28"/>
        </w:rPr>
        <w:t xml:space="preserve"> граждан созывается главой либо администрацией Ленинградского муниципального округа, инициативными группами граждан. Численность инициативной группы граждан должна составлять не менее 10 процентов от числа жителей соответствующей территории, достигших </w:t>
      </w:r>
      <w:r>
        <w:rPr>
          <w:rStyle w:val="827"/>
          <w:rFonts w:ascii="FreeSerif" w:hAnsi="FreeSerif" w:eastAsia="FreeSerif" w:cs="FreeSerif"/>
          <w:sz w:val="28"/>
          <w:szCs w:val="28"/>
        </w:rPr>
        <w:t xml:space="preserve">восемнадцатилетнего</w:t>
      </w:r>
      <w:r>
        <w:rPr>
          <w:rFonts w:ascii="FreeSerif" w:hAnsi="FreeSerif" w:eastAsia="FreeSerif" w:cs="FreeSerif"/>
          <w:sz w:val="28"/>
          <w:szCs w:val="28"/>
        </w:rPr>
        <w:t xml:space="preserve"> возраста.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5.8. В случае созыва собрания граждан инициативной группой граждан численность такой группы не может быть менее ___ жителей  (рекомендуемая численность жителей не менее 20 человек).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5.9. Собрание гр</w:t>
      </w:r>
      <w:r>
        <w:rPr>
          <w:rFonts w:ascii="FreeSerif" w:hAnsi="FreeSerif" w:eastAsia="FreeSerif" w:cs="FreeSerif"/>
          <w:sz w:val="28"/>
          <w:szCs w:val="28"/>
        </w:rPr>
        <w:t xml:space="preserve">аждан, созванное инициативной группой граждан, органами ТОС и Председателем проводится не позднее 30 дней со дня внесения в Совет инициативы о созыве  собрания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5.10. При отсутствии кворума назначается повторное собрание</w:t>
      </w:r>
      <w:r>
        <w:rPr>
          <w:rFonts w:ascii="FreeSerif" w:hAnsi="FreeSerif" w:eastAsia="FreeSerif" w:cs="FreeSerif"/>
          <w:sz w:val="28"/>
          <w:szCs w:val="28"/>
        </w:rPr>
        <w:t xml:space="preserve"> граждан с той же повесткой дня не ранее одного месяца и не позднее двух месяцев со дня созыва собрания.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5.11. К исключительной  компетенции собрания граждан, относится: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установление структуры органов ТОС;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принятие Ус</w:t>
      </w:r>
      <w:r>
        <w:rPr>
          <w:rFonts w:ascii="FreeSerif" w:hAnsi="FreeSerif" w:eastAsia="FreeSerif" w:cs="FreeSerif"/>
          <w:sz w:val="28"/>
          <w:szCs w:val="28"/>
        </w:rPr>
        <w:t xml:space="preserve">тава ТОС, внесение в него изменений и дополнений;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 избрание органов ТОС;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определение основных направлений деятельности ТОС;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утверждение сметы доходов и расходов ТОС и отчета о ее исполнении;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рассмотрение и утверждение отчетов о деятельности о</w:t>
      </w:r>
      <w:r>
        <w:rPr>
          <w:rFonts w:ascii="FreeSerif" w:hAnsi="FreeSerif" w:eastAsia="FreeSerif" w:cs="FreeSerif"/>
          <w:sz w:val="28"/>
          <w:szCs w:val="28"/>
        </w:rPr>
        <w:t xml:space="preserve">рганов ТОС;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обсуждение инициативного проекта и принятие решения по вопросу о его одобрении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5.12. Порядок проведения собрания граждан, его повестка определяется собранием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 5.13. На собрании гражда</w:t>
      </w:r>
      <w:r>
        <w:rPr>
          <w:rFonts w:ascii="FreeSerif" w:hAnsi="FreeSerif" w:eastAsia="FreeSerif" w:cs="FreeSerif"/>
          <w:sz w:val="28"/>
          <w:szCs w:val="28"/>
        </w:rPr>
        <w:t xml:space="preserve">н ведется протокол, в котором указывается дата и место проведения, общее число жителей, количество присутствующих жителей, состав Совета, повестка дня, содержание выступлений, принятые решения.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5.14. Протокол подпис</w:t>
      </w:r>
      <w:r>
        <w:rPr>
          <w:rFonts w:ascii="FreeSerif" w:hAnsi="FreeSerif" w:eastAsia="FreeSerif" w:cs="FreeSerif"/>
          <w:sz w:val="28"/>
          <w:szCs w:val="28"/>
        </w:rPr>
        <w:t xml:space="preserve">ывается председателем и секретарем собрания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5.15. Собрание граждан принимает решения.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5.16. Принятые решения не могут противоречить действующему законодательству Российской Федерации, законодательству Краснодарского к</w:t>
      </w:r>
      <w:r>
        <w:rPr>
          <w:rFonts w:ascii="FreeSerif" w:hAnsi="FreeSerif" w:eastAsia="FreeSerif" w:cs="FreeSerif"/>
          <w:sz w:val="28"/>
          <w:szCs w:val="28"/>
        </w:rPr>
        <w:t xml:space="preserve">рая, Уставу муниципального образования Ленинградский муниципальный </w:t>
      </w:r>
      <w:r>
        <w:rPr>
          <w:rFonts w:ascii="FreeSerif" w:hAnsi="FreeSerif" w:eastAsia="FreeSerif" w:cs="FreeSerif"/>
          <w:sz w:val="28"/>
          <w:szCs w:val="28"/>
        </w:rPr>
        <w:t xml:space="preserve">округ Краснодарского края, иным муниципальным нормативным правовым актам и настоящему Уставу.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5.17</w:t>
      </w:r>
      <w:r>
        <w:rPr>
          <w:rFonts w:ascii="FreeSerif" w:hAnsi="FreeSerif" w:eastAsia="FreeSerif" w:cs="FreeSerif"/>
          <w:sz w:val="28"/>
          <w:szCs w:val="28"/>
        </w:rPr>
        <w:t xml:space="preserve">. Решения собрания граждан принимаются открытым голосованием, простым большинством голосов присутствующих граждан.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Решения собрания граждан по вопросу внесения изменений и дополнений  в Устав ТОС, либо принятие Уста</w:t>
      </w:r>
      <w:r>
        <w:rPr>
          <w:rFonts w:ascii="FreeSerif" w:hAnsi="FreeSerif" w:eastAsia="FreeSerif" w:cs="FreeSerif"/>
          <w:sz w:val="28"/>
          <w:szCs w:val="28"/>
        </w:rPr>
        <w:t xml:space="preserve">ва ТОС в новой редакции принимаются большинством в 2/3 голосов присутствующих на  собрании граждан.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5.18. В течение 10 рабочих дней информация о принятых решениях  доводится до сведения органов местного самоуправления.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6. Совет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855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6.1. В целях организации и непосредственной реализации функций по осуществлению ТОС собрание  граждан избирает Совет – коллегиальный орган, осуществляющий организационно-исполнительные функции по реализации инициатив граждан по основным направ</w:t>
      </w:r>
      <w:r>
        <w:rPr>
          <w:rFonts w:ascii="FreeSerif" w:hAnsi="FreeSerif" w:eastAsia="FreeSerif" w:cs="FreeSerif"/>
          <w:sz w:val="28"/>
          <w:szCs w:val="28"/>
        </w:rPr>
        <w:t xml:space="preserve">лениям деятельности ТОС и реализации решений собраний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6.2. Количество членов Совета __ человек (рекомендуемое количество не менее 11 человек).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6.3. Члены Совета избираются на собрании граждан открытым голосованием, прос</w:t>
      </w:r>
      <w:r>
        <w:rPr>
          <w:rFonts w:ascii="FreeSerif" w:hAnsi="FreeSerif" w:eastAsia="FreeSerif" w:cs="FreeSerif"/>
          <w:sz w:val="28"/>
          <w:szCs w:val="28"/>
        </w:rPr>
        <w:t xml:space="preserve">тым большинством голосов присутствующих на собрании граждан сроком на __ года (рекомендуемый срок 2 года).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6.4. Члены Совета из своего состава избирают Председателя, заместителя Пре</w:t>
      </w:r>
      <w:r>
        <w:rPr>
          <w:rFonts w:ascii="FreeSerif" w:hAnsi="FreeSerif" w:eastAsia="FreeSerif" w:cs="FreeSerif"/>
          <w:sz w:val="28"/>
          <w:szCs w:val="28"/>
        </w:rPr>
        <w:t xml:space="preserve">дседателя и секретаря Совета.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6.5. Заседания Совета проводятся не реже одного раза  в квартал в соответствии с утвержденным Советом планом работы Совета, повестка заседания Совета утверждается Председателем. Внеочередное заседание Совета может быть созвано</w:t>
      </w:r>
      <w:r>
        <w:rPr>
          <w:rFonts w:ascii="FreeSerif" w:hAnsi="FreeSerif" w:eastAsia="FreeSerif" w:cs="FreeSerif"/>
          <w:sz w:val="28"/>
          <w:szCs w:val="28"/>
        </w:rPr>
        <w:t xml:space="preserve"> по требованию не менее 1/3 его членов.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6.6. Заседания Совета ведет Председатель, а в случае отсутствия его заместитель.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6.7. Заседание совета считается правомочным, если на нем присутствуют более половины от установленной численности членов Совета.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6.8. П</w:t>
      </w:r>
      <w:r>
        <w:rPr>
          <w:rFonts w:ascii="FreeSerif" w:hAnsi="FreeSerif" w:eastAsia="FreeSerif" w:cs="FreeSerif"/>
          <w:sz w:val="28"/>
          <w:szCs w:val="28"/>
        </w:rPr>
        <w:t xml:space="preserve">ри осуществлении своей деятельности Совет обязан соблюдать законодательство Российской Федерации, законодательство Краснодарского края, Устав  муниципального образования Ленинградский муниципальный округ Краснодарского края, иные муниципальные нормативные </w:t>
      </w:r>
      <w:r>
        <w:rPr>
          <w:rFonts w:ascii="FreeSerif" w:hAnsi="FreeSerif" w:eastAsia="FreeSerif" w:cs="FreeSerif"/>
          <w:sz w:val="28"/>
          <w:szCs w:val="28"/>
        </w:rPr>
        <w:t xml:space="preserve">правовые акты,   настоящий Устав и решения собраний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6.9. Совет осуществляет свою деятельность на основании Регламента, который утверждается Советом.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6.10. Совет осуществляет следующие полномочия: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представляет интересы населения, п</w:t>
      </w:r>
      <w:r>
        <w:rPr>
          <w:rFonts w:ascii="FreeSerif" w:hAnsi="FreeSerif" w:eastAsia="FreeSerif" w:cs="FreeSerif"/>
          <w:sz w:val="28"/>
          <w:szCs w:val="28"/>
        </w:rPr>
        <w:t xml:space="preserve">роживающего на соответствующей территории, в отношениях с органами местного самоуправления Ленинградского муниципального округа, предприятиями, учреждениями, организациями независимо от форм собственности;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осуществляет владение, пользование и распоряжен</w:t>
      </w:r>
      <w:r>
        <w:rPr>
          <w:rFonts w:ascii="FreeSerif" w:hAnsi="FreeSerif" w:eastAsia="FreeSerif" w:cs="FreeSerif"/>
          <w:sz w:val="28"/>
          <w:szCs w:val="28"/>
        </w:rPr>
        <w:t xml:space="preserve">ие имуществом ТОС;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осуществляет хозяйственную деятельность, направленную на удовлетворение социально-бытовых потребностей граждан, проживающих на соответствующей территории;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вносит в органы местного самоуправления округа проекты муниципальных правовы</w:t>
      </w:r>
      <w:r>
        <w:rPr>
          <w:rFonts w:ascii="FreeSerif" w:hAnsi="FreeSerif" w:eastAsia="FreeSerif" w:cs="FreeSerif"/>
          <w:sz w:val="28"/>
          <w:szCs w:val="28"/>
        </w:rPr>
        <w:t xml:space="preserve">х актов, подлежащие обязательному рассмотрению указанными органами и их должностными лицами, к компетенции которых отнесено принятие указанных актов;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определяет штатное расписание, размер и порядок оплаты труда членов Совета, работающих на постоянной (ш</w:t>
      </w:r>
      <w:r>
        <w:rPr>
          <w:rFonts w:ascii="FreeSerif" w:hAnsi="FreeSerif" w:eastAsia="FreeSerif" w:cs="FreeSerif"/>
          <w:sz w:val="28"/>
          <w:szCs w:val="28"/>
        </w:rPr>
        <w:t xml:space="preserve">татной) основе, и граждан, привлеченных к выполнению работ на основе гражданско-правовых договоров;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выдвигает инициативный проект в качестве инициатора проекта;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осуществляет иные полномочия по вопросам ведения ТОС, кроме вопросов, отнесенных к исключ</w:t>
      </w:r>
      <w:r>
        <w:rPr>
          <w:rFonts w:ascii="FreeSerif" w:hAnsi="FreeSerif" w:eastAsia="FreeSerif" w:cs="FreeSerif"/>
          <w:sz w:val="28"/>
          <w:szCs w:val="28"/>
        </w:rPr>
        <w:t xml:space="preserve">ительным полномочиям собрания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6.11. Совет обязан: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обеспечивать исполнение решений, принятых на собраниях граждан;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обеспечивать взаимодействие ТОС с органами местного самоуправления Ленинградского муниципального о</w:t>
      </w:r>
      <w:r>
        <w:rPr>
          <w:rFonts w:ascii="FreeSerif" w:hAnsi="FreeSerif" w:eastAsia="FreeSerif" w:cs="FreeSerif"/>
          <w:sz w:val="28"/>
          <w:szCs w:val="28"/>
        </w:rPr>
        <w:t xml:space="preserve">круга, организациями на основе договоров и соглашений;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представлять не реже одного раза в год на рассмотрение и утверждение собрания граждан отчет о своей деятельности.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6.12. Совет в рамках своих полномочий принимает решения.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6.13. Принятые решения не могут противоречить действующему законодательству Российской Федерации, законодательству Краснодарского края, Уставу муниципального образования Ленинградский муниципальный округ Краснодарского края, иным муниципальным нормативны</w:t>
      </w:r>
      <w:r>
        <w:rPr>
          <w:rFonts w:ascii="FreeSerif" w:hAnsi="FreeSerif" w:eastAsia="FreeSerif" w:cs="FreeSerif"/>
          <w:sz w:val="28"/>
          <w:szCs w:val="28"/>
        </w:rPr>
        <w:t xml:space="preserve">м правовым актам и настоящему Уставу.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6.14. Решения Совета подписываются Председателем, а в случае его отсутствия заместителем Председателя.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6.15. Совет подотчетен собранию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6.16. Полномочия Совета могут быть прекращены досрочно в сл</w:t>
      </w:r>
      <w:r>
        <w:rPr>
          <w:rFonts w:ascii="FreeSerif" w:hAnsi="FreeSerif" w:eastAsia="FreeSerif" w:cs="FreeSerif"/>
          <w:sz w:val="28"/>
          <w:szCs w:val="28"/>
        </w:rPr>
        <w:t xml:space="preserve">учаях: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принятия решения Совета о самороспуске;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принятия соответствующего решения собранием граждан, в том числе в случае нарушения Советом действующего законодательства, Устава и иных муниципальных правовых актов Ленинградского муницип</w:t>
      </w:r>
      <w:r>
        <w:rPr>
          <w:rFonts w:ascii="FreeSerif" w:hAnsi="FreeSerif" w:eastAsia="FreeSerif" w:cs="FreeSerif"/>
          <w:sz w:val="28"/>
          <w:szCs w:val="28"/>
        </w:rPr>
        <w:t xml:space="preserve">ального округа, договорных обязательств ТОС, настоящего Устава;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вступления в законную силу соответствующего решения суда.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7. Контрольно-ревизионная комиссия ТОС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7.1. Контрольно-ревизионная комиссия избирается собранием граждан из числа жителей территории ТОС путем открытого голосования простым большинством голосов сроком на ___ года (рекомендуемый срок 2 года).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7.2. Количество членов Контрольно-рев</w:t>
      </w:r>
      <w:r>
        <w:rPr>
          <w:rFonts w:ascii="FreeSerif" w:hAnsi="FreeSerif" w:eastAsia="FreeSerif" w:cs="FreeSerif"/>
          <w:sz w:val="28"/>
          <w:szCs w:val="28"/>
        </w:rPr>
        <w:t xml:space="preserve">изионной комиссии ___ человек (рекомендуемое количество не менее 3 человек).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7.3. Контрольно-ревизионная комиссия является контрольно-ревизионным органом ТОС и создается для контроля и проверки финансовой деятельности ТОС и финансирования принятых решений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7.4. Контрольно-ревизионная комиссия подотчетна в своей деятельности собранию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7.5. Контрольно-ревизионная комиссия имеет право осуществлять проверки деятельности ТОС по поручению собрания граждан, по собственной иниц</w:t>
      </w:r>
      <w:r>
        <w:rPr>
          <w:rFonts w:ascii="FreeSerif" w:hAnsi="FreeSerif" w:eastAsia="FreeSerif" w:cs="FreeSerif"/>
          <w:sz w:val="28"/>
          <w:szCs w:val="28"/>
        </w:rPr>
        <w:t xml:space="preserve">иативе или по требованию группы жителей достигших восемнадцатилетнего возраста, насчитывающей не менее 10% граждан, проживающих на территории ТОС.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7.6. Члены контрольно-ревизионной комиссии вправе требовать от должностных лиц ТОС представления всех необхо</w:t>
      </w:r>
      <w:r>
        <w:rPr>
          <w:rFonts w:ascii="FreeSerif" w:hAnsi="FreeSerif" w:eastAsia="FreeSerif" w:cs="FreeSerif"/>
          <w:sz w:val="28"/>
          <w:szCs w:val="28"/>
        </w:rPr>
        <w:t xml:space="preserve">димых документов или личных объяснений. Члены контрольно-ревизионной комиссии вправе обращаться в соответствующие органы и организации с целью проверки деятельности ТОС.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7.7. Вопрос о переизбрании (прекращении) деятельности контрольно-ревизионной комиссии </w:t>
      </w:r>
      <w:r>
        <w:rPr>
          <w:rFonts w:ascii="FreeSerif" w:hAnsi="FreeSerif" w:eastAsia="FreeSerif" w:cs="FreeSerif"/>
          <w:sz w:val="28"/>
          <w:szCs w:val="28"/>
        </w:rPr>
        <w:t xml:space="preserve">выносится на собрание граждан и принимается путем открытого голосования простым большинством голосов.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7.8. Контрольно-ревизионная комиссия осуществляет следующие полномочия: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осуществляет проверки финансово-хозяйственной деятельности ТОС по</w:t>
      </w:r>
      <w:r>
        <w:rPr>
          <w:rFonts w:ascii="FreeSerif" w:hAnsi="FreeSerif" w:eastAsia="FreeSerif" w:cs="FreeSerif"/>
          <w:sz w:val="28"/>
          <w:szCs w:val="28"/>
        </w:rPr>
        <w:t xml:space="preserve"> итогам деятельности за год, а также во всякое время по своей инициативе, решению собрания граждан, Совета;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подтверждает достоверность данных, содержащихся в годовом отчете ТОС, годовой бухгалтерской отчетности и иных отчетах, а также друг</w:t>
      </w:r>
      <w:r>
        <w:rPr>
          <w:rFonts w:ascii="FreeSerif" w:hAnsi="FreeSerif" w:eastAsia="FreeSerif" w:cs="FreeSerif"/>
          <w:sz w:val="28"/>
          <w:szCs w:val="28"/>
        </w:rPr>
        <w:t xml:space="preserve">их финансовых документов ТОС;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информирует о выявленных в ходе проверок фактах нарушения установленных финансовой отчетности, а также федерального законодательства при осуществлении финансово-хозяйственной деятельности;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проверяет законность хозяйствен</w:t>
      </w:r>
      <w:r>
        <w:rPr>
          <w:rFonts w:ascii="FreeSerif" w:hAnsi="FreeSerif" w:eastAsia="FreeSerif" w:cs="FreeSerif"/>
          <w:sz w:val="28"/>
          <w:szCs w:val="28"/>
        </w:rPr>
        <w:t xml:space="preserve">ных операций ТОС, осуществляемых по заключенным от имени ТОС договорам и сделкам;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проверяет выполнение предписаний по устранению нарушений и недостатков, ранее выявленных контрольно-ревизионной комиссией;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проверяет на соответствие решений по вопросам финансово-хозяйственной деятельности, принимаемых Советом по Уставу и решениям собраний граждан.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8. Председатель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ind w:firstLine="708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8.1. Председатель возглавляет Совет.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8.2. Председатель Совета ТОС избирается </w:t>
      </w:r>
      <w:r>
        <w:rPr>
          <w:rFonts w:ascii="FreeSerif" w:hAnsi="FreeSerif" w:eastAsia="FreeSerif" w:cs="FreeSerif"/>
          <w:sz w:val="28"/>
          <w:szCs w:val="28"/>
        </w:rPr>
        <w:t xml:space="preserve">из числа его членов на первом заседании Совета на срок полномочий Совета, путем открытого голосования простым большинством голосов.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8.3.Председатель Совета ТОС в пределах своих полномочий: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представляет Совет ТОС в отношениях с населением, предприятиями,</w:t>
      </w:r>
      <w:r>
        <w:rPr>
          <w:rFonts w:ascii="FreeSerif" w:hAnsi="FreeSerif" w:eastAsia="FreeSerif" w:cs="FreeSerif"/>
          <w:sz w:val="28"/>
          <w:szCs w:val="28"/>
        </w:rPr>
        <w:t xml:space="preserve"> учреждениями, организациями, расположенными на соответствующей территории или обслуживающими жителей данной территории, а также с органами местного самоуправления;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созывает заседания Совета ТОС, доводит до сведения членов Совета, населения время и мест</w:t>
      </w:r>
      <w:r>
        <w:rPr>
          <w:rFonts w:ascii="FreeSerif" w:hAnsi="FreeSerif" w:eastAsia="FreeSerif" w:cs="FreeSerif"/>
          <w:sz w:val="28"/>
          <w:szCs w:val="28"/>
        </w:rPr>
        <w:t xml:space="preserve">о его проведения;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осуществляет руководство подготовкой заседания Совета ТОС и вопросов, вносимых на его рассмотрение;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ведет заседания Совета ТОС, подписывает решения Совета, протоколы и другие документы;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дает поручения членам Совета ТОС;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обеспе</w:t>
      </w:r>
      <w:r>
        <w:rPr>
          <w:rFonts w:ascii="FreeSerif" w:hAnsi="FreeSerif" w:eastAsia="FreeSerif" w:cs="FreeSerif"/>
          <w:sz w:val="28"/>
          <w:szCs w:val="28"/>
        </w:rPr>
        <w:t xml:space="preserve">чивает в соответствии с решением Совета ТОС организацию опроса населения, обсуждение гражданами важнейших вопросов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непосредственного обеспечения жизнедеятельности населения</w:t>
      </w:r>
      <w:r>
        <w:rPr>
          <w:rFonts w:ascii="FreeSerif" w:hAnsi="FreeSerif" w:eastAsia="FreeSerif" w:cs="FreeSerif"/>
          <w:sz w:val="28"/>
          <w:szCs w:val="28"/>
        </w:rPr>
        <w:t xml:space="preserve">, организует прием граждан, рассмотрение их обращений, заявлений и жалоб;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созывае</w:t>
      </w:r>
      <w:r>
        <w:rPr>
          <w:rFonts w:ascii="FreeSerif" w:hAnsi="FreeSerif" w:eastAsia="FreeSerif" w:cs="FreeSerif"/>
          <w:sz w:val="28"/>
          <w:szCs w:val="28"/>
        </w:rPr>
        <w:t xml:space="preserve">т собрания граждан, организует подготовку вопросов для рассмотрения;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8)  открывает и закрывает расчетные счета Совета ТОС в банках на территории Российской Федерации и является распорядителем по этим счетам;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9) от имени Совета ТОС подписывает</w:t>
      </w:r>
      <w:r>
        <w:rPr>
          <w:rFonts w:ascii="FreeSerif" w:hAnsi="FreeSerif" w:eastAsia="FreeSerif" w:cs="FreeSerif"/>
          <w:sz w:val="28"/>
          <w:szCs w:val="28"/>
        </w:rPr>
        <w:t xml:space="preserve"> исковые заявления, направляемые в судебные органы, в случаях, предусмотренных действующим законодательством;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contextualSpacing/>
        <w:ind w:firstLine="70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10) обеспечивает организацию выборов членов Совета ТОС взамен выбывших;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11) подписывает решения, протоколы заседаний и другие документы Совета;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contextualSpacing/>
        <w:ind w:firstLine="70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2) решает другие вопросы, которые могут быть ему поручены Советом ТОС или собранием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6"/>
        <w:contextualSpacing/>
        <w:ind w:firstLine="855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8.4. Председатель Совета ТОС имеет удостоверение, являющееся основным документом, подтверждающим его полномочия.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</w:pPr>
      <w:r/>
      <w:r/>
    </w:p>
    <w:p>
      <w:pPr>
        <w:contextualSpacing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9. Прекращение полномочий Председателя, членов Совета,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Председателя и членов Контрольно-ревизионной комиссии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9.1 Полномочия Председателя, членов Совета, Председателя и членов Контрольно-ревизионной комиссии прекращаются в случае: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Style w:val="827"/>
          <w:rFonts w:ascii="FreeSerif" w:hAnsi="FreeSerif" w:eastAsia="FreeSerif" w:cs="FreeSerif"/>
          <w:sz w:val="28"/>
          <w:szCs w:val="28"/>
        </w:rPr>
        <w:t xml:space="preserve">1) отставки по собственн</w:t>
      </w:r>
      <w:r>
        <w:rPr>
          <w:rStyle w:val="827"/>
          <w:rFonts w:ascii="FreeSerif" w:hAnsi="FreeSerif" w:eastAsia="FreeSerif" w:cs="FreeSerif"/>
          <w:sz w:val="28"/>
          <w:szCs w:val="28"/>
        </w:rPr>
        <w:t xml:space="preserve">ому желанию;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Style w:val="827"/>
          <w:rFonts w:ascii="FreeSerif" w:hAnsi="FreeSerif" w:cs="FreeSerif"/>
          <w:sz w:val="28"/>
          <w:szCs w:val="28"/>
        </w:rPr>
      </w:pPr>
      <w:r>
        <w:rPr>
          <w:rStyle w:val="827"/>
          <w:rFonts w:ascii="FreeSerif" w:hAnsi="FreeSerif" w:eastAsia="FreeSerif" w:cs="FreeSerif"/>
          <w:sz w:val="28"/>
          <w:szCs w:val="28"/>
        </w:rPr>
        <w:t xml:space="preserve">2) вступления в законную силу решения суда о признании его недееспособным или ограниченно дееспособным, </w:t>
      </w:r>
      <w:r>
        <w:rPr>
          <w:rStyle w:val="827"/>
          <w:rFonts w:ascii="FreeSerif" w:hAnsi="FreeSerif" w:cs="FreeSerif"/>
          <w:sz w:val="28"/>
          <w:szCs w:val="28"/>
        </w:rPr>
      </w:r>
      <w:r>
        <w:rPr>
          <w:rStyle w:val="827"/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Style w:val="827"/>
          <w:rFonts w:ascii="FreeSerif" w:hAnsi="FreeSerif" w:eastAsia="FreeSerif" w:cs="FreeSerif"/>
          <w:sz w:val="28"/>
          <w:szCs w:val="28"/>
        </w:rPr>
        <w:t xml:space="preserve">3) вступления в законную силу решения суда о признании его безвестно отсутствующим или объявления умершим;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Style w:val="827"/>
          <w:rFonts w:ascii="FreeSerif" w:hAnsi="FreeSerif" w:eastAsia="FreeSerif" w:cs="FreeSerif"/>
          <w:sz w:val="28"/>
          <w:szCs w:val="28"/>
        </w:rPr>
        <w:t xml:space="preserve">4) вступления в отношении него </w:t>
      </w:r>
      <w:r>
        <w:rPr>
          <w:rStyle w:val="827"/>
          <w:rFonts w:ascii="FreeSerif" w:hAnsi="FreeSerif" w:eastAsia="FreeSerif" w:cs="FreeSerif"/>
          <w:sz w:val="28"/>
          <w:szCs w:val="28"/>
        </w:rPr>
        <w:t xml:space="preserve">в законную силу обвинительного приговора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Style w:val="827"/>
          <w:rFonts w:ascii="FreeSerif" w:hAnsi="FreeSerif" w:eastAsia="FreeSerif" w:cs="FreeSerif"/>
          <w:sz w:val="28"/>
          <w:szCs w:val="28"/>
        </w:rPr>
        <w:t xml:space="preserve">суда;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Style w:val="827"/>
          <w:rFonts w:ascii="FreeSerif" w:hAnsi="FreeSerif" w:eastAsia="FreeSerif" w:cs="FreeSerif"/>
          <w:sz w:val="28"/>
          <w:szCs w:val="28"/>
        </w:rPr>
        <w:t xml:space="preserve">5) выезда за пределы территории ТОС на постоянное место жительства;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Style w:val="827"/>
          <w:rFonts w:ascii="FreeSerif" w:hAnsi="FreeSerif" w:cs="FreeSerif"/>
          <w:sz w:val="28"/>
          <w:szCs w:val="28"/>
        </w:rPr>
      </w:pPr>
      <w:r>
        <w:rPr>
          <w:rStyle w:val="827"/>
          <w:rFonts w:ascii="FreeSerif" w:hAnsi="FreeSerif" w:eastAsia="FreeSerif" w:cs="FreeSerif"/>
          <w:sz w:val="28"/>
          <w:szCs w:val="28"/>
        </w:rPr>
        <w:t xml:space="preserve">6) отзыва на собрании граждан;</w:t>
      </w:r>
      <w:r>
        <w:rPr>
          <w:rStyle w:val="827"/>
          <w:rFonts w:ascii="FreeSerif" w:hAnsi="FreeSerif" w:cs="FreeSerif"/>
          <w:sz w:val="28"/>
          <w:szCs w:val="28"/>
        </w:rPr>
      </w:r>
      <w:r>
        <w:rPr>
          <w:rStyle w:val="827"/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Style w:val="827"/>
          <w:rFonts w:ascii="FreeSerif" w:hAnsi="FreeSerif" w:cs="FreeSerif"/>
          <w:sz w:val="28"/>
          <w:szCs w:val="28"/>
        </w:rPr>
      </w:pPr>
      <w:r>
        <w:rPr>
          <w:rStyle w:val="827"/>
          <w:rFonts w:ascii="FreeSerif" w:hAnsi="FreeSerif" w:eastAsia="FreeSerif" w:cs="FreeSerif"/>
          <w:sz w:val="28"/>
          <w:szCs w:val="28"/>
        </w:rPr>
        <w:t xml:space="preserve">7) призыва на военную службу или направления на заменяющую ее альтернативную гражданскую службу;</w:t>
      </w:r>
      <w:r>
        <w:rPr>
          <w:rStyle w:val="827"/>
          <w:rFonts w:ascii="FreeSerif" w:hAnsi="FreeSerif" w:cs="FreeSerif"/>
          <w:sz w:val="28"/>
          <w:szCs w:val="28"/>
        </w:rPr>
      </w:r>
      <w:r>
        <w:rPr>
          <w:rStyle w:val="827"/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Style w:val="827"/>
          <w:rFonts w:ascii="FreeSerif" w:hAnsi="FreeSerif" w:eastAsia="FreeSerif" w:cs="FreeSerif"/>
          <w:sz w:val="28"/>
          <w:szCs w:val="28"/>
        </w:rPr>
        <w:t xml:space="preserve">8) смерти;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rPr>
          <w:rStyle w:val="827"/>
          <w:rFonts w:ascii="FreeSerif" w:hAnsi="FreeSerif" w:cs="FreeSerif"/>
          <w:sz w:val="28"/>
          <w:szCs w:val="28"/>
        </w:rPr>
      </w:pPr>
      <w:r>
        <w:rPr>
          <w:rStyle w:val="827"/>
          <w:rFonts w:ascii="FreeSerif" w:hAnsi="FreeSerif" w:eastAsia="FreeSerif" w:cs="FreeSerif"/>
          <w:sz w:val="28"/>
          <w:szCs w:val="28"/>
        </w:rPr>
        <w:t xml:space="preserve">9) в иных случаях, в соответствии с действующим законодательством.</w:t>
      </w:r>
      <w:r>
        <w:rPr>
          <w:rStyle w:val="827"/>
          <w:rFonts w:ascii="FreeSerif" w:hAnsi="FreeSerif" w:cs="FreeSerif"/>
          <w:sz w:val="28"/>
          <w:szCs w:val="28"/>
        </w:rPr>
      </w:r>
      <w:r>
        <w:rPr>
          <w:rStyle w:val="827"/>
          <w:rFonts w:ascii="FreeSerif" w:hAnsi="FreeSerif" w:cs="FreeSerif"/>
          <w:sz w:val="28"/>
          <w:szCs w:val="28"/>
        </w:rPr>
      </w:r>
    </w:p>
    <w:p>
      <w:pPr>
        <w:contextualSpacing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tabs>
          <w:tab w:val="left" w:pos="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10. Имущество и финансово-хозяйственная деятельность ТОС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10.1. ТОС может иметь в собственности денежные средства, здания, оборудование, инвентарь и иное имущество, необходимое</w:t>
      </w:r>
      <w:r>
        <w:rPr>
          <w:rFonts w:ascii="FreeSerif" w:hAnsi="FreeSerif" w:eastAsia="FreeSerif" w:cs="FreeSerif"/>
          <w:sz w:val="28"/>
          <w:szCs w:val="28"/>
        </w:rPr>
        <w:t xml:space="preserve"> для обеспечения его уставной деятельности.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10.2. Источниками формирования имущества ТОС в денежной и иных формах являются: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добровольные имущественные взносы и пожертвования граждан или юридических лиц;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доходы от собственной деятельности, в том числе</w:t>
      </w:r>
      <w:r>
        <w:rPr>
          <w:rFonts w:ascii="FreeSerif" w:hAnsi="FreeSerif" w:eastAsia="FreeSerif" w:cs="FreeSerif"/>
          <w:sz w:val="28"/>
          <w:szCs w:val="28"/>
        </w:rPr>
        <w:t xml:space="preserve"> от реализации товаров (работ, услуг) в целях удовлетворения потребностей населения соответствующей территории;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средства бюджета Ленинградского муниципального округа, передаваемые органами местного самоуправления округа в соответствии с договорами для о</w:t>
      </w:r>
      <w:r>
        <w:rPr>
          <w:rFonts w:ascii="FreeSerif" w:hAnsi="FreeSerif" w:eastAsia="FreeSerif" w:cs="FreeSerif"/>
          <w:sz w:val="28"/>
          <w:szCs w:val="28"/>
        </w:rPr>
        <w:t xml:space="preserve">существления инициатив по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вопросам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shd w:val="clear" w:color="auto" w:fill="ffffff"/>
        </w:rPr>
        <w:t xml:space="preserve">непосредственного обеспечения жизнедеятельности населения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;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другие, не запрещенные законом поступления.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10.3. В собственности ТОС могут находиться построенные или </w:t>
      </w:r>
      <w:r>
        <w:rPr>
          <w:rFonts w:ascii="FreeSerif" w:hAnsi="FreeSerif" w:eastAsia="FreeSerif" w:cs="FreeSerif"/>
          <w:sz w:val="28"/>
          <w:szCs w:val="28"/>
        </w:rPr>
        <w:t xml:space="preserve">приобретенные на его средства сооружения, детские, дворовые, спортивные площадки, жилые, нежилые и вновь созданные производственные помещения, другое имущество, в том числе переданное органами местного самоуправления  округа в обеспечение деятельности ТОС.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10.4. ТОС хранит свои денежные средства в учреждениях банка на территории Российской Федерации. Выбор банка для осуществления кредитно-расчетных операций осуществляется Советом ТОС самостоятельно.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10.5. Совет ТОС на основе соответствующих смет доходов и расходов самостоятельно использует имеющиеся в его распоряжении финансовые ресурсы в соответствии с уставными целями.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10.6. Условия и порядок выделения ТОС необходимых средств из бюджета 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ого муниципального округа определяются решением Совета муниципального образования Ленинградский муниципальный округ краснодарского края.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10.7. Имущество и денежные средства Совета ТОС могут передаваться юридическим и физическим лицам на возмездной или безв</w:t>
      </w:r>
      <w:r>
        <w:rPr>
          <w:rFonts w:ascii="FreeSerif" w:hAnsi="FreeSerif" w:eastAsia="FreeSerif" w:cs="FreeSerif"/>
          <w:sz w:val="28"/>
          <w:szCs w:val="28"/>
        </w:rPr>
        <w:t xml:space="preserve">озмездной основе в собственность или аренду в порядке, определяемом Советом ТОС, для достижения уставных целей.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855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10.8. Полученная ТОС прибыль не подлежит распределению между гражданами, участниками ТОС.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tabs>
          <w:tab w:val="left" w:pos="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11. Порядок прекращения деятельности ТОС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36"/>
        <w:contextualSpacing/>
        <w:ind w:firstLine="851"/>
        <w:jc w:val="both"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11.1. Орган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территориального общественного самоуправления прекращает свою деятельность по решению собрания граждан или вступившего в законную силу решения суда.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736"/>
        <w:contextualSpacing/>
        <w:ind w:firstLine="851"/>
        <w:jc w:val="both"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11.2. Решение собрания граждан о прекращении деятельности ТОС направляется в ад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министрацию Ленинградского муниципального округа.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736"/>
        <w:contextualSpacing/>
        <w:ind w:firstLine="851"/>
        <w:jc w:val="both"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11.3. Ликвидация ТОС осуществляется в порядке, предусмотренном Гражданским кодексом Российской Федерации. Ликвидация ТОС считается завершенной после внесения об этом записи в Единый государственный реестр ю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ридических лиц.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736"/>
        <w:contextualSpacing/>
        <w:ind w:firstLine="851"/>
        <w:jc w:val="both"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11.4. При ликвидации ТОС принадлежащее ему имущество реализуется в соответствии с действующим законодательством Российской Федерации.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736"/>
        <w:contextualSpacing/>
        <w:ind w:firstLine="851"/>
        <w:jc w:val="both"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11.5. Имущественные и финансовые средства оставшиеся после удовлетворения кредиторов и производства необхо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димых выплат передаются в казну Ленинградского муниципального округа для использования их в интересах жителей </w:t>
      </w:r>
      <w:r>
        <w:rPr>
          <w:rStyle w:val="827"/>
          <w:rFonts w:ascii="FreeSerif" w:hAnsi="FreeSerif" w:eastAsia="FreeSerif" w:cs="FreeSerif"/>
          <w:b w:val="0"/>
          <w:sz w:val="28"/>
          <w:szCs w:val="28"/>
        </w:rPr>
        <w:t xml:space="preserve">проживающих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на соответствующей территории ТОС.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contextualSpacing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tabs>
          <w:tab w:val="left" w:pos="76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Первый заместитель главы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tabs>
          <w:tab w:val="left" w:pos="76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tabs>
          <w:tab w:val="left" w:pos="76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В.Н. Шерстобитов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tabs>
          <w:tab w:val="left" w:pos="76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624" w:bottom="1134" w:left="1701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Segoe UI">
    <w:panose1 w:val="020B05020405040202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79896819"/>
      <w:docPartObj>
        <w:docPartGallery w:val="Page Numbers (Top of Page)"/>
        <w:docPartUnique w:val="true"/>
      </w:docPartObj>
      <w:rPr/>
    </w:sdtPr>
    <w:sdtContent>
      <w:p>
        <w:pPr>
          <w:pStyle w:val="8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20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/>
              <wp:docPr id="1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20"/>
                            <w:rPr>
                              <w:rStyle w:val="791"/>
                            </w:rPr>
                          </w:pPr>
                          <w:r>
                            <w:rPr>
                              <w:rStyle w:val="791"/>
                            </w:rPr>
                            <w:fldChar w:fldCharType="begin"/>
                          </w:r>
                          <w:r>
                            <w:rPr>
                              <w:rStyle w:val="791"/>
                            </w:rPr>
                            <w:instrText xml:space="preserve">PAGE </w:instrText>
                          </w:r>
                          <w:r>
                            <w:rPr>
                              <w:rStyle w:val="791"/>
                            </w:rPr>
                            <w:fldChar w:fldCharType="separate"/>
                          </w:r>
                          <w:r>
                            <w:rPr>
                              <w:rStyle w:val="791"/>
                            </w:rPr>
                            <w:t xml:space="preserve"> </w:t>
                          </w:r>
                          <w:r>
                            <w:rPr>
                              <w:rStyle w:val="791"/>
                            </w:rPr>
                            <w:fldChar w:fldCharType="end"/>
                          </w:r>
                          <w:r>
                            <w:rPr>
                              <w:rStyle w:val="791"/>
                            </w:rPr>
                          </w:r>
                          <w:r>
                            <w:rPr>
                              <w:rStyle w:val="791"/>
                            </w:rPr>
                          </w:r>
                        </w:p>
                      </w:txbxContent>
                    </wps:txbx>
                    <wps:bodyPr vert="horz" wrap="square"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7216;o:allowoverlap:true;o:allowincell:true;mso-position-horizontal-relative:margin;mso-position-horizontal:center;mso-position-vertical-relative:text;margin-top:0.05pt;mso-position-vertical:absolute;width:12.00pt;height:0.00pt;mso-wrap-distance-left:0.00pt;mso-wrap-distance-top:0.00pt;mso-wrap-distance-right:0.00pt;mso-wrap-distance-bottom:0.00pt;v-text-anchor:top;visibility:visible;" filled="f">
              <w10:wrap type="square"/>
              <v:textbox inset="0,0,0,0">
                <w:txbxContent>
                  <w:p>
                    <w:pPr>
                      <w:pStyle w:val="820"/>
                      <w:rPr>
                        <w:rStyle w:val="791"/>
                      </w:rPr>
                    </w:pPr>
                    <w:r>
                      <w:rPr>
                        <w:rStyle w:val="791"/>
                      </w:rPr>
                      <w:fldChar w:fldCharType="begin"/>
                    </w:r>
                    <w:r>
                      <w:rPr>
                        <w:rStyle w:val="791"/>
                      </w:rPr>
                      <w:instrText xml:space="preserve">PAGE </w:instrText>
                    </w:r>
                    <w:r>
                      <w:rPr>
                        <w:rStyle w:val="791"/>
                      </w:rPr>
                      <w:fldChar w:fldCharType="separate"/>
                    </w:r>
                    <w:r>
                      <w:rPr>
                        <w:rStyle w:val="791"/>
                      </w:rPr>
                      <w:t xml:space="preserve"> </w:t>
                    </w:r>
                    <w:r>
                      <w:rPr>
                        <w:rStyle w:val="791"/>
                      </w:rPr>
                      <w:fldChar w:fldCharType="end"/>
                    </w:r>
                    <w:r>
                      <w:rPr>
                        <w:rStyle w:val="791"/>
                      </w:rPr>
                    </w:r>
                    <w:r>
                      <w:rPr>
                        <w:rStyle w:val="791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4">
    <w:name w:val="Plain Table 1"/>
    <w:basedOn w:val="7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7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7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5 Dark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7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2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8">
    <w:name w:val="List Table 3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4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5 Dark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6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2">
    <w:name w:val="List Table 7 Colorful"/>
    <w:basedOn w:val="7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33" w:default="1">
    <w:name w:val="Normal"/>
    <w:link w:val="760"/>
    <w:qFormat/>
    <w:rPr>
      <w:sz w:val="24"/>
    </w:rPr>
  </w:style>
  <w:style w:type="paragraph" w:styleId="734">
    <w:name w:val="Heading 1"/>
    <w:next w:val="733"/>
    <w:link w:val="808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35">
    <w:name w:val="Heading 2"/>
    <w:next w:val="733"/>
    <w:link w:val="855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36">
    <w:name w:val="Heading 3"/>
    <w:basedOn w:val="733"/>
    <w:link w:val="782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737">
    <w:name w:val="Heading 4"/>
    <w:next w:val="733"/>
    <w:link w:val="854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38">
    <w:name w:val="Heading 5"/>
    <w:next w:val="733"/>
    <w:link w:val="807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paragraph" w:styleId="739">
    <w:name w:val="Heading 6"/>
    <w:link w:val="860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paragraph" w:styleId="740">
    <w:name w:val="Heading 7"/>
    <w:link w:val="765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paragraph" w:styleId="741">
    <w:name w:val="Heading 8"/>
    <w:link w:val="815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paragraph" w:styleId="742">
    <w:name w:val="Heading 9"/>
    <w:link w:val="787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Footnote Text Char"/>
    <w:uiPriority w:val="99"/>
    <w:rPr>
      <w:sz w:val="18"/>
    </w:rPr>
  </w:style>
  <w:style w:type="character" w:styleId="747" w:customStyle="1">
    <w:name w:val="Endnote Text Char"/>
    <w:uiPriority w:val="99"/>
    <w:rPr>
      <w:sz w:val="20"/>
    </w:rPr>
  </w:style>
  <w:style w:type="character" w:styleId="748" w:customStyle="1">
    <w:name w:val="Heading 6 Char"/>
    <w:basedOn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Heading 7 Char"/>
    <w:basedOn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Heading 8 Char"/>
    <w:basedOn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Heading 9 Char"/>
    <w:basedOn w:val="743"/>
    <w:uiPriority w:val="9"/>
    <w:rPr>
      <w:rFonts w:ascii="Arial" w:hAnsi="Arial" w:eastAsia="Arial" w:cs="Arial"/>
      <w:i/>
      <w:iCs/>
      <w:sz w:val="21"/>
      <w:szCs w:val="21"/>
    </w:rPr>
  </w:style>
  <w:style w:type="character" w:styleId="752" w:customStyle="1">
    <w:name w:val="Quote Char"/>
    <w:uiPriority w:val="29"/>
    <w:rPr>
      <w:i/>
    </w:rPr>
  </w:style>
  <w:style w:type="character" w:styleId="753" w:customStyle="1">
    <w:name w:val="Intense Quote Char"/>
    <w:uiPriority w:val="30"/>
    <w:rPr>
      <w:i/>
    </w:rPr>
  </w:style>
  <w:style w:type="character" w:styleId="754" w:customStyle="1">
    <w:name w:val="Footer Char"/>
    <w:basedOn w:val="743"/>
    <w:uiPriority w:val="99"/>
  </w:style>
  <w:style w:type="character" w:styleId="755" w:customStyle="1">
    <w:name w:val="Caption Char"/>
    <w:basedOn w:val="743"/>
    <w:uiPriority w:val="35"/>
    <w:rPr>
      <w:b/>
      <w:bCs/>
      <w:color w:val="4f81bd" w:themeColor="accent1"/>
      <w:sz w:val="18"/>
      <w:szCs w:val="18"/>
    </w:rPr>
  </w:style>
  <w:style w:type="paragraph" w:styleId="756">
    <w:name w:val="footnote text"/>
    <w:link w:val="757"/>
    <w:uiPriority w:val="99"/>
    <w:semiHidden/>
    <w:unhideWhenUsed/>
    <w:pPr>
      <w:spacing w:after="40"/>
    </w:pPr>
    <w:rPr>
      <w:sz w:val="18"/>
    </w:rPr>
  </w:style>
  <w:style w:type="character" w:styleId="757" w:customStyle="1">
    <w:name w:val="Текст сноски Знак"/>
    <w:link w:val="756"/>
    <w:uiPriority w:val="99"/>
    <w:rPr>
      <w:sz w:val="18"/>
    </w:rPr>
  </w:style>
  <w:style w:type="paragraph" w:styleId="758">
    <w:name w:val="endnote text"/>
    <w:link w:val="759"/>
    <w:uiPriority w:val="99"/>
    <w:semiHidden/>
    <w:unhideWhenUsed/>
  </w:style>
  <w:style w:type="character" w:styleId="759" w:customStyle="1">
    <w:name w:val="Текст концевой сноски Знак"/>
    <w:link w:val="758"/>
    <w:uiPriority w:val="99"/>
    <w:rPr>
      <w:sz w:val="20"/>
    </w:rPr>
  </w:style>
  <w:style w:type="character" w:styleId="760" w:customStyle="1">
    <w:name w:val="Обычный1"/>
    <w:rPr>
      <w:sz w:val="24"/>
    </w:rPr>
  </w:style>
  <w:style w:type="paragraph" w:styleId="761">
    <w:name w:val="toc 2"/>
    <w:next w:val="733"/>
    <w:link w:val="762"/>
    <w:uiPriority w:val="39"/>
    <w:pPr>
      <w:ind w:left="200"/>
    </w:pPr>
    <w:rPr>
      <w:rFonts w:ascii="XO Thames" w:hAnsi="XO Thames"/>
      <w:sz w:val="28"/>
    </w:rPr>
  </w:style>
  <w:style w:type="character" w:styleId="762" w:customStyle="1">
    <w:name w:val="Оглавление 2 Знак"/>
    <w:link w:val="761"/>
    <w:rPr>
      <w:rFonts w:ascii="XO Thames" w:hAnsi="XO Thames"/>
      <w:sz w:val="28"/>
    </w:rPr>
  </w:style>
  <w:style w:type="paragraph" w:styleId="763">
    <w:name w:val="toc 4"/>
    <w:next w:val="733"/>
    <w:link w:val="764"/>
    <w:uiPriority w:val="39"/>
    <w:pPr>
      <w:ind w:left="600"/>
    </w:pPr>
    <w:rPr>
      <w:rFonts w:ascii="XO Thames" w:hAnsi="XO Thames"/>
      <w:sz w:val="28"/>
    </w:rPr>
  </w:style>
  <w:style w:type="character" w:styleId="764" w:customStyle="1">
    <w:name w:val="Оглавление 4 Знак"/>
    <w:link w:val="763"/>
    <w:rPr>
      <w:rFonts w:ascii="XO Thames" w:hAnsi="XO Thames"/>
      <w:sz w:val="28"/>
    </w:rPr>
  </w:style>
  <w:style w:type="character" w:styleId="765" w:customStyle="1">
    <w:name w:val="Заголовок 7 Знак"/>
    <w:link w:val="740"/>
    <w:rPr>
      <w:rFonts w:ascii="Arial" w:hAnsi="Arial"/>
      <w:b/>
      <w:i/>
      <w:sz w:val="22"/>
    </w:rPr>
  </w:style>
  <w:style w:type="paragraph" w:styleId="766">
    <w:name w:val="Quote"/>
    <w:link w:val="767"/>
    <w:pPr>
      <w:ind w:left="720" w:right="720"/>
    </w:pPr>
    <w:rPr>
      <w:i/>
    </w:rPr>
  </w:style>
  <w:style w:type="character" w:styleId="767" w:customStyle="1">
    <w:name w:val="Цитата 2 Знак"/>
    <w:link w:val="766"/>
    <w:rPr>
      <w:i/>
    </w:rPr>
  </w:style>
  <w:style w:type="paragraph" w:styleId="768">
    <w:name w:val="toc 6"/>
    <w:next w:val="733"/>
    <w:link w:val="769"/>
    <w:uiPriority w:val="39"/>
    <w:pPr>
      <w:ind w:left="1000"/>
    </w:pPr>
    <w:rPr>
      <w:rFonts w:ascii="XO Thames" w:hAnsi="XO Thames"/>
      <w:sz w:val="28"/>
    </w:rPr>
  </w:style>
  <w:style w:type="character" w:styleId="769" w:customStyle="1">
    <w:name w:val="Оглавление 6 Знак"/>
    <w:link w:val="768"/>
    <w:rPr>
      <w:rFonts w:ascii="XO Thames" w:hAnsi="XO Thames"/>
      <w:sz w:val="28"/>
    </w:rPr>
  </w:style>
  <w:style w:type="paragraph" w:styleId="770">
    <w:name w:val="toc 7"/>
    <w:next w:val="733"/>
    <w:link w:val="771"/>
    <w:uiPriority w:val="39"/>
    <w:pPr>
      <w:ind w:left="1200"/>
    </w:pPr>
    <w:rPr>
      <w:rFonts w:ascii="XO Thames" w:hAnsi="XO Thames"/>
      <w:sz w:val="28"/>
    </w:rPr>
  </w:style>
  <w:style w:type="character" w:styleId="771" w:customStyle="1">
    <w:name w:val="Оглавление 7 Знак"/>
    <w:link w:val="770"/>
    <w:rPr>
      <w:rFonts w:ascii="XO Thames" w:hAnsi="XO Thames"/>
      <w:sz w:val="28"/>
    </w:rPr>
  </w:style>
  <w:style w:type="paragraph" w:styleId="772" w:customStyle="1">
    <w:name w:val="Footnote"/>
    <w:link w:val="773"/>
    <w:pPr>
      <w:spacing w:after="40"/>
    </w:pPr>
    <w:rPr>
      <w:sz w:val="18"/>
    </w:rPr>
  </w:style>
  <w:style w:type="character" w:styleId="773" w:customStyle="1">
    <w:name w:val="Footnote"/>
    <w:link w:val="772"/>
    <w:rPr>
      <w:sz w:val="18"/>
    </w:rPr>
  </w:style>
  <w:style w:type="paragraph" w:styleId="774" w:customStyle="1">
    <w:name w:val="Основной шрифт абзаца1"/>
    <w:link w:val="775"/>
  </w:style>
  <w:style w:type="character" w:styleId="775" w:customStyle="1">
    <w:name w:val="Основной шрифт абзаца1"/>
    <w:link w:val="774"/>
  </w:style>
  <w:style w:type="paragraph" w:styleId="776">
    <w:name w:val="Normal (Web)"/>
    <w:basedOn w:val="733"/>
    <w:link w:val="777"/>
    <w:pPr>
      <w:spacing w:beforeAutospacing="1" w:afterAutospacing="1"/>
    </w:pPr>
  </w:style>
  <w:style w:type="character" w:styleId="777" w:customStyle="1">
    <w:name w:val="Обычный (веб) Знак"/>
    <w:basedOn w:val="760"/>
    <w:link w:val="776"/>
    <w:rPr>
      <w:sz w:val="24"/>
    </w:rPr>
  </w:style>
  <w:style w:type="paragraph" w:styleId="778" w:customStyle="1">
    <w:name w:val="Subtitle Char"/>
    <w:basedOn w:val="800"/>
    <w:link w:val="779"/>
    <w:rPr>
      <w:sz w:val="24"/>
    </w:rPr>
  </w:style>
  <w:style w:type="character" w:styleId="779" w:customStyle="1">
    <w:name w:val="Subtitle Char"/>
    <w:basedOn w:val="743"/>
    <w:link w:val="778"/>
    <w:rPr>
      <w:sz w:val="24"/>
    </w:rPr>
  </w:style>
  <w:style w:type="paragraph" w:styleId="780" w:customStyle="1">
    <w:name w:val="Endnote"/>
    <w:link w:val="781"/>
  </w:style>
  <w:style w:type="character" w:styleId="781" w:customStyle="1">
    <w:name w:val="Endnote"/>
    <w:link w:val="780"/>
  </w:style>
  <w:style w:type="character" w:styleId="782" w:customStyle="1">
    <w:name w:val="Заголовок 3 Знак"/>
    <w:basedOn w:val="760"/>
    <w:link w:val="736"/>
    <w:rPr>
      <w:b/>
      <w:sz w:val="27"/>
    </w:rPr>
  </w:style>
  <w:style w:type="paragraph" w:styleId="783" w:customStyle="1">
    <w:name w:val="Заголовок №11"/>
    <w:basedOn w:val="733"/>
    <w:link w:val="784"/>
    <w:pPr>
      <w:jc w:val="center"/>
      <w:spacing w:after="360" w:line="240" w:lineRule="atLeast"/>
      <w:widowControl w:val="off"/>
      <w:outlineLvl w:val="0"/>
    </w:pPr>
    <w:rPr>
      <w:b/>
      <w:sz w:val="25"/>
    </w:rPr>
  </w:style>
  <w:style w:type="character" w:styleId="784" w:customStyle="1">
    <w:name w:val="Заголовок №11"/>
    <w:basedOn w:val="760"/>
    <w:link w:val="783"/>
    <w:rPr>
      <w:b/>
      <w:sz w:val="25"/>
    </w:rPr>
  </w:style>
  <w:style w:type="paragraph" w:styleId="785" w:customStyle="1">
    <w:name w:val="Heading 4 Char"/>
    <w:basedOn w:val="800"/>
    <w:link w:val="786"/>
    <w:rPr>
      <w:rFonts w:ascii="Arial" w:hAnsi="Arial"/>
      <w:b/>
      <w:sz w:val="26"/>
    </w:rPr>
  </w:style>
  <w:style w:type="character" w:styleId="786" w:customStyle="1">
    <w:name w:val="Heading 4 Char"/>
    <w:basedOn w:val="743"/>
    <w:link w:val="785"/>
    <w:rPr>
      <w:rFonts w:ascii="Arial" w:hAnsi="Arial"/>
      <w:b/>
      <w:sz w:val="26"/>
    </w:rPr>
  </w:style>
  <w:style w:type="character" w:styleId="787" w:customStyle="1">
    <w:name w:val="Заголовок 9 Знак"/>
    <w:link w:val="742"/>
    <w:rPr>
      <w:rFonts w:ascii="Arial" w:hAnsi="Arial"/>
      <w:i/>
      <w:sz w:val="21"/>
    </w:rPr>
  </w:style>
  <w:style w:type="paragraph" w:styleId="788">
    <w:name w:val="Footer"/>
    <w:link w:val="789"/>
    <w:pPr>
      <w:tabs>
        <w:tab w:val="center" w:pos="7143" w:leader="none"/>
        <w:tab w:val="right" w:pos="14287" w:leader="none"/>
      </w:tabs>
    </w:pPr>
  </w:style>
  <w:style w:type="character" w:styleId="789" w:customStyle="1">
    <w:name w:val="Нижний колонтитул Знак"/>
    <w:link w:val="788"/>
  </w:style>
  <w:style w:type="paragraph" w:styleId="790" w:customStyle="1">
    <w:name w:val="Номер страницы1"/>
    <w:basedOn w:val="774"/>
    <w:link w:val="791"/>
  </w:style>
  <w:style w:type="character" w:styleId="791" w:customStyle="1">
    <w:name w:val="Номер страницы1"/>
    <w:basedOn w:val="775"/>
    <w:link w:val="790"/>
  </w:style>
  <w:style w:type="paragraph" w:styleId="792" w:customStyle="1">
    <w:name w:val="Endnote"/>
    <w:link w:val="793"/>
    <w:pPr>
      <w:ind w:firstLine="851"/>
      <w:jc w:val="both"/>
    </w:pPr>
    <w:rPr>
      <w:rFonts w:ascii="XO Thames" w:hAnsi="XO Thames"/>
      <w:sz w:val="22"/>
    </w:rPr>
  </w:style>
  <w:style w:type="character" w:styleId="793" w:customStyle="1">
    <w:name w:val="Endnote"/>
    <w:link w:val="792"/>
    <w:rPr>
      <w:rFonts w:ascii="XO Thames" w:hAnsi="XO Thames"/>
      <w:sz w:val="22"/>
    </w:rPr>
  </w:style>
  <w:style w:type="paragraph" w:styleId="794" w:customStyle="1">
    <w:name w:val="Заголовок 2 Знак"/>
    <w:link w:val="795"/>
    <w:rPr>
      <w:rFonts w:ascii="XO Thames" w:hAnsi="XO Thames"/>
      <w:b/>
      <w:sz w:val="28"/>
    </w:rPr>
  </w:style>
  <w:style w:type="character" w:styleId="795" w:customStyle="1">
    <w:name w:val="Заголовок 2 Знак"/>
    <w:link w:val="794"/>
    <w:rPr>
      <w:rFonts w:ascii="XO Thames" w:hAnsi="XO Thames"/>
      <w:b/>
      <w:sz w:val="28"/>
    </w:rPr>
  </w:style>
  <w:style w:type="paragraph" w:styleId="796" w:customStyle="1">
    <w:name w:val="Heading 2 Char"/>
    <w:basedOn w:val="800"/>
    <w:link w:val="797"/>
    <w:rPr>
      <w:rFonts w:ascii="Arial" w:hAnsi="Arial"/>
      <w:sz w:val="34"/>
    </w:rPr>
  </w:style>
  <w:style w:type="character" w:styleId="797" w:customStyle="1">
    <w:name w:val="Heading 2 Char"/>
    <w:basedOn w:val="743"/>
    <w:link w:val="796"/>
    <w:rPr>
      <w:rFonts w:ascii="Arial" w:hAnsi="Arial"/>
      <w:sz w:val="34"/>
    </w:rPr>
  </w:style>
  <w:style w:type="paragraph" w:styleId="798" w:customStyle="1">
    <w:name w:val="Знак сноски1"/>
    <w:basedOn w:val="800"/>
    <w:link w:val="799"/>
    <w:rPr>
      <w:vertAlign w:val="superscript"/>
    </w:rPr>
  </w:style>
  <w:style w:type="character" w:styleId="799">
    <w:name w:val="footnote reference"/>
    <w:basedOn w:val="743"/>
    <w:link w:val="798"/>
    <w:rPr>
      <w:vertAlign w:val="superscript"/>
    </w:rPr>
  </w:style>
  <w:style w:type="paragraph" w:styleId="800" w:customStyle="1">
    <w:name w:val="Основной шрифт абзаца2"/>
  </w:style>
  <w:style w:type="paragraph" w:styleId="801">
    <w:name w:val="toc 3"/>
    <w:next w:val="733"/>
    <w:link w:val="802"/>
    <w:uiPriority w:val="39"/>
    <w:pPr>
      <w:ind w:left="400"/>
    </w:pPr>
    <w:rPr>
      <w:rFonts w:ascii="XO Thames" w:hAnsi="XO Thames"/>
      <w:sz w:val="28"/>
    </w:rPr>
  </w:style>
  <w:style w:type="character" w:styleId="802" w:customStyle="1">
    <w:name w:val="Оглавление 3 Знак"/>
    <w:link w:val="801"/>
    <w:rPr>
      <w:rFonts w:ascii="XO Thames" w:hAnsi="XO Thames"/>
      <w:sz w:val="28"/>
    </w:rPr>
  </w:style>
  <w:style w:type="paragraph" w:styleId="803">
    <w:name w:val="List Paragraph"/>
    <w:link w:val="804"/>
    <w:pPr>
      <w:contextualSpacing/>
      <w:ind w:left="720"/>
    </w:pPr>
  </w:style>
  <w:style w:type="character" w:styleId="804" w:customStyle="1">
    <w:name w:val="Абзац списка Знак"/>
    <w:link w:val="803"/>
  </w:style>
  <w:style w:type="paragraph" w:styleId="805" w:customStyle="1">
    <w:name w:val="Heading 3 Char"/>
    <w:basedOn w:val="800"/>
    <w:link w:val="806"/>
    <w:rPr>
      <w:rFonts w:ascii="Arial" w:hAnsi="Arial"/>
      <w:sz w:val="30"/>
    </w:rPr>
  </w:style>
  <w:style w:type="character" w:styleId="806" w:customStyle="1">
    <w:name w:val="Heading 3 Char"/>
    <w:basedOn w:val="743"/>
    <w:link w:val="805"/>
    <w:rPr>
      <w:rFonts w:ascii="Arial" w:hAnsi="Arial"/>
      <w:sz w:val="30"/>
    </w:rPr>
  </w:style>
  <w:style w:type="character" w:styleId="807" w:customStyle="1">
    <w:name w:val="Заголовок 5 Знак"/>
    <w:link w:val="738"/>
    <w:rPr>
      <w:rFonts w:ascii="XO Thames" w:hAnsi="XO Thames"/>
      <w:b/>
      <w:sz w:val="22"/>
    </w:rPr>
  </w:style>
  <w:style w:type="character" w:styleId="808" w:customStyle="1">
    <w:name w:val="Заголовок 1 Знак"/>
    <w:link w:val="734"/>
    <w:rPr>
      <w:rFonts w:ascii="XO Thames" w:hAnsi="XO Thames"/>
      <w:b/>
      <w:sz w:val="32"/>
    </w:rPr>
  </w:style>
  <w:style w:type="paragraph" w:styleId="809">
    <w:name w:val="TOC Heading"/>
    <w:link w:val="810"/>
  </w:style>
  <w:style w:type="character" w:styleId="810" w:customStyle="1">
    <w:name w:val="Заголовок оглавления Знак"/>
    <w:link w:val="809"/>
  </w:style>
  <w:style w:type="paragraph" w:styleId="811" w:customStyle="1">
    <w:name w:val="Гиперссылка1"/>
    <w:link w:val="812"/>
    <w:rPr>
      <w:color w:val="0000ff"/>
      <w:u w:val="single"/>
    </w:rPr>
  </w:style>
  <w:style w:type="character" w:styleId="812">
    <w:name w:val="Hyperlink"/>
    <w:link w:val="811"/>
    <w:rPr>
      <w:color w:val="0000ff"/>
      <w:u w:val="single"/>
    </w:rPr>
  </w:style>
  <w:style w:type="paragraph" w:styleId="813" w:customStyle="1">
    <w:name w:val="Footnote"/>
    <w:link w:val="814"/>
    <w:pPr>
      <w:ind w:firstLine="851"/>
      <w:jc w:val="both"/>
    </w:pPr>
    <w:rPr>
      <w:rFonts w:ascii="XO Thames" w:hAnsi="XO Thames"/>
      <w:sz w:val="22"/>
    </w:rPr>
  </w:style>
  <w:style w:type="character" w:styleId="814" w:customStyle="1">
    <w:name w:val="Footnote"/>
    <w:link w:val="813"/>
    <w:rPr>
      <w:rFonts w:ascii="XO Thames" w:hAnsi="XO Thames"/>
      <w:sz w:val="22"/>
    </w:rPr>
  </w:style>
  <w:style w:type="character" w:styleId="815" w:customStyle="1">
    <w:name w:val="Заголовок 8 Знак"/>
    <w:link w:val="741"/>
    <w:rPr>
      <w:rFonts w:ascii="Arial" w:hAnsi="Arial"/>
      <w:i/>
      <w:sz w:val="22"/>
    </w:rPr>
  </w:style>
  <w:style w:type="paragraph" w:styleId="816" w:customStyle="1">
    <w:name w:val="Гиперссылка1"/>
    <w:link w:val="817"/>
    <w:rPr>
      <w:color w:val="0000ff"/>
      <w:u w:val="single"/>
    </w:rPr>
  </w:style>
  <w:style w:type="character" w:styleId="817" w:customStyle="1">
    <w:name w:val="Гиперссылка1"/>
    <w:link w:val="816"/>
    <w:rPr>
      <w:color w:val="0000ff"/>
      <w:u w:val="single"/>
    </w:rPr>
  </w:style>
  <w:style w:type="paragraph" w:styleId="818">
    <w:name w:val="toc 1"/>
    <w:next w:val="733"/>
    <w:link w:val="819"/>
    <w:uiPriority w:val="39"/>
    <w:rPr>
      <w:rFonts w:ascii="XO Thames" w:hAnsi="XO Thames"/>
      <w:b/>
      <w:sz w:val="28"/>
    </w:rPr>
  </w:style>
  <w:style w:type="character" w:styleId="819" w:customStyle="1">
    <w:name w:val="Оглавление 1 Знак"/>
    <w:link w:val="818"/>
    <w:rPr>
      <w:rFonts w:ascii="XO Thames" w:hAnsi="XO Thames"/>
      <w:b/>
      <w:sz w:val="28"/>
    </w:rPr>
  </w:style>
  <w:style w:type="paragraph" w:styleId="820">
    <w:name w:val="Header"/>
    <w:basedOn w:val="733"/>
    <w:link w:val="821"/>
    <w:uiPriority w:val="99"/>
    <w:pPr>
      <w:tabs>
        <w:tab w:val="center" w:pos="4677" w:leader="none"/>
        <w:tab w:val="right" w:pos="9355" w:leader="none"/>
      </w:tabs>
    </w:pPr>
  </w:style>
  <w:style w:type="character" w:styleId="821" w:customStyle="1">
    <w:name w:val="Верхний колонтитул Знак"/>
    <w:basedOn w:val="760"/>
    <w:link w:val="820"/>
    <w:uiPriority w:val="99"/>
    <w:rPr>
      <w:sz w:val="24"/>
    </w:rPr>
  </w:style>
  <w:style w:type="paragraph" w:styleId="822" w:customStyle="1">
    <w:name w:val="Header and Footer"/>
    <w:link w:val="823"/>
    <w:pPr>
      <w:jc w:val="both"/>
    </w:pPr>
    <w:rPr>
      <w:rFonts w:ascii="XO Thames" w:hAnsi="XO Thames"/>
      <w:sz w:val="28"/>
    </w:rPr>
  </w:style>
  <w:style w:type="character" w:styleId="823" w:customStyle="1">
    <w:name w:val="Header and Footer"/>
    <w:link w:val="822"/>
    <w:rPr>
      <w:rFonts w:ascii="XO Thames" w:hAnsi="XO Thames"/>
      <w:sz w:val="28"/>
    </w:rPr>
  </w:style>
  <w:style w:type="paragraph" w:styleId="824">
    <w:name w:val="toc 9"/>
    <w:next w:val="733"/>
    <w:link w:val="825"/>
    <w:uiPriority w:val="39"/>
    <w:pPr>
      <w:ind w:left="1600"/>
    </w:pPr>
    <w:rPr>
      <w:rFonts w:ascii="XO Thames" w:hAnsi="XO Thames"/>
      <w:sz w:val="28"/>
    </w:rPr>
  </w:style>
  <w:style w:type="character" w:styleId="825" w:customStyle="1">
    <w:name w:val="Оглавление 9 Знак"/>
    <w:link w:val="824"/>
    <w:rPr>
      <w:rFonts w:ascii="XO Thames" w:hAnsi="XO Thames"/>
      <w:sz w:val="28"/>
    </w:rPr>
  </w:style>
  <w:style w:type="paragraph" w:styleId="826">
    <w:name w:val="Body Text"/>
    <w:basedOn w:val="733"/>
    <w:link w:val="827"/>
    <w:pPr>
      <w:spacing w:after="120"/>
    </w:pPr>
    <w:rPr>
      <w:sz w:val="20"/>
    </w:rPr>
  </w:style>
  <w:style w:type="character" w:styleId="827" w:customStyle="1">
    <w:name w:val="Основной текст Знак"/>
    <w:basedOn w:val="760"/>
    <w:link w:val="826"/>
    <w:rPr>
      <w:sz w:val="20"/>
    </w:rPr>
  </w:style>
  <w:style w:type="paragraph" w:styleId="828" w:customStyle="1">
    <w:name w:val="Heading 5 Char"/>
    <w:basedOn w:val="800"/>
    <w:link w:val="829"/>
    <w:rPr>
      <w:rFonts w:ascii="Arial" w:hAnsi="Arial"/>
      <w:b/>
      <w:sz w:val="24"/>
    </w:rPr>
  </w:style>
  <w:style w:type="character" w:styleId="829" w:customStyle="1">
    <w:name w:val="Heading 5 Char"/>
    <w:basedOn w:val="743"/>
    <w:link w:val="828"/>
    <w:rPr>
      <w:rFonts w:ascii="Arial" w:hAnsi="Arial"/>
      <w:b/>
      <w:sz w:val="24"/>
    </w:rPr>
  </w:style>
  <w:style w:type="paragraph" w:styleId="830">
    <w:name w:val="toc 8"/>
    <w:next w:val="733"/>
    <w:link w:val="831"/>
    <w:uiPriority w:val="39"/>
    <w:pPr>
      <w:ind w:left="1400"/>
    </w:pPr>
    <w:rPr>
      <w:rFonts w:ascii="XO Thames" w:hAnsi="XO Thames"/>
      <w:sz w:val="28"/>
    </w:rPr>
  </w:style>
  <w:style w:type="character" w:styleId="831" w:customStyle="1">
    <w:name w:val="Оглавление 8 Знак"/>
    <w:link w:val="830"/>
    <w:rPr>
      <w:rFonts w:ascii="XO Thames" w:hAnsi="XO Thames"/>
      <w:sz w:val="28"/>
    </w:rPr>
  </w:style>
  <w:style w:type="paragraph" w:styleId="832">
    <w:name w:val="Caption"/>
    <w:link w:val="833"/>
    <w:pPr>
      <w:spacing w:line="276" w:lineRule="auto"/>
    </w:pPr>
    <w:rPr>
      <w:b/>
      <w:color w:val="4f81bd" w:themeColor="accent1"/>
      <w:sz w:val="18"/>
    </w:rPr>
  </w:style>
  <w:style w:type="character" w:styleId="833" w:customStyle="1">
    <w:name w:val="Название объекта Знак"/>
    <w:link w:val="832"/>
    <w:rPr>
      <w:b/>
      <w:color w:val="4f81bd" w:themeColor="accent1"/>
      <w:sz w:val="18"/>
    </w:rPr>
  </w:style>
  <w:style w:type="paragraph" w:styleId="834">
    <w:name w:val="Intense Quote"/>
    <w:link w:val="835"/>
    <w:pPr>
      <w:ind w:left="720" w:right="72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5" w:customStyle="1">
    <w:name w:val="Выделенная цитата Знак"/>
    <w:link w:val="834"/>
    <w:rPr>
      <w:i/>
    </w:rPr>
  </w:style>
  <w:style w:type="paragraph" w:styleId="836" w:customStyle="1">
    <w:name w:val="ConsPlusNormal"/>
    <w:next w:val="733"/>
    <w:link w:val="837"/>
    <w:pPr>
      <w:ind w:firstLine="720"/>
      <w:widowControl w:val="off"/>
    </w:pPr>
    <w:rPr>
      <w:rFonts w:ascii="Arial" w:hAnsi="Arial"/>
    </w:rPr>
  </w:style>
  <w:style w:type="character" w:styleId="837" w:customStyle="1">
    <w:name w:val="ConsPlusNormal"/>
    <w:link w:val="836"/>
    <w:rPr>
      <w:rFonts w:ascii="Arial" w:hAnsi="Arial"/>
    </w:rPr>
  </w:style>
  <w:style w:type="paragraph" w:styleId="838" w:customStyle="1">
    <w:name w:val="Обычный1"/>
    <w:link w:val="839"/>
    <w:rPr>
      <w:sz w:val="24"/>
    </w:rPr>
  </w:style>
  <w:style w:type="character" w:styleId="839" w:customStyle="1">
    <w:name w:val="Обычный1"/>
    <w:link w:val="838"/>
    <w:rPr>
      <w:sz w:val="24"/>
    </w:rPr>
  </w:style>
  <w:style w:type="paragraph" w:styleId="840" w:customStyle="1">
    <w:name w:val="Title Char"/>
    <w:basedOn w:val="800"/>
    <w:link w:val="841"/>
    <w:rPr>
      <w:sz w:val="48"/>
    </w:rPr>
  </w:style>
  <w:style w:type="character" w:styleId="841" w:customStyle="1">
    <w:name w:val="Title Char"/>
    <w:basedOn w:val="743"/>
    <w:link w:val="840"/>
    <w:rPr>
      <w:sz w:val="48"/>
    </w:rPr>
  </w:style>
  <w:style w:type="paragraph" w:styleId="842">
    <w:name w:val="toc 5"/>
    <w:next w:val="733"/>
    <w:link w:val="843"/>
    <w:uiPriority w:val="39"/>
    <w:pPr>
      <w:ind w:left="800"/>
    </w:pPr>
    <w:rPr>
      <w:rFonts w:ascii="XO Thames" w:hAnsi="XO Thames"/>
      <w:sz w:val="28"/>
    </w:rPr>
  </w:style>
  <w:style w:type="character" w:styleId="843" w:customStyle="1">
    <w:name w:val="Оглавление 5 Знак"/>
    <w:link w:val="842"/>
    <w:rPr>
      <w:rFonts w:ascii="XO Thames" w:hAnsi="XO Thames"/>
      <w:sz w:val="28"/>
    </w:rPr>
  </w:style>
  <w:style w:type="paragraph" w:styleId="844">
    <w:name w:val="Subtitle"/>
    <w:next w:val="733"/>
    <w:link w:val="845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45" w:customStyle="1">
    <w:name w:val="Подзаголовок Знак"/>
    <w:link w:val="844"/>
    <w:rPr>
      <w:rFonts w:ascii="XO Thames" w:hAnsi="XO Thames"/>
      <w:i/>
      <w:sz w:val="24"/>
    </w:rPr>
  </w:style>
  <w:style w:type="paragraph" w:styleId="846" w:customStyle="1">
    <w:name w:val="Heading 1 Char"/>
    <w:basedOn w:val="800"/>
    <w:link w:val="847"/>
    <w:rPr>
      <w:rFonts w:ascii="Arial" w:hAnsi="Arial"/>
      <w:sz w:val="40"/>
    </w:rPr>
  </w:style>
  <w:style w:type="character" w:styleId="847" w:customStyle="1">
    <w:name w:val="Heading 1 Char"/>
    <w:basedOn w:val="743"/>
    <w:link w:val="846"/>
    <w:rPr>
      <w:rFonts w:ascii="Arial" w:hAnsi="Arial"/>
      <w:sz w:val="40"/>
    </w:rPr>
  </w:style>
  <w:style w:type="paragraph" w:styleId="848">
    <w:name w:val="table of figures"/>
    <w:link w:val="849"/>
  </w:style>
  <w:style w:type="character" w:styleId="849" w:customStyle="1">
    <w:name w:val="Перечень рисунков Знак"/>
    <w:link w:val="848"/>
  </w:style>
  <w:style w:type="paragraph" w:styleId="850" w:customStyle="1">
    <w:name w:val="Знак концевой сноски1"/>
    <w:basedOn w:val="800"/>
    <w:link w:val="851"/>
    <w:rPr>
      <w:vertAlign w:val="superscript"/>
    </w:rPr>
  </w:style>
  <w:style w:type="character" w:styleId="851">
    <w:name w:val="endnote reference"/>
    <w:basedOn w:val="743"/>
    <w:link w:val="850"/>
    <w:rPr>
      <w:vertAlign w:val="superscript"/>
    </w:rPr>
  </w:style>
  <w:style w:type="paragraph" w:styleId="852">
    <w:name w:val="Title"/>
    <w:next w:val="733"/>
    <w:link w:val="853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3" w:customStyle="1">
    <w:name w:val="Заголовок Знак"/>
    <w:link w:val="852"/>
    <w:rPr>
      <w:rFonts w:ascii="XO Thames" w:hAnsi="XO Thames"/>
      <w:b/>
      <w:caps/>
      <w:sz w:val="40"/>
    </w:rPr>
  </w:style>
  <w:style w:type="character" w:styleId="854" w:customStyle="1">
    <w:name w:val="Заголовок 4 Знак"/>
    <w:link w:val="737"/>
    <w:rPr>
      <w:rFonts w:ascii="XO Thames" w:hAnsi="XO Thames"/>
      <w:b/>
      <w:sz w:val="24"/>
    </w:rPr>
  </w:style>
  <w:style w:type="character" w:styleId="855" w:customStyle="1">
    <w:name w:val="Заголовок 2 Знак1"/>
    <w:link w:val="735"/>
    <w:rPr>
      <w:rFonts w:ascii="XO Thames" w:hAnsi="XO Thames"/>
      <w:b/>
      <w:sz w:val="28"/>
    </w:rPr>
  </w:style>
  <w:style w:type="paragraph" w:styleId="856" w:customStyle="1">
    <w:name w:val="Header Char"/>
    <w:basedOn w:val="800"/>
    <w:link w:val="857"/>
  </w:style>
  <w:style w:type="character" w:styleId="857" w:customStyle="1">
    <w:name w:val="Header Char"/>
    <w:basedOn w:val="743"/>
    <w:link w:val="856"/>
  </w:style>
  <w:style w:type="paragraph" w:styleId="858">
    <w:name w:val="No Spacing"/>
    <w:link w:val="859"/>
  </w:style>
  <w:style w:type="character" w:styleId="859" w:customStyle="1">
    <w:name w:val="Без интервала Знак"/>
    <w:link w:val="858"/>
  </w:style>
  <w:style w:type="character" w:styleId="860" w:customStyle="1">
    <w:name w:val="Заголовок 6 Знак"/>
    <w:link w:val="739"/>
    <w:rPr>
      <w:rFonts w:ascii="Arial" w:hAnsi="Arial"/>
      <w:b/>
      <w:sz w:val="22"/>
    </w:rPr>
  </w:style>
  <w:style w:type="table" w:styleId="861" w:customStyle="1">
    <w:name w:val="List Table 6 Colorful - Accent 5"/>
    <w:basedOn w:val="744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</w:style>
  <w:style w:type="table" w:styleId="862" w:customStyle="1">
    <w:name w:val="Grid Table 7 Colorful - Accent 5"/>
    <w:basedOn w:val="744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863" w:customStyle="1">
    <w:name w:val="Таблица простая 51"/>
    <w:basedOn w:val="744"/>
    <w:tblPr/>
  </w:style>
  <w:style w:type="table" w:styleId="864" w:customStyle="1">
    <w:name w:val="List Table 1 Light - Accent 2"/>
    <w:basedOn w:val="744"/>
    <w:tblPr/>
  </w:style>
  <w:style w:type="table" w:styleId="865" w:customStyle="1">
    <w:name w:val="Grid Table 5 Dark - Accent 3"/>
    <w:basedOn w:val="744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66" w:customStyle="1">
    <w:name w:val="Table Grid Light"/>
    <w:basedOn w:val="744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67" w:customStyle="1">
    <w:name w:val="Список-таблица 1 светлая1"/>
    <w:basedOn w:val="744"/>
    <w:tblPr/>
  </w:style>
  <w:style w:type="table" w:styleId="868" w:customStyle="1">
    <w:name w:val="Bordered"/>
    <w:basedOn w:val="744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869" w:customStyle="1">
    <w:name w:val="Grid Table 4 - Accent 3"/>
    <w:basedOn w:val="744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</w:style>
  <w:style w:type="table" w:styleId="870" w:customStyle="1">
    <w:name w:val="Bordered - Accent 5"/>
    <w:basedOn w:val="744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871" w:customStyle="1">
    <w:name w:val="Lined - Accent 3"/>
    <w:basedOn w:val="744"/>
    <w:rPr>
      <w:color w:val="404040"/>
    </w:rPr>
    <w:tblPr/>
  </w:style>
  <w:style w:type="table" w:styleId="872" w:customStyle="1">
    <w:name w:val="Grid Table 7 Colorful - Accent 6"/>
    <w:basedOn w:val="744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873" w:customStyle="1">
    <w:name w:val="Lined - Accent"/>
    <w:basedOn w:val="744"/>
    <w:rPr>
      <w:color w:val="404040"/>
    </w:rPr>
    <w:tblPr/>
  </w:style>
  <w:style w:type="table" w:styleId="874" w:customStyle="1">
    <w:name w:val="Таблица-сетка 41"/>
    <w:basedOn w:val="744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875" w:customStyle="1">
    <w:name w:val="List Table 5 Dark - Accent 2"/>
    <w:basedOn w:val="744"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</w:style>
  <w:style w:type="table" w:styleId="876" w:customStyle="1">
    <w:name w:val="Bordered - Accent 1"/>
    <w:basedOn w:val="744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877" w:customStyle="1">
    <w:name w:val="Bordered - Accent 3"/>
    <w:basedOn w:val="744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878" w:customStyle="1">
    <w:name w:val="Grid Table 4 - Accent 1"/>
    <w:basedOn w:val="744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</w:style>
  <w:style w:type="table" w:styleId="879" w:customStyle="1">
    <w:name w:val="List Table 5 Dark - Accent 6"/>
    <w:basedOn w:val="744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</w:style>
  <w:style w:type="table" w:styleId="880" w:customStyle="1">
    <w:name w:val="List Table 6 Colorful - Accent 1"/>
    <w:basedOn w:val="744"/>
    <w:tblPr>
      <w:tblBorders>
        <w:top w:val="single" w:color="4F81BD" w:themeColor="accent1" w:sz="4" w:space="0"/>
        <w:bottom w:val="single" w:color="4F81BD" w:themeColor="accent1" w:sz="4" w:space="0"/>
      </w:tblBorders>
    </w:tblPr>
  </w:style>
  <w:style w:type="table" w:styleId="881" w:customStyle="1">
    <w:name w:val="List Table 7 Colorful - Accent 2"/>
    <w:basedOn w:val="744"/>
    <w:tblPr>
      <w:tblBorders>
        <w:right w:val="single" w:color="D99695" w:themeColor="accent2" w:themeTint="97" w:sz="4" w:space="0"/>
      </w:tblBorders>
    </w:tblPr>
  </w:style>
  <w:style w:type="table" w:styleId="882" w:customStyle="1">
    <w:name w:val="Таблица простая 31"/>
    <w:basedOn w:val="744"/>
    <w:tblPr/>
  </w:style>
  <w:style w:type="table" w:styleId="883" w:customStyle="1">
    <w:name w:val="List Table 7 Colorful - Accent 6"/>
    <w:basedOn w:val="744"/>
    <w:tblPr>
      <w:tblBorders>
        <w:right w:val="single" w:color="FAC090" w:themeColor="accent6" w:themeTint="98" w:sz="4" w:space="0"/>
      </w:tblBorders>
    </w:tblPr>
  </w:style>
  <w:style w:type="table" w:styleId="884" w:customStyle="1">
    <w:name w:val="List Table 1 Light - Accent 1"/>
    <w:basedOn w:val="744"/>
    <w:tblPr/>
  </w:style>
  <w:style w:type="table" w:styleId="885" w:customStyle="1">
    <w:name w:val="List Table 2 - Accent 4"/>
    <w:basedOn w:val="744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886" w:customStyle="1">
    <w:name w:val="Grid Table 1 Light - Accent 1"/>
    <w:basedOn w:val="744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887" w:customStyle="1">
    <w:name w:val="List Table 1 Light - Accent 4"/>
    <w:basedOn w:val="744"/>
    <w:tblPr/>
  </w:style>
  <w:style w:type="table" w:styleId="888" w:customStyle="1">
    <w:name w:val="Bordered &amp; Lined - Accent 5"/>
    <w:basedOn w:val="744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</w:style>
  <w:style w:type="table" w:styleId="889" w:customStyle="1">
    <w:name w:val="Grid Table 3 - Accent 6"/>
    <w:basedOn w:val="744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890" w:customStyle="1">
    <w:name w:val="Bordered &amp; Lined - Accent 6"/>
    <w:basedOn w:val="744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</w:style>
  <w:style w:type="table" w:styleId="891" w:customStyle="1">
    <w:name w:val="Lined - Accent 4"/>
    <w:basedOn w:val="744"/>
    <w:rPr>
      <w:color w:val="404040"/>
    </w:rPr>
    <w:tblPr/>
  </w:style>
  <w:style w:type="table" w:styleId="892" w:customStyle="1">
    <w:name w:val="List Table 5 Dark - Accent 3"/>
    <w:basedOn w:val="744"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</w:style>
  <w:style w:type="table" w:styleId="893" w:customStyle="1">
    <w:name w:val="Grid Table 5 Dark- Accent 1"/>
    <w:basedOn w:val="744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94" w:customStyle="1">
    <w:name w:val="Таблица-сетка 5 темная1"/>
    <w:basedOn w:val="744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95" w:customStyle="1">
    <w:name w:val="List Table 1 Light - Accent 6"/>
    <w:basedOn w:val="744"/>
    <w:tblPr/>
  </w:style>
  <w:style w:type="table" w:styleId="896" w:customStyle="1">
    <w:name w:val="Grid Table 1 Light - Accent 3"/>
    <w:basedOn w:val="744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897" w:customStyle="1">
    <w:name w:val="Grid Table 7 Colorful - Accent 4"/>
    <w:basedOn w:val="744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898" w:customStyle="1">
    <w:name w:val="Grid Table 3 - Accent 4"/>
    <w:basedOn w:val="744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899" w:customStyle="1">
    <w:name w:val="Grid Table 1 Light - Accent 4"/>
    <w:basedOn w:val="744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900" w:customStyle="1">
    <w:name w:val="Grid Table 2 - Accent 3"/>
    <w:basedOn w:val="744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01" w:customStyle="1">
    <w:name w:val="Grid Table 2 - Accent 4"/>
    <w:basedOn w:val="744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02" w:customStyle="1">
    <w:name w:val="List Table 7 Colorful - Accent 4"/>
    <w:basedOn w:val="744"/>
    <w:tblPr>
      <w:tblBorders>
        <w:right w:val="single" w:color="B2A1C6" w:themeColor="accent4" w:themeTint="9A" w:sz="4" w:space="0"/>
      </w:tblBorders>
    </w:tblPr>
  </w:style>
  <w:style w:type="table" w:styleId="903" w:customStyle="1">
    <w:name w:val="Grid Table 7 Colorful - Accent 3"/>
    <w:basedOn w:val="744"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04" w:customStyle="1">
    <w:name w:val="List Table 4 - Accent 5"/>
    <w:basedOn w:val="744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905" w:customStyle="1">
    <w:name w:val="Таблица-сетка 31"/>
    <w:basedOn w:val="744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06" w:customStyle="1">
    <w:name w:val="Grid Table 6 Colorful - Accent 6"/>
    <w:basedOn w:val="744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07" w:customStyle="1">
    <w:name w:val="Grid Table 6 Colorful - Accent 5"/>
    <w:basedOn w:val="744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908" w:customStyle="1">
    <w:name w:val="Grid Table 5 Dark- Accent 4"/>
    <w:basedOn w:val="744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09" w:customStyle="1">
    <w:name w:val="Bordered &amp; Lined - Accent 4"/>
    <w:basedOn w:val="744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</w:style>
  <w:style w:type="table" w:styleId="910" w:customStyle="1">
    <w:name w:val="Grid Table 4 - Accent 4"/>
    <w:basedOn w:val="744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</w:style>
  <w:style w:type="table" w:styleId="911" w:customStyle="1">
    <w:name w:val="Grid Table 2 - Accent 5"/>
    <w:basedOn w:val="744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912" w:customStyle="1">
    <w:name w:val="List Table 3 - Accent 1"/>
    <w:basedOn w:val="744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</w:style>
  <w:style w:type="table" w:styleId="913" w:customStyle="1">
    <w:name w:val="List Table 2 - Accent 3"/>
    <w:basedOn w:val="744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914" w:customStyle="1">
    <w:name w:val="Grid Table 7 Colorful - Accent 2"/>
    <w:basedOn w:val="744"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15" w:customStyle="1">
    <w:name w:val="Grid Table 6 Colorful - Accent 1"/>
    <w:basedOn w:val="744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916" w:customStyle="1">
    <w:name w:val="List Table 3 - Accent 2"/>
    <w:basedOn w:val="744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</w:style>
  <w:style w:type="table" w:styleId="917" w:customStyle="1">
    <w:name w:val="Bordered &amp; Lined - Accent 2"/>
    <w:basedOn w:val="744"/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</w:style>
  <w:style w:type="table" w:styleId="918" w:customStyle="1">
    <w:name w:val="Grid Table 2 - Accent 6"/>
    <w:basedOn w:val="744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19" w:customStyle="1">
    <w:name w:val="List Table 6 Colorful - Accent 4"/>
    <w:basedOn w:val="744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</w:style>
  <w:style w:type="table" w:styleId="920" w:customStyle="1">
    <w:name w:val="Grid Table 5 Dark - Accent 5"/>
    <w:basedOn w:val="744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21" w:customStyle="1">
    <w:name w:val="Bordered &amp; Lined - Accent 3"/>
    <w:basedOn w:val="744"/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</w:style>
  <w:style w:type="table" w:styleId="922" w:customStyle="1">
    <w:name w:val="Grid Table 7 Colorful - Accent 1"/>
    <w:basedOn w:val="744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923" w:customStyle="1">
    <w:name w:val="List Table 1 Light - Accent 5"/>
    <w:basedOn w:val="744"/>
    <w:tblPr/>
  </w:style>
  <w:style w:type="table" w:styleId="924" w:customStyle="1">
    <w:name w:val="Grid Table 3 - Accent 5"/>
    <w:basedOn w:val="744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925" w:customStyle="1">
    <w:name w:val="Grid Table 6 Colorful - Accent 4"/>
    <w:basedOn w:val="744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26" w:customStyle="1">
    <w:name w:val="Bordered - Accent 2"/>
    <w:basedOn w:val="744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927" w:customStyle="1">
    <w:name w:val="List Table 6 Colorful - Accent 2"/>
    <w:basedOn w:val="744"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</w:style>
  <w:style w:type="table" w:styleId="928" w:customStyle="1">
    <w:name w:val="Lined - Accent 5"/>
    <w:basedOn w:val="744"/>
    <w:rPr>
      <w:color w:val="404040"/>
    </w:rPr>
    <w:tblPr/>
  </w:style>
  <w:style w:type="table" w:styleId="929" w:customStyle="1">
    <w:name w:val="Таблица-сетка 7 цветная1"/>
    <w:basedOn w:val="744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30" w:customStyle="1">
    <w:name w:val="Grid Table 6 Colorful - Accent 2"/>
    <w:basedOn w:val="744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31" w:customStyle="1">
    <w:name w:val="List Table 2 - Accent 2"/>
    <w:basedOn w:val="744"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932" w:customStyle="1">
    <w:name w:val="Grid Table 2 - Accent 2"/>
    <w:basedOn w:val="744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33" w:customStyle="1">
    <w:name w:val="Grid Table 5 Dark - Accent 6"/>
    <w:basedOn w:val="744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34" w:customStyle="1">
    <w:name w:val="List Table 3 - Accent 5"/>
    <w:basedOn w:val="744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</w:style>
  <w:style w:type="table" w:styleId="935" w:customStyle="1">
    <w:name w:val="Таблица-сетка 6 цветная1"/>
    <w:basedOn w:val="744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36" w:customStyle="1">
    <w:name w:val="List Table 7 Colorful - Accent 5"/>
    <w:basedOn w:val="744"/>
    <w:tblPr>
      <w:tblBorders>
        <w:right w:val="single" w:color="92CCDC" w:themeColor="accent5" w:themeTint="9A" w:sz="4" w:space="0"/>
      </w:tblBorders>
    </w:tblPr>
  </w:style>
  <w:style w:type="table" w:styleId="937" w:customStyle="1">
    <w:name w:val="Таблица простая 21"/>
    <w:basedOn w:val="744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938" w:customStyle="1">
    <w:name w:val="List Table 7 Colorful - Accent 3"/>
    <w:basedOn w:val="744"/>
    <w:tblPr>
      <w:tblBorders>
        <w:right w:val="single" w:color="C3D69B" w:themeColor="accent3" w:themeTint="98" w:sz="4" w:space="0"/>
      </w:tblBorders>
    </w:tblPr>
  </w:style>
  <w:style w:type="table" w:styleId="939" w:customStyle="1">
    <w:name w:val="List Table 2 - Accent 5"/>
    <w:basedOn w:val="744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940" w:customStyle="1">
    <w:name w:val="Grid Table 4 - Accent 6"/>
    <w:basedOn w:val="744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941" w:customStyle="1">
    <w:name w:val="List Table 7 Colorful - Accent 1"/>
    <w:basedOn w:val="744"/>
    <w:tblPr>
      <w:tblBorders>
        <w:right w:val="single" w:color="4F81BD" w:themeColor="accent1" w:sz="4" w:space="0"/>
      </w:tblBorders>
    </w:tblPr>
  </w:style>
  <w:style w:type="table" w:styleId="942" w:customStyle="1">
    <w:name w:val="List Table 4 - Accent 4"/>
    <w:basedOn w:val="744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943" w:customStyle="1">
    <w:name w:val="Lined - Accent 6"/>
    <w:basedOn w:val="744"/>
    <w:rPr>
      <w:color w:val="404040"/>
    </w:rPr>
    <w:tblPr/>
  </w:style>
  <w:style w:type="table" w:styleId="944" w:customStyle="1">
    <w:name w:val="Grid Table 1 Light - Accent 6"/>
    <w:basedOn w:val="744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945" w:customStyle="1">
    <w:name w:val="Grid Table 5 Dark - Accent 2"/>
    <w:basedOn w:val="744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46" w:customStyle="1">
    <w:name w:val="List Table 4 - Accent 6"/>
    <w:basedOn w:val="744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947" w:customStyle="1">
    <w:name w:val="List Table 6 Colorful - Accent 3"/>
    <w:basedOn w:val="744"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</w:style>
  <w:style w:type="table" w:styleId="948" w:customStyle="1">
    <w:name w:val="Таблица простая 11"/>
    <w:basedOn w:val="744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49" w:customStyle="1">
    <w:name w:val="Grid Table 4 - Accent 2"/>
    <w:basedOn w:val="744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</w:style>
  <w:style w:type="table" w:styleId="950" w:customStyle="1">
    <w:name w:val="Таблица-сетка 1 светлая1"/>
    <w:basedOn w:val="744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951" w:customStyle="1">
    <w:name w:val="Таблица простая 41"/>
    <w:basedOn w:val="744"/>
    <w:tblPr/>
  </w:style>
  <w:style w:type="table" w:styleId="952" w:customStyle="1">
    <w:name w:val="Grid Table 3 - Accent 1"/>
    <w:basedOn w:val="744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953" w:customStyle="1">
    <w:name w:val="List Table 1 Light - Accent 3"/>
    <w:basedOn w:val="744"/>
    <w:tblPr/>
  </w:style>
  <w:style w:type="table" w:styleId="954" w:customStyle="1">
    <w:name w:val="Grid Table 2 - Accent 1"/>
    <w:basedOn w:val="744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955" w:customStyle="1">
    <w:name w:val="List Table 5 Dark - Accent 1"/>
    <w:basedOn w:val="744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</w:style>
  <w:style w:type="table" w:styleId="956" w:customStyle="1">
    <w:name w:val="List Table 3 - Accent 3"/>
    <w:basedOn w:val="744"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</w:style>
  <w:style w:type="table" w:styleId="957" w:customStyle="1">
    <w:name w:val="Grid Table 1 Light - Accent 5"/>
    <w:basedOn w:val="744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958" w:customStyle="1">
    <w:name w:val="Bordered &amp; Lined - Accent 1"/>
    <w:basedOn w:val="744"/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</w:style>
  <w:style w:type="table" w:styleId="959" w:customStyle="1">
    <w:name w:val="Список-таблица 41"/>
    <w:basedOn w:val="74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960" w:customStyle="1">
    <w:name w:val="List Table 6 Colorful - Accent 6"/>
    <w:basedOn w:val="744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</w:style>
  <w:style w:type="table" w:styleId="961" w:customStyle="1">
    <w:name w:val="Список-таблица 7 цветная1"/>
    <w:basedOn w:val="744"/>
    <w:tblPr>
      <w:tblBorders>
        <w:right w:val="single" w:color="7F7F7F" w:themeColor="text1" w:themeTint="80" w:sz="4" w:space="0"/>
      </w:tblBorders>
    </w:tblPr>
  </w:style>
  <w:style w:type="table" w:styleId="962">
    <w:name w:val="Table Grid"/>
    <w:basedOn w:val="74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3" w:customStyle="1">
    <w:name w:val="Bordered - Accent 6"/>
    <w:basedOn w:val="744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964" w:customStyle="1">
    <w:name w:val="List Table 5 Dark - Accent 5"/>
    <w:basedOn w:val="744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</w:style>
  <w:style w:type="table" w:styleId="965" w:customStyle="1">
    <w:name w:val="Lined - Accent 2"/>
    <w:basedOn w:val="744"/>
    <w:rPr>
      <w:color w:val="404040"/>
    </w:rPr>
    <w:tblPr/>
  </w:style>
  <w:style w:type="table" w:styleId="966" w:customStyle="1">
    <w:name w:val="Список-таблица 5 темная1"/>
    <w:basedOn w:val="744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967" w:customStyle="1">
    <w:name w:val="Список-таблица 21"/>
    <w:basedOn w:val="744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968" w:customStyle="1">
    <w:name w:val="List Table 2 - Accent 1"/>
    <w:basedOn w:val="744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969" w:customStyle="1">
    <w:name w:val="Таблица-сетка 21"/>
    <w:basedOn w:val="744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70" w:customStyle="1">
    <w:name w:val="List Table 3 - Accent 4"/>
    <w:basedOn w:val="744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</w:style>
  <w:style w:type="table" w:styleId="971" w:customStyle="1">
    <w:name w:val="Список-таблица 6 цветная1"/>
    <w:basedOn w:val="744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972" w:customStyle="1">
    <w:name w:val="List Table 4 - Accent 1"/>
    <w:basedOn w:val="744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973" w:customStyle="1">
    <w:name w:val="List Table 5 Dark - Accent 4"/>
    <w:basedOn w:val="744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</w:style>
  <w:style w:type="table" w:styleId="974" w:customStyle="1">
    <w:name w:val="Lined - Accent 1"/>
    <w:basedOn w:val="744"/>
    <w:rPr>
      <w:color w:val="404040"/>
    </w:rPr>
    <w:tblPr/>
  </w:style>
  <w:style w:type="table" w:styleId="975" w:customStyle="1">
    <w:name w:val="Bordered &amp; Lined - Accent"/>
    <w:basedOn w:val="744"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976" w:customStyle="1">
    <w:name w:val="List Table 3 - Accent 6"/>
    <w:basedOn w:val="744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</w:style>
  <w:style w:type="table" w:styleId="977" w:customStyle="1">
    <w:name w:val="Grid Table 6 Colorful - Accent 3"/>
    <w:basedOn w:val="744"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78" w:customStyle="1">
    <w:name w:val="Список-таблица 31"/>
    <w:basedOn w:val="74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79" w:customStyle="1">
    <w:name w:val="Bordered - Accent 4"/>
    <w:basedOn w:val="744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980" w:customStyle="1">
    <w:name w:val="List Table 2 - Accent 6"/>
    <w:basedOn w:val="744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981" w:customStyle="1">
    <w:name w:val="Grid Table 3 - Accent 2"/>
    <w:basedOn w:val="744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82" w:customStyle="1">
    <w:name w:val="List Table 4 - Accent 3"/>
    <w:basedOn w:val="744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983" w:customStyle="1">
    <w:name w:val="Grid Table 4 - Accent 5"/>
    <w:basedOn w:val="744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984" w:customStyle="1">
    <w:name w:val="Grid Table 1 Light - Accent 2"/>
    <w:basedOn w:val="744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985" w:customStyle="1">
    <w:name w:val="List Table 4 - Accent 2"/>
    <w:basedOn w:val="744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986" w:customStyle="1">
    <w:name w:val="Grid Table 3 - Accent 3"/>
    <w:basedOn w:val="744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paragraph" w:styleId="987">
    <w:name w:val="Balloon Text"/>
    <w:basedOn w:val="733"/>
    <w:link w:val="98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88" w:customStyle="1">
    <w:name w:val="Текст выноски Знак"/>
    <w:basedOn w:val="743"/>
    <w:link w:val="98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AC697-983F-4E3E-A59E-CEE9EA12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lastModifiedBy>oficerova</cp:lastModifiedBy>
  <cp:revision>14</cp:revision>
  <dcterms:created xsi:type="dcterms:W3CDTF">2026-02-08T10:37:00Z</dcterms:created>
  <dcterms:modified xsi:type="dcterms:W3CDTF">2026-03-13T06:11:52Z</dcterms:modified>
</cp:coreProperties>
</file>