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40ECF43D"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 xml:space="preserve">от </w:t>
      </w:r>
      <w:r w:rsidR="00F3239A">
        <w:rPr>
          <w:rStyle w:val="a3"/>
          <w:rFonts w:ascii="Times New Roman" w:hAnsi="Times New Roman" w:cs="Times New Roman"/>
          <w:b w:val="0"/>
          <w:bCs/>
          <w:color w:val="auto"/>
          <w:sz w:val="28"/>
          <w:szCs w:val="28"/>
        </w:rPr>
        <w:t>____________</w:t>
      </w:r>
      <w:r w:rsidRPr="0006448A">
        <w:rPr>
          <w:rStyle w:val="a3"/>
          <w:rFonts w:ascii="Times New Roman" w:hAnsi="Times New Roman" w:cs="Times New Roman"/>
          <w:b w:val="0"/>
          <w:bCs/>
          <w:color w:val="auto"/>
          <w:sz w:val="28"/>
          <w:szCs w:val="28"/>
        </w:rPr>
        <w:t xml:space="preserve"> № </w:t>
      </w:r>
      <w:r w:rsidR="00F3239A">
        <w:rPr>
          <w:rStyle w:val="a3"/>
          <w:rFonts w:ascii="Times New Roman" w:hAnsi="Times New Roman" w:cs="Times New Roman"/>
          <w:b w:val="0"/>
          <w:bCs/>
          <w:color w:val="auto"/>
          <w:sz w:val="28"/>
          <w:szCs w:val="28"/>
        </w:rPr>
        <w:t>______</w:t>
      </w:r>
    </w:p>
    <w:bookmarkEnd w:id="0"/>
    <w:p w14:paraId="667F24DC" w14:textId="77777777" w:rsidR="00183BD4" w:rsidRPr="0006448A" w:rsidRDefault="00183BD4" w:rsidP="000537C7">
      <w:pPr>
        <w:ind w:left="5670"/>
        <w:rPr>
          <w:sz w:val="28"/>
          <w:szCs w:val="28"/>
        </w:rPr>
      </w:pPr>
    </w:p>
    <w:p w14:paraId="08B42CCA" w14:textId="318F0BED"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1640AD">
        <w:rPr>
          <w:color w:val="auto"/>
          <w:sz w:val="28"/>
          <w:szCs w:val="28"/>
        </w:rPr>
        <w:t>Образцов</w:t>
      </w:r>
      <w:r w:rsidR="00F85348">
        <w:rPr>
          <w:color w:val="auto"/>
          <w:sz w:val="28"/>
          <w:szCs w:val="28"/>
        </w:rPr>
        <w:t>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Default="00183BD4" w:rsidP="00F63F6C">
      <w:pPr>
        <w:pStyle w:val="1"/>
        <w:spacing w:before="0" w:after="0"/>
        <w:rPr>
          <w:color w:val="auto"/>
          <w:sz w:val="28"/>
          <w:szCs w:val="28"/>
        </w:rPr>
      </w:pPr>
      <w:bookmarkStart w:id="1" w:name="sub_1100"/>
      <w:r w:rsidRPr="0006448A">
        <w:rPr>
          <w:color w:val="auto"/>
          <w:sz w:val="28"/>
          <w:szCs w:val="28"/>
        </w:rPr>
        <w:t>I. Основная часть</w:t>
      </w:r>
    </w:p>
    <w:p w14:paraId="36D2A6C3" w14:textId="77777777" w:rsidR="00674FE8" w:rsidRPr="00674FE8" w:rsidRDefault="00674FE8" w:rsidP="00674FE8"/>
    <w:bookmarkEnd w:id="1"/>
    <w:p w14:paraId="352A883B" w14:textId="4DBB6A0A"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1640AD">
        <w:rPr>
          <w:rStyle w:val="af3"/>
          <w:sz w:val="28"/>
          <w:szCs w:val="28"/>
          <w:lang w:eastAsia="ru-RU"/>
        </w:rPr>
        <w:t>Образцов</w:t>
      </w:r>
      <w:r w:rsidR="00F85348">
        <w:rPr>
          <w:rStyle w:val="af3"/>
          <w:sz w:val="28"/>
          <w:szCs w:val="28"/>
          <w:lang w:eastAsia="ru-RU"/>
        </w:rPr>
        <w:t>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 xml:space="preserve">района входят </w:t>
      </w:r>
      <w:r w:rsidR="00F42B69">
        <w:rPr>
          <w:rStyle w:val="af3"/>
          <w:sz w:val="28"/>
          <w:szCs w:val="28"/>
          <w:lang w:eastAsia="ru-RU"/>
        </w:rPr>
        <w:t>4</w:t>
      </w:r>
      <w:bookmarkStart w:id="2" w:name="_GoBack"/>
      <w:bookmarkEnd w:id="2"/>
      <w:r w:rsidRPr="00B96823">
        <w:rPr>
          <w:rStyle w:val="af3"/>
          <w:sz w:val="28"/>
          <w:szCs w:val="28"/>
          <w:lang w:eastAsia="ru-RU"/>
        </w:rPr>
        <w:t xml:space="preserve"> населенных пункт</w:t>
      </w:r>
      <w:r w:rsidR="00F85348">
        <w:rPr>
          <w:rStyle w:val="af3"/>
          <w:sz w:val="28"/>
          <w:szCs w:val="28"/>
          <w:lang w:eastAsia="ru-RU"/>
        </w:rPr>
        <w:t>ов</w:t>
      </w:r>
      <w:r w:rsidRPr="00B96823">
        <w:rPr>
          <w:rStyle w:val="af3"/>
          <w:sz w:val="28"/>
          <w:szCs w:val="28"/>
          <w:lang w:eastAsia="ru-RU"/>
        </w:rPr>
        <w:t xml:space="preserve">, в том числе </w:t>
      </w:r>
      <w:r w:rsidR="00F85348">
        <w:rPr>
          <w:rStyle w:val="af3"/>
          <w:sz w:val="28"/>
          <w:szCs w:val="28"/>
          <w:lang w:eastAsia="ru-RU"/>
        </w:rPr>
        <w:t>поселков</w:t>
      </w:r>
      <w:r w:rsidRPr="00B96823">
        <w:rPr>
          <w:rStyle w:val="af3"/>
          <w:sz w:val="28"/>
          <w:szCs w:val="28"/>
          <w:lang w:eastAsia="ru-RU"/>
        </w:rPr>
        <w:t xml:space="preserve"> – </w:t>
      </w:r>
      <w:r w:rsidR="00F42B69">
        <w:rPr>
          <w:rStyle w:val="af3"/>
          <w:sz w:val="28"/>
          <w:szCs w:val="28"/>
          <w:lang w:eastAsia="ru-RU"/>
        </w:rPr>
        <w:t>4</w:t>
      </w:r>
      <w:r w:rsidR="00674FE8">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3E384B4D" w:rsidR="00931BED" w:rsidRPr="0006448A" w:rsidRDefault="001640AD" w:rsidP="00F63F6C">
      <w:pPr>
        <w:pStyle w:val="af2"/>
        <w:jc w:val="center"/>
        <w:rPr>
          <w:rStyle w:val="af3"/>
          <w:b/>
          <w:sz w:val="28"/>
          <w:szCs w:val="28"/>
          <w:lang w:eastAsia="ru-RU"/>
        </w:rPr>
      </w:pPr>
      <w:r>
        <w:rPr>
          <w:rStyle w:val="af3"/>
          <w:b/>
          <w:sz w:val="28"/>
          <w:szCs w:val="28"/>
          <w:lang w:eastAsia="ru-RU"/>
        </w:rPr>
        <w:t>Образцов</w:t>
      </w:r>
      <w:r w:rsidR="00F85348">
        <w:rPr>
          <w:rStyle w:val="af3"/>
          <w:b/>
          <w:sz w:val="28"/>
          <w:szCs w:val="28"/>
          <w:lang w:eastAsia="ru-RU"/>
        </w:rPr>
        <w:t>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1640AD" w:rsidRPr="00B96823" w14:paraId="5B35097C" w14:textId="77777777" w:rsidTr="00F915BD">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714ECA67" w:rsidR="001640AD" w:rsidRPr="00B96823" w:rsidRDefault="001640AD" w:rsidP="001640AD">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Образцов</w:t>
            </w:r>
            <w:r w:rsidRPr="00B96823">
              <w:rPr>
                <w:rFonts w:ascii="Times New Roman" w:hAnsi="Times New Roman" w:cs="Times New Roman"/>
                <w:bCs/>
                <w:sz w:val="28"/>
                <w:szCs w:val="28"/>
              </w:rPr>
              <w:t>ое сельское поселение</w:t>
            </w:r>
          </w:p>
        </w:tc>
        <w:tc>
          <w:tcPr>
            <w:tcW w:w="1984" w:type="dxa"/>
            <w:tcBorders>
              <w:top w:val="nil"/>
              <w:left w:val="nil"/>
              <w:bottom w:val="single" w:sz="4" w:space="0" w:color="auto"/>
              <w:right w:val="single" w:sz="4" w:space="0" w:color="auto"/>
            </w:tcBorders>
            <w:noWrap/>
            <w:vAlign w:val="bottom"/>
            <w:hideMark/>
          </w:tcPr>
          <w:p w14:paraId="03E01E4A" w14:textId="643ED57A" w:rsidR="001640AD" w:rsidRPr="00B96823"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1939</w:t>
            </w:r>
          </w:p>
        </w:tc>
        <w:tc>
          <w:tcPr>
            <w:tcW w:w="2127" w:type="dxa"/>
            <w:tcBorders>
              <w:top w:val="nil"/>
              <w:left w:val="nil"/>
              <w:bottom w:val="single" w:sz="4" w:space="0" w:color="auto"/>
              <w:right w:val="single" w:sz="4" w:space="0" w:color="auto"/>
            </w:tcBorders>
            <w:hideMark/>
          </w:tcPr>
          <w:p w14:paraId="47F69EC0" w14:textId="1C76DA5B" w:rsidR="001640AD" w:rsidRPr="00B96823" w:rsidRDefault="001640AD" w:rsidP="001640AD">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6870,66</w:t>
            </w:r>
          </w:p>
        </w:tc>
      </w:tr>
      <w:tr w:rsidR="001640AD" w:rsidRPr="00F85348" w14:paraId="15F49CEF" w14:textId="77777777" w:rsidTr="00AE02C7">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1640AD" w:rsidRPr="00F85348" w:rsidRDefault="001640AD" w:rsidP="001640AD">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hideMark/>
          </w:tcPr>
          <w:p w14:paraId="1C8CEDC0" w14:textId="1FBFFDEB" w:rsidR="001640AD" w:rsidRPr="00F85348" w:rsidRDefault="001640AD" w:rsidP="001640AD">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пос.Образцовый </w:t>
            </w:r>
          </w:p>
        </w:tc>
        <w:tc>
          <w:tcPr>
            <w:tcW w:w="1984" w:type="dxa"/>
            <w:tcBorders>
              <w:top w:val="nil"/>
              <w:left w:val="nil"/>
              <w:bottom w:val="single" w:sz="4" w:space="0" w:color="auto"/>
              <w:right w:val="single" w:sz="4" w:space="0" w:color="auto"/>
            </w:tcBorders>
            <w:noWrap/>
            <w:vAlign w:val="bottom"/>
            <w:hideMark/>
          </w:tcPr>
          <w:p w14:paraId="65899A17" w14:textId="0BB4A582"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1720</w:t>
            </w:r>
          </w:p>
        </w:tc>
        <w:tc>
          <w:tcPr>
            <w:tcW w:w="2127" w:type="dxa"/>
            <w:tcBorders>
              <w:top w:val="nil"/>
              <w:left w:val="nil"/>
              <w:bottom w:val="single" w:sz="4" w:space="0" w:color="auto"/>
              <w:right w:val="single" w:sz="4" w:space="0" w:color="auto"/>
            </w:tcBorders>
            <w:hideMark/>
          </w:tcPr>
          <w:p w14:paraId="6AE95F29" w14:textId="690D8EA2"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161,9923</w:t>
            </w:r>
          </w:p>
        </w:tc>
      </w:tr>
      <w:tr w:rsidR="001640AD" w:rsidRPr="00F85348" w14:paraId="600B8DB2" w14:textId="77777777" w:rsidTr="00AE02C7">
        <w:trPr>
          <w:trHeight w:val="90"/>
        </w:trPr>
        <w:tc>
          <w:tcPr>
            <w:tcW w:w="496" w:type="dxa"/>
            <w:tcBorders>
              <w:top w:val="single" w:sz="4" w:space="0" w:color="auto"/>
              <w:left w:val="single" w:sz="4" w:space="0" w:color="auto"/>
              <w:bottom w:val="single" w:sz="4" w:space="0" w:color="auto"/>
              <w:right w:val="single" w:sz="4" w:space="0" w:color="auto"/>
            </w:tcBorders>
            <w:noWrap/>
            <w:hideMark/>
          </w:tcPr>
          <w:p w14:paraId="64354C2C" w14:textId="6E273B80" w:rsidR="001640AD" w:rsidRPr="00F85348" w:rsidRDefault="001640AD" w:rsidP="001640AD">
            <w:pPr>
              <w:shd w:val="clear" w:color="auto" w:fill="FFFFFF"/>
              <w:ind w:firstLine="0"/>
              <w:rPr>
                <w:rFonts w:ascii="Times New Roman" w:hAnsi="Times New Roman" w:cs="Times New Roman"/>
                <w:sz w:val="28"/>
                <w:szCs w:val="28"/>
              </w:rPr>
            </w:pPr>
            <w:r>
              <w:rPr>
                <w:rFonts w:ascii="Times New Roman" w:hAnsi="Times New Roman" w:cs="Times New Roman"/>
                <w:sz w:val="28"/>
                <w:szCs w:val="28"/>
              </w:rPr>
              <w:t>2</w:t>
            </w:r>
          </w:p>
        </w:tc>
        <w:tc>
          <w:tcPr>
            <w:tcW w:w="4940" w:type="dxa"/>
            <w:tcBorders>
              <w:top w:val="nil"/>
              <w:left w:val="nil"/>
              <w:bottom w:val="single" w:sz="4" w:space="0" w:color="auto"/>
              <w:right w:val="single" w:sz="4" w:space="0" w:color="auto"/>
            </w:tcBorders>
            <w:vAlign w:val="bottom"/>
            <w:hideMark/>
          </w:tcPr>
          <w:p w14:paraId="6BB81B88" w14:textId="6EF49B63" w:rsidR="001640AD" w:rsidRPr="00F85348" w:rsidRDefault="001640AD" w:rsidP="001640AD">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 Высотный</w:t>
            </w:r>
          </w:p>
        </w:tc>
        <w:tc>
          <w:tcPr>
            <w:tcW w:w="1984" w:type="dxa"/>
            <w:tcBorders>
              <w:top w:val="nil"/>
              <w:left w:val="nil"/>
              <w:bottom w:val="single" w:sz="4" w:space="0" w:color="auto"/>
              <w:right w:val="single" w:sz="4" w:space="0" w:color="auto"/>
            </w:tcBorders>
            <w:noWrap/>
            <w:vAlign w:val="bottom"/>
            <w:hideMark/>
          </w:tcPr>
          <w:p w14:paraId="110531A9" w14:textId="6B91010F"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43</w:t>
            </w:r>
          </w:p>
        </w:tc>
        <w:tc>
          <w:tcPr>
            <w:tcW w:w="2127" w:type="dxa"/>
            <w:tcBorders>
              <w:top w:val="nil"/>
              <w:left w:val="nil"/>
              <w:bottom w:val="single" w:sz="4" w:space="0" w:color="auto"/>
              <w:right w:val="single" w:sz="4" w:space="0" w:color="auto"/>
            </w:tcBorders>
            <w:hideMark/>
          </w:tcPr>
          <w:p w14:paraId="0F4EE09D" w14:textId="713F4B6A"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16,7520</w:t>
            </w:r>
          </w:p>
        </w:tc>
      </w:tr>
      <w:tr w:rsidR="001640AD" w:rsidRPr="00F85348" w14:paraId="16DFDB59" w14:textId="77777777" w:rsidTr="00AE02C7">
        <w:trPr>
          <w:trHeight w:val="90"/>
        </w:trPr>
        <w:tc>
          <w:tcPr>
            <w:tcW w:w="496" w:type="dxa"/>
            <w:tcBorders>
              <w:top w:val="single" w:sz="4" w:space="0" w:color="auto"/>
              <w:left w:val="single" w:sz="4" w:space="0" w:color="auto"/>
              <w:bottom w:val="single" w:sz="4" w:space="0" w:color="auto"/>
              <w:right w:val="single" w:sz="4" w:space="0" w:color="auto"/>
            </w:tcBorders>
            <w:noWrap/>
          </w:tcPr>
          <w:p w14:paraId="3BBEBC32" w14:textId="72227F34" w:rsidR="001640AD" w:rsidRPr="00F85348" w:rsidRDefault="001640AD" w:rsidP="001640AD">
            <w:pPr>
              <w:shd w:val="clear" w:color="auto" w:fill="FFFFFF"/>
              <w:ind w:firstLine="0"/>
              <w:rPr>
                <w:rFonts w:ascii="Times New Roman" w:hAnsi="Times New Roman" w:cs="Times New Roman"/>
                <w:sz w:val="28"/>
                <w:szCs w:val="28"/>
              </w:rPr>
            </w:pPr>
            <w:r w:rsidRPr="00F85348">
              <w:rPr>
                <w:rFonts w:ascii="Times New Roman" w:hAnsi="Times New Roman" w:cs="Times New Roman"/>
                <w:sz w:val="28"/>
                <w:szCs w:val="28"/>
              </w:rPr>
              <w:t>3</w:t>
            </w:r>
          </w:p>
        </w:tc>
        <w:tc>
          <w:tcPr>
            <w:tcW w:w="4940" w:type="dxa"/>
            <w:tcBorders>
              <w:top w:val="nil"/>
              <w:left w:val="nil"/>
              <w:bottom w:val="single" w:sz="4" w:space="0" w:color="auto"/>
              <w:right w:val="single" w:sz="4" w:space="0" w:color="auto"/>
            </w:tcBorders>
            <w:vAlign w:val="bottom"/>
          </w:tcPr>
          <w:p w14:paraId="1F46A55B" w14:textId="567449C2" w:rsidR="001640AD" w:rsidRPr="00F85348" w:rsidRDefault="001640AD" w:rsidP="001640AD">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пос.Лаштованный</w:t>
            </w:r>
          </w:p>
        </w:tc>
        <w:tc>
          <w:tcPr>
            <w:tcW w:w="1984" w:type="dxa"/>
            <w:tcBorders>
              <w:top w:val="nil"/>
              <w:left w:val="nil"/>
              <w:bottom w:val="single" w:sz="4" w:space="0" w:color="auto"/>
              <w:right w:val="single" w:sz="4" w:space="0" w:color="auto"/>
            </w:tcBorders>
            <w:noWrap/>
            <w:vAlign w:val="bottom"/>
          </w:tcPr>
          <w:p w14:paraId="744249B4" w14:textId="6845774A"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46</w:t>
            </w:r>
          </w:p>
        </w:tc>
        <w:tc>
          <w:tcPr>
            <w:tcW w:w="2127" w:type="dxa"/>
            <w:tcBorders>
              <w:top w:val="nil"/>
              <w:left w:val="nil"/>
              <w:bottom w:val="single" w:sz="4" w:space="0" w:color="auto"/>
              <w:right w:val="single" w:sz="4" w:space="0" w:color="auto"/>
            </w:tcBorders>
          </w:tcPr>
          <w:p w14:paraId="2E1280B1" w14:textId="735B6D4C"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24,6281</w:t>
            </w:r>
          </w:p>
        </w:tc>
      </w:tr>
      <w:tr w:rsidR="001640AD" w:rsidRPr="00F85348" w14:paraId="14E9BA5D" w14:textId="77777777" w:rsidTr="00AE02C7">
        <w:trPr>
          <w:trHeight w:val="90"/>
        </w:trPr>
        <w:tc>
          <w:tcPr>
            <w:tcW w:w="496" w:type="dxa"/>
            <w:tcBorders>
              <w:top w:val="single" w:sz="4" w:space="0" w:color="auto"/>
              <w:left w:val="single" w:sz="4" w:space="0" w:color="auto"/>
              <w:bottom w:val="single" w:sz="4" w:space="0" w:color="auto"/>
              <w:right w:val="single" w:sz="4" w:space="0" w:color="auto"/>
            </w:tcBorders>
            <w:noWrap/>
          </w:tcPr>
          <w:p w14:paraId="779B6EC3" w14:textId="3076E8B3" w:rsidR="001640AD" w:rsidRPr="00F85348" w:rsidRDefault="001640AD" w:rsidP="001640AD">
            <w:pPr>
              <w:shd w:val="clear" w:color="auto" w:fill="FFFFFF"/>
              <w:ind w:firstLine="0"/>
              <w:rPr>
                <w:rFonts w:ascii="Times New Roman" w:hAnsi="Times New Roman" w:cs="Times New Roman"/>
                <w:sz w:val="28"/>
                <w:szCs w:val="28"/>
              </w:rPr>
            </w:pPr>
            <w:r w:rsidRPr="00F85348">
              <w:rPr>
                <w:sz w:val="28"/>
                <w:szCs w:val="28"/>
              </w:rPr>
              <w:t>4</w:t>
            </w:r>
          </w:p>
        </w:tc>
        <w:tc>
          <w:tcPr>
            <w:tcW w:w="4940" w:type="dxa"/>
            <w:tcBorders>
              <w:top w:val="nil"/>
              <w:left w:val="nil"/>
              <w:bottom w:val="single" w:sz="4" w:space="0" w:color="auto"/>
              <w:right w:val="single" w:sz="4" w:space="0" w:color="auto"/>
            </w:tcBorders>
            <w:vAlign w:val="bottom"/>
          </w:tcPr>
          <w:p w14:paraId="20F5144C" w14:textId="72A8DB2C" w:rsidR="001640AD" w:rsidRPr="00F85348" w:rsidRDefault="001640AD" w:rsidP="001640AD">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 Солнечный</w:t>
            </w:r>
          </w:p>
        </w:tc>
        <w:tc>
          <w:tcPr>
            <w:tcW w:w="1984" w:type="dxa"/>
            <w:tcBorders>
              <w:top w:val="nil"/>
              <w:left w:val="nil"/>
              <w:bottom w:val="single" w:sz="4" w:space="0" w:color="auto"/>
              <w:right w:val="single" w:sz="4" w:space="0" w:color="auto"/>
            </w:tcBorders>
            <w:noWrap/>
            <w:vAlign w:val="bottom"/>
          </w:tcPr>
          <w:p w14:paraId="751858FC" w14:textId="6D58E187"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130</w:t>
            </w:r>
          </w:p>
        </w:tc>
        <w:tc>
          <w:tcPr>
            <w:tcW w:w="2127" w:type="dxa"/>
            <w:tcBorders>
              <w:top w:val="nil"/>
              <w:left w:val="nil"/>
              <w:bottom w:val="single" w:sz="4" w:space="0" w:color="auto"/>
              <w:right w:val="single" w:sz="4" w:space="0" w:color="auto"/>
            </w:tcBorders>
          </w:tcPr>
          <w:p w14:paraId="421AB049" w14:textId="391EA542"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34,2182</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lastRenderedPageBreak/>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lastRenderedPageBreak/>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w:t>
            </w:r>
            <w:proofErr w:type="gramStart"/>
            <w:r>
              <w:t>.</w:t>
            </w:r>
            <w:proofErr w:type="gramEnd"/>
            <w:r>
              <w:t xml:space="preserve">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 xml:space="preserve">Размер земельных участков (га) при количестве обучающихся </w:t>
            </w:r>
            <w:proofErr w:type="gramStart"/>
            <w:r w:rsidRPr="00B96823">
              <w:t>в учреждений</w:t>
            </w:r>
            <w:proofErr w:type="gramEnd"/>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 xml:space="preserve">Свинцово-цинковые и </w:t>
            </w:r>
            <w:proofErr w:type="gramStart"/>
            <w:r w:rsidRPr="00B96823">
              <w:t>титано-магниевые</w:t>
            </w:r>
            <w:proofErr w:type="gramEnd"/>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 xml:space="preserve">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w:t>
            </w:r>
            <w:proofErr w:type="gramStart"/>
            <w:r w:rsidRPr="00B96823">
              <w:t>других машин</w:t>
            </w:r>
            <w:proofErr w:type="gramEnd"/>
            <w:r w:rsidRPr="00B96823">
              <w:t xml:space="preserve">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proofErr w:type="gramStart"/>
            <w:r w:rsidRPr="00B96823">
              <w:t>кузнечно-прессового</w:t>
            </w:r>
            <w:proofErr w:type="gramEnd"/>
            <w:r w:rsidRPr="00B96823">
              <w:t xml:space="preserve">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proofErr w:type="gramStart"/>
            <w:r w:rsidRPr="00B96823">
              <w:t>Мясо-молочная</w:t>
            </w:r>
            <w:proofErr w:type="gramEnd"/>
            <w:r w:rsidRPr="00B96823">
              <w:t xml:space="preserve">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 xml:space="preserve">б) для предприятий машиностроения, имеющих </w:t>
      </w:r>
      <w:proofErr w:type="gramStart"/>
      <w:r w:rsidRPr="00B96823">
        <w:t>в своем заготовительные цехи</w:t>
      </w:r>
      <w:proofErr w:type="gramEnd"/>
      <w:r w:rsidRPr="00B96823">
        <w:t xml:space="preserve">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 xml:space="preserve">То </w:t>
            </w:r>
            <w:proofErr w:type="gramStart"/>
            <w:r w:rsidRPr="00B96823">
              <w:t>же ,</w:t>
            </w:r>
            <w:proofErr w:type="gramEnd"/>
            <w:r w:rsidRPr="00B96823">
              <w:t xml:space="preserve">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Нормируемая (базовая) удельная характеристика расхода тепловой энергии на отопление и вентиляцию малоэтажных жилых одноквартирных зданий</w:t>
      </w:r>
      <w:proofErr w:type="gramStart"/>
      <w:r w:rsidRPr="0006448A">
        <w:rPr>
          <w:color w:val="auto"/>
          <w:sz w:val="28"/>
          <w:szCs w:val="28"/>
        </w:rPr>
        <w:t xml:space="preserve">,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w:t>
      </w:r>
      <w:proofErr w:type="gramEnd"/>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w:t>
            </w:r>
            <w:proofErr w:type="gramStart"/>
            <w:r w:rsidRPr="00B96823">
              <w:t xml:space="preserve">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w:t>
            </w:r>
            <w:proofErr w:type="gramEnd"/>
            <w:r w:rsidRPr="00B96823">
              <w:t xml:space="preserve">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64B3B3EA"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0E2F04">
        <w:rPr>
          <w:color w:val="auto"/>
          <w:sz w:val="28"/>
          <w:szCs w:val="28"/>
        </w:rPr>
        <w:t>Образцово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0E2F04"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0E2F04" w:rsidRPr="00B96823" w:rsidRDefault="000E2F04" w:rsidP="000E2F04">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48DCEE98" w:rsidR="000E2F04" w:rsidRPr="00B96823" w:rsidRDefault="000E2F04" w:rsidP="000E2F04">
            <w:pPr>
              <w:pStyle w:val="ac"/>
            </w:pPr>
            <w:r w:rsidRPr="00B96823">
              <w:t xml:space="preserve">Памятный знак в честь советских воинов, погибших в </w:t>
            </w:r>
            <w:r w:rsidRPr="00B96823">
              <w:lastRenderedPageBreak/>
              <w:t>боях с фашистскими захватчиками, 1942 - 1943 годы</w:t>
            </w:r>
          </w:p>
        </w:tc>
        <w:tc>
          <w:tcPr>
            <w:tcW w:w="5659" w:type="dxa"/>
            <w:tcBorders>
              <w:top w:val="single" w:sz="4" w:space="0" w:color="auto"/>
              <w:left w:val="single" w:sz="4" w:space="0" w:color="auto"/>
              <w:bottom w:val="single" w:sz="4" w:space="0" w:color="auto"/>
              <w:right w:val="single" w:sz="4" w:space="0" w:color="auto"/>
            </w:tcBorders>
          </w:tcPr>
          <w:p w14:paraId="5EBA1EB3" w14:textId="77777777" w:rsidR="000E2F04" w:rsidRPr="00B96823" w:rsidRDefault="000E2F04" w:rsidP="000E2F04">
            <w:pPr>
              <w:pStyle w:val="ac"/>
            </w:pPr>
            <w:r w:rsidRPr="00B96823">
              <w:lastRenderedPageBreak/>
              <w:t>пос. Образцовый,</w:t>
            </w:r>
          </w:p>
          <w:p w14:paraId="61805496" w14:textId="25389EEF" w:rsidR="000E2F04" w:rsidRPr="00B96823" w:rsidRDefault="000E2F04" w:rsidP="000E2F04">
            <w:pPr>
              <w:pStyle w:val="ac"/>
            </w:pPr>
            <w:r w:rsidRPr="00B96823">
              <w:t>ул. Октябрьская, парк, у дома N 8</w:t>
            </w:r>
          </w:p>
        </w:tc>
        <w:tc>
          <w:tcPr>
            <w:tcW w:w="1012" w:type="dxa"/>
            <w:tcBorders>
              <w:top w:val="single" w:sz="4" w:space="0" w:color="auto"/>
              <w:left w:val="single" w:sz="4" w:space="0" w:color="auto"/>
              <w:bottom w:val="single" w:sz="4" w:space="0" w:color="auto"/>
            </w:tcBorders>
          </w:tcPr>
          <w:p w14:paraId="0835EB81" w14:textId="77777777" w:rsidR="000E2F04" w:rsidRPr="00B96823" w:rsidRDefault="000E2F04" w:rsidP="000E2F04">
            <w:pPr>
              <w:pStyle w:val="aa"/>
              <w:jc w:val="center"/>
            </w:pPr>
            <w:r w:rsidRPr="00B96823">
              <w:t>2114,</w:t>
            </w:r>
          </w:p>
          <w:p w14:paraId="1339E5F9" w14:textId="17985B94" w:rsidR="000E2F04" w:rsidRPr="00B96823" w:rsidRDefault="000E2F04" w:rsidP="000E2F04">
            <w:pPr>
              <w:pStyle w:val="aa"/>
              <w:jc w:val="center"/>
            </w:pPr>
            <w:r w:rsidRPr="00B96823">
              <w:t>2115</w:t>
            </w:r>
          </w:p>
        </w:tc>
      </w:tr>
      <w:tr w:rsidR="000E2F04" w:rsidRPr="00B96823" w14:paraId="04150B85" w14:textId="77777777" w:rsidTr="00603832">
        <w:tc>
          <w:tcPr>
            <w:tcW w:w="599" w:type="dxa"/>
            <w:tcBorders>
              <w:top w:val="single" w:sz="4" w:space="0" w:color="auto"/>
              <w:bottom w:val="single" w:sz="4" w:space="0" w:color="auto"/>
              <w:right w:val="single" w:sz="4" w:space="0" w:color="auto"/>
            </w:tcBorders>
          </w:tcPr>
          <w:p w14:paraId="0EC27C3D" w14:textId="1063360B" w:rsidR="000E2F04" w:rsidRDefault="000E2F04" w:rsidP="000E2F04">
            <w:pPr>
              <w:pStyle w:val="aa"/>
              <w:jc w:val="center"/>
            </w:pPr>
            <w:r>
              <w:t>2</w:t>
            </w:r>
          </w:p>
        </w:tc>
        <w:tc>
          <w:tcPr>
            <w:tcW w:w="3186" w:type="dxa"/>
            <w:tcBorders>
              <w:top w:val="single" w:sz="4" w:space="0" w:color="auto"/>
              <w:left w:val="single" w:sz="4" w:space="0" w:color="auto"/>
              <w:bottom w:val="single" w:sz="4" w:space="0" w:color="auto"/>
              <w:right w:val="single" w:sz="4" w:space="0" w:color="auto"/>
            </w:tcBorders>
          </w:tcPr>
          <w:p w14:paraId="5624F77E" w14:textId="1910EEF5" w:rsidR="000E2F04" w:rsidRPr="00B96823" w:rsidRDefault="000E2F04" w:rsidP="000E2F04">
            <w:pPr>
              <w:pStyle w:val="ac"/>
            </w:pPr>
            <w:r w:rsidRPr="00B96823">
              <w:t>Памятник В.И. Ленину, 1961 г.</w:t>
            </w:r>
          </w:p>
        </w:tc>
        <w:tc>
          <w:tcPr>
            <w:tcW w:w="5659" w:type="dxa"/>
            <w:tcBorders>
              <w:top w:val="single" w:sz="4" w:space="0" w:color="auto"/>
              <w:left w:val="single" w:sz="4" w:space="0" w:color="auto"/>
              <w:bottom w:val="single" w:sz="4" w:space="0" w:color="auto"/>
              <w:right w:val="single" w:sz="4" w:space="0" w:color="auto"/>
            </w:tcBorders>
          </w:tcPr>
          <w:p w14:paraId="39ABEC52" w14:textId="77777777" w:rsidR="000E2F04" w:rsidRPr="00B96823" w:rsidRDefault="000E2F04" w:rsidP="000E2F04">
            <w:pPr>
              <w:pStyle w:val="ac"/>
            </w:pPr>
            <w:r w:rsidRPr="00B96823">
              <w:t>пос. Образцовый,</w:t>
            </w:r>
          </w:p>
          <w:p w14:paraId="6337739D" w14:textId="1395CBED" w:rsidR="000E2F04" w:rsidRPr="00B96823" w:rsidRDefault="000E2F04" w:rsidP="000E2F04">
            <w:pPr>
              <w:pStyle w:val="ac"/>
            </w:pPr>
            <w:r w:rsidRPr="00B96823">
              <w:t>ул. Октябрьская, 10, у здания конторы ОАО Искра"</w:t>
            </w:r>
          </w:p>
        </w:tc>
        <w:tc>
          <w:tcPr>
            <w:tcW w:w="1012" w:type="dxa"/>
            <w:tcBorders>
              <w:top w:val="single" w:sz="4" w:space="0" w:color="auto"/>
              <w:left w:val="single" w:sz="4" w:space="0" w:color="auto"/>
              <w:bottom w:val="single" w:sz="4" w:space="0" w:color="auto"/>
            </w:tcBorders>
          </w:tcPr>
          <w:p w14:paraId="615B3BE1" w14:textId="74BCF72C" w:rsidR="000E2F04" w:rsidRPr="00B96823" w:rsidRDefault="000E2F04" w:rsidP="000E2F04">
            <w:pPr>
              <w:pStyle w:val="aa"/>
              <w:jc w:val="center"/>
            </w:pPr>
            <w:r w:rsidRPr="00B96823">
              <w:t>2133</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lastRenderedPageBreak/>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lastRenderedPageBreak/>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lastRenderedPageBreak/>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w:t>
            </w:r>
            <w:r w:rsidRPr="00B96823">
              <w:lastRenderedPageBreak/>
              <w:t>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lastRenderedPageBreak/>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w:t>
            </w:r>
            <w:r w:rsidRPr="00B96823">
              <w:lastRenderedPageBreak/>
              <w:t>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 xml:space="preserve">Минимальная обеспеченность общей площадью жилого помещения, в </w:t>
            </w:r>
            <w:r w:rsidRPr="00B96823">
              <w:lastRenderedPageBreak/>
              <w:t>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lastRenderedPageBreak/>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lastRenderedPageBreak/>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lastRenderedPageBreak/>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lastRenderedPageBreak/>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lastRenderedPageBreak/>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lastRenderedPageBreak/>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w:t>
      </w:r>
      <w:r w:rsidRPr="00B96823">
        <w:lastRenderedPageBreak/>
        <w:t xml:space="preserve">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lastRenderedPageBreak/>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w:t>
      </w:r>
      <w:r w:rsidR="00183BD4" w:rsidRPr="00B96823">
        <w:lastRenderedPageBreak/>
        <w:t>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lastRenderedPageBreak/>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lastRenderedPageBreak/>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lastRenderedPageBreak/>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w:t>
            </w:r>
            <w:r w:rsidRPr="00B96823">
              <w:lastRenderedPageBreak/>
              <w:t>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 xml:space="preserve">Железные дороги общей </w:t>
            </w:r>
            <w:r w:rsidRPr="00B96823">
              <w:lastRenderedPageBreak/>
              <w:t>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lastRenderedPageBreak/>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lastRenderedPageBreak/>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 xml:space="preserve">Расчетная скорость </w:t>
            </w:r>
            <w:proofErr w:type="gramStart"/>
            <w:r w:rsidRPr="00B96823">
              <w:t>движения ,</w:t>
            </w:r>
            <w:proofErr w:type="gramEnd"/>
            <w:r w:rsidRPr="00B96823">
              <w:t xml:space="preserve">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 xml:space="preserve">Ширина полосы </w:t>
            </w:r>
            <w:proofErr w:type="gramStart"/>
            <w:r w:rsidRPr="00B96823">
              <w:t>движения ,</w:t>
            </w:r>
            <w:proofErr w:type="gramEnd"/>
            <w:r w:rsidRPr="00B96823">
              <w:t xml:space="preserve">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 xml:space="preserve">(l </w:t>
            </w:r>
            <w:proofErr w:type="gramStart"/>
            <w:r w:rsidRPr="00B96823">
              <w:t>&lt; 8</w:t>
            </w:r>
            <w:proofErr w:type="gramEnd"/>
            <w:r w:rsidRPr="00B96823">
              <w:t>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 xml:space="preserve">Zc - расчет проводится в соответствии с методическими </w:t>
      </w:r>
      <w:proofErr w:type="gramStart"/>
      <w:r w:rsidRPr="00B96823">
        <w:t>указаниями по гигиенической оценке</w:t>
      </w:r>
      <w:proofErr w:type="gramEnd"/>
      <w:r w:rsidRPr="00B96823">
        <w:t xml:space="preserve">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w:t>
            </w:r>
            <w:proofErr w:type="gramStart"/>
            <w:r w:rsidRPr="00B96823">
              <w:t>0,С</w:t>
            </w:r>
            <w:proofErr w:type="gramEnd"/>
            <w:r w:rsidRPr="00B96823">
              <w:t>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 xml:space="preserve">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w:t>
      </w:r>
      <w:proofErr w:type="gramStart"/>
      <w:r w:rsidRPr="00B96823">
        <w:t>При</w:t>
      </w:r>
      <w:proofErr w:type="gramEnd"/>
      <w:r w:rsidRPr="00B96823">
        <w:t xml:space="preserve">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xml:space="preserve">. При разработке генеральных планов </w:t>
      </w:r>
      <w:proofErr w:type="gramStart"/>
      <w:r w:rsidR="00183BD4" w:rsidRPr="00B96823">
        <w:t>поселений  необходимо</w:t>
      </w:r>
      <w:proofErr w:type="gramEnd"/>
      <w:r w:rsidR="00183BD4" w:rsidRPr="00B96823">
        <w:t xml:space="preserve">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w:t>
      </w:r>
      <w:proofErr w:type="gramStart"/>
      <w:r w:rsidRPr="00B96823">
        <w:t>на территориях</w:t>
      </w:r>
      <w:proofErr w:type="gramEnd"/>
      <w:r w:rsidRPr="00B96823">
        <w:t xml:space="preserve">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w:t>
      </w:r>
      <w:proofErr w:type="gramStart"/>
      <w:r w:rsidRPr="00B96823">
        <w:t>поселений  дл</w:t>
      </w:r>
      <w:r w:rsidR="000513FE">
        <w:t>я</w:t>
      </w:r>
      <w:proofErr w:type="gramEnd"/>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w:t>
      </w:r>
      <w:proofErr w:type="gramStart"/>
      <w:r w:rsidR="00183BD4" w:rsidRPr="00B96823">
        <w:t>земельные участки общего пользования</w:t>
      </w:r>
      <w:proofErr w:type="gramEnd"/>
      <w:r w:rsidR="00183BD4" w:rsidRPr="00B96823">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w:t>
      </w:r>
      <w:proofErr w:type="gramStart"/>
      <w:r w:rsidRPr="00B96823">
        <w:t xml:space="preserve">к  </w:t>
      </w:r>
      <w:r w:rsidRPr="00B96823">
        <w:lastRenderedPageBreak/>
        <w:t>главным</w:t>
      </w:r>
      <w:proofErr w:type="gramEnd"/>
      <w:r w:rsidRPr="00B96823">
        <w:t xml:space="preserve">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w:t>
      </w:r>
      <w:proofErr w:type="gramStart"/>
      <w:r w:rsidRPr="00B96823">
        <w:t>значимости  рекомендуется</w:t>
      </w:r>
      <w:proofErr w:type="gramEnd"/>
      <w:r w:rsidRPr="00B96823">
        <w:t xml:space="preserve">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w:t>
      </w:r>
      <w:r w:rsidRPr="00B96823">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B96823">
        <w:lastRenderedPageBreak/>
        <w:t xml:space="preserve">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lastRenderedPageBreak/>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w:t>
      </w:r>
      <w:r w:rsidR="00183BD4" w:rsidRPr="00B96823">
        <w:lastRenderedPageBreak/>
        <w:t>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xml:space="preserve">.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96823">
        <w:t>далее</w:t>
      </w:r>
      <w:proofErr w:type="gramEnd"/>
      <w:r w:rsidRPr="00B96823">
        <w:t xml:space="preserve">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lastRenderedPageBreak/>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w:t>
      </w:r>
      <w:r w:rsidRPr="00B96823">
        <w:lastRenderedPageBreak/>
        <w:t>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4B3BB7"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lastRenderedPageBreak/>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w:t>
      </w:r>
      <w:r w:rsidRPr="00B96823">
        <w:lastRenderedPageBreak/>
        <w:t xml:space="preserve">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 xml:space="preserve">Расчетный показатель мест на 1000 жителей установлен настоящими Нормативами на </w:t>
      </w:r>
      <w:r w:rsidRPr="009D1C71">
        <w:lastRenderedPageBreak/>
        <w:t>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proofErr w:type="gramStart"/>
      <w:r w:rsidR="00724E18" w:rsidRPr="0023331A">
        <w:t>62971</w:t>
      </w:r>
      <w:r w:rsidRPr="0023331A">
        <w:t>  человек</w:t>
      </w:r>
      <w:proofErr w:type="gramEnd"/>
      <w:r w:rsidRPr="0023331A">
        <w:t>,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w:t>
      </w:r>
      <w:r w:rsidRPr="0023331A">
        <w:lastRenderedPageBreak/>
        <w:t xml:space="preserve">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w:t>
      </w:r>
      <w:r w:rsidRPr="00B96823">
        <w:lastRenderedPageBreak/>
        <w:t>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 xml:space="preserve">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w:t>
            </w:r>
            <w:r w:rsidRPr="00B96823">
              <w:lastRenderedPageBreak/>
              <w:t>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lastRenderedPageBreak/>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lastRenderedPageBreak/>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xml:space="preserve">.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00183BD4" w:rsidRPr="00B96823">
        <w:t>расчетных показателей</w:t>
      </w:r>
      <w:proofErr w:type="gramEnd"/>
      <w:r w:rsidR="00183BD4" w:rsidRPr="00B96823">
        <w:t xml:space="preserve">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lastRenderedPageBreak/>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lastRenderedPageBreak/>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lastRenderedPageBreak/>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w:t>
      </w:r>
      <w:r w:rsidRPr="00B96823">
        <w:lastRenderedPageBreak/>
        <w:t>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lastRenderedPageBreak/>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lastRenderedPageBreak/>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w:t>
      </w:r>
      <w:r w:rsidRPr="00B96823">
        <w:lastRenderedPageBreak/>
        <w:t xml:space="preserve">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w:t>
      </w:r>
      <w:r w:rsidRPr="00B96823">
        <w:lastRenderedPageBreak/>
        <w:t xml:space="preserve">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xml:space="preserve">. Обслуживание общественным транспортом и длину пешеходных переходов </w:t>
      </w:r>
      <w:proofErr w:type="gramStart"/>
      <w:r w:rsidRPr="00B96823">
        <w:t>от проходной предприятия</w:t>
      </w:r>
      <w:proofErr w:type="gramEnd"/>
      <w:r w:rsidRPr="00B96823">
        <w:t xml:space="preserve">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xml:space="preserve">.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w:t>
      </w:r>
      <w:r w:rsidRPr="00B96823">
        <w:lastRenderedPageBreak/>
        <w:t>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lastRenderedPageBreak/>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lastRenderedPageBreak/>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 xml:space="preserve">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w:t>
      </w:r>
      <w:r w:rsidRPr="00B96823">
        <w:lastRenderedPageBreak/>
        <w:t>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lastRenderedPageBreak/>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lastRenderedPageBreak/>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lastRenderedPageBreak/>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lastRenderedPageBreak/>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w:t>
      </w:r>
      <w:r w:rsidRPr="00B96823">
        <w:lastRenderedPageBreak/>
        <w:t>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 xml:space="preserve">5.4.1.18. Водоводы и водопроводные сети следует проектировать с уклоном не менее </w:t>
      </w:r>
      <w:r w:rsidRPr="00B96823">
        <w:lastRenderedPageBreak/>
        <w:t>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lastRenderedPageBreak/>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lastRenderedPageBreak/>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lastRenderedPageBreak/>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lastRenderedPageBreak/>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 xml:space="preserve">Проекты канализации объектов должны разрабатываться одновременно с проектами </w:t>
      </w:r>
      <w:r w:rsidRPr="00B96823">
        <w:lastRenderedPageBreak/>
        <w:t>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lastRenderedPageBreak/>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lastRenderedPageBreak/>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lastRenderedPageBreak/>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lastRenderedPageBreak/>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 xml:space="preserve">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w:t>
      </w:r>
      <w:r w:rsidRPr="00B96823">
        <w:lastRenderedPageBreak/>
        <w:t>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 xml:space="preserve">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w:t>
      </w:r>
      <w:r w:rsidRPr="00B96823">
        <w:lastRenderedPageBreak/>
        <w:t>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lastRenderedPageBreak/>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lastRenderedPageBreak/>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lastRenderedPageBreak/>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B96823">
        <w:t>поставки газа</w:t>
      </w:r>
      <w:proofErr w:type="gramEnd"/>
      <w:r w:rsidRPr="00B96823">
        <w:t xml:space="preserve">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lastRenderedPageBreak/>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w:t>
      </w:r>
      <w:r w:rsidRPr="00B96823">
        <w:lastRenderedPageBreak/>
        <w:t>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 xml:space="preserve">на наружных стенах жилых, общественных, административных и бытовых зданий не </w:t>
      </w:r>
      <w:r w:rsidRPr="00B96823">
        <w:lastRenderedPageBreak/>
        <w:t>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w:t>
      </w:r>
      <w:proofErr w:type="gramStart"/>
      <w:r w:rsidRPr="00B96823">
        <w:t>1,  МПа</w:t>
      </w:r>
      <w:proofErr w:type="gramEnd"/>
      <w:r w:rsidRPr="00B96823">
        <w:t xml:space="preserve">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lastRenderedPageBreak/>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lastRenderedPageBreak/>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 xml:space="preserve">5.4.7.13. Для проектируемых воздушных линий электропередач (ЛЭП) напряжением </w:t>
      </w:r>
      <w:r w:rsidRPr="00B96823">
        <w:lastRenderedPageBreak/>
        <w:t>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4B3BB7"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w:t>
      </w:r>
      <w:r w:rsidRPr="00B96823">
        <w:lastRenderedPageBreak/>
        <w:t>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 xml:space="preserve">5.4.8.13. Проектирование линейно-кабельных сооружений должно осуществляться с </w:t>
      </w:r>
      <w:r w:rsidRPr="00B96823">
        <w:lastRenderedPageBreak/>
        <w:t>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 xml:space="preserve">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96823">
        <w:t>качества по кадастровой оценке</w:t>
      </w:r>
      <w:proofErr w:type="gramEnd"/>
      <w:r w:rsidRPr="00B96823">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 xml:space="preserve">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w:t>
      </w:r>
      <w:r w:rsidRPr="00B96823">
        <w:lastRenderedPageBreak/>
        <w:t>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lastRenderedPageBreak/>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lastRenderedPageBreak/>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lastRenderedPageBreak/>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 xml:space="preserve">5.4.9.14. На низких опорах следует размещать напорные трубопроводы с жидкостями </w:t>
      </w:r>
      <w:r w:rsidRPr="00B96823">
        <w:lastRenderedPageBreak/>
        <w:t>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lastRenderedPageBreak/>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w:t>
      </w:r>
      <w:r w:rsidRPr="00B96823">
        <w:lastRenderedPageBreak/>
        <w:t>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lastRenderedPageBreak/>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lastRenderedPageBreak/>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 xml:space="preserve">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w:t>
      </w:r>
      <w:proofErr w:type="gramStart"/>
      <w:r w:rsidRPr="00B96823">
        <w:t>населения</w:t>
      </w:r>
      <w:proofErr w:type="gramEnd"/>
      <w:r w:rsidRPr="00B96823">
        <w:t xml:space="preserve">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lastRenderedPageBreak/>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w:t>
      </w:r>
      <w:r w:rsidRPr="00B96823">
        <w:lastRenderedPageBreak/>
        <w:t xml:space="preserve">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lastRenderedPageBreak/>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w:t>
      </w:r>
      <w:r w:rsidRPr="00B96823">
        <w:lastRenderedPageBreak/>
        <w:t xml:space="preserve">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lastRenderedPageBreak/>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lastRenderedPageBreak/>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 xml:space="preserve">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w:t>
      </w:r>
      <w:r w:rsidRPr="00B96823">
        <w:lastRenderedPageBreak/>
        <w:t>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 xml:space="preserve">Плотность улично-дорожной сети </w:t>
            </w:r>
            <w:r w:rsidRPr="00B96823">
              <w:lastRenderedPageBreak/>
              <w:t>(улицы,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lastRenderedPageBreak/>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 xml:space="preserve">учитываются все типы улиц, дорог, проездов с </w:t>
            </w:r>
            <w:r w:rsidRPr="00B96823">
              <w:lastRenderedPageBreak/>
              <w:t>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lastRenderedPageBreak/>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lastRenderedPageBreak/>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 xml:space="preserve">В сложившейся застройке радиусы закруглений допускается уменьшать, но принимать </w:t>
      </w:r>
      <w:r w:rsidRPr="00B96823">
        <w:lastRenderedPageBreak/>
        <w:t>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 xml:space="preserve">Пешеходные переходы следует оборудовать приспособлениями, необходимыми для </w:t>
      </w:r>
      <w:r w:rsidRPr="00B96823">
        <w:lastRenderedPageBreak/>
        <w:t>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gramStart"/>
      <w:r w:rsidRPr="00B96823">
        <w:t>x  м</w:t>
      </w:r>
      <w:proofErr w:type="gramEnd"/>
      <w:r w:rsidRPr="00B96823">
        <w:t xml:space="preserve">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 xml:space="preserve">транспортная развязка 2-го класса - полная развязка основных направлений в разных </w:t>
      </w:r>
      <w:r w:rsidRPr="00B96823">
        <w:lastRenderedPageBreak/>
        <w:t>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lastRenderedPageBreak/>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lastRenderedPageBreak/>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w:t>
      </w:r>
      <w:r w:rsidRPr="00B96823">
        <w:lastRenderedPageBreak/>
        <w:t>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w:t>
      </w:r>
      <w:r w:rsidRPr="00B96823">
        <w:lastRenderedPageBreak/>
        <w:t>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lastRenderedPageBreak/>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lastRenderedPageBreak/>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lastRenderedPageBreak/>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w:t>
      </w:r>
      <w:r w:rsidRPr="00B96823">
        <w:lastRenderedPageBreak/>
        <w:t>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w:t>
      </w:r>
      <w:r w:rsidRPr="00B96823">
        <w:lastRenderedPageBreak/>
        <w:t>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lastRenderedPageBreak/>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lastRenderedPageBreak/>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lastRenderedPageBreak/>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w:t>
      </w:r>
      <w:r w:rsidRPr="00B96823">
        <w:lastRenderedPageBreak/>
        <w:t>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lastRenderedPageBreak/>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w:t>
      </w:r>
      <w:r w:rsidRPr="00B96823">
        <w:lastRenderedPageBreak/>
        <w:t>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lastRenderedPageBreak/>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w:t>
      </w:r>
      <w:r w:rsidRPr="00B96823">
        <w:lastRenderedPageBreak/>
        <w:t>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 xml:space="preserve">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w:t>
      </w:r>
      <w:r w:rsidRPr="00B96823">
        <w:lastRenderedPageBreak/>
        <w:t>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 xml:space="preserve">9) на территориях объектов культурного наследия, в границах исторических поселений </w:t>
      </w:r>
      <w:r w:rsidRPr="00B96823">
        <w:lastRenderedPageBreak/>
        <w:t>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B96823">
        <w:t>других предприятий</w:t>
      </w:r>
      <w:proofErr w:type="gramEnd"/>
      <w:r w:rsidRPr="00B96823">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w:t>
      </w:r>
      <w:r w:rsidRPr="00B96823">
        <w:lastRenderedPageBreak/>
        <w:t xml:space="preserve">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w:t>
      </w:r>
      <w:r w:rsidRPr="00B96823">
        <w:lastRenderedPageBreak/>
        <w:t>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 xml:space="preserve">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w:t>
      </w:r>
      <w:r w:rsidRPr="00B96823">
        <w:lastRenderedPageBreak/>
        <w:t>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w:t>
      </w:r>
      <w:r w:rsidRPr="00B96823">
        <w:lastRenderedPageBreak/>
        <w:t xml:space="preserve">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lastRenderedPageBreak/>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 xml:space="preserve">6.2.48. При проектировании системы хозяйственно-питьевого, производственного и </w:t>
      </w:r>
      <w:r w:rsidRPr="00B96823">
        <w:lastRenderedPageBreak/>
        <w:t>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lastRenderedPageBreak/>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lastRenderedPageBreak/>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 xml:space="preserve">6.3.18. На территории садоводческих некоммерческих товариществ и за ее пределами </w:t>
      </w:r>
      <w:r w:rsidRPr="00B96823">
        <w:lastRenderedPageBreak/>
        <w:t>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 xml:space="preserve">6.3.28. Противопожарные расстояния между строениями и сооружениями в пределах </w:t>
      </w:r>
      <w:r w:rsidRPr="00B96823">
        <w:lastRenderedPageBreak/>
        <w:t>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lastRenderedPageBreak/>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 xml:space="preserve">7.1.4. Порядок отнесения земель к землям особо охраняемых территорий федерального </w:t>
      </w:r>
      <w:r w:rsidRPr="00B96823">
        <w:lastRenderedPageBreak/>
        <w:t>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 xml:space="preserve">При примыкании особо охраняемых природных территорий к территориям городских </w:t>
      </w:r>
      <w:r w:rsidRPr="00B96823">
        <w:lastRenderedPageBreak/>
        <w:t>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w:t>
      </w:r>
      <w:r w:rsidRPr="00B96823">
        <w:lastRenderedPageBreak/>
        <w:t>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lastRenderedPageBreak/>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lastRenderedPageBreak/>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w:t>
      </w:r>
      <w:r w:rsidRPr="00B96823">
        <w:lastRenderedPageBreak/>
        <w:t xml:space="preserve">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lastRenderedPageBreak/>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 xml:space="preserve">8.1.1. В состав территорий специального назначения могут включаться зоны, занятые </w:t>
      </w:r>
      <w:r w:rsidRPr="00B96823">
        <w:lastRenderedPageBreak/>
        <w:t>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lastRenderedPageBreak/>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 xml:space="preserve">Участок земли на территории Федерального военного мемориального кладбища </w:t>
      </w:r>
      <w:proofErr w:type="gramStart"/>
      <w:r w:rsidRPr="00B96823">
        <w:t>для погребения</w:t>
      </w:r>
      <w:proofErr w:type="gramEnd"/>
      <w:r w:rsidRPr="00B96823">
        <w:t xml:space="preserve">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lastRenderedPageBreak/>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w:t>
      </w:r>
      <w:r w:rsidRPr="00B96823">
        <w:lastRenderedPageBreak/>
        <w:t xml:space="preserve">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lastRenderedPageBreak/>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lastRenderedPageBreak/>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 xml:space="preserve">8.6.5. Размер участка полигона устанавливается исходя из срока накопления отходов в течение расчетного </w:t>
      </w:r>
      <w:proofErr w:type="gramStart"/>
      <w:r w:rsidRPr="00B96823">
        <w:t>срока</w:t>
      </w:r>
      <w:proofErr w:type="gramEnd"/>
      <w:r w:rsidRPr="00B96823">
        <w:t xml:space="preserve">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 xml:space="preserve">заводов по обезвреживанию токсичных промышленных отходов, в том числе гараж </w:t>
      </w:r>
      <w:r w:rsidRPr="00B96823">
        <w:lastRenderedPageBreak/>
        <w:t>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lastRenderedPageBreak/>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lastRenderedPageBreak/>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lastRenderedPageBreak/>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w:t>
      </w:r>
      <w:r w:rsidRPr="00B96823">
        <w:lastRenderedPageBreak/>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 xml:space="preserve">9.2.4. При выборе защитных мероприятий и </w:t>
      </w:r>
      <w:proofErr w:type="gramStart"/>
      <w:r w:rsidRPr="00B96823">
        <w:t>сооружений</w:t>
      </w:r>
      <w:proofErr w:type="gramEnd"/>
      <w:r w:rsidRPr="00B96823">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lastRenderedPageBreak/>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lastRenderedPageBreak/>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 xml:space="preserve">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w:t>
      </w:r>
      <w:r w:rsidRPr="00B96823">
        <w:lastRenderedPageBreak/>
        <w:t>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4B3BB7"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4B3BB7"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4B3BB7"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4B3BB7"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4B3BB7"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4B3BB7"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lastRenderedPageBreak/>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lastRenderedPageBreak/>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lastRenderedPageBreak/>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lastRenderedPageBreak/>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w:t>
      </w:r>
      <w:r w:rsidRPr="00B96823">
        <w:lastRenderedPageBreak/>
        <w:t>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 xml:space="preserve">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w:t>
        </w:r>
        <w:r w:rsidRPr="00B96823">
          <w:rPr>
            <w:rStyle w:val="a4"/>
            <w:rFonts w:cs="Times New Roman CYR"/>
            <w:color w:val="auto"/>
          </w:rPr>
          <w:lastRenderedPageBreak/>
          <w:t>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lastRenderedPageBreak/>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lastRenderedPageBreak/>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lastRenderedPageBreak/>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lastRenderedPageBreak/>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w:t>
      </w:r>
      <w:r w:rsidRPr="00B96823">
        <w:lastRenderedPageBreak/>
        <w:t>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 xml:space="preserve">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Pr="00B96823">
        <w:t>загрязнением</w:t>
      </w:r>
      <w:proofErr w:type="gramEnd"/>
      <w:r w:rsidRPr="00B96823">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lastRenderedPageBreak/>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lastRenderedPageBreak/>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lastRenderedPageBreak/>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lastRenderedPageBreak/>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 xml:space="preserve">частные значения мощности эквивалентной дозы (МЭД) гамма-излучения на участке в </w:t>
      </w:r>
      <w:r w:rsidRPr="00B96823">
        <w:lastRenderedPageBreak/>
        <w:t>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lastRenderedPageBreak/>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w:t>
      </w:r>
      <w:r w:rsidRPr="00B96823">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 xml:space="preserve">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w:t>
      </w:r>
      <w:r w:rsidRPr="00B96823">
        <w:lastRenderedPageBreak/>
        <w:t>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w:t>
      </w:r>
      <w:r w:rsidRPr="00B96823">
        <w:lastRenderedPageBreak/>
        <w:t xml:space="preserve">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w:t>
      </w:r>
      <w:r w:rsidRPr="00B96823">
        <w:lastRenderedPageBreak/>
        <w:t>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 xml:space="preserve">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w:t>
      </w:r>
      <w:r w:rsidRPr="00B96823">
        <w:lastRenderedPageBreak/>
        <w:t>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w:t>
      </w:r>
      <w:r w:rsidRPr="00B96823">
        <w:lastRenderedPageBreak/>
        <w:t>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 xml:space="preserve">безопасности путей движения (в том числе эвакуационных и путей спасения), а также </w:t>
      </w:r>
      <w:r w:rsidRPr="00B96823">
        <w:lastRenderedPageBreak/>
        <w:t>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lastRenderedPageBreak/>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lastRenderedPageBreak/>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lastRenderedPageBreak/>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lastRenderedPageBreak/>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w:t>
      </w:r>
      <w:proofErr w:type="gramStart"/>
      <w:r w:rsidRPr="00B96823">
        <w:t xml:space="preserve">передвижения  </w:t>
      </w:r>
      <w:r w:rsidR="006C1F57">
        <w:t>к</w:t>
      </w:r>
      <w:proofErr w:type="gramEnd"/>
      <w:r w:rsidR="006C1F57">
        <w:t xml:space="preserve">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 xml:space="preserve">12.4.9. Транспортные проезды на участке и пешеходные пути к объектам </w:t>
      </w:r>
      <w:proofErr w:type="gramStart"/>
      <w:r w:rsidRPr="00B96823">
        <w:t>допускается</w:t>
      </w:r>
      <w:proofErr w:type="gramEnd"/>
      <w:r w:rsidRPr="00B96823">
        <w:t xml:space="preserve">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 xml:space="preserve">При этом следует делать ограничительную разметку пешеходных путей на проезжей </w:t>
      </w:r>
      <w:r w:rsidRPr="00B96823">
        <w:lastRenderedPageBreak/>
        <w:t>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lastRenderedPageBreak/>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lastRenderedPageBreak/>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 xml:space="preserve">Описание и обоснование положений, касающихся проведения мероприятий по обеспечению пожарной безопасности </w:t>
      </w:r>
      <w:proofErr w:type="gramStart"/>
      <w:r w:rsidRPr="00B96823">
        <w:t>территорий ,</w:t>
      </w:r>
      <w:proofErr w:type="gramEnd"/>
      <w:r w:rsidRPr="00B96823">
        <w:t xml:space="preserve">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w:t>
      </w:r>
      <w:proofErr w:type="gramStart"/>
      <w:r w:rsidRPr="00B96823">
        <w:t>поселений  необходимо</w:t>
      </w:r>
      <w:proofErr w:type="gramEnd"/>
      <w:r w:rsidRPr="00B96823">
        <w:t xml:space="preserve">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w:t>
      </w:r>
      <w:r w:rsidRPr="00B96823">
        <w:lastRenderedPageBreak/>
        <w:t xml:space="preserve">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lastRenderedPageBreak/>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 xml:space="preserve">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w:t>
      </w:r>
      <w:r w:rsidRPr="00B96823">
        <w:lastRenderedPageBreak/>
        <w:t>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w:t>
      </w:r>
      <w:r w:rsidRPr="00B96823">
        <w:lastRenderedPageBreak/>
        <w:t xml:space="preserve">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lastRenderedPageBreak/>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lastRenderedPageBreak/>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lastRenderedPageBreak/>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lastRenderedPageBreak/>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 xml:space="preserve">1.3. Нормативы </w:t>
      </w:r>
      <w:proofErr w:type="gramStart"/>
      <w:r w:rsidRPr="00B96823">
        <w:t>учитывают:</w:t>
      </w:r>
      <w:bookmarkEnd w:id="1356"/>
      <w:r w:rsidRPr="00B96823">
        <w:t>;</w:t>
      </w:r>
      <w:proofErr w:type="gramEnd"/>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lastRenderedPageBreak/>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xml:space="preserve">- территории сельскохозяйственного использования (в том числе предназначенные для </w:t>
      </w:r>
      <w:r w:rsidRPr="00B96823">
        <w:lastRenderedPageBreak/>
        <w:t>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lastRenderedPageBreak/>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lastRenderedPageBreak/>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lastRenderedPageBreak/>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w:t>
      </w:r>
      <w:proofErr w:type="gramStart"/>
      <w:r w:rsidRPr="00B96823">
        <w:t>территория</w:t>
      </w:r>
      <w:proofErr w:type="gramEnd"/>
      <w:r w:rsidRPr="00B96823">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lastRenderedPageBreak/>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w:t>
      </w:r>
      <w:r w:rsidRPr="00B96823">
        <w:lastRenderedPageBreak/>
        <w:t>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 xml:space="preserve">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w:t>
      </w:r>
      <w:r w:rsidRPr="00B96823">
        <w:lastRenderedPageBreak/>
        <w:t>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523C5B" w14:textId="77777777" w:rsidR="004B3BB7" w:rsidRDefault="004B3BB7">
      <w:r>
        <w:separator/>
      </w:r>
    </w:p>
  </w:endnote>
  <w:endnote w:type="continuationSeparator" w:id="0">
    <w:p w14:paraId="289B0DAE" w14:textId="77777777" w:rsidR="004B3BB7" w:rsidRDefault="004B3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2EB1C" w14:textId="77777777" w:rsidR="004B3BB7" w:rsidRDefault="004B3BB7">
      <w:r>
        <w:separator/>
      </w:r>
    </w:p>
  </w:footnote>
  <w:footnote w:type="continuationSeparator" w:id="0">
    <w:p w14:paraId="5F646A1D" w14:textId="77777777" w:rsidR="004B3BB7" w:rsidRDefault="004B3B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F42B69">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0D79D9">
          <w:rPr>
            <w:noProof/>
          </w:rPr>
          <w:t>331</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27285"/>
    <w:rsid w:val="000376CC"/>
    <w:rsid w:val="000513FE"/>
    <w:rsid w:val="000537C7"/>
    <w:rsid w:val="00054EF5"/>
    <w:rsid w:val="0006448A"/>
    <w:rsid w:val="00074640"/>
    <w:rsid w:val="00077964"/>
    <w:rsid w:val="000916EA"/>
    <w:rsid w:val="000965B1"/>
    <w:rsid w:val="000C06FB"/>
    <w:rsid w:val="000D1E1F"/>
    <w:rsid w:val="000D79D9"/>
    <w:rsid w:val="000E2F04"/>
    <w:rsid w:val="000E5DAA"/>
    <w:rsid w:val="00104168"/>
    <w:rsid w:val="00104F89"/>
    <w:rsid w:val="00105F18"/>
    <w:rsid w:val="001226CD"/>
    <w:rsid w:val="00137D33"/>
    <w:rsid w:val="001437DB"/>
    <w:rsid w:val="0014554A"/>
    <w:rsid w:val="001465B0"/>
    <w:rsid w:val="00147644"/>
    <w:rsid w:val="001640AD"/>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63469"/>
    <w:rsid w:val="004634EE"/>
    <w:rsid w:val="00474383"/>
    <w:rsid w:val="00474A49"/>
    <w:rsid w:val="00481A0A"/>
    <w:rsid w:val="00482460"/>
    <w:rsid w:val="00484774"/>
    <w:rsid w:val="004B391C"/>
    <w:rsid w:val="004B3BB7"/>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049EC"/>
    <w:rsid w:val="00611B3A"/>
    <w:rsid w:val="006208A4"/>
    <w:rsid w:val="006247A8"/>
    <w:rsid w:val="006309A7"/>
    <w:rsid w:val="006507A8"/>
    <w:rsid w:val="00655655"/>
    <w:rsid w:val="00662461"/>
    <w:rsid w:val="00672CFC"/>
    <w:rsid w:val="00674FE8"/>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797D"/>
    <w:rsid w:val="00BE111F"/>
    <w:rsid w:val="00BF368F"/>
    <w:rsid w:val="00C041B4"/>
    <w:rsid w:val="00C12A1B"/>
    <w:rsid w:val="00C22886"/>
    <w:rsid w:val="00C30738"/>
    <w:rsid w:val="00C40800"/>
    <w:rsid w:val="00C4508C"/>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42B69"/>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02516-F0EF-4AC2-9BA4-348F4925A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138601</Words>
  <Characters>790028</Characters>
  <Application>Microsoft Office Word</Application>
  <DocSecurity>0</DocSecurity>
  <Lines>6583</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Пользователь</cp:lastModifiedBy>
  <cp:revision>52</cp:revision>
  <cp:lastPrinted>2022-05-21T04:55:00Z</cp:lastPrinted>
  <dcterms:created xsi:type="dcterms:W3CDTF">2022-02-18T12:19:00Z</dcterms:created>
  <dcterms:modified xsi:type="dcterms:W3CDTF">2022-06-23T11:04:00Z</dcterms:modified>
</cp:coreProperties>
</file>