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85pt;height:44.35pt;mso-wrap-distance-left:0.00pt;mso-wrap-distance-top:0.00pt;mso-wrap-distance-right:0.00pt;mso-wrap-distance-bottom:0.00pt;" filled="f" stroked="f">
            <v:path textboxrect="0,0,0,0"/>
            <v:imagedata r:id="rId11" o:title=""/>
          </v:shape>
          <o:OLEObject DrawAspect="Content" ObjectID="_1525040" ProgID="CorelDRAW.Graphic.11" ShapeID="_x0000_i0" Type="Embed"/>
        </w:objec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  <w:lang w:eastAsia="ru-RU"/>
        </w:rPr>
      </w: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ru-RU"/>
        </w:rPr>
        <w:t xml:space="preserve">СОВЕТ МУНИЦИПАЛЬНОГО ОБРАЗОВАНИЯ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ru-RU"/>
        </w:rPr>
        <w:t xml:space="preserve">ЛЕНИНГРАДСКИЙ МУНИЦИПАЛЬНЫЙ ОКРУГ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ru-RU"/>
        </w:rPr>
        <w:t xml:space="preserve">КРАСНОДАРСКОГО КРАЯ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b/>
          <w:bCs/>
          <w:sz w:val="24"/>
          <w:szCs w:val="24"/>
          <w:lang w:eastAsia="ru-RU"/>
        </w:rPr>
        <w:t xml:space="preserve"> </w:t>
      </w:r>
      <w:r>
        <w:rPr>
          <w:rFonts w:ascii="FreeSerif" w:hAnsi="FreeSerif" w:eastAsia="FreeSerif" w:cs="FreeSerif"/>
          <w:b/>
          <w:bCs/>
          <w:sz w:val="24"/>
          <w:szCs w:val="24"/>
          <w:lang w:eastAsia="ru-RU"/>
        </w:rPr>
        <w:t xml:space="preserve">ПЕРВОГО СОЗЫВА</w:t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contextualSpacing/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  <w:lang w:eastAsia="ru-RU"/>
        </w:rPr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ru-RU"/>
        </w:rPr>
        <w:t xml:space="preserve">РЕШЕНИЕ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25.12.2025 г.                                                                                                № 140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8"/>
        <w:contextualSpacing/>
        <w:jc w:val="center"/>
        <w:spacing w:line="240" w:lineRule="auto"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О бюджете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848"/>
        <w:contextualSpacing/>
        <w:jc w:val="center"/>
        <w:spacing w:line="240" w:lineRule="auto"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848"/>
        <w:contextualSpacing/>
        <w:jc w:val="center"/>
        <w:spacing w:line="240" w:lineRule="auto"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 год и на плановый период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 годов 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 соответствии со статьей 15 Бюджетного Кодекса Российской Федерации, руководствуясь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став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ом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 Совет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1"/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 1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1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1.Утвердить основные характеристики бюджета муниципального образования Ленинградский муниципальный округ Краснодарского края на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общий объем доходов в сумме </w:t>
      </w:r>
      <w:r>
        <w:rPr>
          <w:rFonts w:ascii="FreeSerif" w:hAnsi="FreeSerif" w:eastAsia="FreeSerif" w:cs="FreeSerif"/>
          <w:sz w:val="28"/>
          <w:szCs w:val="28"/>
        </w:rPr>
        <w:t xml:space="preserve">3170060,2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общий объем расходов в сумме </w:t>
      </w:r>
      <w:r>
        <w:rPr>
          <w:rFonts w:ascii="FreeSerif" w:hAnsi="FreeSerif" w:eastAsia="FreeSerif" w:cs="FreeSerif"/>
          <w:sz w:val="28"/>
          <w:szCs w:val="28"/>
        </w:rPr>
        <w:t xml:space="preserve">3166517,7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верхний предел муниципального внутреннего долга муниципального образования Ленинградский муниципальный округ Краснодарского края на 1 января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года в сумме </w:t>
      </w:r>
      <w:r>
        <w:rPr>
          <w:rFonts w:ascii="FreeSerif" w:hAnsi="FreeSerif" w:eastAsia="FreeSerif" w:cs="FreeSerif"/>
          <w:sz w:val="28"/>
          <w:szCs w:val="28"/>
        </w:rPr>
        <w:t xml:space="preserve">121085,0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рублей, в том числе верхний предел долга по муниципальным гарантиям муниципального образования Ленинградский муниципальный округ Краснодарского края в сумме 0,0 тыс. рублей;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</w:t>
      </w:r>
      <w:r>
        <w:rPr>
          <w:rFonts w:ascii="FreeSerif" w:hAnsi="FreeSerif" w:eastAsia="FreeSerif" w:cs="FreeSerif"/>
          <w:sz w:val="28"/>
          <w:szCs w:val="28"/>
        </w:rPr>
        <w:t xml:space="preserve">профицит</w:t>
      </w:r>
      <w:r>
        <w:rPr>
          <w:rFonts w:ascii="FreeSerif" w:hAnsi="FreeSerif" w:eastAsia="FreeSerif" w:cs="FreeSerif"/>
          <w:sz w:val="28"/>
          <w:szCs w:val="28"/>
        </w:rPr>
        <w:t xml:space="preserve"> бюджета муниципального образования Ленинградский муниципальный округ Краснодарского края в сумме </w:t>
      </w:r>
      <w:r>
        <w:rPr>
          <w:rFonts w:ascii="FreeSerif" w:hAnsi="FreeSerif" w:eastAsia="FreeSerif" w:cs="FreeSerif"/>
          <w:sz w:val="28"/>
          <w:szCs w:val="28"/>
        </w:rPr>
        <w:t xml:space="preserve">3542,5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2.Утвердить основные характеристики бюджета муниципального образования Ленинградский муниципальный округ Краснодарского края на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год и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общий объем доходов на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год в сумме </w:t>
      </w:r>
      <w:r>
        <w:rPr>
          <w:rFonts w:ascii="FreeSerif" w:hAnsi="FreeSerif" w:eastAsia="FreeSerif" w:cs="FreeSerif"/>
          <w:sz w:val="28"/>
          <w:szCs w:val="28"/>
        </w:rPr>
        <w:t xml:space="preserve">3211327,5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 и на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 в сумме </w:t>
      </w:r>
      <w:r>
        <w:rPr>
          <w:rFonts w:ascii="FreeSerif" w:hAnsi="FreeSerif" w:eastAsia="FreeSerif" w:cs="FreeSerif"/>
          <w:sz w:val="28"/>
          <w:szCs w:val="28"/>
        </w:rPr>
        <w:t xml:space="preserve">3153930,8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</w:t>
      </w:r>
      <w:bookmarkStart w:id="0" w:name="_Hlk213507826"/>
      <w:r>
        <w:rPr>
          <w:rFonts w:ascii="FreeSerif" w:hAnsi="FreeSerif" w:eastAsia="FreeSerif" w:cs="FreeSerif"/>
          <w:sz w:val="28"/>
          <w:szCs w:val="28"/>
        </w:rPr>
        <w:t xml:space="preserve">общий объем расходов на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год в сумме </w:t>
      </w:r>
      <w:r>
        <w:rPr>
          <w:rFonts w:ascii="FreeSerif" w:hAnsi="FreeSerif" w:eastAsia="FreeSerif" w:cs="FreeSerif"/>
          <w:sz w:val="28"/>
          <w:szCs w:val="28"/>
        </w:rPr>
        <w:t xml:space="preserve">3204242,5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rFonts w:ascii="FreeSerif" w:hAnsi="FreeSerif" w:eastAsia="FreeSerif" w:cs="FreeSerif"/>
          <w:sz w:val="28"/>
          <w:szCs w:val="28"/>
        </w:rPr>
        <w:t xml:space="preserve">40312,0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рублей, и на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 в сумме </w:t>
      </w:r>
      <w:r>
        <w:rPr>
          <w:rFonts w:ascii="FreeSerif" w:hAnsi="FreeSerif" w:eastAsia="FreeSerif" w:cs="FreeSerif"/>
          <w:sz w:val="28"/>
          <w:szCs w:val="28"/>
        </w:rPr>
        <w:t xml:space="preserve">3153930,8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rFonts w:ascii="FreeSerif" w:hAnsi="FreeSerif" w:eastAsia="FreeSerif" w:cs="FreeSerif"/>
          <w:sz w:val="28"/>
          <w:szCs w:val="28"/>
        </w:rPr>
        <w:t xml:space="preserve">80686,0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рублей;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верхний предел муниципального внутреннего долга муниципального образования Ленинградский муниципальный округ Краснодарского края на 1 января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года в сумме </w:t>
      </w:r>
      <w:r>
        <w:rPr>
          <w:rFonts w:ascii="FreeSerif" w:hAnsi="FreeSerif" w:eastAsia="FreeSerif" w:cs="FreeSerif"/>
          <w:sz w:val="28"/>
          <w:szCs w:val="28"/>
        </w:rPr>
        <w:t xml:space="preserve">14170,0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рублей, в том числе верхний предел долга по муниципальным гаранти</w:t>
      </w:r>
      <w:r>
        <w:rPr>
          <w:rFonts w:ascii="FreeSerif" w:hAnsi="FreeSerif" w:eastAsia="FreeSerif" w:cs="FreeSerif"/>
          <w:sz w:val="28"/>
          <w:szCs w:val="28"/>
        </w:rPr>
        <w:t xml:space="preserve">ям муниципального образования Ленинградский муниципальный округ Краснодарского края в сумме 0,0 тыс. рублей, и  верхний предел муниципального внутреннего долга муниципального образования Ленинградский муниципальный округ Краснодарского края на 1 января 202</w:t>
      </w:r>
      <w:r>
        <w:rPr>
          <w:rFonts w:ascii="FreeSerif" w:hAnsi="FreeSerif" w:eastAsia="FreeSerif" w:cs="FreeSerif"/>
          <w:sz w:val="28"/>
          <w:szCs w:val="28"/>
        </w:rPr>
        <w:t xml:space="preserve">9 </w:t>
      </w:r>
      <w:r>
        <w:rPr>
          <w:rFonts w:ascii="FreeSerif" w:hAnsi="FreeSerif" w:eastAsia="FreeSerif" w:cs="FreeSerif"/>
          <w:sz w:val="28"/>
          <w:szCs w:val="28"/>
        </w:rPr>
        <w:t xml:space="preserve">года в сумме 0,0 тыс. рублей, в том числе верхний предел долга по муниципальным гарантиям муниципального образования Ленинградский муниципальный округ Краснодарского края в сумме 0,0 тыс. рублей;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профицит бюджета муниципального образования Ленинградский муниципальный округ Краснодарского края на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год в сумме </w:t>
      </w:r>
      <w:r>
        <w:rPr>
          <w:rFonts w:ascii="FreeSerif" w:hAnsi="FreeSerif" w:eastAsia="FreeSerif" w:cs="FreeSerif"/>
          <w:sz w:val="28"/>
          <w:szCs w:val="28"/>
        </w:rPr>
        <w:t xml:space="preserve">7085,0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 и на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 в сумме </w:t>
      </w:r>
      <w:r>
        <w:rPr>
          <w:rFonts w:ascii="FreeSerif" w:hAnsi="FreeSerif" w:eastAsia="FreeSerif" w:cs="FreeSerif"/>
          <w:sz w:val="28"/>
          <w:szCs w:val="28"/>
        </w:rPr>
        <w:t xml:space="preserve">0</w:t>
      </w:r>
      <w:r>
        <w:rPr>
          <w:rFonts w:ascii="FreeSerif" w:hAnsi="FreeSerif" w:eastAsia="FreeSerif" w:cs="FreeSerif"/>
          <w:sz w:val="28"/>
          <w:szCs w:val="28"/>
        </w:rPr>
        <w:t xml:space="preserve">,0 тыс. рублей.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1"/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1"/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 2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Утвердить объем поступлений доходов в бюджет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по кодам видов (подвидов) доходов на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 в суммах согласно </w:t>
      </w:r>
      <w:hyperlink r:id="rId13" w:tooltip="consultantplus://offline/ref=5FCFF1A2A01C426BFA14C6CF3DBE1D5B68A9533AA3B7AA331E52ED964FCC9E11DCC94946C83FC264B805F7FBY1c6G" w:history="1">
        <w:r>
          <w:rPr>
            <w:rFonts w:ascii="FreeSerif" w:hAnsi="FreeSerif" w:eastAsia="FreeSerif" w:cs="FreeSerif"/>
            <w:sz w:val="28"/>
            <w:szCs w:val="28"/>
          </w:rPr>
          <w:t xml:space="preserve">приложению</w:t>
        </w:r>
        <w:r>
          <w:rPr>
            <w:rFonts w:ascii="FreeSerif" w:hAnsi="FreeSerif" w:eastAsia="FreeSerif" w:cs="FreeSerif"/>
            <w:sz w:val="28"/>
            <w:szCs w:val="28"/>
          </w:rPr>
          <w:t xml:space="preserve"> 1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к настоящему Решению и </w:t>
      </w:r>
      <w:r>
        <w:rPr>
          <w:rFonts w:ascii="FreeSerif" w:hAnsi="FreeSerif" w:eastAsia="FreeSerif" w:cs="FreeSerif"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sz w:val="28"/>
          <w:szCs w:val="28"/>
        </w:rPr>
        <w:t xml:space="preserve">плановый период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годы в суммах согласно приложению</w:t>
      </w:r>
      <w:r>
        <w:rPr>
          <w:rFonts w:ascii="FreeSerif" w:hAnsi="FreeSerif" w:eastAsia="FreeSerif" w:cs="FreeSerif"/>
          <w:sz w:val="28"/>
          <w:szCs w:val="28"/>
        </w:rPr>
        <w:t xml:space="preserve"> 2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Решению.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Утвердить в составе доходов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безвозмездные поступления из бюджета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 </w:t>
      </w:r>
      <w:r>
        <w:rPr>
          <w:rFonts w:ascii="FreeSerif" w:hAnsi="FreeSerif" w:eastAsia="FreeSerif" w:cs="FreeSerif"/>
          <w:sz w:val="28"/>
          <w:szCs w:val="28"/>
        </w:rPr>
        <w:t xml:space="preserve">и на плановый период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годов </w:t>
      </w:r>
      <w:r>
        <w:rPr>
          <w:rFonts w:ascii="FreeSerif" w:hAnsi="FreeSerif" w:eastAsia="FreeSerif" w:cs="FreeSerif"/>
          <w:sz w:val="28"/>
          <w:szCs w:val="28"/>
        </w:rPr>
        <w:t xml:space="preserve">согласно </w:t>
      </w:r>
      <w:hyperlink r:id="rId14" w:tooltip="consultantplus://offline/ref=5FCFF1A2A01C426BFA14C6CF3DBE1D5B68A9533AA3B7AA331E52ED964FCC9E11DCC94946C83FC264B804FCFAY1c3G" w:history="1">
        <w:r>
          <w:rPr>
            <w:rFonts w:ascii="FreeSerif" w:hAnsi="FreeSerif" w:eastAsia="FreeSerif" w:cs="FreeSerif"/>
            <w:sz w:val="28"/>
            <w:szCs w:val="28"/>
          </w:rPr>
          <w:t xml:space="preserve">приложению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3 </w:t>
      </w:r>
      <w:r>
        <w:rPr>
          <w:rFonts w:ascii="FreeSerif" w:hAnsi="FreeSerif" w:eastAsia="FreeSerif" w:cs="FreeSerif"/>
          <w:sz w:val="28"/>
          <w:szCs w:val="28"/>
        </w:rPr>
        <w:t xml:space="preserve">к настоящему Решению.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8"/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3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Установить, что добровольные взносы и пожертвования, поступившие в бюджет </w:t>
      </w:r>
      <w:bookmarkStart w:id="1" w:name="_Hlk213426080"/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bookmarkEnd w:id="1"/>
      <w:r>
        <w:rPr>
          <w:rFonts w:ascii="FreeSerif" w:hAnsi="FreeSerif" w:eastAsia="FreeSerif" w:cs="FreeSerif"/>
          <w:sz w:val="28"/>
          <w:szCs w:val="28"/>
        </w:rPr>
        <w:t xml:space="preserve">, направляются в установленном порядке на увеличение расходов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соответственно целям их предоставления</w:t>
      </w:r>
      <w:r>
        <w:rPr>
          <w:rFonts w:ascii="FreeSerif" w:hAnsi="FreeSerif" w:eastAsia="FreeSerif" w:cs="FreeSerif"/>
          <w:sz w:val="28"/>
          <w:szCs w:val="28"/>
        </w:rPr>
        <w:t xml:space="preserve"> на основании предложения соответствующего главного администратора доходов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о направлении расходования поступивших указанных средств в бюджет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путем внесения соответствующих изменений в настоящее Решение и (или) сводную бюджетную роспись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если цель добровольных взносов и пожертвований, поступивших в бюджет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не определена, указанные </w:t>
      </w:r>
      <w:r>
        <w:rPr>
          <w:rFonts w:ascii="FreeSerif" w:hAnsi="FreeSerif" w:eastAsia="FreeSerif" w:cs="FreeSerif"/>
          <w:sz w:val="28"/>
          <w:szCs w:val="28"/>
        </w:rPr>
        <w:t xml:space="preserve">средства направляются на финансовое обеспечение расходов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в соответствии с настоящим 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ешением.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4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Утвердить распределение бюджетных ассигнований по разделам и подразделам классификации расходов бюджетов на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 </w:t>
      </w:r>
      <w:r>
        <w:rPr>
          <w:rFonts w:ascii="FreeSerif" w:hAnsi="FreeSerif" w:eastAsia="FreeSerif" w:cs="FreeSerif"/>
          <w:sz w:val="28"/>
          <w:szCs w:val="28"/>
        </w:rPr>
        <w:t xml:space="preserve">и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плановый период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годы согласно приложению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Решению.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Утвердить </w:t>
      </w:r>
      <w:bookmarkStart w:id="2" w:name="_Hlk185314770"/>
      <w:r>
        <w:rPr>
          <w:rFonts w:ascii="FreeSerif" w:hAnsi="FreeSerif" w:eastAsia="FreeSerif" w:cs="FreeSerif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 </w:t>
      </w:r>
      <w:bookmarkEnd w:id="2"/>
      <w:r>
        <w:rPr>
          <w:rFonts w:ascii="FreeSerif" w:hAnsi="FreeSerif" w:eastAsia="FreeSerif" w:cs="FreeSerif"/>
          <w:sz w:val="28"/>
          <w:szCs w:val="28"/>
        </w:rPr>
        <w:t xml:space="preserve">согласно </w:t>
      </w:r>
      <w:hyperlink r:id="rId15" w:tooltip="consultantplus://offline/ref=5FCFF1A2A01C426BFA14C6CF3DBE1D5B68A9533AA3B7AA331E52ED964FCC9E11DCC94946C83FC264B901FCFFY1c5G" w:history="1">
        <w:r>
          <w:rPr>
            <w:rFonts w:ascii="FreeSerif" w:hAnsi="FreeSerif" w:eastAsia="FreeSerif" w:cs="FreeSerif"/>
            <w:sz w:val="28"/>
            <w:szCs w:val="28"/>
          </w:rPr>
          <w:t xml:space="preserve">приложению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Решению </w:t>
      </w:r>
      <w:r>
        <w:rPr>
          <w:rFonts w:ascii="FreeSerif" w:hAnsi="FreeSerif" w:eastAsia="FreeSerif" w:cs="FreeSerif"/>
          <w:sz w:val="28"/>
          <w:szCs w:val="28"/>
        </w:rPr>
        <w:t xml:space="preserve">и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плановый период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</w:t>
      </w:r>
      <w:r>
        <w:rPr>
          <w:rFonts w:ascii="FreeSerif" w:hAnsi="FreeSerif" w:eastAsia="FreeSerif" w:cs="FreeSerif"/>
          <w:sz w:val="28"/>
          <w:szCs w:val="28"/>
        </w:rPr>
        <w:t xml:space="preserve">ов</w:t>
      </w:r>
      <w:r>
        <w:rPr>
          <w:rFonts w:ascii="FreeSerif" w:hAnsi="FreeSerif" w:eastAsia="FreeSerif" w:cs="FreeSerif"/>
          <w:sz w:val="28"/>
          <w:szCs w:val="28"/>
        </w:rPr>
        <w:t xml:space="preserve"> согласно приложению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Решению.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</w:t>
      </w:r>
      <w:bookmarkStart w:id="3" w:name="_Hlk185315289"/>
      <w:r>
        <w:rPr>
          <w:rFonts w:ascii="FreeSerif" w:hAnsi="FreeSerif" w:eastAsia="FreeSerif" w:cs="FreeSerif"/>
          <w:sz w:val="28"/>
          <w:szCs w:val="28"/>
        </w:rPr>
        <w:t xml:space="preserve">Утвердить ведомственную структуру расходов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bookmarkEnd w:id="3"/>
      <w:r>
        <w:rPr>
          <w:rFonts w:ascii="FreeSerif" w:hAnsi="FreeSerif" w:eastAsia="FreeSerif" w:cs="FreeSerif"/>
          <w:sz w:val="28"/>
          <w:szCs w:val="28"/>
        </w:rPr>
        <w:t xml:space="preserve"> на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 согласно </w:t>
      </w:r>
      <w:hyperlink r:id="rId16" w:tooltip="consultantplus://offline/ref=5FCFF1A2A01C426BFA14C6CF3DBE1D5B68A9533AA3B7AA331E52ED964FCC9E11DCC94946C83FC264B901FCFFY1c5G" w:history="1">
        <w:r>
          <w:rPr>
            <w:rFonts w:ascii="FreeSerif" w:hAnsi="FreeSerif" w:eastAsia="FreeSerif" w:cs="FreeSerif"/>
            <w:sz w:val="28"/>
            <w:szCs w:val="28"/>
          </w:rPr>
          <w:t xml:space="preserve">приложению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 настоящему Решению, </w:t>
      </w:r>
      <w:r>
        <w:rPr>
          <w:rFonts w:ascii="FreeSerif" w:hAnsi="FreeSerif" w:eastAsia="FreeSerif" w:cs="FreeSerif"/>
          <w:sz w:val="28"/>
          <w:szCs w:val="28"/>
        </w:rPr>
        <w:t xml:space="preserve">и </w:t>
      </w:r>
      <w:r>
        <w:rPr>
          <w:rFonts w:ascii="FreeSerif" w:hAnsi="FreeSerif" w:eastAsia="FreeSerif" w:cs="FreeSerif"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sz w:val="28"/>
          <w:szCs w:val="28"/>
        </w:rPr>
        <w:t xml:space="preserve">плановый период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</w:t>
      </w:r>
      <w:r>
        <w:rPr>
          <w:rFonts w:ascii="FreeSerif" w:hAnsi="FreeSerif" w:eastAsia="FreeSerif" w:cs="FreeSerif"/>
          <w:sz w:val="28"/>
          <w:szCs w:val="28"/>
        </w:rPr>
        <w:t xml:space="preserve">ов</w:t>
      </w:r>
      <w:r>
        <w:rPr>
          <w:rFonts w:ascii="FreeSerif" w:hAnsi="FreeSerif" w:eastAsia="FreeSerif" w:cs="FreeSerif"/>
          <w:sz w:val="28"/>
          <w:szCs w:val="28"/>
        </w:rPr>
        <w:t xml:space="preserve"> согласно приложению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 настоящему Решению.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 Утвердить в составе ведомственной структуры расходов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на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 и ведомственной структуры расходов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на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</w:t>
      </w:r>
      <w:r>
        <w:rPr>
          <w:rFonts w:ascii="FreeSerif" w:hAnsi="FreeSerif" w:eastAsia="FreeSerif" w:cs="FreeSerif"/>
          <w:sz w:val="28"/>
          <w:szCs w:val="28"/>
        </w:rPr>
        <w:t xml:space="preserve">ов: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перечень</w:t>
      </w:r>
      <w:r>
        <w:rPr>
          <w:rFonts w:ascii="FreeSerif" w:hAnsi="FreeSerif" w:eastAsia="FreeSerif" w:cs="FreeSerif"/>
          <w:sz w:val="28"/>
          <w:szCs w:val="28"/>
        </w:rPr>
        <w:t xml:space="preserve"> главных распорядителей средств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перечень разделов, подразделов, целевых статей (муниципальных программ и непрограммных направлений деятельности), групп видов расходов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) общий объем бюджетных</w:t>
      </w:r>
      <w:r>
        <w:rPr>
          <w:rFonts w:ascii="FreeSerif" w:hAnsi="FreeSerif" w:eastAsia="FreeSerif" w:cs="FreeSerif"/>
          <w:sz w:val="28"/>
          <w:szCs w:val="28"/>
        </w:rPr>
        <w:t xml:space="preserve"> ассигнований</w:t>
      </w:r>
      <w:r>
        <w:rPr>
          <w:rFonts w:ascii="FreeSerif" w:hAnsi="FreeSerif" w:eastAsia="FreeSerif" w:cs="FreeSerif"/>
          <w:sz w:val="28"/>
          <w:szCs w:val="28"/>
        </w:rPr>
        <w:t xml:space="preserve">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направляемых на исполнение публичных нормативных обязательств, </w:t>
      </w:r>
      <w:r>
        <w:rPr>
          <w:rFonts w:ascii="FreeSerif" w:hAnsi="FreeSerif" w:eastAsia="FreeSerif" w:cs="FreeSerif"/>
          <w:sz w:val="28"/>
          <w:szCs w:val="28"/>
        </w:rPr>
        <w:t xml:space="preserve">на 2026 год </w:t>
      </w:r>
      <w:r>
        <w:rPr>
          <w:rFonts w:ascii="FreeSerif" w:hAnsi="FreeSerif" w:eastAsia="FreeSerif" w:cs="FreeSerif"/>
          <w:sz w:val="28"/>
          <w:szCs w:val="28"/>
        </w:rPr>
        <w:t xml:space="preserve">в сумме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106494,4 </w:t>
      </w:r>
      <w:r>
        <w:rPr>
          <w:rFonts w:ascii="FreeSerif" w:hAnsi="FreeSerif" w:eastAsia="FreeSerif" w:cs="FreeSerif"/>
          <w:sz w:val="28"/>
          <w:szCs w:val="28"/>
        </w:rPr>
        <w:t xml:space="preserve">тыс. рублей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bookmarkStart w:id="4" w:name="_Hlk213507716"/>
      <w:r>
        <w:rPr>
          <w:rFonts w:ascii="FreeSerif" w:hAnsi="FreeSerif" w:eastAsia="FreeSerif" w:cs="FreeSerif"/>
          <w:sz w:val="28"/>
          <w:szCs w:val="28"/>
        </w:rPr>
        <w:t xml:space="preserve">на 2027 год в сумме 93877,4 тыс. рублей, на 2028 год в сумме 95916,1 тыс. рублей</w:t>
      </w:r>
      <w:bookmarkEnd w:id="4"/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 размер </w:t>
      </w:r>
      <w:r>
        <w:rPr>
          <w:rFonts w:ascii="FreeSerif" w:hAnsi="FreeSerif" w:eastAsia="FreeSerif" w:cs="FreeSerif"/>
          <w:sz w:val="28"/>
          <w:szCs w:val="28"/>
        </w:rPr>
        <w:t xml:space="preserve">резервн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фонд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 2026 год </w:t>
      </w:r>
      <w:r>
        <w:rPr>
          <w:rFonts w:ascii="FreeSerif" w:hAnsi="FreeSerif" w:eastAsia="FreeSerif" w:cs="FreeSerif"/>
          <w:sz w:val="28"/>
          <w:szCs w:val="28"/>
        </w:rPr>
        <w:t xml:space="preserve">в сумме 300,0 тыс. рублей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 2027 год в сумме </w:t>
      </w:r>
      <w:r>
        <w:rPr>
          <w:rFonts w:ascii="FreeSerif" w:hAnsi="FreeSerif" w:eastAsia="FreeSerif" w:cs="FreeSerif"/>
          <w:sz w:val="28"/>
          <w:szCs w:val="28"/>
        </w:rPr>
        <w:t xml:space="preserve">300,0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рублей, на 2028 год в сумме </w:t>
      </w:r>
      <w:r>
        <w:rPr>
          <w:rFonts w:ascii="FreeSerif" w:hAnsi="FreeSerif" w:eastAsia="FreeSerif" w:cs="FreeSerif"/>
          <w:sz w:val="28"/>
          <w:szCs w:val="28"/>
        </w:rPr>
        <w:t xml:space="preserve">300,0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</w:t>
      </w:r>
      <w:r>
        <w:rPr>
          <w:rFonts w:ascii="FreeSerif" w:hAnsi="FreeSerif" w:eastAsia="FreeSerif" w:cs="FreeSerif"/>
          <w:sz w:val="28"/>
          <w:szCs w:val="28"/>
        </w:rPr>
        <w:t xml:space="preserve">общий объем условно утвержденны</w:t>
      </w:r>
      <w:r>
        <w:rPr>
          <w:rFonts w:ascii="FreeSerif" w:hAnsi="FreeSerif" w:eastAsia="FreeSerif" w:cs="FreeSerif"/>
          <w:sz w:val="28"/>
          <w:szCs w:val="28"/>
        </w:rPr>
        <w:t xml:space="preserve">х</w:t>
      </w:r>
      <w:r>
        <w:rPr>
          <w:rFonts w:ascii="FreeSerif" w:hAnsi="FreeSerif" w:eastAsia="FreeSerif" w:cs="FreeSerif"/>
          <w:sz w:val="28"/>
          <w:szCs w:val="28"/>
        </w:rPr>
        <w:t xml:space="preserve"> расход</w:t>
      </w:r>
      <w:r>
        <w:rPr>
          <w:rFonts w:ascii="FreeSerif" w:hAnsi="FreeSerif" w:eastAsia="FreeSerif" w:cs="FreeSerif"/>
          <w:sz w:val="28"/>
          <w:szCs w:val="28"/>
        </w:rPr>
        <w:t xml:space="preserve">ов на 2027 год</w:t>
      </w:r>
      <w:r>
        <w:rPr>
          <w:rFonts w:ascii="FreeSerif" w:hAnsi="FreeSerif" w:eastAsia="FreeSerif" w:cs="FreeSerif"/>
          <w:sz w:val="28"/>
          <w:szCs w:val="28"/>
        </w:rPr>
        <w:t xml:space="preserve"> в сумме 40312,0 тыс. рублей и на 2028 год в сумме в сумме 80686,0 тыс. рублей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. Утвердить источники финансирования дефицита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перечень статей источников финансирования дефицитов бюджетов на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 </w:t>
      </w:r>
      <w:r>
        <w:rPr>
          <w:rFonts w:ascii="FreeSerif" w:hAnsi="FreeSerif" w:eastAsia="FreeSerif" w:cs="FreeSerif"/>
          <w:sz w:val="28"/>
          <w:szCs w:val="28"/>
        </w:rPr>
        <w:t xml:space="preserve">согласно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приложению 9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настоящему Решению, 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плановый период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</w:t>
      </w:r>
      <w:r>
        <w:rPr>
          <w:rFonts w:ascii="FreeSerif" w:hAnsi="FreeSerif" w:eastAsia="FreeSerif" w:cs="FreeSerif"/>
          <w:sz w:val="28"/>
          <w:szCs w:val="28"/>
        </w:rPr>
        <w:t xml:space="preserve">ов</w:t>
      </w:r>
      <w:r>
        <w:rPr>
          <w:rFonts w:ascii="FreeSerif" w:hAnsi="FreeSerif" w:eastAsia="FreeSerif" w:cs="FreeSerif"/>
          <w:sz w:val="28"/>
          <w:szCs w:val="28"/>
        </w:rPr>
        <w:t xml:space="preserve"> согласно приложению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10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Решению.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5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на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 в сумме </w:t>
      </w:r>
      <w:r>
        <w:rPr>
          <w:rFonts w:ascii="FreeSerif" w:hAnsi="FreeSerif" w:eastAsia="FreeSerif" w:cs="FreeSerif"/>
          <w:sz w:val="28"/>
          <w:szCs w:val="28"/>
        </w:rPr>
        <w:t xml:space="preserve">50341,4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на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год в сумме </w:t>
      </w:r>
      <w:r>
        <w:rPr>
          <w:rFonts w:ascii="FreeSerif" w:hAnsi="FreeSerif" w:eastAsia="FreeSerif" w:cs="FreeSerif"/>
          <w:sz w:val="28"/>
          <w:szCs w:val="28"/>
        </w:rPr>
        <w:t xml:space="preserve">66054,5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на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 в сумме </w:t>
      </w:r>
      <w:r>
        <w:rPr>
          <w:rFonts w:ascii="FreeSerif" w:hAnsi="FreeSerif" w:eastAsia="FreeSerif" w:cs="FreeSerif"/>
          <w:sz w:val="28"/>
          <w:szCs w:val="28"/>
        </w:rPr>
        <w:t xml:space="preserve">67542,1</w:t>
      </w:r>
      <w:r>
        <w:rPr>
          <w:rFonts w:ascii="FreeSerif" w:hAnsi="FreeSerif" w:eastAsia="FreeSerif" w:cs="FreeSerif"/>
          <w:sz w:val="28"/>
          <w:szCs w:val="28"/>
        </w:rPr>
        <w:t xml:space="preserve"> тыс. рублей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6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Установить, что предоставление субсидий юридическим лицам (за исключением субсидий муниципальным учреждениям</w:t>
      </w:r>
      <w:r>
        <w:rPr>
          <w:rFonts w:ascii="FreeSerif" w:hAnsi="FreeSerif" w:eastAsia="FreeSerif" w:cs="FreeSerif"/>
          <w:sz w:val="28"/>
          <w:szCs w:val="28"/>
        </w:rPr>
        <w:t xml:space="preserve">, а также субсидий, указанных в пунктах 6-8 статьи 78 Бюджетного кодекса Российской Федерации)</w:t>
      </w:r>
      <w:r>
        <w:rPr>
          <w:rFonts w:ascii="FreeSerif" w:hAnsi="FreeSerif" w:eastAsia="FreeSerif" w:cs="FreeSerif"/>
          <w:sz w:val="28"/>
          <w:szCs w:val="28"/>
        </w:rPr>
        <w:t xml:space="preserve">, индивидуальным предпринимателям, физическим лицам - производителям товаров, работ, услуг осуществляется в случаях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оказания поддержки субъектам малого и среднего предпринимательства;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оказание мер социальной поддержки отдельным категориям граждан;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оказание поддержки субъектам агропромышленного комплекса.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1"/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1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1"/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7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1"/>
        <w:tabs>
          <w:tab w:val="left" w:pos="1560" w:leader="none"/>
        </w:tabs>
        <w:rPr>
          <w:rFonts w:ascii="FreeSerif" w:hAnsi="FreeSerif" w:cs="FreeSerif"/>
          <w:bCs/>
          <w:sz w:val="28"/>
          <w:szCs w:val="28"/>
        </w:rPr>
        <w:outlineLvl w:val="1"/>
      </w:pPr>
      <w:r>
        <w:rPr>
          <w:rFonts w:ascii="FreeSerif" w:hAnsi="FreeSerif" w:eastAsia="FreeSerif" w:cs="FreeSerif"/>
          <w:bCs/>
          <w:sz w:val="28"/>
          <w:szCs w:val="28"/>
        </w:rPr>
        <w:t xml:space="preserve">Установить, что предоставление субсидий некоммерческим организациям, не являющимся государственными (муниципальными) учреждениями, осуществляется в случаях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оказания поддержки социально ориентированным некоммерческим организациям, осуществляющим в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муниципальном образования Ленинградский муниципальный округ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виды деятельности, предусмотренные пунктом 1 статьи 31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.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1 Федерального закона от 12 января 1996 г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.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№ 7 ФЗ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О некоммерческих организациях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»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.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contextualSpacing/>
        <w:ind w:firstLine="851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</w:r>
      <w:bookmarkStart w:id="5" w:name="_Hlk182058193"/>
      <w:r>
        <w:rPr>
          <w:rFonts w:ascii="FreeSerif" w:hAnsi="FreeSerif" w:eastAsia="FreeSerif" w:cs="FreeSerif"/>
          <w:sz w:val="28"/>
          <w:szCs w:val="28"/>
        </w:rPr>
      </w:r>
      <w:bookmarkStart w:id="6" w:name="_Hlk182058711"/>
      <w:r>
        <w:rPr>
          <w:rFonts w:ascii="FreeSerif" w:hAnsi="FreeSerif" w:eastAsia="FreeSerif" w:cs="FreeSerif"/>
          <w:sz w:val="28"/>
          <w:szCs w:val="28"/>
        </w:rPr>
      </w:r>
      <w:bookmarkEnd w:id="5"/>
      <w:r>
        <w:rPr>
          <w:sz w:val="28"/>
          <w:szCs w:val="28"/>
        </w:rPr>
      </w:r>
      <w:bookmarkEnd w:id="6"/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8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Установить, что в соответствии с пунктом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статьи 93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.8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Бюджетного кодекса Российской Федерации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финансовое управление администрации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вправе принимать решения о заключении мировых соглашений, устанавливая условия урегулирования задолженности должников по денежным обязательствам перед муниципальным образованием Ленинградский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851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Способами урегулирования задол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женности по денежным обязательствам перед муниципальным образованием Ленинградский муниципальный округ Краснодарского края является предоставление отсрочки, рассрочки исполнения обязательств в соответствии с бюджетным законодательством Российской Федерации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9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Утвердить программу муниципальных внутренних заимствований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на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 и 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а плановый период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годов согласно приложению 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Решению.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Утвердить </w:t>
      </w:r>
      <w:hyperlink r:id="rId17" w:tooltip="consultantplus://offline/main?base=RLAW177;n=85414;fld=134;dst=112812" w:history="1">
        <w:r>
          <w:rPr>
            <w:rFonts w:ascii="FreeSerif" w:hAnsi="FreeSerif" w:eastAsia="FreeSerif" w:cs="FreeSerif"/>
            <w:sz w:val="28"/>
            <w:szCs w:val="28"/>
          </w:rPr>
          <w:t xml:space="preserve">программу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муниципальных гарантий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в валюте Российской Федерации на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 </w:t>
      </w:r>
      <w:r>
        <w:rPr>
          <w:rFonts w:ascii="FreeSerif" w:hAnsi="FreeSerif" w:eastAsia="FreeSerif" w:cs="FreeSerif"/>
          <w:sz w:val="28"/>
          <w:szCs w:val="28"/>
        </w:rPr>
        <w:t xml:space="preserve">и </w:t>
      </w:r>
      <w:r>
        <w:rPr>
          <w:rFonts w:ascii="FreeSerif" w:hAnsi="FreeSerif" w:eastAsia="FreeSerif" w:cs="FreeSerif"/>
          <w:sz w:val="28"/>
          <w:szCs w:val="28"/>
        </w:rPr>
        <w:t xml:space="preserve">плановый период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годов </w:t>
      </w:r>
      <w:r>
        <w:rPr>
          <w:rFonts w:ascii="FreeSerif" w:hAnsi="FreeSerif" w:eastAsia="FreeSerif" w:cs="FreeSerif"/>
          <w:sz w:val="28"/>
          <w:szCs w:val="28"/>
        </w:rPr>
        <w:t xml:space="preserve">согласно приложению 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 настоящему Решению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Утвердить программу муниципальных в</w:t>
      </w:r>
      <w:r>
        <w:rPr>
          <w:rFonts w:ascii="FreeSerif" w:hAnsi="FreeSerif" w:eastAsia="FreeSerif" w:cs="FreeSerif"/>
          <w:sz w:val="28"/>
          <w:szCs w:val="28"/>
        </w:rPr>
        <w:t xml:space="preserve">нешних</w:t>
      </w:r>
      <w:r>
        <w:rPr>
          <w:rFonts w:ascii="FreeSerif" w:hAnsi="FreeSerif" w:eastAsia="FreeSerif" w:cs="FreeSerif"/>
          <w:sz w:val="28"/>
          <w:szCs w:val="28"/>
        </w:rPr>
        <w:t xml:space="preserve"> заимствований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на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 и на плановый период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годов согласно приложению 1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Решению.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Утвердить </w:t>
      </w:r>
      <w:hyperlink r:id="rId18" w:tooltip="consultantplus://offline/main?base=RLAW177;n=85414;fld=134;dst=112812" w:history="1">
        <w:r>
          <w:rPr>
            <w:rFonts w:ascii="FreeSerif" w:hAnsi="FreeSerif" w:eastAsia="FreeSerif" w:cs="FreeSerif"/>
            <w:sz w:val="28"/>
            <w:szCs w:val="28"/>
          </w:rPr>
          <w:t xml:space="preserve">программу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муниципальных гарантий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в</w:t>
      </w:r>
      <w:r>
        <w:rPr>
          <w:rFonts w:ascii="FreeSerif" w:hAnsi="FreeSerif" w:eastAsia="FreeSerif" w:cs="FreeSerif"/>
          <w:sz w:val="28"/>
          <w:szCs w:val="28"/>
        </w:rPr>
        <w:t xml:space="preserve"> иностранной </w:t>
      </w:r>
      <w:r>
        <w:rPr>
          <w:rFonts w:ascii="FreeSerif" w:hAnsi="FreeSerif" w:eastAsia="FreeSerif" w:cs="FreeSerif"/>
          <w:sz w:val="28"/>
          <w:szCs w:val="28"/>
        </w:rPr>
        <w:t xml:space="preserve">валюте на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 и плановый период </w:t>
      </w:r>
      <w:r>
        <w:rPr>
          <w:rFonts w:ascii="FreeSerif" w:hAnsi="FreeSerif" w:eastAsia="FreeSerif" w:cs="FreeSerif"/>
          <w:sz w:val="28"/>
          <w:szCs w:val="28"/>
        </w:rPr>
        <w:t xml:space="preserve">2027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2028</w:t>
      </w:r>
      <w:r>
        <w:rPr>
          <w:rFonts w:ascii="FreeSerif" w:hAnsi="FreeSerif" w:eastAsia="FreeSerif" w:cs="FreeSerif"/>
          <w:sz w:val="28"/>
          <w:szCs w:val="28"/>
        </w:rPr>
        <w:t xml:space="preserve"> годов согласно приложению 1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Решению.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firstLine="851"/>
        <w:widowControl w:val="off"/>
        <w:tabs>
          <w:tab w:val="left" w:pos="1560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856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Статья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1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0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856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Cs/>
          <w:color w:val="000000"/>
          <w:sz w:val="28"/>
          <w:szCs w:val="28"/>
        </w:rPr>
      </w:pP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Установить, что увеличение бюджетных ассигнований в соответствии со статьей 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15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 решения Совета 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от 2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 октября 20</w:t>
      </w:r>
      <w:r>
        <w:rPr>
          <w:rFonts w:ascii="FreeSerif" w:hAnsi="FreeSerif" w:eastAsia="FreeSerif" w:cs="FreeSerif"/>
          <w:sz w:val="28"/>
          <w:szCs w:val="28"/>
        </w:rPr>
        <w:t xml:space="preserve">24</w:t>
      </w:r>
      <w:r>
        <w:rPr>
          <w:rFonts w:ascii="FreeSerif" w:hAnsi="FreeSerif" w:eastAsia="FreeSerif" w:cs="FreeSerif"/>
          <w:sz w:val="28"/>
          <w:szCs w:val="28"/>
        </w:rPr>
        <w:t xml:space="preserve">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sz w:val="28"/>
          <w:szCs w:val="28"/>
        </w:rPr>
        <w:t xml:space="preserve">38</w:t>
      </w:r>
      <w:r>
        <w:rPr>
          <w:rFonts w:ascii="FreeSerif" w:hAnsi="FreeSerif" w:eastAsia="FreeSerif" w:cs="FreeSerif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sz w:val="28"/>
          <w:szCs w:val="28"/>
        </w:rPr>
        <w:t xml:space="preserve">Об утверждении Положения о бюджетном процессе в муниципальном образовании Ленинградский муниципальный округ Краснодарского края»</w:t>
      </w:r>
      <w:r>
        <w:rPr>
          <w:rFonts w:ascii="FreeSerif" w:hAnsi="FreeSerif" w:eastAsia="FreeSerif" w:cs="FreeSerif"/>
          <w:sz w:val="28"/>
          <w:szCs w:val="28"/>
        </w:rPr>
        <w:t xml:space="preserve"> осуществляется в случае принятия главным распорядителем средств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соответствующего решения о наличии потребности в соответствующих бюджетных ассигнованиях.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bCs/>
          <w:color w:val="000000"/>
          <w:sz w:val="28"/>
          <w:szCs w:val="28"/>
        </w:rPr>
      </w:r>
      <w:r>
        <w:rPr>
          <w:rFonts w:ascii="FreeSerif" w:hAnsi="FreeSerif" w:cs="FreeSerif"/>
          <w:bCs/>
          <w:color w:val="000000"/>
          <w:sz w:val="28"/>
          <w:szCs w:val="28"/>
        </w:rPr>
      </w:r>
    </w:p>
    <w:p>
      <w:pPr>
        <w:pStyle w:val="856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856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Статья 1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1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</w:t>
      </w:r>
      <w:r>
        <w:rPr>
          <w:rFonts w:ascii="FreeSerif" w:hAnsi="FreeSerif" w:eastAsia="FreeSerif" w:cs="FreeSerif"/>
          <w:sz w:val="28"/>
          <w:szCs w:val="28"/>
        </w:rPr>
        <w:t xml:space="preserve">Установить, что в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году получатели средств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вправе предусматривать в заключаемых ими </w:t>
      </w:r>
      <w:r>
        <w:rPr>
          <w:rFonts w:ascii="FreeSerif" w:hAnsi="FreeSerif" w:eastAsia="FreeSerif" w:cs="FreeSerif"/>
          <w:sz w:val="28"/>
          <w:szCs w:val="28"/>
        </w:rPr>
        <w:t xml:space="preserve">договорах (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муниципальных контрактах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на поставку товаров, выполнение работ, оказание услуг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аванс</w:t>
      </w:r>
      <w:r>
        <w:rPr>
          <w:rFonts w:ascii="FreeSerif" w:hAnsi="FreeSerif" w:eastAsia="FreeSerif" w:cs="FreeSerif"/>
          <w:sz w:val="28"/>
          <w:szCs w:val="28"/>
        </w:rPr>
        <w:t xml:space="preserve">овые платежи в размере, установленном настоящей статьей, если иное не установлено федеральными законами, указами Президента Российской Федерации и иными нормативными правовыми актами Российской Федерации, нормативными правовыми актами Краснодарского края и</w:t>
      </w:r>
      <w:r>
        <w:rPr>
          <w:rFonts w:ascii="FreeSerif" w:hAnsi="FreeSerif" w:eastAsia="FreeSerif" w:cs="FreeSerif"/>
          <w:sz w:val="28"/>
          <w:szCs w:val="28"/>
        </w:rPr>
        <w:t xml:space="preserve"> правовыми актами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 в размере до 100 процентов от суммы договора</w:t>
      </w:r>
      <w:r>
        <w:rPr>
          <w:rFonts w:ascii="FreeSerif" w:hAnsi="FreeSerif" w:eastAsia="FreeSerif" w:cs="FreeSerif"/>
          <w:sz w:val="28"/>
          <w:szCs w:val="28"/>
        </w:rPr>
        <w:t xml:space="preserve"> (муниципального контракта)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а) об оказании услуг связи, о подписке на печатные издания и об их приобретении;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б) на приобретение конвертов и знаков почтовой оплаты;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в) об организации профессионального образования и дополнительного профессионального образования лиц, замещающих муниципальные должности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муниципальных служащих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и работников муниципальных казенных учреждений и иных мероприятий по профессиональному развитию;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д) о приобретении авиа</w:t>
      </w:r>
      <w:r>
        <w:rPr>
          <w:rFonts w:ascii="FreeSerif" w:hAnsi="FreeSerif" w:eastAsia="FreeSerif" w:cs="FreeSerif"/>
          <w:sz w:val="28"/>
          <w:szCs w:val="28"/>
        </w:rPr>
        <w:noBreakHyphen/>
        <w:t xml:space="preserve"> и железнодорожных билетов, билетов для проезда городским и пригородным транспортом;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е) об обязательном страховании гражданской ответственности владельцев транспортных средств и других видов обязательного страхования;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ж) на поставку горюче - смазочных материалов, сумма которого не превышает 100,0 тысяч рублей;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з) об оказании услуг по предоставлению права </w:t>
      </w:r>
      <w:r>
        <w:rPr>
          <w:rFonts w:ascii="FreeSerif" w:hAnsi="FreeSerif" w:eastAsia="FreeSerif" w:cs="FreeSerif"/>
          <w:sz w:val="28"/>
          <w:szCs w:val="28"/>
        </w:rPr>
        <w:t xml:space="preserve">проезда и организации дорожного движения на платных автомобильных дорогах и автомобильных дорогах, содержащих платные участки;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и) на приобретение объектов недвижимости в собственность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к) об оказании услуг по проживанию в служебных командировках;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л) подключение (технологическое присоединение) к сетям инженерно-технического обеспечения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</w:t>
      </w:r>
      <w:r>
        <w:rPr>
          <w:rFonts w:ascii="FreeSerif" w:hAnsi="FreeSerif" w:eastAsia="FreeSerif" w:cs="FreeSerif"/>
          <w:sz w:val="28"/>
          <w:szCs w:val="28"/>
        </w:rPr>
        <w:t xml:space="preserve">в размере до 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0 процентов суммы договора</w:t>
      </w:r>
      <w:r>
        <w:rPr>
          <w:rFonts w:ascii="FreeSerif" w:hAnsi="FreeSerif" w:eastAsia="FreeSerif" w:cs="FreeSerif"/>
          <w:sz w:val="28"/>
          <w:szCs w:val="28"/>
        </w:rPr>
        <w:t xml:space="preserve"> (муниципального контракта)</w:t>
      </w:r>
      <w:r>
        <w:rPr>
          <w:rFonts w:ascii="FreeSerif" w:hAnsi="FreeSerif" w:eastAsia="FreeSerif" w:cs="FreeSerif"/>
          <w:sz w:val="28"/>
          <w:szCs w:val="28"/>
        </w:rPr>
        <w:t xml:space="preserve"> – по остальным договорам</w:t>
      </w:r>
      <w:r>
        <w:rPr>
          <w:rFonts w:ascii="FreeSerif" w:hAnsi="FreeSerif" w:eastAsia="FreeSerif" w:cs="FreeSerif"/>
          <w:sz w:val="28"/>
          <w:szCs w:val="28"/>
        </w:rPr>
        <w:t xml:space="preserve"> (муниципальным контрактам)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6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Cs/>
          <w:color w:val="000000"/>
          <w:sz w:val="28"/>
          <w:szCs w:val="28"/>
        </w:rPr>
      </w:pP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 Установить, что в 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 году получатели средств бюджета муниципального образования Ленинградский муниципальный округ Краснодарского края предусматривают в заключаемых ими договорах (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муниципальных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 контрактах) на поставку товаров, выполнение работ, оказание услуг, средства на финансовое о</w:t>
      </w:r>
      <w:bookmarkStart w:id="7" w:name="_GoBack"/>
      <w:r>
        <w:rPr>
          <w:rFonts w:ascii="FreeSerif" w:hAnsi="FreeSerif" w:eastAsia="FreeSerif" w:cs="FreeSerif"/>
          <w:sz w:val="28"/>
          <w:szCs w:val="28"/>
        </w:rPr>
      </w:r>
      <w:bookmarkEnd w:id="7"/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до 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50 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процентов суммы договора 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(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 контракта), за исключением договоров (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муниципальных 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контрактов), указанных в пункте 1 части 1 настоящей статьи, в которых предусматриваются авансовые платежи в размере до 100 процентов суммы договора (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bCs/>
          <w:color w:val="000000"/>
          <w:sz w:val="28"/>
          <w:szCs w:val="28"/>
        </w:rPr>
        <w:t xml:space="preserve"> контракта).</w:t>
      </w:r>
      <w:r>
        <w:rPr>
          <w:rFonts w:ascii="FreeSerif" w:hAnsi="FreeSerif" w:cs="FreeSerif"/>
          <w:bCs/>
          <w:color w:val="000000"/>
          <w:sz w:val="28"/>
          <w:szCs w:val="28"/>
        </w:rPr>
      </w:r>
      <w:r>
        <w:rPr>
          <w:rFonts w:ascii="FreeSerif" w:hAnsi="FreeSerif" w:cs="FreeSerif"/>
          <w:bCs/>
          <w:color w:val="000000"/>
          <w:sz w:val="28"/>
          <w:szCs w:val="28"/>
        </w:rPr>
      </w:r>
    </w:p>
    <w:p>
      <w:pPr>
        <w:pStyle w:val="856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Cs/>
          <w:color w:val="000000"/>
          <w:sz w:val="28"/>
          <w:szCs w:val="28"/>
        </w:rPr>
      </w:pPr>
      <w:r>
        <w:rPr>
          <w:rFonts w:ascii="FreeSerif" w:hAnsi="FreeSerif" w:eastAsia="FreeSerif" w:cs="FreeSerif"/>
          <w:bCs/>
          <w:color w:val="000000"/>
          <w:sz w:val="28"/>
          <w:szCs w:val="28"/>
        </w:rPr>
      </w:r>
      <w:r>
        <w:rPr>
          <w:rFonts w:ascii="FreeSerif" w:hAnsi="FreeSerif" w:cs="FreeSerif"/>
          <w:bCs/>
          <w:color w:val="000000"/>
          <w:sz w:val="28"/>
          <w:szCs w:val="28"/>
        </w:rPr>
      </w:r>
      <w:r>
        <w:rPr>
          <w:rFonts w:ascii="FreeSerif" w:hAnsi="FreeSerif" w:cs="FreeSerif"/>
          <w:bCs/>
          <w:color w:val="000000"/>
          <w:sz w:val="28"/>
          <w:szCs w:val="28"/>
        </w:rPr>
      </w:r>
    </w:p>
    <w:p>
      <w:pPr>
        <w:pStyle w:val="856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8" w:name="OLE_LINK1"/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Статья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1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2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1. Установить, что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Управление Федерального казначейства по Краснодарскому краю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осуществляет казначейское сопровождение средств, предоставляемых из бюджета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, за исключением средств, не подлежащих в соответствии с действующим законодательством</w:t>
      </w:r>
      <w:r>
        <w:rPr>
          <w:rFonts w:ascii="FreeSerif" w:hAnsi="FreeSerif" w:eastAsia="FreeSerif" w:cs="FreeSerif"/>
          <w:sz w:val="28"/>
          <w:szCs w:val="28"/>
        </w:rPr>
        <w:t xml:space="preserve"> казначейскому сопровождению, в случаях предоставления из бюджета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определенных частью 2 настоящей статьи.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Установить, что казначейскому сопровождению подлежат следующие средства, предоставляемые из бюджета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субсидии (гранты в форме субсидий) юридическим лицам, крестьянским (фермерским) хозяйств</w:t>
      </w:r>
      <w:r>
        <w:rPr>
          <w:rFonts w:ascii="FreeSerif" w:hAnsi="FreeSerif" w:eastAsia="FreeSerif" w:cs="FreeSerif"/>
          <w:sz w:val="28"/>
          <w:szCs w:val="28"/>
        </w:rPr>
        <w:t xml:space="preserve">ам, индивидуальным предпринимателям, физическим лицам (за исключением субсидий муниципальным бюджетным и автономным учреждениям) и бюджетные инвестиции юридическим лицам, предоставляемые в соответствии со статьей 80 Бюджетного кодекса Российской Федерации;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взносы в уставные (складочные) капиталы юридических лиц (дочерних обществ юридиче</w:t>
      </w:r>
      <w:r>
        <w:rPr>
          <w:rFonts w:ascii="FreeSerif" w:hAnsi="FreeSerif" w:eastAsia="FreeSerif" w:cs="FreeSerif"/>
          <w:sz w:val="28"/>
          <w:szCs w:val="28"/>
        </w:rPr>
        <w:t xml:space="preserve">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пункте 1 настоящей части;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авансовые платежи по контрактам (договорам) о поставке товаров, выполнении работ, оказании услуг, заключаемым</w:t>
      </w:r>
      <w:r>
        <w:rPr>
          <w:rFonts w:ascii="FreeSerif" w:hAnsi="FreeSerif" w:eastAsia="FreeSerif" w:cs="FreeSerif"/>
          <w:sz w:val="28"/>
          <w:szCs w:val="28"/>
        </w:rPr>
        <w:t xml:space="preserve"> на сумму 600,0 тыс. рублей и более</w:t>
      </w:r>
      <w:r>
        <w:rPr>
          <w:rFonts w:ascii="FreeSerif" w:hAnsi="FreeSerif" w:eastAsia="FreeSerif" w:cs="FreeSerif"/>
          <w:sz w:val="28"/>
          <w:szCs w:val="28"/>
        </w:rPr>
        <w:t xml:space="preserve"> получателями субсидий и бюджетных инвестиций, указанных </w:t>
      </w:r>
      <w:r>
        <w:rPr>
          <w:rFonts w:ascii="FreeSerif" w:hAnsi="FreeSerif" w:eastAsia="FreeSerif" w:cs="FreeSerif"/>
          <w:sz w:val="28"/>
          <w:szCs w:val="28"/>
        </w:rPr>
        <w:t xml:space="preserve">в пункте 1 настоящей части, а также получателями взносов (вкладов), указанных в пункте 2 настоящей части,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4"/>
        <w:contextualSpacing/>
        <w:ind w:firstLine="851"/>
        <w:jc w:val="both"/>
        <w:spacing w:before="0" w:beforeAutospacing="0" w:after="0" w:afterAutospacing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авансовые платежи по муниципальным контрактам, заключаемым на сумму 50000,0 тыс. рублей и более, за исключением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муниципальных </w:t>
      </w:r>
      <w:r>
        <w:rPr>
          <w:rFonts w:ascii="FreeSerif" w:hAnsi="FreeSerif" w:eastAsia="FreeSerif" w:cs="FreeSerif"/>
          <w:sz w:val="28"/>
          <w:szCs w:val="28"/>
        </w:rPr>
        <w:t xml:space="preserve">контрактов, подлежащих банковскому сопровождению в соответствии с постановлени</w:t>
      </w:r>
      <w:r>
        <w:rPr>
          <w:rFonts w:ascii="FreeSerif" w:hAnsi="FreeSerif" w:eastAsia="FreeSerif" w:cs="FreeSerif"/>
          <w:sz w:val="28"/>
          <w:szCs w:val="28"/>
        </w:rPr>
        <w:t xml:space="preserve">ем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25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мая 2021</w:t>
      </w:r>
      <w:r>
        <w:rPr>
          <w:rFonts w:ascii="FreeSerif" w:hAnsi="FreeSerif" w:eastAsia="FreeSerif" w:cs="FreeSerif"/>
          <w:sz w:val="28"/>
          <w:szCs w:val="28"/>
        </w:rPr>
        <w:t xml:space="preserve"> г.</w:t>
      </w:r>
      <w:r>
        <w:rPr>
          <w:rFonts w:ascii="FreeSerif" w:hAnsi="FreeSerif" w:eastAsia="FreeSerif" w:cs="FreeSerif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sz w:val="28"/>
          <w:szCs w:val="28"/>
        </w:rPr>
        <w:t xml:space="preserve">478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«Об определении случаев осуществления банковского сопровождения контрактов, предметом которых является поставка товаров, выполнение работ, оказание </w:t>
      </w:r>
      <w:r>
        <w:rPr>
          <w:rFonts w:ascii="FreeSerif" w:hAnsi="FreeSerif" w:eastAsia="FreeSerif" w:cs="FreeSerif"/>
          <w:sz w:val="28"/>
          <w:szCs w:val="28"/>
        </w:rPr>
        <w:t xml:space="preserve">услуг для обеспечения муниципальных нужд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авансовые платежи по контрактам (договорам), заключаемым на сумму 50000,0 тыс. рублей и более бюджетными или автономными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муниципальными</w:t>
      </w:r>
      <w:r>
        <w:rPr>
          <w:rFonts w:ascii="FreeSerif" w:hAnsi="FreeSerif" w:eastAsia="FreeSerif" w:cs="FreeSerif"/>
          <w:sz w:val="28"/>
          <w:szCs w:val="28"/>
        </w:rPr>
        <w:t xml:space="preserve"> учреждениями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источником финансового обеспечения которых являются субсидии, предоставляемые в соответствии с абзацем вторым пункта 1 статьи 78</w:t>
      </w:r>
      <w:r>
        <w:rPr>
          <w:rFonts w:ascii="FreeSerif" w:hAnsi="FreeSerif" w:eastAsia="FreeSerif" w:cs="FreeSerif"/>
          <w:sz w:val="28"/>
          <w:szCs w:val="28"/>
          <w:vertAlign w:val="superscript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 и статьей 78</w:t>
      </w:r>
      <w:r>
        <w:rPr>
          <w:rFonts w:ascii="FreeSerif" w:hAnsi="FreeSerif" w:eastAsia="FreeSerif" w:cs="FreeSerif"/>
          <w:sz w:val="28"/>
          <w:szCs w:val="28"/>
          <w:vertAlign w:val="superscript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 Бюджетного кодекса Российской Федерации, за исключением контрактов (договоров), подлежащих банковскому сопровождению в соответствии с </w:t>
      </w:r>
      <w:r>
        <w:rPr>
          <w:rFonts w:ascii="FreeSerif" w:hAnsi="FreeSerif" w:eastAsia="FreeSerif" w:cs="FreeSerif"/>
          <w:sz w:val="28"/>
          <w:szCs w:val="28"/>
        </w:rPr>
        <w:t xml:space="preserve">постановлением 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от 25 мая 2021 г.</w:t>
      </w:r>
      <w:r>
        <w:rPr>
          <w:rFonts w:ascii="FreeSerif" w:hAnsi="FreeSerif" w:eastAsia="FreeSerif" w:cs="FreeSerif"/>
          <w:sz w:val="28"/>
          <w:szCs w:val="28"/>
        </w:rPr>
        <w:t xml:space="preserve"> № 478 «Об определении случаев осуществления банковского сопровождения контрактов, предметом которых является поставка товаров, выполнение работ, оказание услуг для обеспечения муниципальных нужд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авансовые платежи по контрактам (договорам) о поставке товаров, выполнении работ, оказании услуг, заключаемым </w:t>
      </w:r>
      <w:r>
        <w:rPr>
          <w:rFonts w:ascii="FreeSerif" w:hAnsi="FreeSerif" w:eastAsia="FreeSerif" w:cs="FreeSerif"/>
          <w:sz w:val="28"/>
          <w:szCs w:val="28"/>
        </w:rPr>
        <w:t xml:space="preserve">на сумму 600,0 тыс. рублей и более </w:t>
      </w:r>
      <w:r>
        <w:rPr>
          <w:rFonts w:ascii="FreeSerif" w:hAnsi="FreeSerif" w:eastAsia="FreeSerif" w:cs="FreeSerif"/>
          <w:sz w:val="28"/>
          <w:szCs w:val="28"/>
        </w:rPr>
        <w:t xml:space="preserve">исполнителями и соисполнителями в рамках исполнения указанных в пункт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 3 настоящей части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муниципальных </w:t>
      </w:r>
      <w:r>
        <w:rPr>
          <w:rFonts w:ascii="FreeSerif" w:hAnsi="FreeSerif" w:eastAsia="FreeSerif" w:cs="FreeSerif"/>
          <w:sz w:val="28"/>
          <w:szCs w:val="28"/>
        </w:rPr>
        <w:t xml:space="preserve">контрактов (контрактов, договоров) о поставке товаров, выполнении работ, оказании услуг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авансовые платежи по контрактам (договорам) о поставке товаров, выполнении работ, оказ</w:t>
      </w:r>
      <w:r>
        <w:rPr>
          <w:rFonts w:ascii="FreeSerif" w:hAnsi="FreeSerif" w:eastAsia="FreeSerif" w:cs="FreeSerif"/>
          <w:sz w:val="28"/>
          <w:szCs w:val="28"/>
        </w:rPr>
        <w:t xml:space="preserve">ании услуг, заключаемым на сумму 5 000,0 тыс. рублей и более исполнителями и соисполнителями в рамках исполнения указанных в пунктах 4 и 5 настоящей части муниципальных контрактов (контрактов, договоров) о поставке товаров, выполнении работ, оказании услуг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авансовые платежи по муниципальным контрактам о поставке товаров, выполнении работ, оказании услуг, заключаемым при осуществлении закупок для м</w:t>
      </w:r>
      <w:r>
        <w:rPr>
          <w:rFonts w:ascii="FreeSerif" w:hAnsi="FreeSerif" w:eastAsia="FreeSerif" w:cs="FreeSerif"/>
          <w:sz w:val="28"/>
          <w:szCs w:val="28"/>
        </w:rPr>
        <w:t xml:space="preserve">униципальных нужд у единственного поставщика (подрядчика, исполнителя) в случаях, установленных в соответствии с федеральными законами, принятыми в целях реализации Федерального закона от 5 апреля 2013 года N 44-ФЗ «О контрактной системе в сфере закупок то</w:t>
      </w:r>
      <w:r>
        <w:rPr>
          <w:rFonts w:ascii="FreeSerif" w:hAnsi="FreeSerif" w:eastAsia="FreeSerif" w:cs="FreeSerif"/>
          <w:sz w:val="28"/>
          <w:szCs w:val="28"/>
        </w:rPr>
        <w:t xml:space="preserve">варов, работ, услуг для обеспечения государственных и муниципальных нужд», на сумму более 3000,0 тыс. рублей, источником финансового обеспечения которых являются средства, предоставляемые из бюджета Ленинградского муниципального округа Краснодарского края;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9) авансовые платежи по контрактам (договорам) о поставке</w:t>
      </w:r>
      <w:r>
        <w:rPr>
          <w:rFonts w:ascii="FreeSerif" w:hAnsi="FreeSerif" w:eastAsia="FreeSerif" w:cs="FreeSerif"/>
          <w:sz w:val="28"/>
          <w:szCs w:val="28"/>
        </w:rPr>
        <w:t xml:space="preserve"> товаров, выполнении работ, оказании услуг, заключаемым на сумму более 3000,0 тыс. рублей исполнителями и соисполнителями в рамках исполнения указанных в пункте 8 настоящей части муниципальных контрактов о поставке товаров, выполнении работ, оказании услуг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Установить, что положения части 2 настоящей статьи не распространяются на авансовые платежи по муниципальным контрактам, контрактам (договорам) о поставке товаров, выполнении работ, оказании </w:t>
      </w:r>
      <w:r>
        <w:rPr>
          <w:rFonts w:ascii="FreeSerif" w:hAnsi="FreeSerif" w:eastAsia="FreeSerif" w:cs="FreeSerif"/>
          <w:sz w:val="28"/>
          <w:szCs w:val="28"/>
        </w:rPr>
        <w:t xml:space="preserve">услуг, заключаемым в целях ликвидации чрезвычайных ситуаций и их последствий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6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6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Статья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1</w:t>
      </w:r>
      <w:r>
        <w:rPr>
          <w:rFonts w:ascii="FreeSerif" w:hAnsi="FreeSerif" w:eastAsia="FreeSerif" w:cs="FreeSerif"/>
          <w:b/>
          <w:sz w:val="28"/>
          <w:szCs w:val="28"/>
        </w:rPr>
        <w:t xml:space="preserve">3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6"/>
        <w:contextualSpacing/>
        <w:ind w:firstLine="851"/>
        <w:jc w:val="both"/>
        <w:widowControl w:val="off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Настоящее решение вступает в силу со дня его официального опубликования, но не ранее 1 января </w:t>
      </w:r>
      <w:r>
        <w:rPr>
          <w:rFonts w:ascii="FreeSerif" w:hAnsi="FreeSerif" w:eastAsia="FreeSerif" w:cs="FreeSerif"/>
          <w:sz w:val="28"/>
          <w:szCs w:val="28"/>
        </w:rPr>
        <w:t xml:space="preserve">2026</w:t>
      </w:r>
      <w:r>
        <w:rPr>
          <w:rFonts w:ascii="FreeSerif" w:hAnsi="FreeSerif" w:eastAsia="FreeSerif" w:cs="FreeSerif"/>
          <w:sz w:val="28"/>
          <w:szCs w:val="28"/>
        </w:rPr>
        <w:t xml:space="preserve"> г</w:t>
      </w:r>
      <w:r>
        <w:rPr>
          <w:rFonts w:ascii="FreeSerif" w:hAnsi="FreeSerif" w:eastAsia="FreeSerif" w:cs="FreeSerif"/>
          <w:sz w:val="28"/>
          <w:szCs w:val="28"/>
        </w:rPr>
        <w:t xml:space="preserve">ода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3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3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End w:id="8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left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left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  <w:t xml:space="preserve">                                        Ю.Ю. </w:t>
      </w:r>
      <w:r>
        <w:rPr>
          <w:rFonts w:ascii="FreeSerif" w:hAnsi="FreeSerif" w:eastAsia="FreeSerif" w:cs="FreeSerif"/>
          <w:sz w:val="28"/>
          <w:szCs w:val="28"/>
        </w:rPr>
        <w:t xml:space="preserve">Шулико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left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left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left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Совета 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       И.А. </w:t>
      </w:r>
      <w:r>
        <w:rPr>
          <w:rFonts w:ascii="FreeSerif" w:hAnsi="FreeSerif" w:eastAsia="FreeSerif" w:cs="FreeSerif"/>
          <w:sz w:val="28"/>
          <w:szCs w:val="28"/>
        </w:rPr>
        <w:t xml:space="preserve">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ЖДЕН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25.12.2025 г.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  <w:t xml:space="preserve">140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5760" w:right="818"/>
        <w:jc w:val="center"/>
        <w:tabs>
          <w:tab w:val="left" w:pos="900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47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Объем поступлений доходов в бюджет 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по кодам видов (подвидов) д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ходов </w:t>
      </w:r>
      <w:r>
        <w:rPr>
          <w:rFonts w:ascii="FreeSerif" w:hAnsi="FreeSerif" w:eastAsia="FreeSerif" w:cs="FreeSerif"/>
          <w:sz w:val="28"/>
          <w:szCs w:val="28"/>
        </w:rPr>
        <w:t xml:space="preserve">на 202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год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47"/>
        <w:ind w:left="7080" w:right="-82" w:firstLine="708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(тыс. рублей)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60"/>
        <w:gridCol w:w="5420"/>
        <w:gridCol w:w="1418"/>
      </w:tblGrid>
      <w:tr>
        <w:tblPrEx/>
        <w:trPr>
          <w:trHeight w:val="1065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Код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Наименование групп, подгрупп, статей, подст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а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тей, элементов, программ (подпрограмм), кодов экон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о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мической классификации доходов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Годовое назначение 2026 г.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1 00 00000 00 0000 000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Доходы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1 399 111,9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1 01 00000 00 0000 000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Налоги на прибыль, доходы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932 613,0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1 01 01000 00 0000 110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Налог на прибыль организаций, зачисляемый в бюджеты субъектов Российской Федерации 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23 155,0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1 01 02000 01 0000 110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Налог на доходы физических лиц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909 458,0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275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1 03 00000 00 0000 000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Налоги на товары (работы, услуги), реализуемые на территории Росси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й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ской Федерации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47 264,9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1 03 02230 01 0000 110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vMerge w:val="restart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Доходы от уплаты акцизов на нефтепродукты, производимые на территории Российской Фед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рации, подлежащие распределению между бю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д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жетами субъектов Российской Федерации и мес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т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ными бюджетами с учетом дифференцированных нормативов отчислений в местные бюдж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ты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47 264,9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1 03 02240 01 0000 110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4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1 03 02250 01 0000 110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4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1 03 02260 01 0000 110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4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1 05 00000 00 0000 000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Налоги на совокупный доход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231 828,0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1 05 01000 00 0000 110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Налог, взимаемый в связи с применением упр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о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щенной системы нал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о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гообложения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147 900,0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1 05 03000 01 0000 110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Единый сельскохозяйственный налог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59 928,0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1 05 04060 02 0000 110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Налог, взимаемый в связи с применением патен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т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ной системы налогообложения, зачисляемый в бюджеты муниципал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ь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ных округов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24 000,0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1 06 01020 14 0000 110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Налог на имущество физич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ских лиц, взимаемый по ставкам, применяемым к объектам налогоо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б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ложения, расположенным в границах муниц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и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пальных округов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54 060,0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1 06 02000 02 0000 110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Налог на имущество организ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а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ций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2 632,0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1 06 06032 14 0000 110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Земельный налог с организаций, обладающих з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мельным участком, расположенным в границах муниципальных окр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у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гов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37 332,0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1 06 06042 14 0000 110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Земельный налог с физических лиц, обладающих земельным участком, расположенным в границах муниципальных окр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у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гов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33 150,0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1 08 00000 00 0000 000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Госпошлина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26 010,0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1 11 05000 00 0000 120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Арендная плата за земли 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30 246,0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1 11 09044 14 0000 120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Прочие поступления от использования имущ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ства, находящегося в собственности муниципал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ь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ных округов (за исключением имущества мун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и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ципальных бюджетных и автономных учрежд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ний, а также имущества муниципальных унита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р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ных предприятий, в том числе к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а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зенных)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1 016,4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1 11 05074 14 0000 120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Доходы от сдачи в аренду имущества, составл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я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ющего казну муниципальных округов (за искл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ю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чением земельных учас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т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ков)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1 008,0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1 13 01994 14 0000 130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Прочие доходы от оказания платных услуг (работ) получателями средств бюджетов м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у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ниципальных округов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1 269,0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32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1 16 00000 00 0000 000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Денежные взыскания (штрафы), санкции, возм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щение ущерба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682,6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2 00 00000 00 0000 000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Безвозмездные поступления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1 770 948,3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284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2 02 10000 00 0000 150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Дотации бюджетам бюджетной системы Росси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й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ской Федерации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198 719,1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2 02 20000 00 0000 150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Субсидии бюджетам бюджетной системы Росси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й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ской Федерации (межбюджетные субс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и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дии)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170 029,8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2 02 30000 00 0000 150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Субвенции бюджетам бюджетной системы Ро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с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сийской Фед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е</w:t>
            </w:r>
            <w:r>
              <w:rPr>
                <w:rFonts w:ascii="FreeSerif" w:hAnsi="FreeSerif" w:eastAsia="FreeSerif" w:cs="FreeSerif"/>
                <w:color w:val="000000"/>
              </w:rPr>
              <w:t xml:space="preserve">рации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1 402 199,4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bCs/>
                <w:color w:val="000000"/>
              </w:rPr>
            </w:pPr>
            <w:r>
              <w:rPr>
                <w:rFonts w:ascii="FreeSerif" w:hAnsi="FreeSerif" w:eastAsia="FreeSerif" w:cs="FreeSerif"/>
                <w:bCs/>
                <w:color w:val="000000"/>
              </w:rPr>
              <w:t xml:space="preserve"> </w:t>
            </w:r>
            <w:r>
              <w:rPr>
                <w:rFonts w:ascii="FreeSerif" w:hAnsi="FreeSerif" w:cs="FreeSerif"/>
                <w:bCs/>
                <w:color w:val="000000"/>
              </w:rPr>
            </w:r>
            <w:r>
              <w:rPr>
                <w:rFonts w:ascii="FreeSerif" w:hAnsi="FreeSerif" w:cs="FreeSerif"/>
                <w:bCs/>
                <w:color w:val="000000"/>
              </w:rPr>
            </w:r>
          </w:p>
        </w:tc>
        <w:tc>
          <w:tcPr>
            <w:tcW w:w="542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bCs/>
                <w:color w:val="000000"/>
              </w:rPr>
            </w:pPr>
            <w:r>
              <w:rPr>
                <w:rFonts w:ascii="FreeSerif" w:hAnsi="FreeSerif" w:eastAsia="FreeSerif" w:cs="FreeSerif"/>
                <w:bCs/>
                <w:color w:val="000000"/>
              </w:rPr>
              <w:t xml:space="preserve">Всего доходов</w:t>
            </w:r>
            <w:r>
              <w:rPr>
                <w:rFonts w:ascii="FreeSerif" w:hAnsi="FreeSerif" w:cs="FreeSerif"/>
                <w:bCs/>
                <w:color w:val="000000"/>
              </w:rPr>
            </w:r>
            <w:r>
              <w:rPr>
                <w:rFonts w:ascii="FreeSerif" w:hAnsi="FreeSerif" w:cs="FreeSerif"/>
                <w:bCs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bCs/>
                <w:color w:val="000000"/>
              </w:rPr>
            </w:pPr>
            <w:r>
              <w:rPr>
                <w:rFonts w:ascii="FreeSerif" w:hAnsi="FreeSerif" w:eastAsia="FreeSerif" w:cs="FreeSerif"/>
                <w:bCs/>
                <w:color w:val="000000"/>
              </w:rPr>
              <w:t xml:space="preserve">3 170 060,2</w:t>
            </w:r>
            <w:r>
              <w:rPr>
                <w:rFonts w:ascii="FreeSerif" w:hAnsi="FreeSerif" w:cs="FreeSerif"/>
                <w:bCs/>
                <w:color w:val="000000"/>
              </w:rPr>
            </w:r>
            <w:r>
              <w:rPr>
                <w:rFonts w:ascii="FreeSerif" w:hAnsi="FreeSerif" w:cs="FreeSerif"/>
                <w:bCs/>
                <w:color w:val="000000"/>
              </w:rPr>
            </w:r>
          </w:p>
        </w:tc>
      </w:tr>
    </w:tbl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униципального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округа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 начальник финансового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правления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администрации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С.В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Терт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ца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25.12.2025 г.№ </w:t>
      </w:r>
      <w:r>
        <w:rPr>
          <w:rFonts w:ascii="FreeSerif" w:hAnsi="FreeSerif" w:cs="FreeSerif"/>
          <w:sz w:val="28"/>
          <w:szCs w:val="28"/>
        </w:rPr>
        <w:t xml:space="preserve">140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47"/>
        <w:ind w:left="5760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47"/>
        <w:ind w:left="5760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47"/>
        <w:jc w:val="center"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Объем поступлений доходов в бюджет 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образования Ленинградский муниципальный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jc w:val="center"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 кодам видов (подвидов) д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ходов на </w:t>
      </w:r>
      <w:r>
        <w:rPr>
          <w:rFonts w:ascii="FreeSerif" w:hAnsi="FreeSerif" w:eastAsia="FreeSerif" w:cs="FreeSerif"/>
          <w:sz w:val="28"/>
          <w:szCs w:val="28"/>
        </w:rPr>
        <w:t xml:space="preserve">плановый период </w:t>
      </w:r>
      <w:r>
        <w:rPr>
          <w:rFonts w:ascii="FreeSerif" w:hAnsi="FreeSerif" w:eastAsia="FreeSerif" w:cs="FreeSerif"/>
          <w:sz w:val="28"/>
          <w:szCs w:val="28"/>
        </w:rPr>
        <w:t xml:space="preserve">20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 год</w:t>
      </w:r>
      <w:r>
        <w:rPr>
          <w:rFonts w:ascii="FreeSerif" w:hAnsi="FreeSerif" w:eastAsia="FreeSerif" w:cs="FreeSerif"/>
          <w:sz w:val="28"/>
          <w:szCs w:val="28"/>
        </w:rPr>
        <w:t xml:space="preserve">ов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jc w:val="center"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7080" w:right="-82" w:firstLine="708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(тыс. рублей)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5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60"/>
        <w:gridCol w:w="4144"/>
        <w:gridCol w:w="1372"/>
        <w:gridCol w:w="1372"/>
      </w:tblGrid>
      <w:tr>
        <w:tblPrEx/>
        <w:trPr>
          <w:trHeight w:val="1065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групп, подгрупп, статей, подстатей, элементов, программ (подпрограмм), кодов экономической классификации доходов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Годовое назначение 2027 г.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Годовое назначение 2028 г.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1 00 00000 00 0000 000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Доходы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1 422 741,5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1 409 915,1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5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1 01 00000 00 0000 000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Налоги на прибыль, доходы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894 435,0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871 829,0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1 01 01000 00 0000 110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Налог на прибыль организаций, зачисляемый в бюджеты субъектов Российской Федерации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24 011,0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24 881,0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1 01 02000 01 0000 110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Налог на доходы физических лиц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870 424,0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846 948,0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1 03 00000 00 0000 000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62 854,9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64 342,5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1 03 02230 01 0000 110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vMerge w:val="restart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Доходы от уплаты акцизов на нефтепродукты, производимые на территории Российской Федерации,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vMerge w:val="restart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62 854,9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vMerge w:val="restart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64 342,5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1 03 02240 01 0000 110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</w:pPr>
            <w:r/>
            <w:r/>
            <w:r/>
          </w:p>
        </w:tc>
        <w:tc>
          <w:tcPr>
            <w:tcW w:w="1372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  <w:jc w:val="right"/>
            </w:pPr>
            <w:r/>
            <w:r/>
            <w:r/>
          </w:p>
        </w:tc>
        <w:tc>
          <w:tcPr>
            <w:tcW w:w="1372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  <w:jc w:val="right"/>
            </w:pPr>
            <w:r/>
            <w:r/>
            <w:r/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1 03 02250 01 0000 110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</w:pPr>
            <w:r/>
            <w:r/>
            <w:r/>
          </w:p>
        </w:tc>
        <w:tc>
          <w:tcPr>
            <w:tcW w:w="1372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  <w:jc w:val="right"/>
            </w:pPr>
            <w:r/>
            <w:r/>
            <w:r/>
          </w:p>
        </w:tc>
        <w:tc>
          <w:tcPr>
            <w:tcW w:w="1372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  <w:jc w:val="right"/>
            </w:pPr>
            <w:r/>
            <w:r/>
            <w:r/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1 03 02260 01 0000 110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</w:pPr>
            <w:r/>
            <w:r/>
            <w:r/>
          </w:p>
        </w:tc>
        <w:tc>
          <w:tcPr>
            <w:tcW w:w="1372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  <w:jc w:val="right"/>
            </w:pPr>
            <w:r/>
            <w:r/>
            <w:r/>
          </w:p>
        </w:tc>
        <w:tc>
          <w:tcPr>
            <w:tcW w:w="1372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  <w:jc w:val="right"/>
            </w:pPr>
            <w:r/>
            <w:r/>
            <w:r/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1 05 00000 00 0000 000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Налоги на совокупный доход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260 639,0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265 852,0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1 05 01000 00 0000 110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150 858,0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153 875,0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1 05 03000 01 0000 110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Единый сельскохозяйственный налог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85 301,0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87 007,0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1 05 04060 02 0000 110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Налог, взимаемый в связи с применением патентной системы налогообложения, зачисляемый в бюджеты муниципальных округов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24 480,0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24 970,0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1 06 01020 14 0000 110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59 884,0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60 987,0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1 06 02000 02 0000 110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Налог на имущество организаций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eastAsia="FreeSerif" w:cs="FreeSerif"/>
              </w:rPr>
              <w:t xml:space="preserve"> 684,0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2 738,0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1 06 06032 14 0000 110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Земельный налог с организаций, обладающих земельным участком, расположенным в границах муниципальных округов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38 079,0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38 840,0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1 06 06042 14 0000 110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Земельный налог с физических лиц, обладающих земельным участком, расположенным в границах муниципальных округов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42 250,0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42 926,0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1 08 00000 00 0000 000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Госпошлина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26 530,0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27 061,0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1 11 05000 00 0000 120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Арендная плата за земли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31 456,0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31 456,0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1 11 09044 14 0000 120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970,0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924,0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1 11 05074 14 0000 120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Доходы от сдачи в аренду имущества, составляющего казну муниципальных округов (за исключением земельных участков)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1 008,0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1 008,0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1 13 01994 14 0000 130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Прочие доходы от оказания платных услуг (работ) получателями средств бюджетов муниципальных округов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1 269,0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1 269,0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1 16 00000 00 0000 000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Денежные взыскания (штрафы), санкции, возмещение ущерба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2 00 00000 00 0000 000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Безвозмездные поступления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1 788 586,0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1 744 015,7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2 02 10000 00 0000 150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Дотации бюджетам бюджетной системы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196 788,3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203 790,7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2 02 20000 00 0000 150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105 151,3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41 680,9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2 02 30000 00 0000 150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бюджетам бюджетной системы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1 486 646,4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1 498 544,1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47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Всего доходов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3 211 327,5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47"/>
              <w:jc w:val="right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3 153 930,8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</w:tbl>
    <w:p>
      <w:pPr>
        <w:pStyle w:val="847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47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округа, начальник финансового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управления администрации                                                                   С.В. Тертица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</w:t>
      </w:r>
      <w:r>
        <w:rPr>
          <w:rFonts w:ascii="FreeSerif" w:hAnsi="FreeSerif" w:eastAsia="FreeSerif" w:cs="FreeSerif"/>
          <w:sz w:val="28"/>
          <w:szCs w:val="28"/>
        </w:rPr>
        <w:t xml:space="preserve">иципальный округ Краснодарского </w:t>
      </w:r>
      <w:r>
        <w:rPr>
          <w:rFonts w:ascii="FreeSerif" w:hAnsi="FreeSerif" w:eastAsia="FreeSerif" w:cs="FreeSerif"/>
          <w:sz w:val="28"/>
          <w:szCs w:val="28"/>
        </w:rPr>
        <w:t xml:space="preserve">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25.12.2025 г. </w:t>
      </w:r>
      <w:r>
        <w:rPr>
          <w:rFonts w:ascii="FreeSerif" w:hAnsi="FreeSerif" w:eastAsia="FreeSerif" w:cs="FreeSerif"/>
          <w:sz w:val="28"/>
          <w:szCs w:val="28"/>
        </w:rPr>
        <w:t xml:space="preserve">№ </w:t>
      </w:r>
      <w:r>
        <w:rPr>
          <w:rFonts w:ascii="FreeSerif" w:hAnsi="FreeSerif" w:cs="FreeSerif"/>
          <w:sz w:val="28"/>
          <w:szCs w:val="28"/>
        </w:rPr>
        <w:t xml:space="preserve">140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5954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5954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Безвозмездные поступления из </w:t>
      </w:r>
      <w:r>
        <w:rPr>
          <w:rFonts w:ascii="FreeSerif" w:hAnsi="FreeSerif" w:eastAsia="FreeSerif" w:cs="FreeSerif"/>
          <w:sz w:val="28"/>
          <w:szCs w:val="28"/>
        </w:rPr>
        <w:t xml:space="preserve">бюджета</w:t>
      </w:r>
      <w:r>
        <w:rPr>
          <w:rFonts w:ascii="FreeSerif" w:hAnsi="FreeSerif" w:eastAsia="FreeSerif" w:cs="FreeSerif"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на 202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год и на плановый период 202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и 202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 годов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rPr>
          <w:rFonts w:ascii="FreeSerif" w:hAnsi="FreeSerif" w:cs="FreeSerif"/>
          <w:sz w:val="2"/>
        </w:rPr>
      </w:pPr>
      <w:r>
        <w:rPr>
          <w:rFonts w:ascii="FreeSerif" w:hAnsi="FreeSerif" w:eastAsia="FreeSerif" w:cs="FreeSerif"/>
          <w:sz w:val="2"/>
        </w:rPr>
      </w:r>
      <w:r>
        <w:rPr>
          <w:rFonts w:ascii="FreeSerif" w:hAnsi="FreeSerif" w:cs="FreeSerif"/>
          <w:sz w:val="2"/>
        </w:rPr>
      </w:r>
      <w:r>
        <w:rPr>
          <w:rFonts w:ascii="FreeSerif" w:hAnsi="FreeSerif" w:cs="FreeSerif"/>
          <w:sz w:val="2"/>
        </w:rPr>
      </w:r>
    </w:p>
    <w:p>
      <w:pPr>
        <w:pStyle w:val="847"/>
        <w:jc w:val="right"/>
        <w:tabs>
          <w:tab w:val="left" w:pos="1305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47"/>
        <w:jc w:val="center"/>
        <w:tabs>
          <w:tab w:val="left" w:pos="13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                         (тыс. рублей)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49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18"/>
        <w:gridCol w:w="3152"/>
        <w:gridCol w:w="1276"/>
        <w:gridCol w:w="1275"/>
        <w:gridCol w:w="1276"/>
      </w:tblGrid>
      <w:tr>
        <w:tblPrEx/>
        <w:trPr>
          <w:trHeight w:val="359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jc w:val="lef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47"/>
              <w:ind w:right="-108"/>
              <w:jc w:val="center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47"/>
              <w:ind w:right="-108"/>
              <w:jc w:val="center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дохода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center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2026 год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center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2027 год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center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2028 год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4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2 00 00000 00 0000 000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Безвозмездные поступления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770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948,3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eastAsia="FreeSerif" w:cs="FreeSerif"/>
              </w:rPr>
              <w:t xml:space="preserve">788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586,0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eastAsia="FreeSerif" w:cs="FreeSerif"/>
              </w:rPr>
              <w:t xml:space="preserve">744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015,7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2 02 00000 00 0000 000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770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948,3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eastAsia="FreeSerif" w:cs="FreeSerif"/>
              </w:rPr>
              <w:t xml:space="preserve">788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586,0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744015,7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6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2 02 10000 00 0000 150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Дотации бюджетам бюджетной системы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198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719,1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788,3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790,7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2 02 15001 00 0000 150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Дотации на выравнивание бюджетной обеспеченности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198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719,1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788,3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790,7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12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2 02 15001 14 0000 150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Дотации бюджетам муниципальных округов на выравнивание бюджетной обеспеченности из бюджета субъекта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198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719,1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788,3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790,7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2 02 20000  00 0000 150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170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029,8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105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151,3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680,9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2 02 20077 00 0000 150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бюджетам на софинансирование капитальных вложений в объекты муниципальной собственности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500,0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277,0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16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2 02 20077 14 0000 150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бюджетам муниципальных округов на софинансирование капитальных вложений в объекты муниципальной собственности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500,0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277,0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50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2 02 25304 00 0000 150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942,6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224,3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87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2 02 25304 14 0000 150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942,6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224,3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50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2 02 25467 00 0000 150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906,5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50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2 02 25467 14 0000 150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906,5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2 02 25497 00 0000 150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бюджетам на реализацию мероприятий по обеспечению жильем молодых семей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176,2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274,2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274,2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1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2 02 25497 14 0000 150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бюджетам муниципальных округов на реализацию мероприятий по обеспечению жильем молодых семей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176,2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274,2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274,2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3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2 02 25519 00 0000 150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бюджетам на поддержку отрасли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246,8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2 02 25519 14 0000 150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бюджетам муниципальных округов на поддержку отрасли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246,8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4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2 02 29999 00 0000 150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Прочие субсидии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128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757,7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893,3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129,7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4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2 02 29999 14 0000 150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Прочие субсидии бюджетам муниципальных округов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128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757,7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893,3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129,7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2 02 30000 00 0000 150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бюджетам бюджетной системы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402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199,4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486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646,4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498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544,1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6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2 02 30024 00 0000 150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местным бюджетам на выполнение передаваемых полномочий субъектов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270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560,0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353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071,6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415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331,7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23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2 02 30024 14 0000 150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бюджетам муниципальных округов на выполнение передаваемых полномочий субъектов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270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560,0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353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071,6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415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331,7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3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2 02 30029 00 0000 150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98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2 02 30029 14 0000 150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59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2 02 35120 00 0000 150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87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2 02 35120 14 0000 150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26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2 02 35303 00 0000 150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бюджетам муниципальных образований на ежемесячное денежное вознаграждение за классное руководство педагогич</w:t>
            </w:r>
            <w:r>
              <w:rPr>
                <w:rFonts w:ascii="FreeSerif" w:hAnsi="FreeSerif" w:eastAsia="FreeSerif" w:cs="FreeSerif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715,4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663,4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4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2 02 35303 14 0000 150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бюджетам муниципальных округов на ежемесячное денежное вознаграждение за классное руководство педагогич</w:t>
            </w:r>
            <w:r>
              <w:rPr>
                <w:rFonts w:ascii="FreeSerif" w:hAnsi="FreeSerif" w:eastAsia="FreeSerif" w:cs="FreeSerif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715,4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663,4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2 02 35118 00 0000 150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013,8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50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2 02 35118 14 0000 150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013,8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2 02 36900 00 0000 150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Единая субвенция местным бюджетам из бюджета субъекта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646,8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69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505,7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806,7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12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47"/>
              <w:ind w:right="-108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2 02 36900 14 0000 150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Единая субвенция бюджетам муниципальных округов из бюджета субъекта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646,8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47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69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505,7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7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806,7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7"/>
        <w:tabs>
          <w:tab w:val="left" w:pos="13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tabs>
          <w:tab w:val="left" w:pos="13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округа, начальник финансового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управления администрации                                                                   С.В. Тертица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53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Ленинградский муниципальный округ Краснодарского края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25.12.2025 г. № </w:t>
      </w:r>
      <w:r>
        <w:rPr>
          <w:sz w:val="28"/>
          <w:szCs w:val="28"/>
        </w:rPr>
        <w:t xml:space="preserve">140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  <w:t xml:space="preserve">бюджетных ассигнований по целевым статьям (муниципальным программам и непрограммным направлениям деятельности), группам </w:t>
      </w:r>
      <w:r>
        <w:rPr>
          <w:sz w:val="28"/>
          <w:szCs w:val="28"/>
        </w:rPr>
        <w:t xml:space="preserve">видов расходов классификации расходов бюджетов</w:t>
      </w:r>
      <w:r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03"/>
        <w:tblW w:w="9665" w:type="dxa"/>
        <w:tblInd w:w="108" w:type="dxa"/>
        <w:tblLook w:val="04A0" w:firstRow="1" w:lastRow="0" w:firstColumn="1" w:lastColumn="0" w:noHBand="0" w:noVBand="1"/>
      </w:tblPr>
      <w:tblGrid>
        <w:gridCol w:w="5778"/>
        <w:gridCol w:w="1701"/>
        <w:gridCol w:w="700"/>
        <w:gridCol w:w="1486"/>
      </w:tblGrid>
      <w:tr>
        <w:tblPrEx/>
        <w:trPr>
          <w:trHeight w:val="315"/>
        </w:trPr>
        <w:tc>
          <w:tcPr>
            <w:tcW w:w="577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Показатель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24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Бюджетная классификация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(тыс. рублей)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22"/>
        </w:trPr>
        <w:tc>
          <w:tcPr>
            <w:tcW w:w="5778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Целевая статья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  <w:r>
              <w:rPr>
                <w:color w:val="000000"/>
              </w:rPr>
              <w:t xml:space="preserve">рас-хода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vMerge w:val="continue"/>
            <w:textDirection w:val="lrTb"/>
            <w:noWrap w:val="false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Всего расходов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3 166 517,7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5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1 817 647,3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Развитие сети и инфраструктуры образовательных организаций,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02 0 01 00000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2 794,4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Оснащение образовательных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02 0 01 00280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2 794,4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02 0 01 00280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2 794,4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02 0 02 00000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1 510 669,1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342 141,1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378 682,0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35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02 0 02 60710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6 175,9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02 0 02 60710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92,6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02 0 02 60710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6 083,3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02 0 02 60860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1 162 352,1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02 0 02 60860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1 162 352,1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9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 по популяризации среди детей и молодёжи научно-образовательной, творческой и спортивной деятельности, выявление талантливой молодёжи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02 0 03 00000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1 065,0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стипендии главы муниципального образования для одаренных обучающихся муниципальных общеобразовательных организаций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02 0 03 00120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02 0 03 00120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Расходы, связанные с участием во всероссийских, региональных, интеллектуальных и творческих конкурсах, фестивалях и др.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02 0 03 00300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02 0 03 00300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 по социальной поддержке отдельных категорий обучающихся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95 722,0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8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дополнительных мер социальной поддержки в виде частичной оплаты стоимости питания обучающихся  общеобразовательных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02 0 04 00220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3 149,6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02 0 04 00220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3 149,6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2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школьников молоком и молочными продуктами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02 0 04 00230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02 0 04 00230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бесплатным горячим питанием обучающихся по образовательным программам начального общего образования муниципальных образовательных </w:t>
            </w:r>
            <w:r>
              <w:rPr>
                <w:color w:val="000000"/>
              </w:rPr>
              <w:t xml:space="preserve">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02 0 04 00240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15 142,5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02 0 04 00240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15 142,5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обучающихся в общеобразовательных организациях детей с ОВЗ питанием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02 0 04 00420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767,8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02 0 04 00420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767,8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5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бесплатным двухразовым питанием детей-инвалидов (инвалидов), не являющихся обучающимися с ограниченными возможностями здоровья, в муниципальных общеобразовательных 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02 0 04 00470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957,2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02 0 04 00470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957,2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116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</w:t>
            </w:r>
            <w:r>
              <w:rPr>
                <w:color w:val="000000"/>
              </w:rPr>
              <w:t xml:space="preserve">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02 0 04 62370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16 389,6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02 0 04 62370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16 389,6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59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обе</w:t>
            </w:r>
            <w:r>
              <w:rPr>
                <w:color w:val="000000"/>
              </w:rPr>
              <w:t xml:space="preserve">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02 0 04 63540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1 300,3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02 0 04 63540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1 300,3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L3042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33 273,5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L3042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33 273,5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S3550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23 892,7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04 S3550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23 892,7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востребованной системы оценки качества образования и образовательных результатов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92 197,6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Центральный аппарат администрации муниципального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9 602,8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9 311,2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32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61 446,8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55 764,0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5 660,8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02 0 05 60860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17 434,8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02 0 05 60860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15 865,7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02 0 05 60860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1 569,1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</w:t>
            </w:r>
            <w:r>
              <w:rPr>
                <w:color w:val="000000"/>
              </w:rPr>
              <w:t xml:space="preserve">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02 0 05 62500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3 241,5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02 0 05 62500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3 241,5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Мера социальной поддержки в виде ежегодной денежной выплаты к началу учебного года руководителям и заместителям руководителей муниципальных общеобразовательных организаций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02 0 05 90370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471,7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02 0 05 90370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471,7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1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02 0 06 00000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16 422,2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денежная выплата, предоставляемая молодым педагогам муниципальных образовательных организаций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02 0 06 00110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t xml:space="preserve">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02 0 06 00110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12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02 0 06 00310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02 0 06 00310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93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</w:t>
            </w:r>
            <w:r>
              <w:rPr>
                <w:color w:val="000000"/>
              </w:rPr>
              <w:t xml:space="preserve">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02 0 06 60820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15 280,0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02 0 06 60820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15 280,0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денежная выплата Почетному педагогу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02 0 06 90380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02 0 06 90380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 xml:space="preserve">функционирования модели персонифицированного финансирования дополнительного образования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02 0 07 00000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36 540,9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02 0 07 00590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36 540,9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02 0 07 00590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36 520,9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02 0 07 00590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полезной занятости детей и подростков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02 0 08 00000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10 520,7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проведению оздоровительной кампании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02 0 08 00660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4 411,2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02 0 08 00660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4 411,2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02 0 08 63110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6 109,5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0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02 0 08 63110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6 109,5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Региональный проект "Педагоги и наставники"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Ю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51 715,4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91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Ежемесячное денежное вознаграждение з</w:t>
            </w:r>
            <w:r>
              <w:rPr>
                <w:color w:val="000000"/>
              </w:rPr>
              <w:t xml:space="preserve">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</w:t>
            </w:r>
            <w:r>
              <w:rPr>
                <w:color w:val="000000"/>
              </w:rPr>
              <w:t xml:space="preserve">аммы среднего общего образования (субвенции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Ю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 53032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51 715,4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02 0 Ю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 53032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51 715,4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безопасности населения муниципального образования Ленинградский муниципальный округ"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05 0 00 00000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31 912,5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безопасности населения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05 1 00 00000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5 370,9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05 1 00 00300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2 070,9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05 1 00 00320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Аварийно - спасательное формирование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05 1 01 00000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14 352,2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05 1 01 00590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14 352,2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05 1 01 00590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13 001,9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05 1 01 00590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1 350,3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Управление по делам ГО и ЧС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05 1 02 00000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12 189,4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05 1 02 00590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12 189,4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05 1 02 00590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10 870,9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05 1 02 00590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1 318,5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320 740,0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деятельности учреждений культуры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147 210,8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Центральный аппарат администрации муниципального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1 639,6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2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1 494,4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145,2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140 851,5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0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58 351,7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2 118,2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80 341,6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поддержка отрасли культуры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00 L5190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00 L5190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6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00 А4670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4 439,2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00 А4670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4 439,2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деятельности МБУК «ЛМБ»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06 1 04 00000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39 999,6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06 1 04 00590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39 999,6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06 1 04 00590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39 999,6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деятельности МБУК «Историко-краеведческий музей»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06 1 08 00000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8 070,3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06 1 08 00590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8 070,3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06 1 08 00590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8 070,3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деятельности ММБУ «Центр творчества и искусства»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06 1 09 00000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121 377,4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06 1 09 00590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121 377,4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06 1 09 00590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121 377,4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0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Сохранение и развитие кадрового потенциала учреждений культуры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06 2 00 00000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06 2 00 00410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404,7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7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06 2 00 00410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42,9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06 2 00 00410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361,8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96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</w:t>
            </w:r>
            <w:r>
              <w:rPr>
                <w:color w:val="000000"/>
              </w:rPr>
              <w:t xml:space="preserve">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06 2 00 60820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06 2 00 60820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культурно - досуговой деятельности для различных категорий населения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06 3 00 00000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праздничных и других мероприятий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06 3 00 00450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06 3 00 00450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06 3 00 00450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физической культуры и спорта в муниципальном образовании Ленинградский муниципальный округ»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223 646,5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Развитие инфраструктуры массового спорта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75 989,3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5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мероприятия по закупке и монта</w:t>
            </w:r>
            <w:r>
              <w:rPr>
                <w:color w:val="000000"/>
              </w:rPr>
              <w:t xml:space="preserve">жу оборудования для создания в опорных населенных пунктах, малых городах и на сельских территориях малых спортивных площадок, монтируемых на открытых или закрытых площадках, на которых возможно проводить тестирование населения в соответствии с требованиями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1 00 L2280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3 522,7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1 00 L2280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3 522,7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1 00 S0340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72 466,6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1 00 S0340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72 466,6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0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деятельности спортивных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144 657,2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Центральный аппарат администрации муниципального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1 616,1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3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t xml:space="preserve">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1 494,4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141 035,8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0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8 636,2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7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486,0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131 910,6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1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</w:t>
            </w:r>
            <w:r>
              <w:rPr>
                <w:color w:val="000000"/>
              </w:rPr>
              <w:t xml:space="preserve">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07 2 00 60740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07 2 00 60740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93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</w:t>
            </w:r>
            <w:r>
              <w:rPr>
                <w:color w:val="000000"/>
              </w:rPr>
              <w:t xml:space="preserve">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07 2 00 60820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591,2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07 2 00 60820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591,2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S2820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1 195,3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2 00 S2820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1 195,3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официальных спортивно-массовых мероприятий для различных категорий населения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07 3 00 00000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в области ФК  и спорта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07 3 00 00130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07 3 00 00130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"Поддержка малого и среднего предпринимательства в муниципальном образовании Ленинградский муниципальный округ Краснодарского края 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08 0 00 00000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"Поддержка малого и среднего предпринимательства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08 1 00 00000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мероприятия муниципальной программы "Поддержка малого и среднего предпринимательства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08 1 00 00500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08 1 00 00500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"Молодежь Ленинградского муниципального округа"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09 0 00 00000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16 833,5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Молодежь Ленинградского муниципального округа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09 1 00 00000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16 833,5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Центральный аппарат администрации муниципального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09 1 00 00190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1 522,4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09 1 00 00190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1 494,4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8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09 1 00 00190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09 1 00 00590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15 011,1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0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09 1 00 00590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13 902,3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09 1 00 00590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1 103,8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09 1 00 00590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для детей и молодежи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09 1 00 04310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09 1 00 04310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жильем молодых семей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11 0 00 00000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8 303,2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социальных выплат молодым семьям на приобретение (строительство) жилья в рамках реализации мероприятий по обеспечению жильем</w:t>
            </w:r>
            <w:r>
              <w:rPr>
                <w:color w:val="000000"/>
              </w:rPr>
              <w:t xml:space="preserve">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</w:t>
            </w:r>
            <w:r>
              <w:rPr>
                <w:color w:val="000000"/>
              </w:rPr>
              <w:t xml:space="preserve">"Обеспечение доступным и комфортным жильем и коммунальными услугами граждан Российской Федерации"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11 1 00 00000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8 303,2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4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обеспечению жильем молодых семей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11 1 00 L4970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8 303,2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11 1 00 L4970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8 303,2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сельского хозяйства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14 0 00 00000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6 518,4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2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«Разработка и апробация элементов органического земледелия, </w:t>
            </w:r>
            <w:r>
              <w:rPr>
                <w:color w:val="000000"/>
              </w:rPr>
              <w:t xml:space="preserve">энерго</w:t>
            </w:r>
            <w:r>
              <w:rPr>
                <w:color w:val="000000"/>
              </w:rPr>
              <w:t xml:space="preserve">- и ресурсосберегающих технологий выращивания озимой пшеницы и сахарной свеклы в сельскохозяйственных организациях и крестьянских (фермерских) хозяйствах Ленинградского муниципального округа Краснодарского края»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14 1 00 00000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сельского хозяйства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14 1 00 00150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14 1 00 00150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Развитие малых форм хозяйствования в агропромышленном комплексе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14 2 00 00000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41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субсидии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14 2 00 60911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14 2 00 60911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8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"Развитие сельского хозяйства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14 4 00 00000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1 959,4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14 4 00 60910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1 959,4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14 4 00 60910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1 797,4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14 4 00 60910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"Профилактика экстремизма и терроризма на территории Ленинградского муниципального округа"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16 0 00 00000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1 281,0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"Профилактика экстремизма и терроризма на территории муниципального образования Ленинградский муниципальный округ"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16 1 00 00000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1 281,0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повышению инженерно - технической защищенности объектов, находящихся в муниципальной собственности или подведомственны органам местного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16 1 00 00880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445,0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16 1 00 00880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445,0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Материальное стимулирование деятельности народных дружинников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16 1 00 00990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0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16 1 00 00990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9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"Гармонизация межнациональных отношений и профилактика экстремизма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17 0 00 00000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"Гармонизация межнациональных отношений и профилактика экстремизма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17 1 00 00000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гармонизации межличностных отношений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17 1 00 10110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17 1 00 10110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03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"Поддержка социально ориентированных некоммерческих организаций, осуществляющих свою деятельность на территории Ленинградского муниципального округа"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18 0 00 00000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"Поддержка социально ориентированных некоммерческих организаций, осуществляющих свою деятельность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18 1 00 00000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5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Субсидии социально </w:t>
            </w:r>
            <w:r>
              <w:rPr>
                <w:color w:val="000000"/>
              </w:rPr>
              <w:t xml:space="preserve">ориентированных</w:t>
            </w:r>
            <w:r>
              <w:rPr>
                <w:color w:val="000000"/>
              </w:rPr>
              <w:t xml:space="preserve">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18 1 00 10130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18 1 00 10130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3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муниципального образования Ленинградский муниципальный округ Краснодарского края «Формирование современной городской среды»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19 0 00 00000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46 694,9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3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Региональный проект "Формирование комфортной городской среды"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19 0 И</w:t>
            </w: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46 694,9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Реализация программ формирования современной городской среды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19 0 И</w:t>
            </w: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 А5550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46 694,9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19 0 И</w:t>
            </w: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 А5550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46 694,9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архивного дела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22 0 00 00000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5 566,1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Развитие архивного дела в муниципальном образовании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22 1 00 00000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5 566,1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7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22 1 00 00590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5 566,1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8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22 1 00 00590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4 502,3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22 1 00 00590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22 1 00 00590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"Противодействие коррупции в Ленинградском муниципальном округе"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24 0 00 00000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2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Противодействие коррупции в муниципальном образовании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24 1 00 00000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сфере противодействия коррупции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24 1 00 10240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24 1 00 10240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1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"Комплексное и устойчивое развитие в муниципальном образовании Ленинградский муниципальный округ Краснодарского края в сфере архитектуры и градостроительства"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25 0 00 00000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1 070,0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Постановка на кадастровый учет территориальных зон на территории муниципального образования Ленинградский муниципальный округ Краснодарского края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25 1 00 00250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1 070,0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25 1 00 00250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1 070,0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</w:t>
            </w:r>
            <w:r>
              <w:rPr>
                <w:color w:val="000000"/>
              </w:rPr>
              <w:t xml:space="preserve"> программы «Комплексное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27 0 00 00000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мероприятия муниципальной программы «Комплексное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27 0 00 00051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27 0 00 00051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муниципального образования Ленинградский муниципальный округ Краснодарского края «Обращение с твердыми коммунальными отходами на территории Ленинградского муниципального округа»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28 0 00 00000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Обращение с твердыми коммунальными отходами на территории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28 1 00 00000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2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Обустройство специализированных площадок с установкой контейнеров для складирования твердых коммунальных отходов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28 1 00 00116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28 1 00 00116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в муниципальную собственность бункеров-накопителей для складирования крупногабаритных отходов, контейнеров для сбора твердых коммунальных отходов, в том числе раздельного сбора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28 1 00 00117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28 1 00 00117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7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9 507,0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3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Информатизация администрации муниципального образования Ленинградский муниципальный округ Краснодарского края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9 507,0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Информатизация администрации муниципального образования Ленинградский муниципальный округ Краснодарского края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9 507,0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30 1 00 00095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7 279,6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30 1 00 00095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7 279,6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30 1 00 00095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2 227,4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30 1 00 00095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2 227,4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"Социальная поддержка граждан Ленинградского муниципального округа"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31 0 00 00000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0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Социальная поддержка граждан в муниципальном образовании Ленинградский муниципальный округ Краснодарского края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31 1 00 00000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проведению оздоровительной </w:t>
            </w:r>
            <w:r>
              <w:rPr>
                <w:color w:val="000000"/>
              </w:rPr>
              <w:t xml:space="preserve">кампании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31 1 00 00660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31 1 00 00660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0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муниципального образования Ленинградский муниципальный округ Краснодарского края «Кадровая политика и развитие муниципальной службы администрации Ленинградского муниципального округа»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33 0 00 00000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Развитие муниципальной службы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33 0 00 10300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33 0 00 10300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«Управление муниципальным имуществом и земельными ресурсами»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34 0 00 00000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2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«Управление муниципальным имуществом и земельными ресурсами»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34 1 00 00000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Основные мероприятия муниципальной программы «Управление муниципальным имуществом и земельными ресурсами»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34 1 00 00550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34 1 00 00550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</w:t>
            </w:r>
            <w:r>
              <w:rPr>
                <w:color w:val="000000"/>
              </w:rPr>
              <w:t xml:space="preserve">Повышение рождаемости в Ленинградском муниципальном округе"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35 0 00 00000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"Повышение рождаемости в Ленинградском муниципальном округе"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35 1 00 00000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6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проведению оздоровительной кампании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35 1 00 00660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35 1 00 00660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11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институтов органов территориального общественного самоуправления в муниципальном образовании Ленинградский муниципальный округ на 2025-2029 годы"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36 0 00 00000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9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"Развитие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36 1 00 00000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Компенсационные выплаты руководителям органов территориального общественного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36 1 00 00760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36 1 00 00760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2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и содержание улично-дорожной сети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37 0 00 00000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73 841,4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Дорожный фонд администрации муниципального образования Ленинградский муниципальный округ </w:t>
            </w:r>
            <w:r>
              <w:rPr>
                <w:color w:val="000000"/>
              </w:rPr>
              <w:t xml:space="preserve">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37 0 00 03150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50 341,4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37 0 00 03150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50 341,4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мероприятия муниципальной программы "Развитие и содержание улично-дорожной сети в обеспечении безопасности дорожного движения в муниципальном образовании 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37 0 00 03160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23 500,0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37 0 00 03160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23 500,0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30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</w:t>
            </w:r>
            <w:r>
              <w:rPr>
                <w:color w:val="000000"/>
              </w:rPr>
              <w:t xml:space="preserve"> программы «Развитие пассажирских перевозок автомобильным транспортом по муниципальным маршрутам границах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38 0 00 00000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Оплата услуг по осуществлению регулярных пассажирских перевозок по муниципальным маршрутам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38 0 00 03171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38 0 00 03171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главы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50 0 00 00000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3 714,5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50 0 00 00190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3 714,5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3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50 0 00 00190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3 714,5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Совета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51 0 00 00000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Совет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51 1 00 00000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51 1 00 00190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51 1 00 00190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419 734,5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0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52 0 00 51200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52 0 00 51200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33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Субвенции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0 00 А0820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38 894,6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0 00 А0820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0 00 А0820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400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38 857,0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158 269,3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158 269,3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139 312,9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0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138 046,0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1 266,9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2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52 1 10 51180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6 013,8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52 1 10 51180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6 013,8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8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96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ведению учета граждан отдельных </w:t>
            </w:r>
            <w:r>
              <w:rPr>
                <w:color w:val="000000"/>
              </w:rPr>
              <w:t xml:space="preserve">категорий</w:t>
            </w:r>
            <w:r>
              <w:rPr>
                <w:color w:val="000000"/>
              </w:rPr>
              <w:t xml:space="preserve"> в качестве нуждающихся в жилых помещениях и по формированию списка</w:t>
            </w:r>
            <w:r>
              <w:rPr>
                <w:color w:val="000000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52 1 10 60870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982,6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6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52 1 10 60870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898,4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t xml:space="preserve">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52 1 10 60870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58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предоставлению лицам, которые относились к к</w:t>
            </w:r>
            <w:r>
              <w:rPr>
                <w:color w:val="000000"/>
              </w:rPr>
              <w:t xml:space="preserve">атегории  детей-сирот и детей, оставшихся без попечения родителей, лиц из числа детей-сирот и детей, оставшихся без попечения родителей, и достигли возраста 23 года, выплаты на приобретение благоустроенного жилого помещения в собственность или для полного </w:t>
            </w:r>
            <w:r>
              <w:rPr>
                <w:color w:val="000000"/>
              </w:rPr>
              <w:t xml:space="preserve">погашения</w:t>
            </w:r>
            <w:r>
              <w:rPr>
                <w:color w:val="000000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52 1 10 69000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982,7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6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52 1 10 69000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52 1 10 69000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61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</w:t>
            </w:r>
            <w:r>
              <w:rPr>
                <w:color w:val="000000"/>
              </w:rPr>
              <w:t xml:space="preserve">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</w:t>
            </w:r>
            <w:r>
              <w:rPr>
                <w:color w:val="000000"/>
              </w:rPr>
              <w:t xml:space="preserve">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r>
              <w:rPr>
                <w:color w:val="000000"/>
              </w:rPr>
              <w:t xml:space="preserve"> специализированного жилищного фонда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52 1 10 69170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1 318,4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52 1 10 69170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52 1 10 69170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168,4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9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52 1 10 69190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5 230,5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0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52 1 10 69190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4 809,5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52 1 10 69190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421,0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9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52 1 10 69200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4 028,4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52 1 10 69200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3 775,8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52 1 10 69200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непредвиденных расходов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52 3 00 00000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52 3 00 00700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52 3 00 00700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147 530,1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9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учреждение "Центр муниципальных закупок"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52 4 01 00000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4 960,5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52 4 01 00590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4 960,5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0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52 4 01 00590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4 715,5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52 4 01 00590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учреждение "Централизованная межотраслевая бухгалтерия"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52 4 02 00000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20 188,1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20 188,1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2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17 537,9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36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2 650,2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"Служба единого заказчика 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52 4 03 00000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12 065,5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52 4 03 00590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12 065,5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52 4 03 00590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10 976,6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52 4 03 00590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903,6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52 4 03 00590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Центр комплексного содержания территорий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52 4 04 00000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110 316,0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52 4 04 00590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110 316,0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52 4 04 00590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86 590,0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52 4 04 00590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23 726,0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Выполнение других обязательств администрации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52 6 00 00000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6 321,6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5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Прочие обязательства органов местного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52 6 00 09200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6 321,6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52 6 00 09200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5 421,6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52 6 00 09200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хозяйственного обслуживания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52 7 00 00000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68 331,4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52 7 00 00590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60 331,4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5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52 7 00 00590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28 205,9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52 7 00 00590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31 925,5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52 7 00 00590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текущего и капитального ремонта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52 7 00 09020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52 7 00 09020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безопасности населения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54 0 00 00000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9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</w:t>
            </w:r>
            <w:r>
              <w:rPr>
                <w:color w:val="000000"/>
              </w:rPr>
              <w:t xml:space="preserve">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54 0 00 60070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54 0 00 60070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5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территории муниципального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58 0 00 00000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7 459,0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территории муниципального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58 0 00 11200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7 459,0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58 0 00 11200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7 459,0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Процентные платежи по муниципальному  долгу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10 263,5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Обслуживание муниципального долга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60 0 00 00650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10 263,5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Обслуживание государственного (муниципального) долга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60 0 00 00650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700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10 263,5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пенсионное обеспечение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64 0 00 00000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18 199,3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материальное обеспечение лиц, замещавших муниципальные должности и должности муниципальной службы в муниципальном образовании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64 0 00 04910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18 199,3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64 0 00 04910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18 199,3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Реализация вопросов семьи и детства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56 086,8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59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</w:t>
            </w:r>
            <w:r>
              <w:rPr>
                <w:color w:val="000000"/>
              </w:rPr>
              <w:t xml:space="preserve">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68 0 00 69100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31 271,3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68 0 00 69100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469,1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68 0 00 69100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30 802,2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7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68 0 00 69130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23 741,6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68 0 00 69130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68 0 00 69130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23 385,4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68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</w:t>
            </w:r>
            <w:r>
              <w:rPr>
                <w:color w:val="000000"/>
              </w:rPr>
              <w:t xml:space="preserve">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</w:t>
            </w:r>
            <w:r>
              <w:rPr>
                <w:color w:val="000000"/>
              </w:rPr>
              <w:t xml:space="preserve">вос</w:t>
            </w:r>
            <w:r>
              <w:rPr>
                <w:color w:val="000000"/>
              </w:rPr>
              <w:t xml:space="preserve">-питание, к месту лечения (отдыха) и обратно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68 0 00 69120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68 0 00 69120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3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</w:t>
            </w:r>
            <w:r>
              <w:rPr>
                <w:color w:val="000000"/>
              </w:rPr>
              <w:t xml:space="preserve">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r>
              <w:rPr>
                <w:color w:val="000000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68 0 00 69150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68 0 00 69150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68 0 00 69180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982,9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0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68 0 00 69180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8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68 0 00 69180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7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финансового управления администрации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70 0 00 00000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15 666,8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8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Финансовое управление администрации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70 2 00 00000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15 666,8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3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70 2 00 00190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15 666,8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70 2 00 00190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15 260,3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70 2 00 00190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406,5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контрольно-счетной палаты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71 0 00 00000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5 381,1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Контрольно-счетная палата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71 1 00 00000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5 381,1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71 1 00 00190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5 381,1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0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71 1 00 00190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5128,7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71 1 00 00190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99 0 00 00000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16 777,4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99 9 00 00000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16 777,4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мероприятий при осуществлении деятельности по обращению с животными без владельцев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99 9 00 00160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954,0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99 9 00 00160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954,0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0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99 9 00 11700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99 9 00 11700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государственных полномочий Краснодарского края в области обращения с животными, предусмотре</w:t>
            </w:r>
            <w:r>
              <w:rPr>
                <w:color w:val="000000"/>
              </w:rPr>
              <w:t xml:space="preserve">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99 9 00 61650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823,4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55"/>
        </w:trPr>
        <w:tc>
          <w:tcPr>
            <w:tcW w:w="5778" w:type="dxa"/>
            <w:textDirection w:val="lrTb"/>
            <w:noWrap w:val="false"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99 9 00 61650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86" w:type="dxa"/>
            <w:textDirection w:val="lrTb"/>
            <w:noWrap/>
          </w:tcPr>
          <w:p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823,4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rPr>
          <w:color w:val="000000"/>
          <w:sz w:val="28"/>
          <w:szCs w:val="28"/>
        </w:rPr>
      </w:pPr>
      <w:r/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Ленинградского муниципального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округа, начальник финансового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управления администрации                                                                   С.В. </w:t>
      </w:r>
      <w:r>
        <w:rPr>
          <w:color w:val="000000"/>
          <w:sz w:val="28"/>
          <w:szCs w:val="28"/>
        </w:rPr>
        <w:t xml:space="preserve">Тертица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</w:pPr>
      <w:r/>
      <w:r/>
      <w:r/>
    </w:p>
    <w:p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Ленинградский муниципальный округ Краснодарского края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от 25.12.2025 г.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140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r>
        <w:rPr>
          <w:sz w:val="28"/>
          <w:szCs w:val="28"/>
        </w:rPr>
        <w:t xml:space="preserve">видов расходов классификации расходов бюджетов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03"/>
        <w:tblW w:w="9631" w:type="dxa"/>
        <w:tblInd w:w="108" w:type="dxa"/>
        <w:tblLook w:val="04A0" w:firstRow="1" w:lastRow="0" w:firstColumn="1" w:lastColumn="0" w:noHBand="0" w:noVBand="1"/>
      </w:tblPr>
      <w:tblGrid>
        <w:gridCol w:w="4395"/>
        <w:gridCol w:w="1701"/>
        <w:gridCol w:w="700"/>
        <w:gridCol w:w="1372"/>
        <w:gridCol w:w="1463"/>
      </w:tblGrid>
      <w:tr>
        <w:tblPrEx/>
        <w:trPr>
          <w:trHeight w:val="315"/>
        </w:trPr>
        <w:tc>
          <w:tcPr>
            <w:tcW w:w="43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Показатель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2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Бюджетная классификация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283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(тыс. рублей)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W w:w="43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24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2027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2028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28"/>
        </w:trPr>
        <w:tc>
          <w:tcPr>
            <w:tcBorders>
              <w:bottom w:val="single" w:color="000000" w:sz="4" w:space="0"/>
            </w:tcBorders>
            <w:tcW w:w="4395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Целевая статья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  <w:r>
              <w:rPr>
                <w:color w:val="000000"/>
              </w:rPr>
              <w:t xml:space="preserve">рас-хода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1372" w:type="dxa"/>
            <w:vMerge w:val="continue"/>
            <w:textDirection w:val="lrTb"/>
            <w:noWrap w:val="false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1463" w:type="dxa"/>
            <w:vMerge w:val="continue"/>
            <w:textDirection w:val="lrTb"/>
            <w:noWrap w:val="false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Всего расходов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3 204 242,5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3 153 930,8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1 911 475,3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1 888 </w:t>
            </w:r>
            <w:r>
              <w:rPr>
                <w:color w:val="000000"/>
              </w:rPr>
              <w:t xml:space="preserve">545,1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02 0 02 00000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1 605 445,5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1 661 908,9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357 287,9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354 656,0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393 828,8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391 196,9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3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02 0 02 60710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6 175,9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6 175,9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02 0 02 60710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92,6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92,6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</w:t>
            </w:r>
            <w:r>
              <w:rPr>
                <w:color w:val="000000"/>
              </w:rPr>
              <w:t xml:space="preserve">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02 0 02 60710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6 083,3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6 083,3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02 0 02 60860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1 241 981,7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1 301 077,0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02 0 02 60860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1 241 981,7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1 301 077,0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9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 по популяризации среди детей и молодёжи научно-образовательной, творческой и спортивной деятельности, выявление талантливой молодёжи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02 0 03 00000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1 065,0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1 065,0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стипендии главы муниципального образования для одаренных обучающихся муниципальных общеобразовательных организаций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02 0 03 00120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02 0 03 00120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Расходы, связанные с участием во всероссийских, региональных, интеллектуальных и творческих конкурсах, фестивалях и др.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02 0 03 00300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02 0 03 00300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 по социальной поддержке отдельных категорий обучающихся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95 481,1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65 540,6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8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дополнительных мер социальной поддержки в виде частичной оплаты стоимости питания обучающихся  общеобразовательных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02 0 04 00220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3 149,6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3 149,6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02 0 04 00220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3 149,6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3 149,6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2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школьников молоком и молочными продуктами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02 0 04 00230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02 0 04 00230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бесплатным горячим питанием обучающихся по образовательным программам начального общего образования муниципальных образовательных </w:t>
            </w:r>
            <w:r>
              <w:rPr>
                <w:color w:val="000000"/>
              </w:rPr>
              <w:t xml:space="preserve">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02 0 04 00240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15 142,5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15 142,5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02 0 04 00240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15 142,5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15 142,5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обучающихся в общеобразовательных организациях детей с ОВЗ питанием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02 0 04 00420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767,8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767,8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02 0 04 00420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767,8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767,8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бесплатным двухразовым питанием детей-инвалидов (инвалидов), не являющихся обучающимися с ограниченными возможностями здоровья, в муниципальных общеобразовательных 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02 0 04 00470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957,2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957,2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02 0 04 00470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957,2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957,2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116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</w:t>
            </w:r>
            <w:r>
              <w:rPr>
                <w:color w:val="000000"/>
              </w:rPr>
              <w:t xml:space="preserve">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02 0 04 62370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16 965,2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17 830,6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02 0 04 62370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16 965,2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17 830,6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59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обе</w:t>
            </w:r>
            <w:r>
              <w:rPr>
                <w:color w:val="000000"/>
              </w:rPr>
              <w:t xml:space="preserve">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02 0 04 63540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1 318,0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1 354,8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02 0 04 63540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1 318,0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1 354,8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L3042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31 483,6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L3042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31 483,6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S3550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24 848,4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25 489,3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04 S3550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24 848,4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25 489,3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востребованной системы оценки качества образования и образовательных результатов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93 315,2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94 499,8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Центральный аппарат администрации муниципального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9 602,8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9 602,8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9 311,2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9 311,2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61 446,8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61 446,8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55 764,0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55 764,0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5 660,8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5 660,8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</w:t>
            </w:r>
            <w:r>
              <w:rPr>
                <w:color w:val="000000"/>
              </w:rPr>
              <w:t xml:space="preserve">бесплатного образования в муниципальных дошкольных и общеобразовательных организациях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02 0 05 60860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18 629,7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19 516,1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02 0 05 60860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16 953,0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17 759,7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02 0 05 60860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1 676,7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1 756,4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</w:t>
            </w:r>
            <w:r>
              <w:rPr>
                <w:color w:val="000000"/>
              </w:rPr>
              <w:t xml:space="preserve">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02 0 05 62500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3 164,2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3 462,4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02 0 05 62500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3 164,2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3 462,4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Мера социальной поддержки в виде ежегодной денежной выплаты к началу учебного года руководителям и заместителям руководителей муниципальных общеобразовательных организаций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02 0 05 90370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471,7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471,7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02 0 05 90370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471,7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471,7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1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02 0 06 00000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17 199,8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17 972,2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денежная выплата, </w:t>
            </w:r>
            <w:r>
              <w:rPr>
                <w:color w:val="000000"/>
              </w:rPr>
              <w:t xml:space="preserve">предоставляемая молодым педагогам муниципальных образовательных организаций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02 0 06 00110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02 0 06 00110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12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02 0 06 00310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02 0 06 00310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93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</w:t>
            </w:r>
            <w:r>
              <w:rPr>
                <w:color w:val="000000"/>
              </w:rPr>
              <w:t xml:space="preserve">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02 0 06 60820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16 057,6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16 830,0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02 0 06 60820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16 057,6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16 830,0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денежная выплата Почетному педагогу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02 0 06 90380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02 0 06 90380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 xml:space="preserve">функционирования модели персонифицированного финансирования дополнительного образования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02 0 07 00000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36 540,9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36 540,9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02 0 07 00590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36 540,9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36 540,9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02 0 07 00590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36 520,9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36 520,9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02 0 07 00590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полезной занятости детей и подростков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02 0 08 00000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10 764,4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11 017,7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проведению </w:t>
            </w:r>
            <w:r>
              <w:rPr>
                <w:color w:val="000000"/>
              </w:rPr>
              <w:t xml:space="preserve">оздоровительной кампании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02 0 08 00660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4 411,2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4 411,2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02 0 08 00660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4 411,2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4 411,2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02 0 08 63110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6 353,2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6 606,5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0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02 0 08 63110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6 353,2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6 606,5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Региональный проект "Педагоги и наставники"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Ю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51 663,4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91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Ежемесячное денежное вознаграждение з</w:t>
            </w:r>
            <w:r>
              <w:rPr>
                <w:color w:val="000000"/>
              </w:rPr>
              <w:t xml:space="preserve">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</w:t>
            </w:r>
            <w:r>
              <w:rPr>
                <w:color w:val="000000"/>
              </w:rPr>
              <w:t xml:space="preserve">аммы среднего общего образования (субвенции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Ю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 53032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51 663,4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02 0 Ю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 53032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51 663,4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безопасности населения муниципального образования Ленинградский муниципальный округ"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05 0 00 00000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26 541,6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26 541,6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Аварийно - спасательное формирование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05 1 01 00000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14 352,2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14 352,2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05 1 01 00590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14 352,2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14 352,2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4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t xml:space="preserve">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05 1 01 00590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13 001,9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13 001,9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05 1 01 00590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1 350,3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1 350,3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по делам ГО и ЧС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05 1 02 00000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12 189,4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12 189,4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05 1 02 00590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12 189,4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12 189,4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05 1 02 00590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10 870,9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10 870,9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05 1 02 00590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1 318,5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1 318,5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326 633,1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332 032,5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деятельности учреждений культуры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145 998,8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148 243,5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Центральный аппарат администрации муниципального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1 639,6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1 639,6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2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1 494,4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1 494,4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145,2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145,2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144 064,3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146 603,9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0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58 351,7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58 351,7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2 118,2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2 118,2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</w:t>
            </w:r>
            <w:r>
              <w:rPr>
                <w:color w:val="000000"/>
              </w:rPr>
              <w:t xml:space="preserve">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83 554,4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86 094,0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поддержка отрасли культуры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00 L5190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294,9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00 L5190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294,9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деятельности МБУК «ЛМБ»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06 1 04 00000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41 599,6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39 999,6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06 1 04 00590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41 599,6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39 999,6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06 1 04 00590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41 599,6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39 999,6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деятельности МБУК «Историко-краеведческий музей»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06 1 08 00000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8 393,1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8 070,3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06 1 08 00590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8 393,1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8 070,3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06 1 08 00590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8 393,1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8 070,3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деятельности ММБУ «Центр творчества и искусства»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06 1 09 00000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126 232,0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131 281,8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06 1 09 00590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126 232,0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131 281,8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06 1 09 00590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126 232,0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131 281,8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0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Сохранение и развитие кадрового потенциала учреждений культуры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06 2 00 00000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1 109,6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1 137,3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06 2 00 00410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404,7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404,7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7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06 2 00 00410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42,9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42,9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06 2 00 00410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361,8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361,8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96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</w:t>
            </w:r>
            <w:r>
              <w:rPr>
                <w:color w:val="000000"/>
              </w:rPr>
              <w:t xml:space="preserve">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06 2 00 60820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704,9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732,6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06 2 00 60820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704,9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732,6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культурно - досуговой деятельности для различных категорий населения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06 3 00 00000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праздничных и других мероприятий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06 3 00 00450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06 3 00 00450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06 3 00 00450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физической культуры и спорта в муниципальном образовании Ленинградский муниципальный округ»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152 957,2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147 705,4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0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обеспечение деятельности спортивных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149 957,2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144 705,4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Центральный аппарат администрации муниципального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1 616,1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1 616,1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0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1 494,4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1 494,4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146 312,2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141 035,8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1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</w:rPr>
              <w:t xml:space="preserve">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8 636,2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8 636,2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7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486,0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486,0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137 187,0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131 910,6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1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</w:t>
            </w:r>
            <w:r>
              <w:rPr>
                <w:color w:val="000000"/>
              </w:rPr>
              <w:t xml:space="preserve">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07 2 00 60740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07 2 00 60740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93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</w:t>
            </w:r>
            <w:r>
              <w:rPr>
                <w:color w:val="000000"/>
              </w:rPr>
              <w:t xml:space="preserve">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07 2 00 60820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614,8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639,4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07 2 00 60820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614,8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639,4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S2820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1 195,3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1 195,3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2 00 S2820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1 195,3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1 195,3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официальных спортивно-массовых мероприятий для различных категорий населения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07 3 00 00000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в области ФК  и спорта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07 3 00 00130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07 3 00 00130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"Поддержка малого и среднего предпринимательства в муниципальном образовании Ленинградский муниципальный округ Краснодарского края 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08 0 00 00000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"Поддержка малого и среднего предпринимательства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08 1 00 00000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мероприятия муниципальной программы "Поддержка малого и среднего предпринимательства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08 1 00 00500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08 1 00 00500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"Молодежь Ленинградского муниципального округа"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09 0 00 00000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16 833,5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16 833,5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Молодежь Ленинградского муниципального округа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09 1 00 00000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16 833,5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16 833,5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Центральный аппарат администрации муниципального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09 1 00 00190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1 522,4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1 522,4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09 1 00 00190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1 494,4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1 494,4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8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09 1 00 00190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09 1 00 00590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15 011,1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15 011,1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0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09 1 00 00590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13 902,3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13 902,3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09 1 00 00590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1 103,8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1 103,8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09 1 00 00590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для детей и молодежи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09 1 00 04310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09 1 00 04310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жильем молодых семей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11 0 00 00000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7 871,9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7 871,9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52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социальных выплат молодым семьям на приобретение (строительство) жилья в рамках реализации мероприятий по обеспечению жильем молодых семей федерального проекта "Содействие субъектам Российской Федерации в реализации полно</w:t>
            </w:r>
            <w:r>
              <w:rPr>
                <w:color w:val="000000"/>
              </w:rPr>
              <w:t xml:space="preserve">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11 1 00 00000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7 871,9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7 871,9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4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обеспечению жильем молодых семей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11 1 00 L4970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7 871,9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7 871,9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11 1 00 L4970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7 871,9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7 871,9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сельского хозяйства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14 0 00 00000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6 577,0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6 577,0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2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«Разработка и апробация элементов органического земледелия, </w:t>
            </w:r>
            <w:r>
              <w:rPr>
                <w:color w:val="000000"/>
              </w:rPr>
              <w:t xml:space="preserve">энерго</w:t>
            </w:r>
            <w:r>
              <w:rPr>
                <w:color w:val="000000"/>
              </w:rPr>
              <w:t xml:space="preserve">- и ресурсосберегающих технологий выращивания озимой пшеницы и сахарной свеклы в сельскохозяйственных организациях и крестьянских (фермерских) хозяйствах Ленинградского муниципального округа Краснодарского края»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14 1 00 00000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сельского хозяйства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14 1 00 00150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t xml:space="preserve">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14 1 00 00150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малых форм хозяйствования в агропромышленном комплексе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14 2 00 00000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41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субсидии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14 2 00 60911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14 2 00 60911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8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"Развитие сельского хозяйства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14 4 00 00000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2 025,0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2 025,0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14 4 00 60910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2 025,0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2 025,0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14 4 00 60910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1 863,0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1 863,0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14 4 00 60910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"Профилактика экстремизма и терроризма на территории Ленинградского муниципального округа"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16 0 00 00000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"Профилактика экстремизма и терроризма на территории муниципального образования Ленинградский муниципальный округ"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16 1 00 00000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Материальное стимулирование деятельности народных дружинников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16 1 00 00990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0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16 1 00 00990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9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"Гармонизация межнациональных отношений и профилактика экстремизма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17 0 00 00000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"Гармонизация межнациональных отношений и профилактика экстремизма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17 1 00 00000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гармонизации межличностных отношений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17 1 00 10110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17 1 00 10110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03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"Поддержка социально ориентированных некоммерческих организаций, осуществляющих свою деятельность на территории Ленинградского муниципального округа"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18 0 00 00000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"Поддержка социально ориентированных некоммерческих организаций, осуществляющих свою деятельность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18 1 00 00000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социально </w:t>
            </w:r>
            <w:r>
              <w:rPr>
                <w:color w:val="000000"/>
              </w:rPr>
              <w:t xml:space="preserve">ориентированных</w:t>
            </w:r>
            <w:r>
              <w:rPr>
                <w:color w:val="000000"/>
              </w:rPr>
              <w:t xml:space="preserve">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18 1 00 10130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18 1 00 10130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3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муниципального образования Ленинградский муниципальный округ Краснодарского края «Формирование современной городской среды»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19 0 00 00000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41 867,7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3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Региональный проект "Формирование комфортной городской среды"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19 0 И</w:t>
            </w: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41 867,7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программ формирования современной городской среды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19 0 И</w:t>
            </w: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 А5550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41 867,7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19 0 И</w:t>
            </w: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 А5550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41 867,7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архивного дела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22 0 00 00000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5 566,1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5 566,1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архивного дела в муниципальном образовании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22 1 00 00000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5 566,1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5 566,1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7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22 1 00 00590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5 566,1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5 566,1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8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22 1 00 00590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4 502,3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4 502,3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22 1 00 00590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22 1 00 00590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"Противодействие коррупции в Ленинградском муниципальном округе"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24 0 00 00000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2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Противодействие коррупции в муниципальном образовании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24 1 00 00000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сфере противодействия коррупции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24 1 00 10240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24 1 00 10240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</w:t>
            </w:r>
            <w:r>
              <w:rPr>
                <w:color w:val="000000"/>
              </w:rPr>
              <w:t xml:space="preserve"> программы «Комплексное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27 0 00 00000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11 979,2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20 769,3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7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«Комплексное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27 1 00 00000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11 979,2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20 769,3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газоснабжения населения (поселений) (строительство подводящих газопроводов, распределительных газопроводов)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27 1 00 S0620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20 769,3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27 1 00 S0620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400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20 769,3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водоснабжения населения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27 3 00 00000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11 979,2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водоснабжения населения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27 3 00 S0330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11 979,2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27 3 00 S0330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11 979,2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муниципального образования Ленинградский муниципальный округ Краснодарского края «Обращение с твердыми коммунальными отходами на территории Ленинградского муниципального округа»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28 0 00 00000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Обращение с твердыми коммунальными отходами на территории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28 1 00 00000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2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Обустройство специализированных площадок с установкой контейнеров для складирования твердых коммунальных отходов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28 1 00 00116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28 1 00 00116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7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7 021,9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3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Информатизация администрации муниципального образования Ленинградский муниципальный округ Краснодарского края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7 021,9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Информатизация администрации муниципального образования Ленинградский муниципальный округ Краснодарского края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7 021,9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</w:t>
            </w:r>
            <w:r>
              <w:rPr>
                <w:color w:val="000000"/>
              </w:rPr>
              <w:t xml:space="preserve">администрации муниципального образования Ленинградский муниципальный округ Краснодарского края»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30 1 00 00095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4 794,5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30 1 00 00095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4 794,5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30 1 00 00095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2 227,4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30 1 00 00095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2 227,4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"Социальная поддержка граждан Ленинградского муниципального округа"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31 0 00 00000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0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Социальная поддержка граждан в муниципальном образовании Ленинградский муниципальный округ Краснодарского края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31 1 00 00000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проведению оздоровительной кампании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31 1 00 00660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31 1 00 00660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0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муниципального образования Ленинградский муниципальный округ Краснодарского края «Кадровая политика и развитие муниципальной службы администрации Ленинградского муниципального округа»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33 0 00 00000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муниципальной службы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33 0 00 10300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33 0 00 10300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"Повышение рождаемости в Ленинградском муниципальном округе"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35 0 00 00000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"Повышение рождаемости в Ленинградском муниципальном округе"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35 1 00 00000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6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проведению оздоровительной кампании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35 1 00 00660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35 1 00 00660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11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институтов органов территориального общественного самоуправления в муниципальном образовании Ленинградский муниципальный округ на 2025-2029 годы"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36 0 00 00000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9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Отдельные мероприятия муниципальной программы "Развитие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36 1 00 00000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Компенсационные выплаты руководителям органов территориального общественного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36 1 00 00760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36 1 00 00760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2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и содержание улично-дорожной сети в муниципальном образовании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37 0 00 00000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89 554,5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93 042,1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0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Дорожный фонд администрации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37 0 00 03150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66 054,5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67 542,1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37 0 00 03150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66 054,5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67 542,1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мероприятия муниципальной программы "Развитие и содержание улично-дорожной сети в обеспечении безопасности дорожного движения в муниципальном образовании  Ленинградский муниципальный округ Краснодарского края"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37 0 00 03160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23 500,0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25 500,0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37 0 00 03160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23 500,0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25 500,0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30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</w:t>
            </w:r>
            <w:r>
              <w:rPr>
                <w:color w:val="000000"/>
              </w:rPr>
              <w:t xml:space="preserve"> программы «Развитие пассажирских перевозок автомобильным транспортом по муниципальным маршрутам границах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38 0 00 00000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Оплата услуг по осуществлению регулярных пассажирских перевозок по муниципальным маршрутам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38 0 00 03171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38 0 00 03171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33 000,0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главы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50 0 00 00000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3 714,5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3 714,5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50 0 00 00190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3 714,5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3 714,5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3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50 0 00 00190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3 714,5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3 714,5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Совета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51 0 00 00000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Совет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51 1 00 00000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51 1 00 00190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51 1 00 00190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405 438,0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405 374,2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0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52 0 00 51200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52 0 00 51200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33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Субвенции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0 00 А0820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38 894,6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38 894,6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0 00 А0820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0 00 А0820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400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38 857,0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38 857,0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158 216,0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158 216,0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158 216,0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158 216,0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139 312,9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139 312,9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0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138 046,0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138 046,0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1 266,9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1 266,9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2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52 1 10 51180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6 219,5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6 219,5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52 1 10 51180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6 219,5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6 219,5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8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96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ведению учета граждан отдельных </w:t>
            </w:r>
            <w:r>
              <w:rPr>
                <w:color w:val="000000"/>
              </w:rPr>
              <w:t xml:space="preserve">категорий</w:t>
            </w:r>
            <w:r>
              <w:rPr>
                <w:color w:val="000000"/>
              </w:rPr>
              <w:t xml:space="preserve"> в качестве нуждающихся в жилых помещениях и по формированию списка</w:t>
            </w:r>
            <w:r>
              <w:rPr>
                <w:color w:val="000000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52 1 10 60870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1 015,5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1 015,5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6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52 1 10 60870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931,3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931,3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52 1 10 60870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предоставлению лицам, которые относились к к</w:t>
            </w:r>
            <w:r>
              <w:rPr>
                <w:color w:val="000000"/>
              </w:rPr>
              <w:t xml:space="preserve">атегории  детей-сирот и детей, оставшихся без попечения родителей, лиц из числа детей-сирот и детей, оставшихся без попечения родителей, и достигли возраста 23 года, выплаты на приобретение благоустроенного жилого помещения в собственность или для полного </w:t>
            </w:r>
            <w:r>
              <w:rPr>
                <w:color w:val="000000"/>
              </w:rPr>
              <w:t xml:space="preserve">погашения</w:t>
            </w:r>
            <w:r>
              <w:rPr>
                <w:color w:val="000000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52 1 10 69000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1 015,5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1 015,5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6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52 1 10 69000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931,3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931,3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52 1 10 69000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61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</w:t>
            </w:r>
            <w:r>
              <w:rPr>
                <w:color w:val="000000"/>
              </w:rPr>
              <w:t xml:space="preserve">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</w:t>
            </w:r>
            <w:r>
              <w:rPr>
                <w:color w:val="000000"/>
              </w:rPr>
              <w:t xml:space="preserve">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r>
              <w:rPr>
                <w:color w:val="000000"/>
              </w:rPr>
              <w:t xml:space="preserve"> специализированного жилищного фонда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52 1 10 69170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680,2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680,2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52 1 10 69170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596,0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596,0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52 1 10 69170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9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52 1 10 69190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5 406,0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5 406,0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0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52 1 10 69190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4 985,0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4 985,0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52 1 10 69190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421,0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421,0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9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52 1 10 69200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4 166,4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4 166,4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3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</w:rPr>
              <w:t xml:space="preserve">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52 1 10 69200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3 913,8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3 913,8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52 1 10 69200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непредвиденных расходов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52 3 00 00000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52 3 00 00700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52 3 00 00700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147 014,2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146 425,2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9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учреждение "Центр муниципальных закупок"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52 4 01 00000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4 960,5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4 960,5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52 4 01 00590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4 960,5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4 960,5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0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52 4 01 00590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4 715,5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4 715,5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52 4 01 00590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учреждение "Централизованная межотраслевая бухгалтерия"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52 4 02 00000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20 188,1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20 188,1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20 188,1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20 188,1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2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17 537,9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17 537,9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36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52 4 02 00590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2 650,2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2 650,2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"Служба единого заказчика 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52 4 03 00000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12 064,6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12 064,6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52 4 03 00590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12 064,6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12 064,6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52 4 03 00590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10 976,6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10 976,6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52 4 03 00590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52 4 03 00590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Центр комплексного содержания территорий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52 4 04 00000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109 801,0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109 212,0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52 4 04 00590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109 801,0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109 212,0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52 4 04 00590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86 590,0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86 590,0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52 4 04 00590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23 211,0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22 622,0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Выполнение других обязательств администрации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52 6 00 00000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6 321,6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6 321,6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обязательства органов местного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52 6 00 09200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6 321,6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6 321,6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52 6 00 09200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5 421,6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5 421,6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52 6 00 09200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хозяйственного обслуживания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52 7 00 00000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54 681,3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55 206,5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52 7 00 00590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54 681,3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55 206,5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52 7 00 00590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28 205,9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28 205,9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t xml:space="preserve">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52 7 00 00590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26 275,4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26 800,6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52 7 00 00590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безопасности населения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54 0 00 00000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9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</w:t>
            </w:r>
            <w:r>
              <w:rPr>
                <w:color w:val="000000"/>
              </w:rPr>
              <w:t xml:space="preserve">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54 0 00 60070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54 0 00 60070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территории муниципального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58 0 00 00000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7 459,0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7 459,0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территории муниципального образования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58 0 00 11200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7 459,0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7 459,0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58 0 00 11200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7 459,0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7 459,0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Процентные платежи по муниципальному  долгу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Обслуживание муниципального долга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60 0 00 00650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Обслуживание государственного (муниципального) долга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60 0 00 00650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700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пенсионное обеспечение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64 0 00 00000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18 927,3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19 684,4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материальное обеспечение лиц, замещавших муниципальные должности и должности муниципальной службы в муниципальном образовании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64 0 00 04910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18 927,3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19 684,4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64 0 00 04910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18 927,3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19 684,4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вопросов семьи и детства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58 237,6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59 538,6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59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</w:t>
            </w:r>
            <w:r>
              <w:rPr>
                <w:color w:val="000000"/>
              </w:rPr>
              <w:t xml:space="preserve">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68 0 00 69100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32 522,2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33 823,2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68 0 00 69100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487,9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507,3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68 0 00 69100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32 034,3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33 315,9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7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68 0 00 69130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24 608,7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24 608,7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68 0 00 69130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369,1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369,1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68 0 00 69130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24 239,6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24 239,6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68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</w:t>
            </w:r>
            <w:r>
              <w:rPr>
                <w:color w:val="000000"/>
              </w:rPr>
              <w:t xml:space="preserve">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</w:t>
            </w:r>
            <w:r>
              <w:rPr>
                <w:color w:val="000000"/>
              </w:rPr>
              <w:t xml:space="preserve">вос</w:t>
            </w:r>
            <w:r>
              <w:rPr>
                <w:color w:val="000000"/>
              </w:rPr>
              <w:t xml:space="preserve">-питание, к месту лечения (отдыха) и обратно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68 0 00 69120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68 0 00 69120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82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</w:t>
            </w:r>
            <w:r>
              <w:rPr>
                <w:color w:val="000000"/>
              </w:rPr>
              <w:t xml:space="preserve">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</w:t>
            </w:r>
            <w:r>
              <w:rPr>
                <w:color w:val="000000"/>
              </w:rPr>
              <w:t xml:space="preserve">а также по окончании службы в Вооруженных Силах Российской</w:t>
            </w:r>
            <w:r>
              <w:rPr>
                <w:color w:val="000000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68 0 00 69150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68 0 00 69150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68 0 00 69180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1 015,7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1 015,7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0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68 0 00 69180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931,5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931,5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8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68 0 00 69180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7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финансового управления администрации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70 0 00 00000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15 667,1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15 667,1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8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Финансовое управление администрации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70 2 00 00000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15 667,1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15 667,1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3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70 2 00 00190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15 667,1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15 667,1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70 2 00 00190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15 260,6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15 260,6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70 2 00 00190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406,5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406,5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контрольно-счетной палаты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71 0 00 00000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5 381,1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5 381,1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Контрольно-счетная палата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71 1 00 00000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5 381,1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5 381,1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71 1 00 00190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5 381,1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5 381,1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0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71 1 00 00190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5128,7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5128,7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71 1 00 00190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99 0 00 00000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823,4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823,4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1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99 9 00 00000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823,4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823,4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государственных полномочий Краснодарского края в области обращения с животными, предусмотре</w:t>
            </w:r>
            <w:r>
              <w:rPr>
                <w:color w:val="000000"/>
              </w:rPr>
              <w:t xml:space="preserve">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99 9 00 61650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823,4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823,4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5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99 9 00 61650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823,4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823,4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Условно утвержденные расходы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0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72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40312,0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63" w:type="dxa"/>
            <w:textDirection w:val="lrTb"/>
            <w:noWrap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80686,0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  <w:r/>
    </w:p>
    <w:p>
      <w:r/>
      <w:r/>
      <w:r/>
    </w:p>
    <w:p>
      <w:r/>
      <w:r/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Ленинградского муниципального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округа, начальник финансового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управления администрации                                                                   С.В. </w:t>
      </w:r>
      <w:r>
        <w:rPr>
          <w:color w:val="000000"/>
          <w:sz w:val="28"/>
          <w:szCs w:val="28"/>
        </w:rPr>
        <w:t xml:space="preserve">Тертица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425" w:right="624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106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106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106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ЖДЕН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106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106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106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106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25.12.2025 г.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  <w:t xml:space="preserve">140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left="8505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Ведомственная структура расходов бюджета 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sz w:val="28"/>
          <w:szCs w:val="28"/>
        </w:rPr>
        <w:t xml:space="preserve">202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год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1458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072"/>
        <w:gridCol w:w="605"/>
        <w:gridCol w:w="597"/>
        <w:gridCol w:w="547"/>
        <w:gridCol w:w="1646"/>
        <w:gridCol w:w="685"/>
        <w:gridCol w:w="1435"/>
      </w:tblGrid>
      <w:tr>
        <w:tblPrEx/>
        <w:trPr>
          <w:trHeight w:val="315"/>
        </w:trPr>
        <w:tc>
          <w:tcPr>
            <w:tcW w:w="9072" w:type="dxa"/>
            <w:vAlign w:val="top"/>
            <w:vMerge w:val="restart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Показатель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vMerge w:val="restart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Вед</w:t>
            </w:r>
            <w:r>
              <w:rPr>
                <w:rFonts w:ascii="FreeSerif" w:hAnsi="FreeSerif" w:eastAsia="FreeSerif" w:cs="FreeSerif"/>
              </w:rPr>
              <w:t xml:space="preserve">омство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4"/>
            <w:tcW w:w="3475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Коды бюджетной классификации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vMerge w:val="restart"/>
            <w:textDirection w:val="lrTb"/>
            <w:noWrap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Сумма (тысяч рублей)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2"/>
        </w:trPr>
        <w:tc>
          <w:tcPr>
            <w:tcW w:w="9072" w:type="dxa"/>
            <w:vAlign w:val="top"/>
            <w:vMerge w:val="continue"/>
            <w:textDirection w:val="lrTb"/>
            <w:noWrap w:val="false"/>
          </w:tcPr>
          <w:p>
            <w:pPr>
              <w:pStyle w:val="1_49181"/>
            </w:pPr>
            <w:r/>
            <w:r/>
            <w:r/>
          </w:p>
        </w:tc>
        <w:tc>
          <w:tcPr>
            <w:tcW w:w="605" w:type="dxa"/>
            <w:vAlign w:val="top"/>
            <w:vMerge w:val="continue"/>
            <w:textDirection w:val="lrTb"/>
            <w:noWrap w:val="false"/>
          </w:tcPr>
          <w:p>
            <w:pPr>
              <w:pStyle w:val="1_49181"/>
            </w:pPr>
            <w:r/>
            <w:r/>
            <w:r/>
          </w:p>
        </w:tc>
        <w:tc>
          <w:tcPr>
            <w:tcW w:w="597" w:type="dxa"/>
            <w:vAlign w:val="top"/>
            <w:vMerge w:val="restart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Раздел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vMerge w:val="restart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Под-раздел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vMerge w:val="restart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Целевая статья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Вид рас-хода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1_49181"/>
              <w:jc w:val="right"/>
            </w:pPr>
            <w:r/>
            <w:r/>
            <w:r/>
          </w:p>
        </w:tc>
      </w:tr>
      <w:tr>
        <w:tblPrEx/>
        <w:trPr>
          <w:trHeight w:val="360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Всего расходов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3 166 517,7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902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834 325,8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Общегосударственные вопросы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264 963,5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3 714,5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85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главы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3 714,5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50 0 00 00190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3 714,5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50 0 00 00190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3 714,5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Совета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Совет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141 278,2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141 278,2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141 278,2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141 278,2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139 312,9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138 046,0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1 266,9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</w:t>
            </w:r>
            <w:r>
              <w:rPr>
                <w:rFonts w:ascii="FreeSerif" w:hAnsi="FreeSerif" w:eastAsia="FreeSerif" w:cs="FreeSerif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52 1 10 60870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982,6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52 1 10 60870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52 1 10 60870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14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предоставлению лицам, которые относились к категории  детей-сирот и детей, оставшихся без попечения родителей, лиц из числа детей-сирот и детей, оставшихся без попечения родителей, и дости</w:t>
            </w:r>
            <w:r>
              <w:rPr>
                <w:rFonts w:ascii="FreeSerif" w:hAnsi="FreeSerif" w:eastAsia="FreeSerif" w:cs="FreeSerif"/>
              </w:rPr>
              <w:t xml:space="preserve">гли возраста 23 года,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982,7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898,5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Судебная система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52 0 00 51200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52 0 00 51200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Резервные фонды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Финансовое обеспечение непредвиденных расходов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52 3 00 00000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Резервный фонд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52 3 00 00700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52 3 00 00700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общегосударственные вопросы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119 523,3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"Поддержка малого и среднего предпринимательства в муниципальном образовании Ленинградский муниципальный округ Краснодарского края 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"Поддержка малого и среднего предпринимательства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30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мероприятия муниципальной программы "Поддержка малого и среднего предпринимательства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08 1 00 00500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08 1 00 00500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"Гармонизация межнациональных отношений и профилактика экстремизма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"Гармонизация межнациональных отношений и профилактика экстремизма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Мероприятия по гармонизации межличностных отношений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17 1 00 10110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17 1 00 10110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"Поддержка социально ориентированных некоммерческих организаций, осуществляющих свою деятельность на территории Ленинградского муниципального округа"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2 437,0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"Поддержка социально ориентированных некоммерческих организаций, осуществляющих свою деятельность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2 437,0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социально ориентированных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18 1 00 10130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2 437,0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18 1 00 10130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2 437,0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архивного дела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5 566,1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архивного дела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5 566,1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5 566,1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4 502,3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"Противодействие коррупции в Ленинградском муниципальном округе"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Противодействие коррупции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Мероприятия в сфере противодействия коррупции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24 1 00 10240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24 1 00 10240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7 279,6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Информатизация администрации 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7 279,6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30 1 00 00095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7 279,6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30 1 00 00095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7 279,6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муниципального образования Ленинградский муниципальный округ Краснодарского края «Кадровая политика и развитие муниципальной службы администрации Ленинградского муниципального округа»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муниципальной службы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33 0 00 10300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33 0 00 10300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«Управление муниципальным имуществом и земельными ресурсами»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34 0 00 00000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«Управление муниципальным имуществом и земельными ресурсами»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34 1 00 00000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Основные мероприятия муниципальной программы «Управление муниципальным имуществом и земельными ресурсами»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34 1 00 00550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34 1 00 00550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100 201,6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25 148,6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85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Муниципальное казенное учреждение "Центр муниципальных закупок"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52 4 01 00000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4 960,5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52 4 01 00590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4 960,5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52 4 01 00590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4 715,5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52 4 01 00590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Муниципальное казенное учреждение "Централизованная межотраслевая бухгалтерия"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52 4 02 00000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20 188,1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20 188,1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22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17 537,9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2 650,2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Выполнение других обязательств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52 6 00 00000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6 321,6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Прочие обязательства органов местного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 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52 6 00 09200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6 321,6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52 6 00 09200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5 421,6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52 6 00 09200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хозяйственного обслуживания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52 7 00 00000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68 331,4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52 7 00 00590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60 331,4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52 7 00 00590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28 205,9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52 7 00 00590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31 925,5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52 7 00 00590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текущего и капитального ремонта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52 7 00 09020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52 7 00 09020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Национальная оборона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6 013,8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Мобилизационная и вневойсковая подготовка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6 013,8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6 013,8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6 013,8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52 1 10 51180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6 013,8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52 1 10 51180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6 013,8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30 929,6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30 929,6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"Обеспечение безопасности населения муниципального образования Ленинградский муниципальный округ"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29 841,6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безопасности населения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29 841,6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мероприятия муниципальной программы "Обеспечение безопасности населения муниципального образования Ленинградский муниципальный округ"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05 1 00 00320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05 1 00 00320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Аварийно - спасательное формирование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05 1 01 00000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14 352,2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05 1 01 00590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14 352,2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05 1 01 00590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13 001,9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05 1 01 00590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1 350,3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Управление по делам ГО и ЧС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05 1 02 00000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12 189,4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12 189,4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10 870,9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1 318,5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"Профилактика экстремизма и терроризма на территории Ленинградского муниципального округа"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836,0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"Профилактика экстремизма и терроризма на территории муниципального образования Ленинградский муниципальный округ"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836,0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Материальное стимулирование деятельности народных дружинников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16 1 00 00990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836,0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15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16 1 00 00990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836,0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безопасности населения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54 0 00 00000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37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</w:t>
            </w:r>
            <w:r>
              <w:rPr>
                <w:rFonts w:ascii="FreeSerif" w:hAnsi="FreeSerif" w:eastAsia="FreeSerif" w:cs="FreeSerif"/>
              </w:rPr>
              <w:t xml:space="preserve">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54 0 00 60070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54 0 00 60070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Национальная экономика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104 772,7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Сельское хозяйство и рыболовство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8 295,8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сельского хозяйства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6 518,4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84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«Разработка и апробац</w:t>
            </w:r>
            <w:r>
              <w:rPr>
                <w:rFonts w:ascii="FreeSerif" w:hAnsi="FreeSerif" w:eastAsia="FreeSerif" w:cs="FreeSerif"/>
              </w:rPr>
              <w:t xml:space="preserve">ия элементов органического земледелия, энерго- и ресурсосберегающих технологий выращивания озимой пшеницы и сахарной свеклы в сельскохозяйственных организациях и крестьянских (фермерских) хозяйствах Ленинградского муниципального округа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Мероприятия в области сельского хозяйства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14 1 00 00150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14 1 00 00150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малых форм хозяйствования в агропромышленном комплексе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3 653,0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субсидии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14 2 00 60911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3 653,0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14 2 00 60911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3 653,0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"Развитие сельского хозяйства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14 4 00 00000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1 959,4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14 4 00 60910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1 959,4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14 4 00 60910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1 797,4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14 4 00 60910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30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1 777,4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Непрограммные расходы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99 9 00 00000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1 777,4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мероприятий при осуществлении деятельности по обращению с животными без владельцев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99 9 00 00160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954,0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99 9 00 00160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954,0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35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государственных полномочий Краснодарского края в области обращения с животными, предусмотре</w:t>
            </w:r>
            <w:r>
              <w:rPr>
                <w:rFonts w:ascii="FreeSerif" w:hAnsi="FreeSerif" w:eastAsia="FreeSerif" w:cs="FreeSerif"/>
              </w:rPr>
              <w:t xml:space="preserve">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99 9 00 61650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823,4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99 9 00 61650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823,4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Транспорт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3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программы «Развитие пассажирских перевозок автомобильным транспортом по муниципальным маршрутам границах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Оплата услуг по осуществлению регулярных пассажирских перевозок по муниципальным маршрутам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38 0 00 03171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38 0 00 03171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Дорожное хозяйство (дорожные фонды)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50 341,4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и содержание улично-дорожной сети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50 341,4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Дорожный фонд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37 0 00 03150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50 341,4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37 0 00 03150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50 341,4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национальной экономики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13 135,5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"Комплексное и устойчивое развитие в муниципальном образовании Ленинградский муниципальный округ Краснодарского края в сфере архитектуры и градостроительства"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1 070,0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Постановка на кадастровый учет территориальных зон на территории 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25 1 00 00250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1 070,0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25 1 00 00250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1 070,0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3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12 065,5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12 065,5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"Служба единого заказчика 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52 4 03 00000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12 065,5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8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52 4 03 00590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12 065,5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52 4 03 00590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10 976,6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52 4 03 00590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903,6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52 4 03 00590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Жилищно-коммунальное хозяйство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193 569,9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Жилищное хозяйство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программы «Комплексное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мероприятия муниципальной программы «Комплексное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27 0 00 00051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27 0 00 00051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Коммунальное хозяйство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муниципального образования Ленинградский муниципальный округ Краснодарского края «Обращение с твердыми коммунальными отходами на территории Ленинградского муниципального округа»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Обращение с твердыми коммунальными отходами 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Обустройство специализированных площадок с установкой контейнеров для складирования твердых коммунальных отходов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28 1 00 00116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28 1 00 00116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Приобретение в муниципальную собственность бункеров-накопителей для складирования крупногабаритных отходов, контейнеров для сбора твердых коммунальных отходов, в том числе раздельного сбора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28 1 00 00117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28 1 00 00117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Благоустройство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77 653,9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54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муниципального образования Ленинградский муниципальный округ Краснодарского края «Формирование современной городской среды»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46 694,9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Региональный проект "Формирование комфортной городской среды"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 0 И4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46 694,9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0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 0 И4 А5550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46 694,9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 0 И4 А5550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46 694,9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Благоустройство территории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7 459,0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Благоустройство территории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58 0 00 11200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7 459,0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58 0 00 11200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7 459,0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и содержание улично-дорожной сети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23 500,0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63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мероприятия муниципальной программы "Развитие и содержание улично-дорожной сети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37 0 00 03160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23 500,0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37 0 00 03160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23 500,0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жилищно-коммунального хозяйства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110 316,0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110 316,0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110 316,0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Центр комплексного содержания территорий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52 4 04 00000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110 316,0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62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52 4 04 00590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86 590,0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52 4 04 00590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23 726,0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Образование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2 167,9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2 167,9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 Повышение рождаемости в Ленинградском муниципальном округе"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"Повышение рождаемости в Ленинградском муниципальном округе"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Мероприятия по проведению оздоровительной кампании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35 1 00 00660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35 1 00 00660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вопросов семьи и детства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982,9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29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982,9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42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898,7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Социальная политика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149 178,3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Пенсионное обеспечение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18 199,3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Дополнительное пенсионное обеспечение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64 0 00 00000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18 199,3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Дополнительное материальное обеспечение лиц, замещавших муниципальные должности и должности муниципальной службы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64 0 00 04910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18 199,3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64 0 00 04910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18 199,3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населения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18 191,0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"Социальная поддержка граждан Ленинградского муниципального округа"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Социальная поддержка граждан в муниципальном образовании Ленинградский муниципальный округ Краснодарского края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Мероприятия по проведению оздоровительной кампании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31 1 00 00660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31 1 00 00660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институтов органов территориального общественного самоуправления в муниципальном образовании Ленинградский муниципальный округ на 2025-2029 годы"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32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"Развитие институтов органов территориального общественного самоуправления в муниципальном образовании Ленинградский муниципальный округ на 2025-2029 годы"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Компенсационные выплаты руководителям органов территориального общественного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36 1 00 00760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36 1 00 00760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вопросов семьи и детства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71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Краснодарского края на выплату единовременного пособия</w:t>
            </w:r>
            <w:r>
              <w:rPr>
                <w:rFonts w:ascii="FreeSerif" w:hAnsi="FreeSerif" w:eastAsia="FreeSerif" w:cs="FreeSerif"/>
              </w:rPr>
              <w:t xml:space="preserve">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</w:t>
            </w:r>
            <w:r>
              <w:rPr>
                <w:rFonts w:ascii="FreeSerif" w:hAnsi="FreeSerif" w:eastAsia="FreeSerif" w:cs="FreeSerif"/>
              </w:rPr>
              <w:t xml:space="preserve">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оплате проезда</w:t>
            </w:r>
            <w:r>
              <w:rPr>
                <w:rFonts w:ascii="FreeSerif" w:hAnsi="FreeSerif" w:eastAsia="FreeSerif" w:cs="FreeSerif"/>
              </w:rPr>
              <w:t xml:space="preserve">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вос-питание, к месту лечения (отдыха) и обратно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Непрограммные расходы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99 9 00 00000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7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99 9 00 11700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99 9 00 11700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Охрана семьи и детства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102 210,7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"Обеспечение жильем молодых семей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8 303,2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74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социальных выплат молодым семьям на приобретение (строительство) жилья в рамках реализации мероприятий по обеспечению жильем молодых семей федерального проекта "Содействие субъектам Российской Федерации в реализации полно</w:t>
            </w:r>
            <w:r>
              <w:rPr>
                <w:rFonts w:ascii="FreeSerif" w:hAnsi="FreeSerif" w:eastAsia="FreeSerif" w:cs="FreeSerif"/>
              </w:rPr>
              <w:t xml:space="preserve">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8 303,2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мероприятий по обеспечению жильем молодых семей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 1 00 L4970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8 303,2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 1 00 L4970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8 303,2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69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38 894,6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А0820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38 894,6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А0820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А0820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38 857,0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вопросов семьи и детства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55 012,9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</w:t>
            </w:r>
            <w:r>
              <w:rPr>
                <w:rFonts w:ascii="FreeSerif" w:hAnsi="FreeSerif" w:eastAsia="FreeSerif" w:cs="FreeSerif"/>
              </w:rPr>
              <w:t xml:space="preserve">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31 271,3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469,1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30 802,2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23 741,6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356,2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23 385,4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социальной политики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10 577,3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10 577,3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10 577,3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10 577,3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855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</w:t>
            </w:r>
            <w:r>
              <w:rPr>
                <w:rFonts w:ascii="FreeSerif" w:hAnsi="FreeSerif" w:eastAsia="FreeSerif" w:cs="FreeSerif"/>
              </w:rPr>
              <w:t xml:space="preserve">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</w:t>
            </w:r>
            <w:r>
              <w:rPr>
                <w:rFonts w:ascii="FreeSerif" w:hAnsi="FreeSerif" w:eastAsia="FreeSerif" w:cs="FreeSerif"/>
              </w:rPr>
              <w:t xml:space="preserve">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52 1 10 69170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1 318,4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52 1 10 69170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52 1 10 69170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04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5 230,5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4 809,5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4 028,4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3 775,8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Физическая культура и спорт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72 466,6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Массовый спорт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72 466,6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физической культуры и спорта в муниципальном образовании Ленинградский муниципальный округ»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72 466,6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инфраструктуры массового спорта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72 466,6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1 00 S0340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72 466,6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1 00 S0340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72 466,6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Обслуживание государственного (муниципального) долга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10 263,5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10 263,5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Процентные платежи по муниципальному  долгу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10 263,5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Обслуживание муниципального долга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60 0 00 00650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10 263,5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Обслуживание государственного (муниципального) долга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60 0 00 00650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10 263,5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Финансовое управление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905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17 894,2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Общегосударственные вопросы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17 894,2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17 894,2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2 227,4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Информатизация администрации 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2 227,4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1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30 1 00 00095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2 227,4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30 1 00 00095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2 227,4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финансового управления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15 666,8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Финансовое управление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15 666,8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70 2 00 00190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15 666,8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70 2 00 00190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15 260,3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70 2 00 00190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406,5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Контрольно-счетная палата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910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5 381,1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Общегосударственные вопросы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36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контрольно-счетной палаты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71 0 00 00000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30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Контрольно-счетная палата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71 1 00 00000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71 1 00 00190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71 1 00 00190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128,7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71 1 00 00190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Управление образования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925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1 820 163,2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Образование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1 813 987,3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Дошкольное образование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625 968,5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624 047,6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618 302,8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176 906,9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176 906,9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441 395,9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441 395,9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5 744,8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Единовременная денежная выплата, предоставляемая молодым педагогам муниципальных образовательных организаций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02 0 06 00310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02 0 06 00310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86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</w:t>
            </w:r>
            <w:r>
              <w:rPr>
                <w:rFonts w:ascii="FreeSerif" w:hAnsi="FreeSerif" w:eastAsia="FreeSerif" w:cs="FreeSerif"/>
              </w:rPr>
              <w:t xml:space="preserve">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5 534,7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5 534,7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"Обеспечение безопасности населения муниципального образования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1 920,9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05 1 00 00300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1 920,9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Общее образование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1 022 175,8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1 021 580,8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49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сети и инфраструктуры образовательных организаций,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02 0 01 00000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2 794,4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Оснащение образовательных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02 0 01 00280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2 794,4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02 0 01 00280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2 794,4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856 926,2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135 970,0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135 970,0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720 956,2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720 956,2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мер по популяризации среди детей и молодёжи</w:t>
              <w:br/>
              <w:t xml:space="preserve">научно-образовательной, творческой и спортивной деятельности, выявление талантливой молодёжи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02 0 03 00000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стипендии главы муниципального образования для одаренных обучающихся муниципальных общеобразовательных организаций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02 0 03 00120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02 0 03 00120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мер по социальной поддержке отдельных категорий обучающихся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95 722,0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дополнительных мер социальной поддержки в виде частичной оплаты стоимости питания обучающихся  общеобразовательных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02 0 04 00220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3 149,6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02 0 04 00220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3 149,6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школьников молоком и молочными продуктами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02 0 04 00230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02 0 04 00230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бесплатным горячим питанием обучающихся по образовательным программам начального общего образования муниципальных 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02 0 04 00240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15 142,5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02 0 04 00240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15 142,5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обучающихся в общеобразовательных организациях детей с ОВЗ питанием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02 0 04 00420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767,8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02 0 04 00420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767,8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бесплатным двухразовым питанием детей-инвалидов (инвалидов), не являющихся обучающимися с ограниченными возможностями здоровья, в муниципальных общеобразовательных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02 0 04 00470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957,2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36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02 0 04 00470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957,2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850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</w:t>
            </w:r>
            <w:r>
              <w:rPr>
                <w:rFonts w:ascii="FreeSerif" w:hAnsi="FreeSerif" w:eastAsia="FreeSerif" w:cs="FreeSerif"/>
              </w:rPr>
              <w:t xml:space="preserve">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02 0 04 62370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16 389,6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02 0 04 62370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16 389,6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обе</w:t>
            </w:r>
            <w:r>
              <w:rPr>
                <w:rFonts w:ascii="FreeSerif" w:hAnsi="FreeSerif" w:eastAsia="FreeSerif" w:cs="FreeSerif"/>
              </w:rPr>
              <w:t xml:space="preserve">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02 0 04 63540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1 300,3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02 0 04 63540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1 300,3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L3042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33 273,5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L3042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33 273,5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S3550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23 892,7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S3550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23 892,7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Формирование востребованной системы оценки качества образования и образовательных результатов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3 713,2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</w:t>
            </w:r>
            <w:r>
              <w:rPr>
                <w:rFonts w:ascii="FreeSerif" w:hAnsi="FreeSerif" w:eastAsia="FreeSerif" w:cs="FreeSerif"/>
              </w:rPr>
              <w:t xml:space="preserve">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02 0 05 62500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3 241,5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02 0 05 62500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3 241,5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49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Мера социальной поддержки в виде ежегодной денежной выплаты к началу учебного года руководителям и заместителям руководителей муниципальных общеобразовательных организаций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02 0 05 90370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471,7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02 0 05 90370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471,7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9 794,6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Единовременная денежная выплата, предоставляемая молодым педагогам муниципальных образовательных организаций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738,2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738,2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02 0 06 00310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78,9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02 0 06 00310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78,9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042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</w:t>
            </w:r>
            <w:r>
              <w:rPr>
                <w:rFonts w:ascii="FreeSerif" w:hAnsi="FreeSerif" w:eastAsia="FreeSerif" w:cs="FreeSerif"/>
              </w:rPr>
              <w:t xml:space="preserve">щений, отопления и освещения педагогическим работникам муниципальных образовательных учреждений,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8 977,5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8 977,5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Региональный проект "Педагоги и наставники"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Ю6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51 715,4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Ежемесячное денежное вознаграждение з</w:t>
            </w:r>
            <w:r>
              <w:rPr>
                <w:rFonts w:ascii="FreeSerif" w:hAnsi="FreeSerif" w:eastAsia="FreeSerif" w:cs="FreeSerif"/>
              </w:rPr>
              <w:t xml:space="preserve">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</w:t>
            </w:r>
            <w:r>
              <w:rPr>
                <w:rFonts w:ascii="FreeSerif" w:hAnsi="FreeSerif" w:eastAsia="FreeSerif" w:cs="FreeSerif"/>
              </w:rPr>
              <w:t xml:space="preserve">аммы среднего общего образования (субвенции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Ю6 53032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51 715,4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Ю6 53032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51 715,4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"Обеспечение безопасности населения муниципального образования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05 1 00 00300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"Профилактика экстремизма и терроризма на территории Ленинградского муниципального округа"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445,0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"Профилактика экстремизма и терроризма на территории муниципального образования Ленинградский муниципальный округ"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445,0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Мероприятия по повышению инженерно - технической защищенности объектов, находящихся в муниципальной собственности или подведомственны органам местного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16 1 00 00880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445,0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16 1 00 00880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445,0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Дополнительное образование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66 572,9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70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66 572,9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29 264,2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29 264,2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29 264,2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767,8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61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</w:t>
            </w:r>
            <w:r>
              <w:rPr>
                <w:rFonts w:ascii="FreeSerif" w:hAnsi="FreeSerif" w:eastAsia="FreeSerif" w:cs="FreeSerif"/>
              </w:rPr>
              <w:t xml:space="preserve">щений, отопления и освещения педагогическим работникам муниципальных образовательных учреждений,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767,8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767,8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02 0 07 00000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36 540,9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02 0 07 00590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36 540,9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02 0 07 00590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36 520,9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02 0 07 00590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99 270,1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99 270,1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мер по популяризации среди детей и молодёжи научно-образовательной, творческой и спортивной деятельности, выявление талантливой молодёжи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02 0 03 00000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Расходы, связанные с участием во всероссийских, региональных, интеллектуальных и творческих конкурсах, фестивалях и др.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02 0 03 00300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02 0 03 00300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Формирование востребованной системы оценки качества образования и образовательных результатов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88 484,4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9 602,8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9 311,2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289,2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61 446,8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51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55 764,0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5 660,8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17 434,8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15 865,7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1 569,1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Единовременная денежная выплата Почетному педагогу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02 0 06 90380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02 0 06 90380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полезной занятости детей и подростков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02 0 08 00000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10 520,7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Мероприятия по проведению оздоровительной кампании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02 0 08 00660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4 411,2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02 0 08 00660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4 411,2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02 0 08 63110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6 109,5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02 0 08 63110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6 109,5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Социальная политика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Охрана семьи и детства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</w:t>
            </w:r>
            <w:r>
              <w:rPr>
                <w:rFonts w:ascii="FreeSerif" w:hAnsi="FreeSerif" w:eastAsia="FreeSerif" w:cs="FreeSerif"/>
              </w:rPr>
              <w:t xml:space="preserve">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02 0 02 60710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02 0 02 60710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02 0 02 60710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6 083,3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Отдел культуры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926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320 740,0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Образование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71 183,8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Дополнительное образование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71 183,8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71 183,8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70 506,6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70 506,6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70 506,6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677,2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25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</w:t>
            </w:r>
            <w:r>
              <w:rPr>
                <w:rFonts w:ascii="FreeSerif" w:hAnsi="FreeSerif" w:eastAsia="FreeSerif" w:cs="FreeSerif"/>
              </w:rPr>
              <w:t xml:space="preserve">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677,2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677,2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Культура, кинематография и средства массовой информации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249 556,2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Культура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174 828,8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174 828,8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174 167,0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Государственная поддержка отрасли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L5190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280,5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L5190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280,5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А4670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4 439,2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А4670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4 439,2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МБУК «ЛМБ»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06 1 04 00000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39 999,6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06 1 04 00590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39 999,6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06 1 04 00590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39 999,6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МБУК «Историко-краеведческий музей»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06 1 08 00000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8 070,3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06 1 08 00590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8 070,3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06 1 08 00590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8 070,3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ММБУ «Центр творчества и искусства»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06 1 09 00000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121 377,4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06 1 09 00590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121 377,4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06 1 09 00590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121 377,4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361,8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06 2 00 00410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361,8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30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06 2 00 00410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361,8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культурно - досуговой деятельности для различных категорий населения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06 3 00 00000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85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Проведение праздничных и других мероприятий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06 3 00 00450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06 3 00 00450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Кинематография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9 835,0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9 835,0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9 835,0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9 835,0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9 835,0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культуры, кинематографии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64 892,4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64 892,4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62 149,5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1 639,6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1 494,4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145,2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60 509,9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58 351,7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2 118,2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06 2 00 00410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06 2 00 00410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культурно - досуговой деятельности для различных категорий населения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06 3 00 00000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Проведение праздничных и других мероприятий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06 3 00 00450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06 3 00 00450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Отдел физической культуры и спорта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929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151 179,9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Физическая культура и спорт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151 179,9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Физическая культура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146 041,1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физической культуры и спорта в муниципальном образовании Ленинградский муниципальный округ»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146 041,1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спортивных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143 041,1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141 035,8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8 636,2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486,0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131 910,6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</w:t>
            </w:r>
            <w:r>
              <w:rPr>
                <w:rFonts w:ascii="FreeSerif" w:hAnsi="FreeSerif" w:eastAsia="FreeSerif" w:cs="FreeSerif"/>
              </w:rPr>
              <w:t xml:space="preserve">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07 2 00 60740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07 2 00 60740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3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</w:t>
            </w:r>
            <w:r>
              <w:rPr>
                <w:rFonts w:ascii="FreeSerif" w:hAnsi="FreeSerif" w:eastAsia="FreeSerif" w:cs="FreeSerif"/>
              </w:rPr>
              <w:t xml:space="preserve">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591,2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591,2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S2820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1 195,3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S2820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1 195,3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проведение официальных спортивно-массовых мероприятий для различных категорий населения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07 3 00 00000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Проведение мероприятий в области ФК  и спорта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07 3 00 00130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07 3 00 00130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Массовый спорт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3 522,7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физической культуры и спорта в муниципальном образовании Ленинградский муниципальный округ»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3 522,7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инфраструктуры массового спорта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3 522,7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мероприятия по закупке и монта</w:t>
            </w:r>
            <w:r>
              <w:rPr>
                <w:rFonts w:ascii="FreeSerif" w:hAnsi="FreeSerif" w:eastAsia="FreeSerif" w:cs="FreeSerif"/>
              </w:rPr>
              <w:t xml:space="preserve">жу оборудования для создания в опорных населенных пунктах, малых городах и на сельских территориях малых спортивных площадок, монтируемых на открытых или закрытых площадках, на которых возможно проводить тестирование населения в соответствии с требованиями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1 00 L2280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3 522,7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1 00 L2280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3 522,7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физической культуры и спорта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1 616,1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физической культуры и спорта в муниципальном образовании Ленинградский муниципальный округ»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1 616,1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0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спортивных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1 616,1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1 616,1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1 494,4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jc w:val="center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Отдел по молодежной политик</w:t>
            </w:r>
            <w:r>
              <w:rPr>
                <w:rFonts w:ascii="FreeSerif" w:hAnsi="FreeSerif" w:eastAsia="FreeSerif" w:cs="FreeSerif"/>
                <w:bCs/>
              </w:rPr>
              <w:t xml:space="preserve">е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934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 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16 833,5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Образование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16 833,5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Молодежная политика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15 311,1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"Молодежь Ленинградского муниципального округа"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15 311,1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Молодежь Ленинградского муниципального округа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15 311,1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15 011,1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13 902,3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1 103,8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Проведение мероприятий для детей и молодежи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09 1 00 04310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09 1 00 04310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1 522,4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"Молодежь Ленинградского муниципального округа"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1 522,4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15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Молодежь Ленинградского муниципального округа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1 522,4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1 522,4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1 494,4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9072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35" w:type="dxa"/>
            <w:vAlign w:val="top"/>
            <w:textDirection w:val="lrTb"/>
            <w:noWrap/>
          </w:tcPr>
          <w:p>
            <w:pPr>
              <w:pStyle w:val="1_49181"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округа, начальник финансового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управления администрации         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  С.В. Тертица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/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contextualSpacing/>
        <w:ind w:left="10490" w:firstLine="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contextualSpacing/>
        <w:ind w:left="10490" w:firstLine="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contextualSpacing/>
        <w:ind w:left="10490" w:firstLine="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ЖДЕН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contextualSpacing/>
        <w:ind w:left="10490" w:firstLine="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contextualSpacing/>
        <w:ind w:left="10490" w:firstLine="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contextualSpacing/>
        <w:ind w:left="10490" w:firstLine="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25.12.2025 г.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  <w:t xml:space="preserve">140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contextualSpacing/>
        <w:jc w:val="center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contextualSpacing/>
        <w:jc w:val="center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contextualSpacing/>
        <w:ind w:left="5760" w:right="818"/>
        <w:jc w:val="center"/>
        <w:spacing w:line="240" w:lineRule="auto"/>
        <w:tabs>
          <w:tab w:val="left" w:pos="900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47"/>
        <w:contextualSpacing/>
        <w:ind w:right="98"/>
        <w:jc w:val="center"/>
        <w:spacing w:line="240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едомственн</w:t>
      </w:r>
      <w:r>
        <w:rPr>
          <w:rFonts w:ascii="FreeSerif" w:hAnsi="FreeSerif" w:eastAsia="FreeSerif" w:cs="FreeSerif"/>
          <w:sz w:val="28"/>
          <w:szCs w:val="28"/>
        </w:rPr>
        <w:t xml:space="preserve">ая</w:t>
      </w:r>
      <w:r>
        <w:rPr>
          <w:rFonts w:ascii="FreeSerif" w:hAnsi="FreeSerif" w:eastAsia="FreeSerif" w:cs="FreeSerif"/>
          <w:sz w:val="28"/>
          <w:szCs w:val="28"/>
        </w:rPr>
        <w:t xml:space="preserve"> структур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расходов бюджета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sz w:val="28"/>
          <w:szCs w:val="28"/>
        </w:rPr>
        <w:t xml:space="preserve">плановый</w:t>
        <w:tab/>
        <w:t xml:space="preserve">период </w:t>
      </w:r>
      <w:r>
        <w:rPr>
          <w:rFonts w:ascii="FreeSerif" w:hAnsi="FreeSerif" w:eastAsia="FreeSerif" w:cs="FreeSerif"/>
          <w:sz w:val="28"/>
          <w:szCs w:val="28"/>
        </w:rPr>
        <w:t xml:space="preserve">202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и 202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 годов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contextualSpacing/>
        <w:ind w:right="98"/>
        <w:jc w:val="center"/>
        <w:spacing w:line="240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7"/>
        <w:contextualSpacing/>
        <w:ind w:right="98"/>
        <w:jc w:val="center"/>
        <w:spacing w:line="240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1455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55"/>
        <w:gridCol w:w="605"/>
        <w:gridCol w:w="597"/>
        <w:gridCol w:w="547"/>
        <w:gridCol w:w="1646"/>
        <w:gridCol w:w="685"/>
        <w:gridCol w:w="1402"/>
        <w:gridCol w:w="1418"/>
      </w:tblGrid>
      <w:tr>
        <w:tblPrEx/>
        <w:trPr>
          <w:trHeight w:val="315"/>
        </w:trPr>
        <w:tc>
          <w:tcPr>
            <w:tcW w:w="7655" w:type="dxa"/>
            <w:vAlign w:val="top"/>
            <w:vMerge w:val="restart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Показатель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vMerge w:val="restart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4"/>
            <w:tcW w:w="3475" w:type="dxa"/>
            <w:vAlign w:val="top"/>
            <w:vMerge w:val="restart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Коды бюджетной классификации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W w:w="2820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Сумма (тысяч рублей)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15"/>
        </w:trPr>
        <w:tc>
          <w:tcPr>
            <w:tcW w:w="7655" w:type="dxa"/>
            <w:vAlign w:val="top"/>
            <w:vMerge w:val="continue"/>
            <w:textDirection w:val="lrTb"/>
            <w:noWrap w:val="false"/>
          </w:tcPr>
          <w:p>
            <w:pPr>
              <w:pStyle w:val="1_49181"/>
              <w:jc w:val="center"/>
            </w:pPr>
            <w:r/>
            <w:r/>
            <w:r/>
          </w:p>
        </w:tc>
        <w:tc>
          <w:tcPr>
            <w:tcW w:w="605" w:type="dxa"/>
            <w:vAlign w:val="top"/>
            <w:vMerge w:val="continue"/>
            <w:textDirection w:val="lrTb"/>
            <w:noWrap w:val="false"/>
          </w:tcPr>
          <w:p>
            <w:pPr>
              <w:pStyle w:val="1_49181"/>
              <w:jc w:val="center"/>
            </w:pPr>
            <w:r/>
            <w:r/>
            <w:r/>
          </w:p>
        </w:tc>
        <w:tc>
          <w:tcPr>
            <w:gridSpan w:val="4"/>
            <w:tcW w:w="3475" w:type="dxa"/>
            <w:vAlign w:val="top"/>
            <w:vMerge w:val="continue"/>
            <w:textDirection w:val="lrTb"/>
            <w:noWrap w:val="false"/>
          </w:tcPr>
          <w:p>
            <w:pPr>
              <w:pStyle w:val="1_49181"/>
              <w:jc w:val="center"/>
            </w:pPr>
            <w:r/>
            <w:r/>
            <w:r/>
          </w:p>
        </w:tc>
        <w:tc>
          <w:tcPr>
            <w:tcW w:w="1402" w:type="dxa"/>
            <w:vAlign w:val="top"/>
            <w:vMerge w:val="restart"/>
            <w:textDirection w:val="lrTb"/>
            <w:noWrap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2027 год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2028 год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444"/>
        </w:trPr>
        <w:tc>
          <w:tcPr>
            <w:tcBorders>
              <w:bottom w:val="single" w:color="000000" w:sz="4" w:space="0"/>
            </w:tcBorders>
            <w:tcW w:w="7655" w:type="dxa"/>
            <w:vAlign w:val="top"/>
            <w:vMerge w:val="continue"/>
            <w:textDirection w:val="lrTb"/>
            <w:noWrap w:val="false"/>
          </w:tcPr>
          <w:p>
            <w:pPr>
              <w:pStyle w:val="1_49181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605" w:type="dxa"/>
            <w:vAlign w:val="top"/>
            <w:vMerge w:val="continue"/>
            <w:textDirection w:val="lrTb"/>
            <w:noWrap w:val="false"/>
          </w:tcPr>
          <w:p>
            <w:pPr>
              <w:pStyle w:val="1_49181"/>
              <w:jc w:val="center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597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Раздел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bottom w:val="single" w:color="000000" w:sz="4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Под-раздел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bottom w:val="single" w:color="000000" w:sz="4" w:space="0"/>
            </w:tcBorders>
            <w:tcW w:w="1646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Целевая статья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bottom w:val="single" w:color="000000" w:sz="4" w:space="0"/>
            </w:tcBorders>
            <w:tcW w:w="68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Вид рас-хода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bottom w:val="single" w:color="000000" w:sz="4" w:space="0"/>
            </w:tcBorders>
            <w:tcW w:w="1402" w:type="dxa"/>
            <w:vAlign w:val="top"/>
            <w:vMerge w:val="continue"/>
            <w:textDirection w:val="lrTb"/>
            <w:noWrap w:val="false"/>
          </w:tcPr>
          <w:p>
            <w:pPr>
              <w:pStyle w:val="1_49181"/>
              <w:jc w:val="right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1_49181"/>
              <w:jc w:val="right"/>
            </w:pPr>
            <w:r/>
            <w:r/>
            <w:r/>
          </w:p>
        </w:tc>
      </w:tr>
      <w:tr>
        <w:tblPrEx/>
        <w:trPr>
          <w:trHeight w:val="36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Всего расходов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3 204 242,5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3 153 930,8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902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732 755,8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667 080,1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Общегосударственные вопросы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247 007,8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242 749,5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3 714,5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3 714,5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85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главы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3 714,5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3 714,5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50 0 00 00190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3 714,5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3 714,5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50 0 00 00190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3 714,5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3 714,5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Совета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Совет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141 343,9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141 343,9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141 343,9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141 343,9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141 343,9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141 343,9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141 343,9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141 343,9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139 312,9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139 312,9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138 046,0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138 046,0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1 266,9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1 266,9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</w:t>
            </w:r>
            <w:r>
              <w:rPr>
                <w:rFonts w:ascii="FreeSerif" w:hAnsi="FreeSerif" w:eastAsia="FreeSerif" w:cs="FreeSerif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52 1 10 60870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1 015,5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1 015,5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52 1 10 60870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931,3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931,3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52 1 10 60870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14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предоставлению лицам, которые относились к категории  детей-сирот и детей, оставшихся без попечения родителей, лиц из числа детей-сирот и детей, оставшихся без попечения родителей, и дости</w:t>
            </w:r>
            <w:r>
              <w:rPr>
                <w:rFonts w:ascii="FreeSerif" w:hAnsi="FreeSerif" w:eastAsia="FreeSerif" w:cs="FreeSerif"/>
              </w:rPr>
              <w:t xml:space="preserve">гли возраста 23 года,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1 015,5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1 015,5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931,3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931,3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Судебная система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52 0 00 51200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52 0 00 51200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Резервные фонды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Финансовое обеспечение непредвиденных расходов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52 3 00 00000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Резервный фонд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52 3 00 00700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52 3 00 00700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общегосударственные вопросы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101 579,1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97 320,8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"Поддержка малого и среднего предпринимательства в муниципальном образовании Ленинградский муниципальный округ Краснодарского края 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"Поддержка малого и среднего предпринимательства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3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мероприятия муниципальной программы "Поддержка малого и среднего предпринимательства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08 1 00 00500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08 1 00 00500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"Гармонизация межнациональных отношений и профилактика экстремизма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"Гармонизация межнациональных отношений и профилактика экстремизма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Мероприятия по гармонизации межличностных отношений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17 1 00 10110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17 1 00 10110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"Поддержка социально ориентированных некоммерческих организаций, осуществляющих свою деятельность на территории Ленинградского муниципального округа"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2 437,0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2 437,0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"Поддержка социально ориентированных некоммерческих организаций, осуществляющих свою деятельность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2 437,0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2 437,0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Субсидии социально ориентированных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18 1 00 10130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2 437,0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2 437,0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18 1 00 10130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2 437,0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2 437,0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архивного дела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5 566,1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5 566,1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архивного дела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5 566,1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5 566,1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5 566,1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5 566,1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4 502,3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4 502,3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"Противодействие коррупции в Ленинградском муниципальном округе"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Противодействие коррупции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Мероприятия в сфере противодействия коррупции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24 1 00 10240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24 1 00 10240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4 794,5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Информатизация администрации 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4 794,5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30 1 00 00095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4 794,5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30 1 00 00095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4 794,5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муниципального образования Ленинградский муниципальный округ Краснодарского края «Кадровая политика и развитие муниципальной службы администрации Ленинградского муниципального округа»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муниципальной службы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33 0 00 10300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33 0 00 10300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86 551,5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87 076,7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25 148,6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25 148,6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85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Муниципальное казенное учреждение "Центр муниципальных закупок"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52 4 01 00000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4 960,5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4 960,5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52 4 01 00590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4 960,5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4 960,5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52 4 01 00590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4 715,5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4 715,5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52 4 01 00590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Муниципальное казенное учреждение "Централизованная межотраслевая бухгалтерия"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52 4 02 00000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20 188,1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20 188,1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20 188,1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20 188,1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22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17 537,9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17 537,9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2 650,2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2 650,2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Выполнение других обязательств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52 6 00 00000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6 321,6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6 321,6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Прочие обязательства органов местного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 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52 6 00 09200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6 321,6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6 321,6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52 6 00 09200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5 421,6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5 421,6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52 6 00 09200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хозяйственного обслуживания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52 7 00 00000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54 681,3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55 206,5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52 7 00 00590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54 681,3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55 206,5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52 7 00 00590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28 205,9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28 205,9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52 7 00 00590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26 275,4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26 800,6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52 7 00 00590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Национальная оборона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Мобилизационная и вневойсковая подготовка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52 1 10 51180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52 1 10 51180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6 219,5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27 629,6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27 629,6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27 629,6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27 629,6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"Обеспечение безопасности населения муниципального образования Ленинградский муниципальный округ"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26 541,6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26 541,6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безопасности населения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26 541,6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26 541,6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Аварийно - спасательное формирование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05 1 01 00000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14 352,2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14 352,2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05 1 01 00590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14 352,2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14 352,2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05 1 01 00590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13 001,9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13 001,9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05 1 01 00590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1 350,3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1 350,3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Управление по делам ГО и ЧС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05 1 02 00000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12 189,4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12 189,4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12 189,4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12 189,4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10 870,9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10 870,9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05 1 02 00590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1 318,5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1 318,5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"Профилактика экстремизма и терроризма на территории Ленинградского муниципального округа"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836,0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836,0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"Профилактика экстремизма и терроризма на территории муниципального образования Ленинградский муниципальный округ"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836,0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836,0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Материальное стимулирование деятельности народных дружинников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16 1 00 00990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836,0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836,0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15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16 1 00 00990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836,0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836,0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безопасности населения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54 0 00 00000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37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</w:t>
            </w:r>
            <w:r>
              <w:rPr>
                <w:rFonts w:ascii="FreeSerif" w:hAnsi="FreeSerif" w:eastAsia="FreeSerif" w:cs="FreeSerif"/>
              </w:rPr>
              <w:t xml:space="preserve">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54 0 00 60070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54 0 00 60070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Национальная экономика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118 519,5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87 007,1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Сельское хозяйство и рыболовство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7 400,4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7 400,4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сельского хозяйства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6 577,0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6 577,0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84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«Разработка и апробац</w:t>
            </w:r>
            <w:r>
              <w:rPr>
                <w:rFonts w:ascii="FreeSerif" w:hAnsi="FreeSerif" w:eastAsia="FreeSerif" w:cs="FreeSerif"/>
              </w:rPr>
              <w:t xml:space="preserve">ия элементов органического земледелия, энерго- и ресурсосберегающих технологий выращивания озимой пшеницы и сахарной свеклы в сельскохозяйственных организациях и крестьянских (фермерских) хозяйствах Ленинградского муниципального округа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Мероприятия в области сельского хозяйства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14 1 00 00150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14 1 00 00150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малых форм хозяйствования в агропромышленном комплексе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3 653,0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3 653,0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субсидии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14 2 00 60911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3 653,0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3 653,0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14 2 00 60911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3 653,0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3 653,0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"Развитие сельского хозяйства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14 4 00 00000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14 4 00 60910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2 025,0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14 4 00 60910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1 863,0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1 863,0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14 4 00 60910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3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823,4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823,4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Непрограммные расходы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99 9 00 00000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823,4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823,4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35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государственных полномочий Краснодарского края в области обращения с животными, предусмотре</w:t>
            </w:r>
            <w:r>
              <w:rPr>
                <w:rFonts w:ascii="FreeSerif" w:hAnsi="FreeSerif" w:eastAsia="FreeSerif" w:cs="FreeSerif"/>
              </w:rPr>
              <w:t xml:space="preserve">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99 9 00 61650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823,4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823,4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99 9 00 61650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823,4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823,4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Транспорт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3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программы «Развитие пассажирских перевозок автомобильным транспортом по муниципальным маршрутам границах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Оплата услуг по осуществлению регулярных пассажирских перевозок по муниципальным маршрутам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38 0 00 03171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38 0 00 03171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Дорожное хозяйство (дорожные фонды)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66 054,5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67 542,1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и содержание улично-дорожной сети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66 054,5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67 542,1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Дорожный фонд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37 0 00 03150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66 054,5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67 542,1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37 0 00 03150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66 054,5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67 542,1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национальной экономики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3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"Служба единого заказчика 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52 4 03 00000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8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52 4 03 00590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12 064,6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52 4 03 00590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10 976,6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10 976,6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52 4 03 00590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52 4 03 00590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Жилищно-коммунальное хозяйство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194 906,9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162 940,3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Коммунальное хозяйство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12 279,2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20 769,3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программы «Комплексное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11 979,2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20 769,3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«Комплексное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20 769,3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газоснабжения населения (поселений) (строительство подводящих газопроводов, распределительных газопроводов)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1 00 S0620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20 769,3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1 00 S0620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20 769,3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водоснабжения населения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27 3 00 00000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11 979,2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водоснабжения населения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3 00 S0330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11 979,2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 3 00 S0330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11 979,2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муниципального образования Ленинградский муниципальный округ Краснодарского края «Обращение с твердыми коммунальными отходами на территории Ленинградского муниципального округа»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Обращение с твердыми коммунальными отходами 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Обустройство специализированных площадок с установкой контейнеров для складирования твердых коммунальных отходов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28 1 00 00116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28 1 00 00116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Благоустройство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72 826,7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32 959,0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54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муниципального образования Ленинградский муниципальный округ Краснодарского края «Формирование современной городской среды»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41 867,7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Региональный проект "Формирование комфортной городской среды"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 0 И4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41 867,7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 0 И4 А5550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41 867,7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 0 И4 А5550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41 867,7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Благоустройство территории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7 459,0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7 459,0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Благоустройство территории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58 0 00 11200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7 459,0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7 459,0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58 0 00 11200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7 459,0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7 459,0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и содержание улично-дорожной сети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23 500,0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25 500,0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63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мероприятия муниципальной программы "Развитие и содержание улично-дорожной сети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37 0 00 03160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23 500,0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25 500,0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37 0 00 03160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23 500,0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25 500,0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жилищно-коммунального хозяйства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109 801,0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109 212,0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109 801,0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109 212,0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109 801,0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109 212,0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Центр комплексного содержания территорий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52 4 04 00000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109 801,0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109 212,0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62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52 4 04 00590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86 590,0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86 590,0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52 4 04 00590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23 211,0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22 622,0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Образование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2 200,7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2 200,7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2 200,7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2 200,7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 Повышение рождаемости в Ленинградском муниципальном округе"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"Повышение рождаемости в Ленинградском муниципальном округе"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Мероприятия по проведению оздоровительной кампании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35 1 00 00660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35 1 00 00660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вопросов семьи и детства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1 015,7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1 015,7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29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1 015,7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1 015,7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42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931,5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931,5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Социальная политика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136 268,3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138 326,4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Пенсионное обеспечение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18 927,3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19 684,4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Дополнительное пенсионное обеспечение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64 0 00 00000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18 927,3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19 684,4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Дополнительное материальное обеспечение лиц, замещавших муниципальные должности и должности муниципальной службы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64 0 00 04910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18 927,3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19 684,4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64 0 00 04910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18 927,3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19 684,4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населения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3 191,0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3 191,0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"Социальная поддержка граждан Ленинградского муниципального округа"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Социальная поддержка граждан в муниципальном образовании Ленинградский муниципальный округ Краснодарского края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Мероприятия по проведению оздоровительной кампании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31 1 00 00660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31 1 00 00660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04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институтов органов территориального общественного самоуправления в муниципальном образовании Ленинградский муниципальный округ на 2025-2029 годы"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32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Отдельные мероприятия муниципальной программы "Развитие институтов органов территориального общественного самоуправления в муниципальном образовании Ленинградский муниципальный округ на 2025-2029 годы"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Компенсационные выплаты руководителям органов территориального общественного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36 1 00 00760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36 1 00 00760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2 700,0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вопросов семьи и детства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71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Краснодарского края на выплату единовременного пособия</w:t>
            </w:r>
            <w:r>
              <w:rPr>
                <w:rFonts w:ascii="FreeSerif" w:hAnsi="FreeSerif" w:eastAsia="FreeSerif" w:cs="FreeSerif"/>
              </w:rPr>
              <w:t xml:space="preserve">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</w:t>
            </w:r>
            <w:r>
              <w:rPr>
                <w:rFonts w:ascii="FreeSerif" w:hAnsi="FreeSerif" w:eastAsia="FreeSerif" w:cs="FreeSerif"/>
              </w:rPr>
              <w:t xml:space="preserve">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оплате проезда</w:t>
            </w:r>
            <w:r>
              <w:rPr>
                <w:rFonts w:ascii="FreeSerif" w:hAnsi="FreeSerif" w:eastAsia="FreeSerif" w:cs="FreeSerif"/>
              </w:rPr>
              <w:t xml:space="preserve">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вос-питание, к месту лечения (отдыха) и обратно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Охрана семьи и детства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103 897,4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105 198,4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"Обеспечение жильем молодых семей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7 871,9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7 871,9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74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социальных выплат молодым семьям на приобретение (строительство) жилья в рамках реализации мероприятий по обеспечению жильем молодых семей федерального проекта "Содействие субъектам Российской Федерации в реализации полно</w:t>
            </w:r>
            <w:r>
              <w:rPr>
                <w:rFonts w:ascii="FreeSerif" w:hAnsi="FreeSerif" w:eastAsia="FreeSerif" w:cs="FreeSerif"/>
              </w:rPr>
              <w:t xml:space="preserve">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7 871,9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7 871,9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мероприятий по обеспечению жильем молодых семей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 1 00 L4970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7 871,9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7 871,9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 1 00 L4970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7 871,9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7 871,9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69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38 894,6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38 894,6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А0820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38 894,6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38 894,6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А0820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37,6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А0820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38 857,0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38 857,0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вопросов семьи и детства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57 130,9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58 431,9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</w:t>
            </w:r>
            <w:r>
              <w:rPr>
                <w:rFonts w:ascii="FreeSerif" w:hAnsi="FreeSerif" w:eastAsia="FreeSerif" w:cs="FreeSerif"/>
              </w:rPr>
              <w:t xml:space="preserve">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32 522,2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33 823,2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487,9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507,3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32 034,3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33 315,9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24 608,7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24 608,7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369,1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369,1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68 0 00 69130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24 239,6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24 239,6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социальной политики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10 252,6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10 252,6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10 252,6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10 252,6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10 252,6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10 252,6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10 252,6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10 252,6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855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</w:t>
            </w:r>
            <w:r>
              <w:rPr>
                <w:rFonts w:ascii="FreeSerif" w:hAnsi="FreeSerif" w:eastAsia="FreeSerif" w:cs="FreeSerif"/>
              </w:rPr>
              <w:t xml:space="preserve">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</w:t>
            </w:r>
            <w:r>
              <w:rPr>
                <w:rFonts w:ascii="FreeSerif" w:hAnsi="FreeSerif" w:eastAsia="FreeSerif" w:cs="FreeSerif"/>
              </w:rPr>
              <w:t xml:space="preserve">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52 1 10 69170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680,2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680,2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52 1 10 69170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596,0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596,0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52 1 10 69170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04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5 406,0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5 406,0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4 985,0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4 985,0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4 166,4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4 166,4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3 913,8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3 913,8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52 1 10 69200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9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Обслуживание государственного (муниципального) долга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Процентные платежи по муниципальному  долгу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Обслуживание муниципального долга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60 0 00 00650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Обслуживание государственного (муниципального) долга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60 0 00 00650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Финансовое управление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905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17 894,5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15 667,1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Общегосударственные вопросы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17 894,5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15 667,1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17 894,5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15 667,1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2 227,4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Информатизация администрации 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2 227,4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1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30 1 00 00095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2 227,4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30 1 00 00095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2 227,4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финансового управления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15 667,1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15 667,1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Финансовое управление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15 667,1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15 667,1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70 2 00 00190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15 667,1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15 667,1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70 2 00 00190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15 260,6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15 260,6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70 2 00 00190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406,5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406,5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Контрольно-счетная палата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910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5 381,1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5 381,1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Общегосударственные вопросы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36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деятельности контрольно-счетной палаты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71 0 00 00000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3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Контрольно-счетная палата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71 1 00 00000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71 1 00 00190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5 381,1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71 1 00 00190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5128,7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5128,7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71 1 00 00190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Управление образования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925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1 911 475,3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1 888 545,1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Образование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1 905 299,4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1 882 369,2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Дошкольное образование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674 064,8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699 232,4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674 064,8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699 232,4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668 030,4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692 936,7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183 983,0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183 983,0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183 983,0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183 983,0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484 047,4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508 953,7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484 047,4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508 953,7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6 034,4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6 295,7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Единовременная денежная выплата, предоставляемая молодым педагогам муниципальных образовательных организаций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02 0 06 00310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02 0 06 00310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86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</w:t>
            </w:r>
            <w:r>
              <w:rPr>
                <w:rFonts w:ascii="FreeSerif" w:hAnsi="FreeSerif" w:eastAsia="FreeSerif" w:cs="FreeSerif"/>
              </w:rPr>
              <w:t xml:space="preserve">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5 824,3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6 085,6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5 824,3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6 085,6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Общее образование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1 061 276,6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1 014 609,9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1 061 276,6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1 014 609,9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899 343,1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933 532,1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141 408,8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141 408,8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141 408,8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141 408,8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757 934,3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792 123,3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757 934,3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792 123,3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мер по популяризации среди детей и молодёжи</w:t>
              <w:br/>
              <w:t xml:space="preserve">научно-образовательной, творческой и спортивной деятельности, выявление талантливой молодёжи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02 0 03 00000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стипендии главы муниципального образования для одаренных обучающихся муниципальных общеобразовательных организаций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02 0 03 00120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02 0 03 00120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мер по социальной поддержке отдельных категорий обучающихся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95 481,1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65 540,6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дополнительных мер социальной поддержки в виде частичной оплаты стоимости питания обучающихся  общеобразовательных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02 0 04 00220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3 149,6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3 149,6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02 0 04 00220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3 149,6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3 149,6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школьников молоком и молочными продуктами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02 0 04 00230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02 0 04 00230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848,8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бесплатным горячим питанием обучающихся по образовательным программам начального общего образования муниципальных 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02 0 04 00240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15 142,5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15 142,5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02 0 04 00240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15 142,5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15 142,5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обучающихся в общеобразовательных организациях детей с ОВЗ питанием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02 0 04 00420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767,8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767,8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02 0 04 00420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767,8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767,8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бесплатным двухразовым питанием детей-инвалидов (инвалидов), не являющихся обучающимися с ограниченными возможностями здоровья, в муниципальных общеобразовательных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02 0 04 00470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957,2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957,2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36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02 0 04 00470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957,2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957,2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85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</w:t>
            </w:r>
            <w:r>
              <w:rPr>
                <w:rFonts w:ascii="FreeSerif" w:hAnsi="FreeSerif" w:eastAsia="FreeSerif" w:cs="FreeSerif"/>
              </w:rPr>
              <w:t xml:space="preserve">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02 0 04 62370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16 965,2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17 830,6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02 0 04 62370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16 965,2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17 830,6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обе</w:t>
            </w:r>
            <w:r>
              <w:rPr>
                <w:rFonts w:ascii="FreeSerif" w:hAnsi="FreeSerif" w:eastAsia="FreeSerif" w:cs="FreeSerif"/>
              </w:rPr>
              <w:t xml:space="preserve">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02 0 04 63540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1 318,0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1 354,8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02 0 04 63540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1 318,0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1 354,8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L3042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31 483,6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L3042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31 483,6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S3550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24 848,4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25 489,3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04 S3550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24 848,4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25 489,3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Формирование востребованной системы оценки качества образования и образовательных результатов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3 635,9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3 934,1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</w:t>
            </w:r>
            <w:r>
              <w:rPr>
                <w:rFonts w:ascii="FreeSerif" w:hAnsi="FreeSerif" w:eastAsia="FreeSerif" w:cs="FreeSerif"/>
              </w:rPr>
              <w:t xml:space="preserve">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02 0 05 62500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3 164,2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3 462,4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02 0 05 62500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3 164,2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3 462,4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49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Мера социальной поддержки в виде ежегодной денежной выплаты к началу учебного года руководителям и заместителям руководителей муниципальных общеобразовательных организаций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02 0 05 90370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471,7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471,7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02 0 05 90370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471,7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471,7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10 238,1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10 688,1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Единовременная денежная выплата, предоставляемая молодым педагогам муниципальных образовательных организаций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738,2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738,2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738,2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738,2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02 0 06 00310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78,9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78,9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02 0 06 00310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78,9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78,9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042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</w:t>
            </w:r>
            <w:r>
              <w:rPr>
                <w:rFonts w:ascii="FreeSerif" w:hAnsi="FreeSerif" w:eastAsia="FreeSerif" w:cs="FreeSerif"/>
              </w:rPr>
              <w:t xml:space="preserve">щений, отопления и освещения педагогическим работникам муниципальных образовательных учреждений,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9 421,0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9 871,0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9 421,0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9 871,0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Региональный проект "Педагоги и наставники"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Ю6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51 663,4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Ежемесячное денежное вознаграждение з</w:t>
            </w:r>
            <w:r>
              <w:rPr>
                <w:rFonts w:ascii="FreeSerif" w:hAnsi="FreeSerif" w:eastAsia="FreeSerif" w:cs="FreeSerif"/>
              </w:rPr>
              <w:t xml:space="preserve">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</w:t>
            </w:r>
            <w:r>
              <w:rPr>
                <w:rFonts w:ascii="FreeSerif" w:hAnsi="FreeSerif" w:eastAsia="FreeSerif" w:cs="FreeSerif"/>
              </w:rPr>
              <w:t xml:space="preserve">аммы среднего общего образования (субвенции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Ю6 53032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51 663,4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Ю6 53032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51 663,4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Дополнительное образование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69 249,3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66 678,5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7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69 249,3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66 678,5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31 896,1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29 264,2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31 896,1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29 264,2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31 896,1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29 264,2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812,3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61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</w:t>
            </w:r>
            <w:r>
              <w:rPr>
                <w:rFonts w:ascii="FreeSerif" w:hAnsi="FreeSerif" w:eastAsia="FreeSerif" w:cs="FreeSerif"/>
              </w:rPr>
              <w:t xml:space="preserve">щений, отопления и освещения педагогическим работникам муниципальных образовательных учреждений,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812,3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812,3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873,4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02 0 07 00000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36 540,9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36 540,9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02 0 07 00590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36 540,9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36 540,9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02 0 07 00590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36 520,9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36 520,9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02 0 07 00590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100 708,7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101 848,4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100 708,7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101 848,4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Реализация мер по популяризации среди детей и молодёжи научно-образовательной, творческой и спортивной деятельности, выявление талантливой молодёжи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02 0 03 00000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Расходы, связанные с участием во всероссийских, региональных, интеллектуальных и творческих конкурсах, фестивалях и др.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02 0 03 00300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02 0 03 00300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Формирование востребованной системы оценки качества образования и образовательных результатов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89 679,3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90 565,7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9 602,8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9 602,8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9 311,2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9 311,2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289,2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289,2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61 446,8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61 446,8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55 764,0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55 764,0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5 660,8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5 660,8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18 629,7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19 516,1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16 953,0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17 759,7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02 0 05 60860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1 676,7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1 756,4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Единовременная денежная выплата Почетному педагогу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02 0 06 90380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02 0 06 90380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полезной занятости детей и подростков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02 0 08 00000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10 764,4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11 017,7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Мероприятия по проведению оздоровительной кампании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02 0 08 00660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4 411,2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4 411,2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02 0 08 00660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4 411,2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4 411,2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02 0 08 63110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6 353,2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6 606,5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02 0 08 63110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6 353,2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6 606,5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Социальная политика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Охрана семьи и детства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</w:t>
            </w:r>
            <w:r>
              <w:rPr>
                <w:rFonts w:ascii="FreeSerif" w:hAnsi="FreeSerif" w:eastAsia="FreeSerif" w:cs="FreeSerif"/>
              </w:rPr>
              <w:t xml:space="preserve">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02 0 02 60710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6 175,9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02 0 02 60710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02 0 02 60710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6 083,3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6 083,3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Отдел культуры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926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326 633,1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332 032,5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Образование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74 030,9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76 991,6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Дополнительное образование детей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74 030,9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76 991,6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74 030,9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76 991,6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73 326,0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76 259,0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73 326,0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76 259,0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73 326,0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76 259,0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704,9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732,6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25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</w:t>
            </w:r>
            <w:r>
              <w:rPr>
                <w:rFonts w:ascii="FreeSerif" w:hAnsi="FreeSerif" w:eastAsia="FreeSerif" w:cs="FreeSerif"/>
              </w:rPr>
              <w:t xml:space="preserve">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704,9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732,6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704,9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732,6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Культура, кинематография и средства массовой информации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252 602,2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255 040,9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Культура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177 181,4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180 013,5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177 181,4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180 013,5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176 519,6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179 351,7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Государственная поддержка отрасли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L5190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294,9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L5190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294,9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МБУК «ЛМБ»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06 1 04 00000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41 599,6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39 999,6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06 1 04 00590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41 599,6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39 999,6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06 1 04 00590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41 599,6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39 999,6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МБУК «Историко-краеведческий музей»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06 1 08 00000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8 393,1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8 070,3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06 1 08 00590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8 393,1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8 070,3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06 1 08 00590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8 393,1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8 070,3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ММБУ «Центр творчества и искусства»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06 1 09 00000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126 232,0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131 281,8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06 1 09 00590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126 232,0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131 281,8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06 1 09 00590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126 232,0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131 281,8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361,8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361,8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06 2 00 00410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361,8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361,8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3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06 2 00 00410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361,8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361,8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культурно - досуговой деятельности для различных категорий населения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06 3 00 00000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85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Проведение праздничных и других мероприятий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06 3 00 00450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06 3 00 00450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Кинематография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10 228,4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9 835,0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10 228,4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9 835,0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10 228,4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9 835,0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10 228,4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9 835,0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10 228,4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9 835,0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культуры, кинематографии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65 192,4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65 192,4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65 192,4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65 192,4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62 149,5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62 149,5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1 639,6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1 639,6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1 494,4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1 494,4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145,2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145,2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60 509,9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60 509,9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58 351,7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58 351,7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2 118,2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2 118,2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06 2 00 00410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06 2 00 00410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42,9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культурно - досуговой деятельности для различных категорий населения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06 3 00 00000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Проведение праздничных и других мероприятий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06 3 00 00450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06 3 00 00450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Отдел физической культуры и спорта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929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152 957,2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147 705,4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Физическая культура и спорт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152 957,2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147 705,4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Физическая культура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151 341,1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146 089,3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физической культуры и спорта в муниципальном образовании Ленинградский муниципальный округ»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151 341,1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146 089,3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спортивных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148 341,1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143 089,3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146 312,2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141 035,8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8 636,2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8 636,2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486,0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486,0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137 187,0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131 910,6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</w:t>
            </w:r>
            <w:r>
              <w:rPr>
                <w:rFonts w:ascii="FreeSerif" w:hAnsi="FreeSerif" w:eastAsia="FreeSerif" w:cs="FreeSerif"/>
              </w:rPr>
              <w:t xml:space="preserve">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07 2 00 60740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07 2 00 60740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3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</w:t>
            </w:r>
            <w:r>
              <w:rPr>
                <w:rFonts w:ascii="FreeSerif" w:hAnsi="FreeSerif" w:eastAsia="FreeSerif" w:cs="FreeSerif"/>
              </w:rPr>
              <w:t xml:space="preserve">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614,8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639,4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07 2 00 60820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614,8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639,4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S2820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1 195,3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1 195,3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S2820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1 195,3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1 195,3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проведение официальных спортивно-массовых мероприятий для различных категорий населения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07 3 00 00000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Проведение мероприятий в области ФК  и спорта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07 3 00 00130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07 3 00 00130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3 000,0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физической культуры и спорта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1 616,1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1 616,1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«Развитие физической культуры и спорта в муниципальном образовании Ленинградский муниципальный округ»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1 616,1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1 616,1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0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Организация и обеспечение деятельности спортивных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1 616,1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1 616,1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1 616,1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1 616,1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1 494,4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1 494,4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07 2 00 00190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121,7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jc w:val="center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Отдел по молодежной политике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934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 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 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16 833,5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16 833,5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Образование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16 833,5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16 833,5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Молодежная политика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15 311,1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15 311,1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"Молодежь Ленинградского муниципального округа"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15 311,1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15 311,1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Молодежь Ленинградского муниципального округа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15 311,1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15 311,1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15 011,1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15 011,1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13 902,3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13 902,3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1 103,8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1 103,8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бюджетные ассигнования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09 1 00 00590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Проведение мероприятий для детей и молодежи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09 1 00 04310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09 1 00 04310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Другие вопросы в области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1 522,4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1 522,4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Муниципальная программа "Молодежь Ленинградского муниципального округа"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09 0 00 00000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1 522,4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1 522,4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15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Молодежь Ленинградского муниципального округа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1 522,4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1 522,4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1 522,4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1 522,4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1 494,4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1 494,4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09 1 00 00190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8"/>
        </w:trPr>
        <w:tc>
          <w:tcPr>
            <w:tcW w:w="765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Условно утвержденные расходы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0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97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547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685" w:type="dxa"/>
            <w:vAlign w:val="top"/>
            <w:textDirection w:val="lrTb"/>
            <w:noWrap w:val="false"/>
          </w:tcPr>
          <w:p>
            <w:pPr>
              <w:pStyle w:val="1_49181"/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02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40312,0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W w:w="1418" w:type="dxa"/>
            <w:vAlign w:val="top"/>
            <w:textDirection w:val="lrTb"/>
            <w:noWrap/>
          </w:tcPr>
          <w:p>
            <w:pPr>
              <w:pStyle w:val="1_49181"/>
              <w:contextualSpacing/>
              <w:jc w:val="right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80686,0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7"/>
        <w:contextualSpacing/>
        <w:spacing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contextualSpacing/>
        <w:spacing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contextualSpacing/>
        <w:ind w:right="98"/>
        <w:spacing w:line="240" w:lineRule="auto"/>
        <w:tabs>
          <w:tab w:val="left" w:pos="0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 Ленинградского муниципального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округа,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47"/>
        <w:contextualSpacing/>
        <w:ind w:right="98"/>
        <w:spacing w:line="240" w:lineRule="auto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начальник финансового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управления администрации       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    С.В. Терт</w:t>
      </w:r>
      <w:r>
        <w:rPr>
          <w:color w:val="000000"/>
          <w:sz w:val="28"/>
          <w:szCs w:val="28"/>
        </w:rPr>
        <w:t xml:space="preserve">ица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701" w:right="425" w:bottom="62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103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left="5103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25.12.2025 г. №</w:t>
      </w:r>
      <w:r>
        <w:rPr>
          <w:rFonts w:ascii="FreeSerif" w:hAnsi="FreeSerif" w:eastAsia="FreeSerif" w:cs="FreeSerif"/>
          <w:sz w:val="28"/>
          <w:szCs w:val="28"/>
        </w:rPr>
        <w:t xml:space="preserve"> 140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pPr w:horzAnchor="text" w:tblpXSpec="center" w:vertAnchor="text" w:tblpY="1" w:leftFromText="180" w:topFromText="0" w:rightFromText="180" w:bottomFromText="0"/>
        <w:tblW w:w="494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5148"/>
        <w:gridCol w:w="1417"/>
      </w:tblGrid>
      <w:tr>
        <w:tblPrEx/>
        <w:trPr>
          <w:trHeight w:val="66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00" w:type="pct"/>
            <w:vAlign w:val="bottom"/>
            <w:textDirection w:val="lrTb"/>
            <w:noWrap w:val="false"/>
          </w:tcPr>
          <w:p>
            <w:pPr>
              <w:contextualSpacing/>
              <w:ind w:right="-17"/>
              <w:jc w:val="center"/>
              <w:tabs>
                <w:tab w:val="left" w:pos="9624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Источники финансирования дефицита бюджета муниципального образования Ленинградский 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муниципальный округ Краснодарского края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 перечень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статей источников финансирования дефицитов бюджетов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на 202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год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20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00" w:type="pct"/>
            <w:vAlign w:val="bottom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b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</w:p>
        </w:tc>
      </w:tr>
      <w:tr>
        <w:tblPrEx/>
        <w:trPr>
          <w:trHeight w:val="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групп, подгрупп, статей, подст</w:t>
            </w: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eastAsia="FreeSerif" w:cs="FreeSerif"/>
              </w:rPr>
              <w:t xml:space="preserve">тей, элементов, программ (подпрограмм), кодов экономической классификации источни</w:t>
            </w:r>
            <w:r>
              <w:rPr>
                <w:rFonts w:ascii="FreeSerif" w:hAnsi="FreeSerif" w:eastAsia="FreeSerif" w:cs="FreeSerif"/>
              </w:rPr>
              <w:t xml:space="preserve">ков вну</w:t>
            </w:r>
            <w:r>
              <w:rPr>
                <w:rFonts w:ascii="FreeSerif" w:hAnsi="FreeSerif" w:eastAsia="FreeSerif" w:cs="FreeSerif"/>
              </w:rPr>
              <w:t xml:space="preserve">т</w:t>
            </w:r>
            <w:r>
              <w:rPr>
                <w:rFonts w:ascii="FreeSerif" w:hAnsi="FreeSerif" w:eastAsia="FreeSerif" w:cs="FreeSerif"/>
              </w:rPr>
              <w:t xml:space="preserve">реннего финансирования дефицита бюдж</w:t>
            </w:r>
            <w:r>
              <w:rPr>
                <w:rFonts w:ascii="FreeSerif" w:hAnsi="FreeSerif" w:eastAsia="FreeSerif" w:cs="FreeSerif"/>
              </w:rPr>
              <w:t xml:space="preserve">е</w:t>
            </w:r>
            <w:r>
              <w:rPr>
                <w:rFonts w:ascii="FreeSerif" w:hAnsi="FreeSerif" w:eastAsia="FreeSerif" w:cs="FreeSerif"/>
              </w:rPr>
              <w:t xml:space="preserve">та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Сумма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(тыс.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ру</w:t>
            </w:r>
            <w:r>
              <w:rPr>
                <w:rFonts w:ascii="FreeSerif" w:hAnsi="FreeSerif" w:eastAsia="FreeSerif" w:cs="FreeSerif"/>
              </w:rPr>
              <w:t xml:space="preserve">б</w:t>
            </w:r>
            <w:r>
              <w:rPr>
                <w:rFonts w:ascii="FreeSerif" w:hAnsi="FreeSerif" w:eastAsia="FreeSerif" w:cs="FreeSerif"/>
              </w:rPr>
              <w:t xml:space="preserve">лей</w:t>
            </w:r>
            <w:r>
              <w:rPr>
                <w:rFonts w:ascii="FreeSerif" w:hAnsi="FreeSerif" w:eastAsia="FreeSerif" w:cs="FreeSerif"/>
              </w:rPr>
              <w:t xml:space="preserve">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000 01 00 </w:t>
            </w:r>
            <w:r>
              <w:rPr>
                <w:rFonts w:ascii="FreeSerif" w:hAnsi="FreeSerif" w:eastAsia="FreeSerif" w:cs="FreeSerif"/>
                <w:bCs/>
              </w:rPr>
              <w:t xml:space="preserve">00 00 00 0000 000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 w:val="false"/>
          </w:tcPr>
          <w:p>
            <w:pPr>
              <w:contextualSpacing/>
              <w:jc w:val="both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Источники внутреннего финансирования деф</w:t>
            </w:r>
            <w:r>
              <w:rPr>
                <w:rFonts w:ascii="FreeSerif" w:hAnsi="FreeSerif" w:eastAsia="FreeSerif" w:cs="FreeSerif"/>
                <w:bCs/>
              </w:rPr>
              <w:t xml:space="preserve">и</w:t>
            </w:r>
            <w:r>
              <w:rPr>
                <w:rFonts w:ascii="FreeSerif" w:hAnsi="FreeSerif" w:eastAsia="FreeSerif" w:cs="FreeSerif"/>
                <w:bCs/>
              </w:rPr>
              <w:t xml:space="preserve">цит</w:t>
            </w:r>
            <w:r>
              <w:rPr>
                <w:rFonts w:ascii="FreeSerif" w:hAnsi="FreeSerif" w:eastAsia="FreeSerif" w:cs="FreeSerif"/>
                <w:bCs/>
              </w:rPr>
              <w:t xml:space="preserve">ов</w:t>
            </w:r>
            <w:r>
              <w:rPr>
                <w:rFonts w:ascii="FreeSerif" w:hAnsi="FreeSerif" w:eastAsia="FreeSerif" w:cs="FreeSerif"/>
                <w:bCs/>
              </w:rPr>
              <w:t xml:space="preserve"> бюджет</w:t>
            </w:r>
            <w:r>
              <w:rPr>
                <w:rFonts w:ascii="FreeSerif" w:hAnsi="FreeSerif" w:eastAsia="FreeSerif" w:cs="FreeSerif"/>
                <w:bCs/>
              </w:rPr>
              <w:t xml:space="preserve">ов</w:t>
            </w:r>
            <w:r>
              <w:rPr>
                <w:rFonts w:ascii="FreeSerif" w:hAnsi="FreeSerif" w:eastAsia="FreeSerif" w:cs="FreeSerif"/>
                <w:bCs/>
              </w:rPr>
              <w:t xml:space="preserve">, всего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3</w:t>
            </w:r>
            <w:r>
              <w:rPr>
                <w:rFonts w:ascii="FreeSerif" w:hAnsi="FreeSerif" w:eastAsia="FreeSerif" w:cs="FreeSerif"/>
                <w:bCs/>
              </w:rPr>
              <w:t xml:space="preserve"> </w:t>
            </w:r>
            <w:r>
              <w:rPr>
                <w:rFonts w:ascii="FreeSerif" w:hAnsi="FreeSerif" w:eastAsia="FreeSerif" w:cs="FreeSerif"/>
                <w:bCs/>
              </w:rPr>
              <w:t xml:space="preserve">542,5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contextualSpacing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 том числе: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000 01 02 00 00 00 0000 000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contextualSpacing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Кредиты кредитных организаций в валюте Ро</w:t>
            </w:r>
            <w:r>
              <w:rPr>
                <w:rFonts w:ascii="FreeSerif" w:hAnsi="FreeSerif" w:eastAsia="FreeSerif" w:cs="FreeSerif"/>
              </w:rPr>
              <w:t xml:space="preserve">с</w:t>
            </w:r>
            <w:r>
              <w:rPr>
                <w:rFonts w:ascii="FreeSerif" w:hAnsi="FreeSerif" w:eastAsia="FreeSerif" w:cs="FreeSerif"/>
              </w:rPr>
              <w:t xml:space="preserve">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000 01 02 00 00 00 0000 700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contextualSpacing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Получение кредитов от кредитных организаций в валюте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000 01 02 00 00 </w:t>
            </w:r>
            <w:r>
              <w:rPr>
                <w:rFonts w:ascii="FreeSerif" w:hAnsi="FreeSerif" w:eastAsia="FreeSerif" w:cs="FreeSerif"/>
              </w:rPr>
              <w:t xml:space="preserve">14</w:t>
            </w:r>
            <w:r>
              <w:rPr>
                <w:rFonts w:ascii="FreeSerif" w:hAnsi="FreeSerif" w:eastAsia="FreeSerif" w:cs="FreeSerif"/>
              </w:rPr>
              <w:t xml:space="preserve"> 0000 710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contextualSpacing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Получение бюджетами муниципальных </w:t>
            </w:r>
            <w:r>
              <w:rPr>
                <w:rFonts w:ascii="FreeSerif" w:hAnsi="FreeSerif" w:eastAsia="FreeSerif" w:cs="FreeSerif"/>
              </w:rPr>
              <w:t xml:space="preserve">округов</w:t>
            </w:r>
            <w:r>
              <w:rPr>
                <w:rFonts w:ascii="FreeSerif" w:hAnsi="FreeSerif" w:eastAsia="FreeSerif" w:cs="FreeSerif"/>
              </w:rPr>
              <w:t xml:space="preserve"> кредитов от кредитных организаций в валюте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000 01 02 00 00 00 0000 800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contextualSpacing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Погашение кредитов, предоставленных креди</w:t>
            </w:r>
            <w:r>
              <w:rPr>
                <w:rFonts w:ascii="FreeSerif" w:hAnsi="FreeSerif" w:eastAsia="FreeSerif" w:cs="FreeSerif"/>
              </w:rPr>
              <w:t xml:space="preserve">т</w:t>
            </w:r>
            <w:r>
              <w:rPr>
                <w:rFonts w:ascii="FreeSerif" w:hAnsi="FreeSerif" w:eastAsia="FreeSerif" w:cs="FreeSerif"/>
              </w:rPr>
              <w:t xml:space="preserve">ными организациями в валюте Российской Фед</w:t>
            </w:r>
            <w:r>
              <w:rPr>
                <w:rFonts w:ascii="FreeSerif" w:hAnsi="FreeSerif" w:eastAsia="FreeSerif" w:cs="FreeSerif"/>
              </w:rPr>
              <w:t xml:space="preserve">е</w:t>
            </w:r>
            <w:r>
              <w:rPr>
                <w:rFonts w:ascii="FreeSerif" w:hAnsi="FreeSerif" w:eastAsia="FreeSerif" w:cs="FreeSerif"/>
              </w:rPr>
              <w:t xml:space="preserve">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000 01 02 00 00 14 0000 810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contextualSpacing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Погашение муниципальными округами кред</w:t>
            </w:r>
            <w:r>
              <w:rPr>
                <w:rFonts w:ascii="FreeSerif" w:hAnsi="FreeSerif" w:eastAsia="FreeSerif" w:cs="FreeSerif"/>
              </w:rPr>
              <w:t xml:space="preserve">и</w:t>
            </w:r>
            <w:r>
              <w:rPr>
                <w:rFonts w:ascii="FreeSerif" w:hAnsi="FreeSerif" w:eastAsia="FreeSerif" w:cs="FreeSerif"/>
              </w:rPr>
              <w:t xml:space="preserve">тов от кредитных организаций в валюте Ро</w:t>
            </w:r>
            <w:r>
              <w:rPr>
                <w:rFonts w:ascii="FreeSerif" w:hAnsi="FreeSerif" w:eastAsia="FreeSerif" w:cs="FreeSerif"/>
              </w:rPr>
              <w:t xml:space="preserve">с</w:t>
            </w:r>
            <w:r>
              <w:rPr>
                <w:rFonts w:ascii="FreeSerif" w:hAnsi="FreeSerif" w:eastAsia="FreeSerif" w:cs="FreeSerif"/>
              </w:rPr>
              <w:t xml:space="preserve">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000,0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000 01 03 00 00 00 0000 000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contextualSpacing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Бюджетные кредиты из других бюджетов бю</w:t>
            </w:r>
            <w:r>
              <w:rPr>
                <w:rFonts w:ascii="FreeSerif" w:hAnsi="FreeSerif" w:eastAsia="FreeSerif" w:cs="FreeSerif"/>
              </w:rPr>
              <w:t xml:space="preserve">д</w:t>
            </w:r>
            <w:r>
              <w:rPr>
                <w:rFonts w:ascii="FreeSerif" w:hAnsi="FreeSerif" w:eastAsia="FreeSerif" w:cs="FreeSerif"/>
              </w:rPr>
              <w:t xml:space="preserve">жетной системы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542,5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22272f"/>
                <w:shd w:val="clear" w:color="auto" w:fill="ffffff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  <w:color w:val="22272f"/>
                <w:shd w:val="clear" w:color="auto" w:fill="ffffff"/>
              </w:rPr>
              <w:t xml:space="preserve">01 03 01 00 00 0000 700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contextualSpacing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Привлечение бюджетных кредитов из других бюджетов бюджетной системы Российской Ф</w:t>
            </w:r>
            <w:r>
              <w:rPr>
                <w:rFonts w:ascii="FreeSerif" w:hAnsi="FreeSerif" w:eastAsia="FreeSerif" w:cs="FreeSerif"/>
              </w:rPr>
              <w:t xml:space="preserve">е</w:t>
            </w:r>
            <w:r>
              <w:rPr>
                <w:rFonts w:ascii="FreeSerif" w:hAnsi="FreeSerif" w:eastAsia="FreeSerif" w:cs="FreeSerif"/>
              </w:rPr>
              <w:t xml:space="preserve">дерации в валюте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</w:rPr>
              <w:t xml:space="preserve">01 03 01 00 </w:t>
            </w:r>
            <w:r>
              <w:rPr>
                <w:rFonts w:ascii="FreeSerif" w:hAnsi="FreeSerif" w:eastAsia="FreeSerif" w:cs="FreeSerif"/>
              </w:rPr>
              <w:t xml:space="preserve">14</w:t>
            </w:r>
            <w:r>
              <w:rPr>
                <w:rFonts w:ascii="FreeSerif" w:hAnsi="FreeSerif" w:eastAsia="FreeSerif" w:cs="FreeSerif"/>
              </w:rPr>
              <w:t xml:space="preserve"> 0000 710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contextualSpacing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Привлечение кредитов из других бюджетов бюджетной системы Российской Федерации бюдж</w:t>
            </w:r>
            <w:r>
              <w:rPr>
                <w:rFonts w:ascii="FreeSerif" w:hAnsi="FreeSerif" w:eastAsia="FreeSerif" w:cs="FreeSerif"/>
              </w:rPr>
              <w:t xml:space="preserve">е</w:t>
            </w:r>
            <w:r>
              <w:rPr>
                <w:rFonts w:ascii="FreeSerif" w:hAnsi="FreeSerif" w:eastAsia="FreeSerif" w:cs="FreeSerif"/>
              </w:rPr>
              <w:t xml:space="preserve">тами муниципальных округов в валюте Росси</w:t>
            </w:r>
            <w:r>
              <w:rPr>
                <w:rFonts w:ascii="FreeSerif" w:hAnsi="FreeSerif" w:eastAsia="FreeSerif" w:cs="FreeSerif"/>
              </w:rPr>
              <w:t xml:space="preserve">й</w:t>
            </w:r>
            <w:r>
              <w:rPr>
                <w:rFonts w:ascii="FreeSerif" w:hAnsi="FreeSerif" w:eastAsia="FreeSerif" w:cs="FreeSerif"/>
              </w:rPr>
              <w:t xml:space="preserve">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000 01 03 01 00 00 0000 800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contextualSpacing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Погашение бюджетных кредитов, полученных из других бюджетов бюджетной системы Росси</w:t>
            </w:r>
            <w:r>
              <w:rPr>
                <w:rFonts w:ascii="FreeSerif" w:hAnsi="FreeSerif" w:eastAsia="FreeSerif" w:cs="FreeSerif"/>
              </w:rPr>
              <w:t xml:space="preserve">й</w:t>
            </w:r>
            <w:r>
              <w:rPr>
                <w:rFonts w:ascii="FreeSerif" w:hAnsi="FreeSerif" w:eastAsia="FreeSerif" w:cs="FreeSerif"/>
              </w:rPr>
              <w:t xml:space="preserve">ской Федерации в валюте Российской Фед</w:t>
            </w:r>
            <w:r>
              <w:rPr>
                <w:rFonts w:ascii="FreeSerif" w:hAnsi="FreeSerif" w:eastAsia="FreeSerif" w:cs="FreeSerif"/>
              </w:rPr>
              <w:t xml:space="preserve">е</w:t>
            </w:r>
            <w:r>
              <w:rPr>
                <w:rFonts w:ascii="FreeSerif" w:hAnsi="FreeSerif" w:eastAsia="FreeSerif" w:cs="FreeSerif"/>
              </w:rPr>
              <w:t xml:space="preserve">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</w:rPr>
              <w:t xml:space="preserve">42,5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000 01 03 01 00 14 0000 810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contextualSpacing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Погашение бюджетами муниципальных окр</w:t>
            </w:r>
            <w:r>
              <w:rPr>
                <w:rFonts w:ascii="FreeSerif" w:hAnsi="FreeSerif" w:eastAsia="FreeSerif" w:cs="FreeSerif"/>
              </w:rPr>
              <w:t xml:space="preserve">у</w:t>
            </w:r>
            <w:r>
              <w:rPr>
                <w:rFonts w:ascii="FreeSerif" w:hAnsi="FreeSerif" w:eastAsia="FreeSerif" w:cs="FreeSerif"/>
              </w:rPr>
              <w:t xml:space="preserve">гов кредитов из других бюджетов бюджетной сист</w:t>
            </w:r>
            <w:r>
              <w:rPr>
                <w:rFonts w:ascii="FreeSerif" w:hAnsi="FreeSerif" w:eastAsia="FreeSerif" w:cs="FreeSerif"/>
              </w:rPr>
              <w:t xml:space="preserve">е</w:t>
            </w:r>
            <w:r>
              <w:rPr>
                <w:rFonts w:ascii="FreeSerif" w:hAnsi="FreeSerif" w:eastAsia="FreeSerif" w:cs="FreeSerif"/>
              </w:rPr>
              <w:t xml:space="preserve">мы Российской Федерации в валюте Ро</w:t>
            </w:r>
            <w:r>
              <w:rPr>
                <w:rFonts w:ascii="FreeSerif" w:hAnsi="FreeSerif" w:eastAsia="FreeSerif" w:cs="FreeSerif"/>
              </w:rPr>
              <w:t xml:space="preserve">с</w:t>
            </w:r>
            <w:r>
              <w:rPr>
                <w:rFonts w:ascii="FreeSerif" w:hAnsi="FreeSerif" w:eastAsia="FreeSerif" w:cs="FreeSerif"/>
              </w:rPr>
              <w:t xml:space="preserve">сийской </w:t>
            </w:r>
            <w:r>
              <w:rPr>
                <w:rFonts w:ascii="FreeSerif" w:hAnsi="FreeSerif" w:eastAsia="FreeSerif" w:cs="FreeSerif"/>
              </w:rPr>
              <w:t xml:space="preserve">Ф</w:t>
            </w:r>
            <w:r>
              <w:rPr>
                <w:rFonts w:ascii="FreeSerif" w:hAnsi="FreeSerif" w:eastAsia="FreeSerif" w:cs="FreeSerif"/>
              </w:rPr>
              <w:t xml:space="preserve">е</w:t>
            </w:r>
            <w:r>
              <w:rPr>
                <w:rFonts w:ascii="FreeSerif" w:hAnsi="FreeSerif" w:eastAsia="FreeSerif" w:cs="FreeSerif"/>
              </w:rPr>
              <w:t xml:space="preserve">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</w:rPr>
              <w:t xml:space="preserve">42,5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000</w:t>
            </w:r>
            <w:r>
              <w:rPr>
                <w:rFonts w:ascii="FreeSerif" w:hAnsi="FreeSerif" w:eastAsia="FreeSerif" w:cs="FreeSerif"/>
              </w:rPr>
              <w:t xml:space="preserve"> 01 05 00 00 00 0000 000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 w:val="false"/>
          </w:tcPr>
          <w:p>
            <w:pPr>
              <w:contextualSpacing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Изменение остатков средств на счетах по учету средств бюджет</w:t>
            </w:r>
            <w:r>
              <w:rPr>
                <w:rFonts w:ascii="FreeSerif" w:hAnsi="FreeSerif" w:eastAsia="FreeSerif" w:cs="FreeSerif"/>
              </w:rPr>
              <w:t xml:space="preserve">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000 01 06 00 00 00 0000 000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 w:val="false"/>
          </w:tcPr>
          <w:p>
            <w:pPr>
              <w:contextualSpacing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источники внутреннего финансирования д</w:t>
            </w:r>
            <w:r>
              <w:rPr>
                <w:rFonts w:ascii="FreeSerif" w:hAnsi="FreeSerif" w:eastAsia="FreeSerif" w:cs="FreeSerif"/>
              </w:rPr>
              <w:t xml:space="preserve">е</w:t>
            </w:r>
            <w:r>
              <w:rPr>
                <w:rFonts w:ascii="FreeSerif" w:hAnsi="FreeSerif" w:eastAsia="FreeSerif" w:cs="FreeSerif"/>
              </w:rPr>
              <w:t xml:space="preserve">фицитов бюджетов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000 01 05 00 00 00 0000 500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Увеличение остатков средств бюджетов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227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060,2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000 01 05 02 00 00 0000 500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Увеличение прочих остатков средств бюджетов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227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060,2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000 01 05 02 01 00 0000 510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Увеличение прочих остатков денежных средств бюджетов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227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060,5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000 01 05 02 01 14 0000 510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Увеличение прочих остатков денежных средств бюджетов муниципальных округов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227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060,2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000 01 05 00 00 00 0000 600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Уменьшение остатков средств бюджетов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227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060,2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000 01 05 02 00 00 0000 600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Уменьшение прочих остатков средств бюдж</w:t>
            </w:r>
            <w:r>
              <w:rPr>
                <w:rFonts w:ascii="FreeSerif" w:hAnsi="FreeSerif" w:eastAsia="FreeSerif" w:cs="FreeSerif"/>
              </w:rPr>
              <w:t xml:space="preserve">е</w:t>
            </w:r>
            <w:r>
              <w:rPr>
                <w:rFonts w:ascii="FreeSerif" w:hAnsi="FreeSerif" w:eastAsia="FreeSerif" w:cs="FreeSerif"/>
              </w:rPr>
              <w:t xml:space="preserve">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227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060,2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000 01 05 02 01 00 0000 610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Уменьшение прочих остатков денежных средств бюджетов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227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060,2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000</w:t>
            </w:r>
            <w:r>
              <w:rPr>
                <w:rFonts w:ascii="FreeSerif" w:hAnsi="FreeSerif" w:eastAsia="FreeSerif" w:cs="FreeSerif"/>
              </w:rPr>
              <w:t xml:space="preserve"> 01 05 02 01 14 0000 610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Уменьшение прочих остатков денежных средств бюджетов муниципальных округов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contextualSpacing/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 </w:t>
            </w:r>
            <w:r>
              <w:rPr>
                <w:rFonts w:ascii="FreeSerif" w:hAnsi="FreeSerif" w:eastAsia="FreeSerif" w:cs="FreeSerif"/>
              </w:rPr>
              <w:t xml:space="preserve">227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060,2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32"/>
          <w:szCs w:val="28"/>
        </w:rPr>
      </w:pPr>
      <w:r>
        <w:rPr>
          <w:rFonts w:ascii="FreeSerif" w:hAnsi="FreeSerif" w:eastAsia="FreeSerif" w:cs="FreeSerif"/>
          <w:sz w:val="32"/>
          <w:szCs w:val="28"/>
        </w:rPr>
      </w:r>
      <w:r>
        <w:rPr>
          <w:rFonts w:ascii="FreeSerif" w:hAnsi="FreeSerif" w:cs="FreeSerif"/>
          <w:sz w:val="32"/>
          <w:szCs w:val="28"/>
        </w:rPr>
      </w:r>
      <w:r>
        <w:rPr>
          <w:rFonts w:ascii="FreeSerif" w:hAnsi="FreeSerif" w:cs="FreeSerif"/>
          <w:sz w:val="32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округа, начальник финансового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управления администрации                                                                   С.В. </w:t>
      </w:r>
      <w:r>
        <w:rPr>
          <w:rFonts w:ascii="FreeSerif" w:hAnsi="FreeSerif" w:eastAsia="FreeSerif" w:cs="FreeSerif"/>
          <w:sz w:val="28"/>
          <w:szCs w:val="28"/>
        </w:rPr>
        <w:t xml:space="preserve">Тертица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Приложение </w:t>
      </w:r>
      <w:r>
        <w:rPr>
          <w:rFonts w:ascii="FreeSerif" w:hAnsi="FreeSerif" w:eastAsia="FreeSerif" w:cs="FreeSerif"/>
          <w:sz w:val="28"/>
        </w:rPr>
        <w:t xml:space="preserve">10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УТВЕРЖДЕНЫ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решением Совета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</w:rPr>
        <w:t xml:space="preserve">образования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  <w:t xml:space="preserve">Ленинградский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муниципальный округ </w:t>
      </w:r>
      <w:r>
        <w:rPr>
          <w:rFonts w:ascii="FreeSerif" w:hAnsi="FreeSerif" w:eastAsia="FreeSerif" w:cs="FreeSerif"/>
          <w:sz w:val="28"/>
        </w:rPr>
        <w:t xml:space="preserve">Краснодарск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от </w:t>
      </w:r>
      <w:r>
        <w:rPr>
          <w:rFonts w:ascii="FreeSerif" w:hAnsi="FreeSerif" w:eastAsia="FreeSerif" w:cs="FreeSerif"/>
          <w:sz w:val="28"/>
        </w:rPr>
        <w:t xml:space="preserve">25.12.2025 г.  № </w:t>
      </w:r>
      <w:r>
        <w:rPr>
          <w:rFonts w:ascii="FreeSerif" w:hAnsi="FreeSerif" w:cs="FreeSerif"/>
          <w:sz w:val="28"/>
          <w:szCs w:val="28"/>
        </w:rPr>
        <w:t xml:space="preserve">140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pPr w:horzAnchor="text" w:tblpXSpec="center" w:vertAnchor="text" w:tblpY="1" w:leftFromText="180" w:topFromText="0" w:rightFromText="180" w:bottomFromText="0"/>
        <w:tblW w:w="501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869"/>
        <w:gridCol w:w="2047"/>
        <w:gridCol w:w="4027"/>
        <w:gridCol w:w="1250"/>
        <w:gridCol w:w="1388"/>
        <w:gridCol w:w="15"/>
      </w:tblGrid>
      <w:tr>
        <w:tblPrEx/>
        <w:trPr>
          <w:trHeight w:val="1828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right="-17"/>
              <w:jc w:val="center"/>
              <w:tabs>
                <w:tab w:val="left" w:pos="9624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Источники финансирования дефицита бюджета муниципального образования Ленинградский 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муниципальный округ Краснодарского края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 перечень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статей источников финансирования дефицитов бюджетов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на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плановый период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202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7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и 202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8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год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ов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20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0" w:type="pct"/>
            <w:textDirection w:val="lrTb"/>
            <w:noWrap w:val="false"/>
          </w:tcPr>
          <w:p>
            <w:pPr>
              <w:rPr>
                <w:rFonts w:ascii="FreeSerif" w:hAnsi="FreeSerif" w:cs="FreeSerif"/>
                <w:b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540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  <w:sz w:val="28"/>
                <w:szCs w:val="28"/>
              </w:rPr>
              <w:t xml:space="preserve">(т</w:t>
            </w:r>
            <w:r>
              <w:rPr>
                <w:rFonts w:ascii="FreeSerif" w:hAnsi="FreeSerif" w:eastAsia="FreeSerif" w:cs="FreeSerif"/>
                <w:bCs/>
                <w:sz w:val="28"/>
                <w:szCs w:val="28"/>
              </w:rPr>
              <w:t xml:space="preserve">ыс. рублей)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gridAfter w:val="1"/>
          <w:trHeight w:val="5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групп, подгрупп, ст</w:t>
            </w: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eastAsia="FreeSerif" w:cs="FreeSerif"/>
              </w:rPr>
              <w:t xml:space="preserve">тей, подстатей, элементов, программ (по</w:t>
            </w:r>
            <w:r>
              <w:rPr>
                <w:rFonts w:ascii="FreeSerif" w:hAnsi="FreeSerif" w:eastAsia="FreeSerif" w:cs="FreeSerif"/>
              </w:rPr>
              <w:t xml:space="preserve">д</w:t>
            </w:r>
            <w:r>
              <w:rPr>
                <w:rFonts w:ascii="FreeSerif" w:hAnsi="FreeSerif" w:eastAsia="FreeSerif" w:cs="FreeSerif"/>
              </w:rPr>
              <w:t xml:space="preserve">программ), кодов экономической классификации источников внутре</w:t>
            </w:r>
            <w:r>
              <w:rPr>
                <w:rFonts w:ascii="FreeSerif" w:hAnsi="FreeSerif" w:eastAsia="FreeSerif" w:cs="FreeSerif"/>
              </w:rPr>
              <w:t xml:space="preserve">н</w:t>
            </w:r>
            <w:r>
              <w:rPr>
                <w:rFonts w:ascii="FreeSerif" w:hAnsi="FreeSerif" w:eastAsia="FreeSerif" w:cs="FreeSerif"/>
              </w:rPr>
              <w:t xml:space="preserve">него финансирования дефицита бю</w:t>
            </w:r>
            <w:r>
              <w:rPr>
                <w:rFonts w:ascii="FreeSerif" w:hAnsi="FreeSerif" w:eastAsia="FreeSerif" w:cs="FreeSerif"/>
              </w:rPr>
              <w:t xml:space="preserve">д</w:t>
            </w:r>
            <w:r>
              <w:rPr>
                <w:rFonts w:ascii="FreeSerif" w:hAnsi="FreeSerif" w:eastAsia="FreeSerif" w:cs="FreeSerif"/>
              </w:rPr>
              <w:t xml:space="preserve">жета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202</w:t>
            </w: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eastAsia="FreeSerif" w:cs="FreeSerif"/>
              </w:rPr>
              <w:t xml:space="preserve"> год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202</w:t>
            </w: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eastAsia="FreeSerif" w:cs="FreeSerif"/>
              </w:rPr>
              <w:t xml:space="preserve"> год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6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000 01 00 00 00 00 0000 000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Источники внутреннего финансиров</w:t>
            </w:r>
            <w:r>
              <w:rPr>
                <w:rFonts w:ascii="FreeSerif" w:hAnsi="FreeSerif" w:eastAsia="FreeSerif" w:cs="FreeSerif"/>
                <w:bCs/>
              </w:rPr>
              <w:t xml:space="preserve">а</w:t>
            </w:r>
            <w:r>
              <w:rPr>
                <w:rFonts w:ascii="FreeSerif" w:hAnsi="FreeSerif" w:eastAsia="FreeSerif" w:cs="FreeSerif"/>
                <w:bCs/>
              </w:rPr>
              <w:t xml:space="preserve">ния дефицит</w:t>
            </w:r>
            <w:r>
              <w:rPr>
                <w:rFonts w:ascii="FreeSerif" w:hAnsi="FreeSerif" w:eastAsia="FreeSerif" w:cs="FreeSerif"/>
                <w:bCs/>
              </w:rPr>
              <w:t xml:space="preserve">ов</w:t>
            </w:r>
            <w:r>
              <w:rPr>
                <w:rFonts w:ascii="FreeSerif" w:hAnsi="FreeSerif" w:eastAsia="FreeSerif" w:cs="FreeSerif"/>
                <w:bCs/>
              </w:rPr>
              <w:t xml:space="preserve"> бюджет</w:t>
            </w:r>
            <w:r>
              <w:rPr>
                <w:rFonts w:ascii="FreeSerif" w:hAnsi="FreeSerif" w:eastAsia="FreeSerif" w:cs="FreeSerif"/>
                <w:bCs/>
              </w:rPr>
              <w:t xml:space="preserve">ов</w:t>
            </w:r>
            <w:r>
              <w:rPr>
                <w:rFonts w:ascii="FreeSerif" w:hAnsi="FreeSerif" w:eastAsia="FreeSerif" w:cs="FreeSerif"/>
                <w:bCs/>
              </w:rPr>
              <w:t xml:space="preserve">, всего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7</w:t>
            </w:r>
            <w:r>
              <w:rPr>
                <w:rFonts w:ascii="FreeSerif" w:hAnsi="FreeSerif" w:eastAsia="FreeSerif" w:cs="FreeSerif"/>
                <w:bCs/>
              </w:rPr>
              <w:t xml:space="preserve"> </w:t>
            </w:r>
            <w:r>
              <w:rPr>
                <w:rFonts w:ascii="FreeSerif" w:hAnsi="FreeSerif" w:eastAsia="FreeSerif" w:cs="FreeSerif"/>
                <w:bCs/>
              </w:rPr>
              <w:t xml:space="preserve">085,0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bCs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0</w:t>
            </w:r>
            <w:r>
              <w:rPr>
                <w:rFonts w:ascii="FreeSerif" w:hAnsi="FreeSerif" w:eastAsia="FreeSerif" w:cs="FreeSerif"/>
                <w:bCs/>
              </w:rPr>
              <w:t xml:space="preserve">,0</w:t>
            </w:r>
            <w:r>
              <w:rPr>
                <w:rFonts w:ascii="FreeSerif" w:hAnsi="FreeSerif" w:cs="FreeSerif"/>
                <w:bCs/>
              </w:rPr>
            </w:r>
            <w:r>
              <w:rPr>
                <w:rFonts w:ascii="FreeSerif" w:hAnsi="FreeSerif" w:cs="FreeSerif"/>
                <w:bCs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 том числе: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000 01 03 00 00 00 0000 000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Бюджетные кредиты от других бю</w:t>
            </w:r>
            <w:r>
              <w:rPr>
                <w:rFonts w:ascii="FreeSerif" w:hAnsi="FreeSerif" w:eastAsia="FreeSerif" w:cs="FreeSerif"/>
              </w:rPr>
              <w:t xml:space="preserve">д</w:t>
            </w:r>
            <w:r>
              <w:rPr>
                <w:rFonts w:ascii="FreeSerif" w:hAnsi="FreeSerif" w:eastAsia="FreeSerif" w:cs="FreeSerif"/>
              </w:rPr>
              <w:t xml:space="preserve">жетов бюджетной системы Росси</w:t>
            </w:r>
            <w:r>
              <w:rPr>
                <w:rFonts w:ascii="FreeSerif" w:hAnsi="FreeSerif" w:eastAsia="FreeSerif" w:cs="FreeSerif"/>
              </w:rPr>
              <w:t xml:space="preserve">й</w:t>
            </w:r>
            <w:r>
              <w:rPr>
                <w:rFonts w:ascii="FreeSerif" w:hAnsi="FreeSerif" w:eastAsia="FreeSerif" w:cs="FreeSerif"/>
              </w:rPr>
              <w:t xml:space="preserve">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22272f"/>
                <w:sz w:val="23"/>
                <w:szCs w:val="23"/>
                <w:shd w:val="clear" w:color="auto" w:fill="ffffff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  <w:color w:val="22272f"/>
                <w:sz w:val="23"/>
                <w:szCs w:val="23"/>
                <w:shd w:val="clear" w:color="auto" w:fill="ffffff"/>
              </w:rPr>
              <w:t xml:space="preserve">01 03 01 00 00 0000 700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Привлечение бюджетных кредитов из других бюджетов бюджетной системы Российской Федерации в валюте Ро</w:t>
            </w:r>
            <w:r>
              <w:rPr>
                <w:rFonts w:ascii="FreeSerif" w:hAnsi="FreeSerif" w:eastAsia="FreeSerif" w:cs="FreeSerif"/>
              </w:rPr>
              <w:t xml:space="preserve">с</w:t>
            </w:r>
            <w:r>
              <w:rPr>
                <w:rFonts w:ascii="FreeSerif" w:hAnsi="FreeSerif" w:eastAsia="FreeSerif" w:cs="FreeSerif"/>
              </w:rPr>
              <w:t xml:space="preserve">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</w:rPr>
              <w:t xml:space="preserve">01 03 01 00 </w:t>
            </w:r>
            <w:r>
              <w:rPr>
                <w:rFonts w:ascii="FreeSerif" w:hAnsi="FreeSerif" w:eastAsia="FreeSerif" w:cs="FreeSerif"/>
              </w:rPr>
              <w:t xml:space="preserve">14</w:t>
            </w:r>
            <w:r>
              <w:rPr>
                <w:rFonts w:ascii="FreeSerif" w:hAnsi="FreeSerif" w:eastAsia="FreeSerif" w:cs="FreeSerif"/>
              </w:rPr>
              <w:t xml:space="preserve"> 0000 710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Привлечение кредитов из других бюджетов бюджетной системы Ро</w:t>
            </w:r>
            <w:r>
              <w:rPr>
                <w:rFonts w:ascii="FreeSerif" w:hAnsi="FreeSerif" w:eastAsia="FreeSerif" w:cs="FreeSerif"/>
              </w:rPr>
              <w:t xml:space="preserve">с</w:t>
            </w:r>
            <w:r>
              <w:rPr>
                <w:rFonts w:ascii="FreeSerif" w:hAnsi="FreeSerif" w:eastAsia="FreeSerif" w:cs="FreeSerif"/>
              </w:rPr>
              <w:t xml:space="preserve">сийской Федерации бюджетами мун</w:t>
            </w:r>
            <w:r>
              <w:rPr>
                <w:rFonts w:ascii="FreeSerif" w:hAnsi="FreeSerif" w:eastAsia="FreeSerif" w:cs="FreeSerif"/>
              </w:rPr>
              <w:t xml:space="preserve">и</w:t>
            </w:r>
            <w:r>
              <w:rPr>
                <w:rFonts w:ascii="FreeSerif" w:hAnsi="FreeSerif" w:eastAsia="FreeSerif" w:cs="FreeSerif"/>
              </w:rPr>
              <w:t xml:space="preserve">ципальных округов в валюте Росси</w:t>
            </w:r>
            <w:r>
              <w:rPr>
                <w:rFonts w:ascii="FreeSerif" w:hAnsi="FreeSerif" w:eastAsia="FreeSerif" w:cs="FreeSerif"/>
              </w:rPr>
              <w:t xml:space="preserve">й</w:t>
            </w:r>
            <w:r>
              <w:rPr>
                <w:rFonts w:ascii="FreeSerif" w:hAnsi="FreeSerif" w:eastAsia="FreeSerif" w:cs="FreeSerif"/>
              </w:rPr>
              <w:t xml:space="preserve">ской Ф</w:t>
            </w:r>
            <w:r>
              <w:rPr>
                <w:rFonts w:ascii="FreeSerif" w:hAnsi="FreeSerif" w:eastAsia="FreeSerif" w:cs="FreeSerif"/>
              </w:rPr>
              <w:t xml:space="preserve">е</w:t>
            </w:r>
            <w:r>
              <w:rPr>
                <w:rFonts w:ascii="FreeSerif" w:hAnsi="FreeSerif" w:eastAsia="FreeSerif" w:cs="FreeSerif"/>
              </w:rPr>
              <w:t xml:space="preserve">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000 01 03 01 00 00 0000 800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Погашение бюджетных кредитов, п</w:t>
            </w:r>
            <w:r>
              <w:rPr>
                <w:rFonts w:ascii="FreeSerif" w:hAnsi="FreeSerif" w:eastAsia="FreeSerif" w:cs="FreeSerif"/>
              </w:rPr>
              <w:t xml:space="preserve">о</w:t>
            </w:r>
            <w:r>
              <w:rPr>
                <w:rFonts w:ascii="FreeSerif" w:hAnsi="FreeSerif" w:eastAsia="FreeSerif" w:cs="FreeSerif"/>
              </w:rPr>
              <w:t xml:space="preserve">лученных из других бюджетов бю</w:t>
            </w:r>
            <w:r>
              <w:rPr>
                <w:rFonts w:ascii="FreeSerif" w:hAnsi="FreeSerif" w:eastAsia="FreeSerif" w:cs="FreeSerif"/>
              </w:rPr>
              <w:t xml:space="preserve">д</w:t>
            </w:r>
            <w:r>
              <w:rPr>
                <w:rFonts w:ascii="FreeSerif" w:hAnsi="FreeSerif" w:eastAsia="FreeSerif" w:cs="FreeSerif"/>
              </w:rPr>
              <w:t xml:space="preserve">жетной системы Российской Федер</w:t>
            </w: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eastAsia="FreeSerif" w:cs="FreeSerif"/>
              </w:rPr>
              <w:t xml:space="preserve">ции в валюте Российской Федерации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000 01 03 01 00 14 0000 810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Погашение бюджетами муниципал</w:t>
            </w:r>
            <w:r>
              <w:rPr>
                <w:rFonts w:ascii="FreeSerif" w:hAnsi="FreeSerif" w:eastAsia="FreeSerif" w:cs="FreeSerif"/>
              </w:rPr>
              <w:t xml:space="preserve">ь</w:t>
            </w:r>
            <w:r>
              <w:rPr>
                <w:rFonts w:ascii="FreeSerif" w:hAnsi="FreeSerif" w:eastAsia="FreeSerif" w:cs="FreeSerif"/>
              </w:rPr>
              <w:t xml:space="preserve">ных округов кредитов из других бю</w:t>
            </w:r>
            <w:r>
              <w:rPr>
                <w:rFonts w:ascii="FreeSerif" w:hAnsi="FreeSerif" w:eastAsia="FreeSerif" w:cs="FreeSerif"/>
              </w:rPr>
              <w:t xml:space="preserve">д</w:t>
            </w:r>
            <w:r>
              <w:rPr>
                <w:rFonts w:ascii="FreeSerif" w:hAnsi="FreeSerif" w:eastAsia="FreeSerif" w:cs="FreeSerif"/>
              </w:rPr>
              <w:t xml:space="preserve">жетов бюджетной системы Росси</w:t>
            </w:r>
            <w:r>
              <w:rPr>
                <w:rFonts w:ascii="FreeSerif" w:hAnsi="FreeSerif" w:eastAsia="FreeSerif" w:cs="FreeSerif"/>
              </w:rPr>
              <w:t xml:space="preserve">й</w:t>
            </w:r>
            <w:r>
              <w:rPr>
                <w:rFonts w:ascii="FreeSerif" w:hAnsi="FreeSerif" w:eastAsia="FreeSerif" w:cs="FreeSerif"/>
              </w:rPr>
              <w:t xml:space="preserve">ской Федерации в валюте Российской Фед</w:t>
            </w:r>
            <w:r>
              <w:rPr>
                <w:rFonts w:ascii="FreeSerif" w:hAnsi="FreeSerif" w:eastAsia="FreeSerif" w:cs="FreeSerif"/>
              </w:rPr>
              <w:t xml:space="preserve">е</w:t>
            </w:r>
            <w:r>
              <w:rPr>
                <w:rFonts w:ascii="FreeSerif" w:hAnsi="FreeSerif" w:eastAsia="FreeSerif" w:cs="FreeSerif"/>
              </w:rPr>
              <w:t xml:space="preserve">рации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085,0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000 01 05 00 00 00 0000 000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000 01 06 00 00 00 0000 000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Иные источники внутреннего фина</w:t>
            </w:r>
            <w:r>
              <w:rPr>
                <w:rFonts w:ascii="FreeSerif" w:hAnsi="FreeSerif" w:eastAsia="FreeSerif" w:cs="FreeSerif"/>
              </w:rPr>
              <w:t xml:space="preserve">н</w:t>
            </w:r>
            <w:r>
              <w:rPr>
                <w:rFonts w:ascii="FreeSerif" w:hAnsi="FreeSerif" w:eastAsia="FreeSerif" w:cs="FreeSerif"/>
              </w:rPr>
              <w:t xml:space="preserve">сирования дефицитов бюджетов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0,0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3"/>
                <w:szCs w:val="23"/>
              </w:rPr>
            </w:pPr>
            <w:r>
              <w:rPr>
                <w:rFonts w:ascii="FreeSerif" w:hAnsi="FreeSerif" w:eastAsia="FreeSerif" w:cs="FreeSerif"/>
              </w:rPr>
              <w:t xml:space="preserve">000 01 05 00 00 00 0000 500</w:t>
            </w:r>
            <w:r>
              <w:rPr>
                <w:rFonts w:ascii="FreeSerif" w:hAnsi="FreeSerif" w:cs="FreeSerif"/>
                <w:sz w:val="23"/>
                <w:szCs w:val="23"/>
              </w:rPr>
            </w:r>
            <w:r>
              <w:rPr>
                <w:rFonts w:ascii="FreeSerif" w:hAnsi="FreeSerif" w:cs="FreeSerif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Увеличение остатков средств бюдж</w:t>
            </w:r>
            <w:r>
              <w:rPr>
                <w:rFonts w:ascii="FreeSerif" w:hAnsi="FreeSerif" w:eastAsia="FreeSerif" w:cs="FreeSerif"/>
              </w:rPr>
              <w:t xml:space="preserve">е</w:t>
            </w:r>
            <w:r>
              <w:rPr>
                <w:rFonts w:ascii="FreeSerif" w:hAnsi="FreeSerif" w:eastAsia="FreeSerif" w:cs="FreeSerif"/>
              </w:rPr>
              <w:t xml:space="preserve">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211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327,5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153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930,8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3"/>
                <w:szCs w:val="23"/>
              </w:rPr>
            </w:pPr>
            <w:r>
              <w:rPr>
                <w:rFonts w:ascii="FreeSerif" w:hAnsi="FreeSerif" w:eastAsia="FreeSerif" w:cs="FreeSerif"/>
              </w:rPr>
              <w:t xml:space="preserve">000 01 05 02 00 00 0000 500</w:t>
            </w:r>
            <w:r>
              <w:rPr>
                <w:rFonts w:ascii="FreeSerif" w:hAnsi="FreeSerif" w:cs="FreeSerif"/>
                <w:sz w:val="23"/>
                <w:szCs w:val="23"/>
              </w:rPr>
            </w:r>
            <w:r>
              <w:rPr>
                <w:rFonts w:ascii="FreeSerif" w:hAnsi="FreeSerif" w:cs="FreeSerif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Увеличение прочих остатков средств бюджетов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211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327,5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153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930,8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3"/>
                <w:szCs w:val="23"/>
              </w:rPr>
            </w:pPr>
            <w:r>
              <w:rPr>
                <w:rFonts w:ascii="FreeSerif" w:hAnsi="FreeSerif" w:eastAsia="FreeSerif" w:cs="FreeSerif"/>
              </w:rPr>
              <w:t xml:space="preserve">000 01 05 02 01 00 0000 510</w:t>
            </w:r>
            <w:r>
              <w:rPr>
                <w:rFonts w:ascii="FreeSerif" w:hAnsi="FreeSerif" w:cs="FreeSerif"/>
                <w:sz w:val="23"/>
                <w:szCs w:val="23"/>
              </w:rPr>
            </w:r>
            <w:r>
              <w:rPr>
                <w:rFonts w:ascii="FreeSerif" w:hAnsi="FreeSerif" w:cs="FreeSerif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Увеличение прочих остатков дене</w:t>
            </w:r>
            <w:r>
              <w:rPr>
                <w:rFonts w:ascii="FreeSerif" w:hAnsi="FreeSerif" w:eastAsia="FreeSerif" w:cs="FreeSerif"/>
              </w:rPr>
              <w:t xml:space="preserve">ж</w:t>
            </w:r>
            <w:r>
              <w:rPr>
                <w:rFonts w:ascii="FreeSerif" w:hAnsi="FreeSerif" w:eastAsia="FreeSerif" w:cs="FreeSerif"/>
              </w:rPr>
              <w:t xml:space="preserve">ных средств бюджетов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211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327,5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153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930,8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3"/>
                <w:szCs w:val="23"/>
              </w:rPr>
            </w:pPr>
            <w:r>
              <w:rPr>
                <w:rFonts w:ascii="FreeSerif" w:hAnsi="FreeSerif" w:eastAsia="FreeSerif" w:cs="FreeSerif"/>
              </w:rPr>
              <w:t xml:space="preserve">000 01 05 02 01 14 0000 510</w:t>
            </w:r>
            <w:r>
              <w:rPr>
                <w:rFonts w:ascii="FreeSerif" w:hAnsi="FreeSerif" w:cs="FreeSerif"/>
                <w:sz w:val="23"/>
                <w:szCs w:val="23"/>
              </w:rPr>
            </w:r>
            <w:r>
              <w:rPr>
                <w:rFonts w:ascii="FreeSerif" w:hAnsi="FreeSerif" w:cs="FreeSerif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Cs w:val="28"/>
              </w:rPr>
            </w:pPr>
            <w:r>
              <w:rPr>
                <w:rFonts w:ascii="FreeSerif" w:hAnsi="FreeSerif" w:eastAsia="FreeSerif" w:cs="FreeSerif"/>
              </w:rPr>
              <w:t xml:space="preserve">Увеличение прочих остатков дене</w:t>
            </w:r>
            <w:r>
              <w:rPr>
                <w:rFonts w:ascii="FreeSerif" w:hAnsi="FreeSerif" w:eastAsia="FreeSerif" w:cs="FreeSerif"/>
              </w:rPr>
              <w:t xml:space="preserve">ж</w:t>
            </w:r>
            <w:r>
              <w:rPr>
                <w:rFonts w:ascii="FreeSerif" w:hAnsi="FreeSerif" w:eastAsia="FreeSerif" w:cs="FreeSerif"/>
              </w:rPr>
              <w:t xml:space="preserve">ных средств бюджетов муниципал</w:t>
            </w:r>
            <w:r>
              <w:rPr>
                <w:rFonts w:ascii="FreeSerif" w:hAnsi="FreeSerif" w:eastAsia="FreeSerif" w:cs="FreeSerif"/>
              </w:rPr>
              <w:t xml:space="preserve">ь</w:t>
            </w:r>
            <w:r>
              <w:rPr>
                <w:rFonts w:ascii="FreeSerif" w:hAnsi="FreeSerif" w:eastAsia="FreeSerif" w:cs="FreeSerif"/>
              </w:rPr>
              <w:t xml:space="preserve">ных округов</w:t>
            </w:r>
            <w:r>
              <w:rPr>
                <w:rFonts w:ascii="FreeSerif" w:hAnsi="FreeSerif" w:cs="FreeSerif"/>
                <w:szCs w:val="28"/>
              </w:rPr>
            </w:r>
            <w:r>
              <w:rPr>
                <w:rFonts w:ascii="FreeSerif" w:hAnsi="FreeSerif" w:cs="FreeSerif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211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327,5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153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930,8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3"/>
                <w:szCs w:val="23"/>
              </w:rPr>
            </w:pPr>
            <w:r>
              <w:rPr>
                <w:rFonts w:ascii="FreeSerif" w:hAnsi="FreeSerif" w:eastAsia="FreeSerif" w:cs="FreeSerif"/>
              </w:rPr>
              <w:t xml:space="preserve">000 01 05 00 00 00 0000 600</w:t>
            </w:r>
            <w:r>
              <w:rPr>
                <w:rFonts w:ascii="FreeSerif" w:hAnsi="FreeSerif" w:cs="FreeSerif"/>
                <w:sz w:val="23"/>
                <w:szCs w:val="23"/>
              </w:rPr>
            </w:r>
            <w:r>
              <w:rPr>
                <w:rFonts w:ascii="FreeSerif" w:hAnsi="FreeSerif" w:cs="FreeSerif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Cs w:val="28"/>
              </w:rPr>
            </w:pPr>
            <w:r>
              <w:rPr>
                <w:rFonts w:ascii="FreeSerif" w:hAnsi="FreeSerif" w:eastAsia="FreeSerif" w:cs="FreeSerif"/>
              </w:rPr>
              <w:t xml:space="preserve">Уменьшение остатков средств бюдж</w:t>
            </w:r>
            <w:r>
              <w:rPr>
                <w:rFonts w:ascii="FreeSerif" w:hAnsi="FreeSerif" w:eastAsia="FreeSerif" w:cs="FreeSerif"/>
              </w:rPr>
              <w:t xml:space="preserve">е</w:t>
            </w:r>
            <w:r>
              <w:rPr>
                <w:rFonts w:ascii="FreeSerif" w:hAnsi="FreeSerif" w:eastAsia="FreeSerif" w:cs="FreeSerif"/>
              </w:rPr>
              <w:t xml:space="preserve">тов</w:t>
            </w:r>
            <w:r>
              <w:rPr>
                <w:rFonts w:ascii="FreeSerif" w:hAnsi="FreeSerif" w:cs="FreeSerif"/>
                <w:szCs w:val="28"/>
              </w:rPr>
            </w:r>
            <w:r>
              <w:rPr>
                <w:rFonts w:ascii="FreeSerif" w:hAnsi="FreeSerif" w:cs="FreeSerif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211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327,5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153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930,8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3"/>
                <w:szCs w:val="23"/>
              </w:rPr>
            </w:pPr>
            <w:r>
              <w:rPr>
                <w:rFonts w:ascii="FreeSerif" w:hAnsi="FreeSerif" w:eastAsia="FreeSerif" w:cs="FreeSerif"/>
              </w:rPr>
              <w:t xml:space="preserve">000 01 05 02 00 00 0000 600</w:t>
            </w:r>
            <w:r>
              <w:rPr>
                <w:rFonts w:ascii="FreeSerif" w:hAnsi="FreeSerif" w:cs="FreeSerif"/>
                <w:sz w:val="23"/>
                <w:szCs w:val="23"/>
              </w:rPr>
            </w:r>
            <w:r>
              <w:rPr>
                <w:rFonts w:ascii="FreeSerif" w:hAnsi="FreeSerif" w:cs="FreeSerif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Уменьшение прочих остатков средств бюджетов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211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327,5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153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930,8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3"/>
                <w:szCs w:val="23"/>
              </w:rPr>
            </w:pPr>
            <w:r>
              <w:rPr>
                <w:rFonts w:ascii="FreeSerif" w:hAnsi="FreeSerif" w:eastAsia="FreeSerif" w:cs="FreeSerif"/>
              </w:rPr>
              <w:t xml:space="preserve">000 01 05 02 01 00 0000 610</w:t>
            </w:r>
            <w:r>
              <w:rPr>
                <w:rFonts w:ascii="FreeSerif" w:hAnsi="FreeSerif" w:cs="FreeSerif"/>
                <w:sz w:val="23"/>
                <w:szCs w:val="23"/>
              </w:rPr>
            </w:r>
            <w:r>
              <w:rPr>
                <w:rFonts w:ascii="FreeSerif" w:hAnsi="FreeSerif" w:cs="FreeSerif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Уменьшение прочих остатков дене</w:t>
            </w:r>
            <w:r>
              <w:rPr>
                <w:rFonts w:ascii="FreeSerif" w:hAnsi="FreeSerif" w:eastAsia="FreeSerif" w:cs="FreeSerif"/>
              </w:rPr>
              <w:t xml:space="preserve">ж</w:t>
            </w:r>
            <w:r>
              <w:rPr>
                <w:rFonts w:ascii="FreeSerif" w:hAnsi="FreeSerif" w:eastAsia="FreeSerif" w:cs="FreeSerif"/>
              </w:rPr>
              <w:t xml:space="preserve">ных средств бюджетов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211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327,5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153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930,8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3"/>
                <w:szCs w:val="23"/>
              </w:rPr>
            </w:pPr>
            <w:r>
              <w:rPr>
                <w:rFonts w:ascii="FreeSerif" w:hAnsi="FreeSerif" w:eastAsia="FreeSerif" w:cs="FreeSerif"/>
              </w:rPr>
              <w:t xml:space="preserve">000 01 05 02 01 14 0000 610</w:t>
            </w:r>
            <w:r>
              <w:rPr>
                <w:rFonts w:ascii="FreeSerif" w:hAnsi="FreeSerif" w:cs="FreeSerif"/>
                <w:sz w:val="23"/>
                <w:szCs w:val="23"/>
              </w:rPr>
            </w:r>
            <w:r>
              <w:rPr>
                <w:rFonts w:ascii="FreeSerif" w:hAnsi="FreeSerif" w:cs="FreeSerif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Уменьшение прочих остатков дене</w:t>
            </w:r>
            <w:r>
              <w:rPr>
                <w:rFonts w:ascii="FreeSerif" w:hAnsi="FreeSerif" w:eastAsia="FreeSerif" w:cs="FreeSerif"/>
              </w:rPr>
              <w:t xml:space="preserve">ж</w:t>
            </w:r>
            <w:r>
              <w:rPr>
                <w:rFonts w:ascii="FreeSerif" w:hAnsi="FreeSerif" w:eastAsia="FreeSerif" w:cs="FreeSerif"/>
              </w:rPr>
              <w:t xml:space="preserve">ных средств бюджетов муниципал</w:t>
            </w:r>
            <w:r>
              <w:rPr>
                <w:rFonts w:ascii="FreeSerif" w:hAnsi="FreeSerif" w:eastAsia="FreeSerif" w:cs="FreeSerif"/>
              </w:rPr>
              <w:t xml:space="preserve">ь</w:t>
            </w:r>
            <w:r>
              <w:rPr>
                <w:rFonts w:ascii="FreeSerif" w:hAnsi="FreeSerif" w:eastAsia="FreeSerif" w:cs="FreeSerif"/>
              </w:rPr>
              <w:t xml:space="preserve">ных округов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211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327,5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153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eastAsia="FreeSerif" w:cs="FreeSerif"/>
              </w:rPr>
              <w:t xml:space="preserve">930,8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32"/>
          <w:szCs w:val="28"/>
        </w:rPr>
      </w:pPr>
      <w:r>
        <w:rPr>
          <w:rFonts w:ascii="FreeSerif" w:hAnsi="FreeSerif" w:eastAsia="FreeSerif" w:cs="FreeSerif"/>
          <w:sz w:val="32"/>
          <w:szCs w:val="28"/>
        </w:rPr>
      </w:r>
      <w:r>
        <w:rPr>
          <w:rFonts w:ascii="FreeSerif" w:hAnsi="FreeSerif" w:cs="FreeSerif"/>
          <w:sz w:val="32"/>
          <w:szCs w:val="28"/>
        </w:rPr>
      </w:r>
      <w:r>
        <w:rPr>
          <w:rFonts w:ascii="FreeSerif" w:hAnsi="FreeSerif" w:cs="FreeSerif"/>
          <w:sz w:val="32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округа, начальник финансового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управления администрации                                                                   С.В. </w:t>
      </w:r>
      <w:r>
        <w:rPr>
          <w:rFonts w:ascii="FreeSerif" w:hAnsi="FreeSerif" w:eastAsia="FreeSerif" w:cs="FreeSerif"/>
          <w:sz w:val="28"/>
          <w:szCs w:val="28"/>
        </w:rPr>
        <w:t xml:space="preserve">Терт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Приложение </w:t>
      </w:r>
      <w:r>
        <w:rPr>
          <w:rFonts w:ascii="FreeSerif" w:hAnsi="FreeSerif" w:eastAsia="FreeSerif" w:cs="FreeSerif"/>
          <w:szCs w:val="28"/>
        </w:rPr>
        <w:t xml:space="preserve">1</w:t>
      </w:r>
      <w:r>
        <w:rPr>
          <w:rFonts w:ascii="FreeSerif" w:hAnsi="FreeSerif" w:eastAsia="FreeSerif" w:cs="FreeSerif"/>
          <w:szCs w:val="28"/>
        </w:rPr>
        <w:t xml:space="preserve">1</w:t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УТВЕРЖДЕН</w:t>
      </w:r>
      <w:r>
        <w:rPr>
          <w:rFonts w:ascii="FreeSerif" w:hAnsi="FreeSerif" w:eastAsia="FreeSerif" w:cs="FreeSerif"/>
          <w:szCs w:val="28"/>
        </w:rPr>
        <w:t xml:space="preserve">А</w:t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5103"/>
        <w:jc w:val="left"/>
        <w:rPr>
          <w:rFonts w:ascii="FreeSerif" w:hAnsi="FreeSerif" w:cs="FreeSerif"/>
        </w:rPr>
      </w:pPr>
      <w:r>
        <w:rPr>
          <w:rFonts w:ascii="FreeSerif" w:hAnsi="FreeSerif" w:eastAsia="FreeSerif" w:cs="FreeSerif"/>
          <w:szCs w:val="28"/>
        </w:rPr>
        <w:t xml:space="preserve">решением Совета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ind w:left="5103"/>
        <w:jc w:val="left"/>
        <w:rPr>
          <w:rFonts w:ascii="FreeSerif" w:hAnsi="FreeSerif" w:cs="FreeSerif"/>
        </w:rPr>
      </w:pPr>
      <w:r>
        <w:rPr>
          <w:rFonts w:ascii="FreeSerif" w:hAnsi="FreeSerif" w:eastAsia="FreeSerif" w:cs="FreeSerif"/>
          <w:szCs w:val="28"/>
        </w:rPr>
        <w:t xml:space="preserve">муниципального образования </w:t>
      </w:r>
      <w:bookmarkStart w:id="0" w:name="undefined"/>
      <w:r>
        <w:rPr>
          <w:rFonts w:ascii="FreeSerif" w:hAnsi="FreeSerif" w:eastAsia="FreeSerif" w:cs="FreeSerif"/>
          <w:szCs w:val="28"/>
        </w:rPr>
        <w:t xml:space="preserve">Ленинградский муниципальный округ Краснодарского края</w:t>
      </w:r>
      <w:bookmarkEnd w:id="0"/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от25.12.2025 г. № 140</w:t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Программа муниципальных внутренних заимствований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на 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6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и</w:t>
      </w:r>
      <w:r>
        <w:rPr>
          <w:rFonts w:ascii="FreeSerif" w:hAnsi="FreeSerif" w:eastAsia="FreeSerif" w:cs="FreeSerif"/>
        </w:rPr>
        <w:t xml:space="preserve"> плановый период </w:t>
      </w:r>
      <w:r>
        <w:rPr>
          <w:rFonts w:ascii="FreeSerif" w:hAnsi="FreeSerif" w:eastAsia="FreeSerif" w:cs="FreeSerif"/>
        </w:rPr>
        <w:t xml:space="preserve">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7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и 202</w:t>
      </w:r>
      <w:r>
        <w:rPr>
          <w:rFonts w:ascii="FreeSerif" w:hAnsi="FreeSerif" w:eastAsia="FreeSerif" w:cs="FreeSerif"/>
        </w:rPr>
        <w:t xml:space="preserve">8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год</w:t>
      </w:r>
      <w:r>
        <w:rPr>
          <w:rFonts w:ascii="FreeSerif" w:hAnsi="FreeSerif" w:eastAsia="FreeSerif" w:cs="FreeSerif"/>
        </w:rPr>
        <w:t xml:space="preserve">ы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tbl>
      <w:tblPr>
        <w:tblW w:w="937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5"/>
        <w:gridCol w:w="4000"/>
      </w:tblGrid>
      <w:tr>
        <w:tblPrEx/>
        <w:trPr>
          <w:trHeight w:val="192"/>
        </w:trPr>
        <w:tc>
          <w:tcPr>
            <w:tcW w:w="5375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0"/>
              </w:rPr>
            </w:pPr>
            <w:r>
              <w:rPr>
                <w:rFonts w:ascii="FreeSerif" w:hAnsi="FreeSerif" w:eastAsia="FreeSerif" w:cs="FreeSerif"/>
                <w:sz w:val="20"/>
              </w:rPr>
            </w:r>
            <w:r>
              <w:rPr>
                <w:rFonts w:ascii="FreeSerif" w:hAnsi="FreeSerif" w:cs="FreeSerif"/>
                <w:sz w:val="20"/>
              </w:rPr>
            </w:r>
            <w:r>
              <w:rPr>
                <w:rFonts w:ascii="FreeSerif" w:hAnsi="FreeSerif" w:cs="FreeSerif"/>
                <w:sz w:val="20"/>
              </w:rPr>
            </w:r>
          </w:p>
        </w:tc>
        <w:tc>
          <w:tcPr>
            <w:tcW w:w="40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16"/>
              </w:rPr>
            </w:pPr>
            <w:r>
              <w:rPr>
                <w:rFonts w:ascii="FreeSerif" w:hAnsi="FreeSerif" w:eastAsia="FreeSerif" w:cs="FreeSerif"/>
                <w:sz w:val="16"/>
              </w:rPr>
            </w:r>
            <w:r>
              <w:rPr>
                <w:rFonts w:ascii="FreeSerif" w:hAnsi="FreeSerif" w:cs="FreeSerif"/>
                <w:sz w:val="16"/>
              </w:rPr>
            </w:r>
            <w:r>
              <w:rPr>
                <w:rFonts w:ascii="FreeSerif" w:hAnsi="FreeSerif" w:cs="FreeSerif"/>
                <w:sz w:val="16"/>
              </w:rPr>
            </w:r>
          </w:p>
        </w:tc>
      </w:tr>
    </w:tbl>
    <w:p>
      <w:pPr>
        <w:rPr>
          <w:rFonts w:ascii="FreeSerif" w:hAnsi="FreeSerif" w:cs="FreeSerif"/>
          <w:sz w:val="2"/>
        </w:rPr>
      </w:pPr>
      <w:r>
        <w:rPr>
          <w:rFonts w:ascii="FreeSerif" w:hAnsi="FreeSerif" w:eastAsia="FreeSerif" w:cs="FreeSerif"/>
          <w:sz w:val="2"/>
        </w:rPr>
      </w:r>
      <w:r>
        <w:rPr>
          <w:rFonts w:ascii="FreeSerif" w:hAnsi="FreeSerif" w:cs="FreeSerif"/>
          <w:sz w:val="2"/>
        </w:rPr>
      </w:r>
      <w:r>
        <w:rPr>
          <w:rFonts w:ascii="FreeSerif" w:hAnsi="FreeSerif" w:cs="FreeSerif"/>
          <w:sz w:val="2"/>
        </w:rPr>
      </w:r>
    </w:p>
    <w:tbl>
      <w:tblPr>
        <w:tblW w:w="9553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4253"/>
        <w:gridCol w:w="1336"/>
        <w:gridCol w:w="1620"/>
        <w:gridCol w:w="1620"/>
      </w:tblGrid>
      <w:tr>
        <w:tblPrEx/>
        <w:trPr>
          <w:trHeight w:val="70"/>
          <w:tblHeader/>
        </w:trPr>
        <w:tc>
          <w:tcPr>
            <w:tcW w:w="7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W w:w="4576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Сумма (тыс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.р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ублей)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W w:w="72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336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год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0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Муниципальные ценные бумаги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основной суммы долга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Бюджетные кредиты, привлеченные в бюджет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 других бюджетов бюджетной системы Российской Федерации,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542,5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085,0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336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 w:firstLine="48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 w:firstLine="48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542,5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085,0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Кредиты, полученные от кредитных организаций,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основной суммы долга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widowControl w:val="off"/>
        <w:rPr>
          <w:rFonts w:ascii="FreeSerif" w:hAnsi="FreeSerif" w:cs="FreeSerif"/>
          <w:sz w:val="18"/>
          <w:szCs w:val="18"/>
        </w:rPr>
      </w:pPr>
      <w:r>
        <w:rPr>
          <w:rFonts w:ascii="FreeSerif" w:hAnsi="FreeSerif" w:eastAsia="FreeSerif" w:cs="FreeSerif"/>
          <w:sz w:val="18"/>
          <w:szCs w:val="18"/>
        </w:rPr>
      </w:r>
      <w:r>
        <w:rPr>
          <w:rFonts w:ascii="FreeSerif" w:hAnsi="FreeSerif" w:cs="FreeSerif"/>
          <w:sz w:val="18"/>
          <w:szCs w:val="18"/>
        </w:rPr>
      </w:r>
      <w:r>
        <w:rPr>
          <w:rFonts w:ascii="FreeSerif" w:hAnsi="FreeSerif" w:cs="FreeSerif"/>
          <w:sz w:val="18"/>
          <w:szCs w:val="1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Заместитель главы </w:t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округа, начальник финансового </w:t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szCs w:val="28"/>
        </w:rPr>
        <w:t xml:space="preserve">управления администрации                                                                   С.В. </w:t>
      </w:r>
      <w:r>
        <w:rPr>
          <w:rFonts w:ascii="FreeSerif" w:hAnsi="FreeSerif" w:eastAsia="FreeSerif" w:cs="FreeSerif"/>
          <w:szCs w:val="28"/>
        </w:rPr>
        <w:t xml:space="preserve">Тертица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425" w:right="624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1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bookmarkStart w:id="0" w:name="undefined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25.12.2025 г.  № </w:t>
      </w:r>
      <w:r>
        <w:rPr>
          <w:rFonts w:ascii="FreeSerif" w:hAnsi="FreeSerif" w:cs="FreeSerif"/>
          <w:sz w:val="28"/>
          <w:szCs w:val="28"/>
        </w:rPr>
        <w:t xml:space="preserve">140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5103" w:leader="none"/>
          <w:tab w:val="left" w:pos="9653" w:leader="none"/>
        </w:tabs>
        <w:rPr>
          <w:rFonts w:ascii="FreeSerif" w:hAnsi="FreeSerif" w:cs="FreeSerif"/>
          <w:sz w:val="28"/>
          <w:szCs w:val="20"/>
        </w:rPr>
      </w:pPr>
      <w:r>
        <w:rPr>
          <w:rFonts w:ascii="FreeSerif" w:hAnsi="FreeSerif" w:eastAsia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</w:p>
    <w:p>
      <w:pPr>
        <w:jc w:val="both"/>
        <w:tabs>
          <w:tab w:val="left" w:pos="5103" w:leader="none"/>
          <w:tab w:val="left" w:pos="9653" w:leader="none"/>
        </w:tabs>
        <w:rPr>
          <w:rFonts w:ascii="FreeSerif" w:hAnsi="FreeSerif" w:cs="FreeSerif"/>
          <w:sz w:val="28"/>
          <w:szCs w:val="20"/>
        </w:rPr>
      </w:pPr>
      <w:r>
        <w:rPr>
          <w:rFonts w:ascii="FreeSerif" w:hAnsi="FreeSerif" w:eastAsia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</w:p>
    <w:p>
      <w:pPr>
        <w:jc w:val="center"/>
        <w:rPr>
          <w:rFonts w:ascii="FreeSerif" w:hAnsi="FreeSerif" w:cs="FreeSerif"/>
          <w:sz w:val="28"/>
          <w:szCs w:val="20"/>
        </w:rPr>
      </w:pPr>
      <w:r>
        <w:rPr>
          <w:rFonts w:ascii="FreeSerif" w:hAnsi="FreeSerif" w:eastAsia="FreeSerif" w:cs="FreeSerif"/>
          <w:sz w:val="28"/>
          <w:szCs w:val="20"/>
        </w:rPr>
        <w:t xml:space="preserve">Программа муниципальных гарантий муниципального образования Ленинградский </w:t>
      </w:r>
      <w:bookmarkStart w:id="0" w:name="undefined"/>
      <w:r>
        <w:rPr>
          <w:rFonts w:ascii="FreeSerif" w:hAnsi="FreeSerif" w:eastAsia="FreeSerif" w:cs="FreeSerif"/>
          <w:sz w:val="28"/>
          <w:szCs w:val="20"/>
        </w:rPr>
        <w:t xml:space="preserve">муниципальный округ Краснодарского края</w:t>
      </w:r>
      <w:bookmarkEnd w:id="0"/>
      <w:r>
        <w:rPr>
          <w:rFonts w:ascii="FreeSerif" w:hAnsi="FreeSerif" w:eastAsia="FreeSerif" w:cs="FreeSerif"/>
          <w:sz w:val="28"/>
          <w:szCs w:val="20"/>
        </w:rPr>
        <w:t xml:space="preserve"> в валюте</w:t>
      </w:r>
      <w:r>
        <w:rPr>
          <w:rFonts w:ascii="FreeSerif" w:hAnsi="FreeSerif" w:eastAsia="FreeSerif" w:cs="FreeSerif"/>
          <w:sz w:val="28"/>
          <w:szCs w:val="20"/>
        </w:rPr>
        <w:t xml:space="preserve"> </w:t>
      </w:r>
      <w:r>
        <w:rPr>
          <w:rFonts w:ascii="FreeSerif" w:hAnsi="FreeSerif" w:eastAsia="FreeSerif" w:cs="FreeSerif"/>
          <w:sz w:val="28"/>
          <w:szCs w:val="20"/>
        </w:rPr>
        <w:t xml:space="preserve">Российской Федерации на 20</w:t>
      </w:r>
      <w:r>
        <w:rPr>
          <w:rFonts w:ascii="FreeSerif" w:hAnsi="FreeSerif" w:eastAsia="FreeSerif" w:cs="FreeSerif"/>
          <w:sz w:val="28"/>
          <w:szCs w:val="20"/>
        </w:rPr>
        <w:t xml:space="preserve">2</w:t>
      </w:r>
      <w:r>
        <w:rPr>
          <w:rFonts w:ascii="FreeSerif" w:hAnsi="FreeSerif" w:eastAsia="FreeSerif" w:cs="FreeSerif"/>
          <w:sz w:val="28"/>
          <w:szCs w:val="20"/>
        </w:rPr>
        <w:t xml:space="preserve">6</w:t>
      </w:r>
      <w:r>
        <w:rPr>
          <w:rFonts w:ascii="FreeSerif" w:hAnsi="FreeSerif" w:eastAsia="FreeSerif" w:cs="FreeSerif"/>
          <w:sz w:val="28"/>
          <w:szCs w:val="20"/>
        </w:rPr>
        <w:t xml:space="preserve"> год и на плановый период 202</w:t>
      </w:r>
      <w:r>
        <w:rPr>
          <w:rFonts w:ascii="FreeSerif" w:hAnsi="FreeSerif" w:eastAsia="FreeSerif" w:cs="FreeSerif"/>
          <w:sz w:val="28"/>
          <w:szCs w:val="20"/>
        </w:rPr>
        <w:t xml:space="preserve">7</w:t>
      </w:r>
      <w:r>
        <w:rPr>
          <w:rFonts w:ascii="FreeSerif" w:hAnsi="FreeSerif" w:eastAsia="FreeSerif" w:cs="FreeSerif"/>
          <w:sz w:val="28"/>
          <w:szCs w:val="20"/>
        </w:rPr>
        <w:t xml:space="preserve"> и </w:t>
      </w:r>
      <w:r>
        <w:rPr>
          <w:rFonts w:ascii="FreeSerif" w:hAnsi="FreeSerif" w:eastAsia="FreeSerif" w:cs="FreeSerif"/>
          <w:sz w:val="28"/>
          <w:szCs w:val="20"/>
        </w:rPr>
        <w:t xml:space="preserve">20</w:t>
      </w:r>
      <w:r>
        <w:rPr>
          <w:rFonts w:ascii="FreeSerif" w:hAnsi="FreeSerif" w:eastAsia="FreeSerif" w:cs="FreeSerif"/>
          <w:sz w:val="28"/>
          <w:szCs w:val="20"/>
        </w:rPr>
        <w:t xml:space="preserve">2</w:t>
      </w:r>
      <w:r>
        <w:rPr>
          <w:rFonts w:ascii="FreeSerif" w:hAnsi="FreeSerif" w:eastAsia="FreeSerif" w:cs="FreeSerif"/>
          <w:sz w:val="28"/>
          <w:szCs w:val="20"/>
        </w:rPr>
        <w:t xml:space="preserve">8</w:t>
      </w:r>
      <w:r>
        <w:rPr>
          <w:rFonts w:ascii="FreeSerif" w:hAnsi="FreeSerif" w:eastAsia="FreeSerif" w:cs="FreeSerif"/>
          <w:sz w:val="28"/>
          <w:szCs w:val="20"/>
        </w:rPr>
        <w:t xml:space="preserve"> год</w:t>
      </w:r>
      <w:r>
        <w:rPr>
          <w:rFonts w:ascii="FreeSerif" w:hAnsi="FreeSerif" w:eastAsia="FreeSerif" w:cs="FreeSerif"/>
          <w:sz w:val="28"/>
          <w:szCs w:val="20"/>
        </w:rPr>
        <w:t xml:space="preserve">ов</w:t>
      </w:r>
      <w:r>
        <w:rPr>
          <w:rFonts w:ascii="FreeSerif" w:hAnsi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8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Раздел 1. Перечень подлежащих предоставлению муниципальных гарантий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48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Cs w:val="20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</w:rPr>
        <w:t xml:space="preserve"> в 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6</w:t>
      </w:r>
      <w:r>
        <w:rPr>
          <w:rFonts w:ascii="FreeSerif" w:hAnsi="FreeSerif" w:eastAsia="FreeSerif" w:cs="FreeSerif"/>
        </w:rPr>
        <w:t xml:space="preserve"> году и в плановом периоде 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7</w:t>
      </w:r>
      <w:r>
        <w:rPr>
          <w:rFonts w:ascii="FreeSerif" w:hAnsi="FreeSerif" w:eastAsia="FreeSerif" w:cs="FreeSerif"/>
        </w:rPr>
        <w:t xml:space="preserve"> и 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8</w:t>
      </w:r>
      <w:r>
        <w:rPr>
          <w:rFonts w:ascii="FreeSerif" w:hAnsi="FreeSerif" w:eastAsia="FreeSerif" w:cs="FreeSerif"/>
        </w:rPr>
        <w:t xml:space="preserve"> годов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ind w:left="1620" w:hanging="126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4974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843"/>
        <w:gridCol w:w="709"/>
        <w:gridCol w:w="850"/>
        <w:gridCol w:w="709"/>
        <w:gridCol w:w="1448"/>
        <w:gridCol w:w="2435"/>
        <w:gridCol w:w="2724"/>
        <w:gridCol w:w="1523"/>
      </w:tblGrid>
      <w:tr>
        <w:tblPrEx/>
        <w:trPr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/п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Направление (цель)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гарантирования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Категории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принципалов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gridSpan w:val="3"/>
            <w:tcBorders>
              <w:lef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Объем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гара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тий,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тыс. рублей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gridSpan w:val="4"/>
            <w:tcW w:w="8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Условия предоставления гарантий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1218"/>
        </w:trPr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6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год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7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год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8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год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448" w:type="dxa"/>
            <w:vAlign w:val="center"/>
            <w:textDirection w:val="lrTb"/>
            <w:noWrap w:val="false"/>
          </w:tcPr>
          <w:p>
            <w:pPr>
              <w:ind w:left="-57" w:right="-40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наличие права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left="-57" w:right="-40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регрессн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го треб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вания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2435" w:type="dxa"/>
            <w:vAlign w:val="center"/>
            <w:textDirection w:val="lrTb"/>
            <w:noWrap w:val="false"/>
          </w:tcPr>
          <w:p>
            <w:pPr>
              <w:ind w:left="-28" w:right="-8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анализ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left="-28" w:right="-8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финансового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left="-28" w:right="-8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состояния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left="-28" w:right="-8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при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ципала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2724" w:type="dxa"/>
            <w:textDirection w:val="lrTb"/>
            <w:noWrap w:val="false"/>
          </w:tcPr>
          <w:p>
            <w:pPr>
              <w:ind w:right="-74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обеспечение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right="-74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сполнения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right="-74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обязательств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right="-74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при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ципала перед гара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том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иные усл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вия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rPr>
          <w:rFonts w:ascii="FreeSerif" w:hAnsi="FreeSerif" w:cs="FreeSerif"/>
          <w:sz w:val="2"/>
          <w:szCs w:val="2"/>
        </w:rPr>
      </w:pPr>
      <w:r>
        <w:rPr>
          <w:rFonts w:ascii="FreeSerif" w:hAnsi="FreeSerif" w:eastAsia="FreeSerif" w:cs="FreeSerif"/>
          <w:sz w:val="2"/>
          <w:szCs w:val="2"/>
        </w:rPr>
      </w:r>
      <w:r>
        <w:rPr>
          <w:rFonts w:ascii="FreeSerif" w:hAnsi="FreeSerif" w:cs="FreeSerif"/>
          <w:sz w:val="2"/>
          <w:szCs w:val="2"/>
        </w:rPr>
      </w:r>
      <w:r>
        <w:rPr>
          <w:rFonts w:ascii="FreeSerif" w:hAnsi="FreeSerif" w:cs="FreeSerif"/>
          <w:sz w:val="2"/>
          <w:szCs w:val="2"/>
        </w:rPr>
      </w:r>
    </w:p>
    <w:tbl>
      <w:tblPr>
        <w:tblW w:w="4981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256"/>
        <w:gridCol w:w="1871"/>
        <w:gridCol w:w="709"/>
        <w:gridCol w:w="850"/>
        <w:gridCol w:w="709"/>
        <w:gridCol w:w="1417"/>
        <w:gridCol w:w="2551"/>
        <w:gridCol w:w="2551"/>
        <w:gridCol w:w="1632"/>
      </w:tblGrid>
      <w:tr>
        <w:tblPrEx/>
        <w:trPr>
          <w:trHeight w:val="33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6" w:right="-136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16" w:right="-136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9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textDirection w:val="lrTb"/>
            <w:noWrap w:val="false"/>
          </w:tcPr>
          <w:p>
            <w:pPr>
              <w:ind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</w:tr>
    </w:tbl>
    <w:p>
      <w:pPr>
        <w:ind w:left="709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709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Раздел 2.</w:t>
      </w:r>
      <w:r>
        <w:rPr>
          <w:rFonts w:ascii="FreeSerif" w:hAnsi="FreeSerif" w:eastAsia="FreeSerif" w:cs="FreeSerif"/>
          <w:sz w:val="28"/>
          <w:szCs w:val="28"/>
        </w:rPr>
        <w:tab/>
        <w:t xml:space="preserve">Общий объем бюджетных ассигнований, предусмотренных на исполнение муниципальных гарантий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0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0"/>
        </w:rPr>
        <w:t xml:space="preserve"> по</w:t>
      </w:r>
      <w:r>
        <w:rPr>
          <w:rFonts w:ascii="FreeSerif" w:hAnsi="FreeSerif" w:eastAsia="FreeSerif" w:cs="FreeSerif"/>
          <w:sz w:val="28"/>
          <w:szCs w:val="28"/>
        </w:rPr>
        <w:t xml:space="preserve"> возможным гарантийным случаям</w:t>
      </w:r>
      <w:r>
        <w:rPr>
          <w:rFonts w:ascii="FreeSerif" w:hAnsi="FreeSerif" w:eastAsia="FreeSerif" w:cs="FreeSerif"/>
          <w:sz w:val="28"/>
          <w:szCs w:val="28"/>
        </w:rPr>
        <w:t xml:space="preserve"> в </w:t>
      </w:r>
      <w:r>
        <w:rPr>
          <w:rFonts w:ascii="FreeSerif" w:hAnsi="FreeSerif" w:eastAsia="FreeSerif" w:cs="FreeSerif"/>
          <w:sz w:val="28"/>
          <w:szCs w:val="28"/>
        </w:rPr>
        <w:t xml:space="preserve">202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году и в плановом периоде 202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и 202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 годов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709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4965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2047"/>
        <w:gridCol w:w="846"/>
        <w:gridCol w:w="708"/>
        <w:gridCol w:w="108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3" w:type="pct"/>
            <w:vAlign w:val="center"/>
            <w:vMerge w:val="restart"/>
            <w:textDirection w:val="lrTb"/>
            <w:noWrap w:val="false"/>
          </w:tcPr>
          <w:p>
            <w:pPr>
              <w:ind w:left="-4" w:right="-8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сполнение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муниципальных гарантий муниципального образования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Ленинградский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left="-4" w:right="-8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0"/>
              </w:rPr>
              <w:t xml:space="preserve">муниципальный округ Краснодарск</w:t>
            </w:r>
            <w:r>
              <w:rPr>
                <w:rFonts w:ascii="FreeSerif" w:hAnsi="FreeSerif" w:eastAsia="FreeSerif" w:cs="FreeSerif"/>
                <w:sz w:val="28"/>
                <w:szCs w:val="20"/>
              </w:rPr>
              <w:t xml:space="preserve">о</w:t>
            </w:r>
            <w:r>
              <w:rPr>
                <w:rFonts w:ascii="FreeSerif" w:hAnsi="FreeSerif" w:eastAsia="FreeSerif" w:cs="FreeSerif"/>
                <w:sz w:val="28"/>
                <w:szCs w:val="20"/>
              </w:rPr>
              <w:t xml:space="preserve">го края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по возможным гарантийным случаям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Объем, тыс. рублей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41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88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6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 год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1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7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 год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8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 год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3" w:type="pct"/>
            <w:textDirection w:val="lrTb"/>
            <w:noWrap w:val="false"/>
          </w:tcPr>
          <w:p>
            <w:pPr>
              <w:pStyle w:val="691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За счет расходов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 (или) источников финансирования дефицита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бюджета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муниципального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91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образования Ленинградский м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у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ниципальный округ Краснодарского края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всего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pct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FreeSerif" w:hAnsi="FreeSerif" w:cs="FreeSerif"/>
                <w:sz w:val="28"/>
                <w:szCs w:val="28"/>
                <w:highlight w:val="yellow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0,0</w:t>
            </w:r>
            <w:r>
              <w:rPr>
                <w:rFonts w:ascii="FreeSerif" w:hAnsi="FreeSerif" w:cs="FreeSerif"/>
                <w:sz w:val="28"/>
                <w:szCs w:val="28"/>
                <w:highlight w:val="yellow"/>
              </w:rPr>
            </w:r>
            <w:r>
              <w:rPr>
                <w:rFonts w:ascii="FreeSerif" w:hAnsi="FreeSerif" w:cs="FreeSerif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" w:type="pct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0,0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0,0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Style w:val="1_147965"/>
          <w:rFonts w:ascii="FreeSerif" w:hAnsi="FreeSerif" w:cs="FreeSerif"/>
        </w:rPr>
      </w:r>
      <w:r>
        <w:rPr>
          <w:rStyle w:val="1_147965"/>
          <w:rFonts w:ascii="FreeSerif" w:hAnsi="FreeSerif" w:cs="FreeSerif"/>
        </w:rPr>
      </w:r>
    </w:p>
    <w:p>
      <w:pPr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Style w:val="1_147965"/>
          <w:rFonts w:ascii="FreeSerif" w:hAnsi="FreeSerif" w:cs="FreeSerif"/>
        </w:rPr>
      </w:r>
      <w:r>
        <w:rPr>
          <w:rStyle w:val="1_147965"/>
          <w:rFonts w:ascii="FreeSerif" w:hAnsi="FreeSerif" w:cs="FreeSerif"/>
        </w:rPr>
      </w:r>
    </w:p>
    <w:p>
      <w:pPr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 Ленинградского муниципального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округа,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начальник финансового управления администрации                    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С.В.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Терт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ца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701" w:right="425" w:bottom="62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Приложение </w:t>
      </w:r>
      <w:r>
        <w:rPr>
          <w:rFonts w:ascii="FreeSerif" w:hAnsi="FreeSerif" w:eastAsia="FreeSerif" w:cs="FreeSerif"/>
          <w:szCs w:val="28"/>
        </w:rPr>
        <w:t xml:space="preserve">1</w:t>
      </w:r>
      <w:r>
        <w:rPr>
          <w:rFonts w:ascii="FreeSerif" w:hAnsi="FreeSerif" w:eastAsia="FreeSerif" w:cs="FreeSerif"/>
          <w:szCs w:val="28"/>
        </w:rPr>
        <w:t xml:space="preserve">3</w:t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УТВЕРЖДЕН</w:t>
      </w:r>
      <w:r>
        <w:rPr>
          <w:rFonts w:ascii="FreeSerif" w:hAnsi="FreeSerif" w:eastAsia="FreeSerif" w:cs="FreeSerif"/>
          <w:szCs w:val="28"/>
        </w:rPr>
        <w:t xml:space="preserve">А</w:t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решением Совета </w:t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от</w:t>
      </w:r>
      <w:r>
        <w:rPr>
          <w:rFonts w:ascii="FreeSerif" w:hAnsi="FreeSerif" w:eastAsia="FreeSerif" w:cs="FreeSerif"/>
          <w:szCs w:val="28"/>
        </w:rPr>
        <w:t xml:space="preserve"> 25.12.2025 г.</w:t>
      </w:r>
      <w:r>
        <w:rPr>
          <w:rFonts w:ascii="FreeSerif" w:hAnsi="FreeSerif" w:eastAsia="FreeSerif" w:cs="FreeSerif"/>
          <w:szCs w:val="28"/>
        </w:rPr>
        <w:t xml:space="preserve"> №</w:t>
      </w:r>
      <w:r>
        <w:rPr>
          <w:rFonts w:ascii="FreeSerif" w:hAnsi="FreeSerif" w:eastAsia="FreeSerif" w:cs="FreeSerif"/>
          <w:szCs w:val="28"/>
        </w:rPr>
        <w:t xml:space="preserve"> </w:t>
      </w:r>
      <w:r>
        <w:rPr>
          <w:rFonts w:ascii="FreeSerif" w:hAnsi="FreeSerif" w:cs="FreeSerif"/>
          <w:szCs w:val="28"/>
        </w:rPr>
        <w:t xml:space="preserve">140</w:t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4395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ind w:left="4395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Программа муниципальных в</w:t>
      </w:r>
      <w:r>
        <w:rPr>
          <w:rFonts w:ascii="FreeSerif" w:hAnsi="FreeSerif" w:eastAsia="FreeSerif" w:cs="FreeSerif"/>
        </w:rPr>
        <w:t xml:space="preserve">нешних</w:t>
      </w:r>
      <w:r>
        <w:rPr>
          <w:rFonts w:ascii="FreeSerif" w:hAnsi="FreeSerif" w:eastAsia="FreeSerif" w:cs="FreeSerif"/>
        </w:rPr>
        <w:t xml:space="preserve"> заимствований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на 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6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и</w:t>
      </w:r>
      <w:r>
        <w:rPr>
          <w:rFonts w:ascii="FreeSerif" w:hAnsi="FreeSerif" w:eastAsia="FreeSerif" w:cs="FreeSerif"/>
        </w:rPr>
        <w:t xml:space="preserve"> плановый период </w:t>
      </w:r>
      <w:r>
        <w:rPr>
          <w:rFonts w:ascii="FreeSerif" w:hAnsi="FreeSerif" w:eastAsia="FreeSerif" w:cs="FreeSerif"/>
        </w:rPr>
        <w:t xml:space="preserve">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7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и 202</w:t>
      </w:r>
      <w:r>
        <w:rPr>
          <w:rFonts w:ascii="FreeSerif" w:hAnsi="FreeSerif" w:eastAsia="FreeSerif" w:cs="FreeSerif"/>
        </w:rPr>
        <w:t xml:space="preserve">8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год</w:t>
      </w:r>
      <w:r>
        <w:rPr>
          <w:rFonts w:ascii="FreeSerif" w:hAnsi="FreeSerif" w:eastAsia="FreeSerif" w:cs="FreeSerif"/>
        </w:rPr>
        <w:t xml:space="preserve">ы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tbl>
      <w:tblPr>
        <w:tblW w:w="937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5"/>
        <w:gridCol w:w="4000"/>
      </w:tblGrid>
      <w:tr>
        <w:tblPrEx/>
        <w:trPr>
          <w:trHeight w:val="192"/>
        </w:trPr>
        <w:tc>
          <w:tcPr>
            <w:tcW w:w="5375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0"/>
              </w:rPr>
            </w:pPr>
            <w:r>
              <w:rPr>
                <w:rFonts w:ascii="FreeSerif" w:hAnsi="FreeSerif" w:eastAsia="FreeSerif" w:cs="FreeSerif"/>
                <w:sz w:val="20"/>
              </w:rPr>
            </w:r>
            <w:r>
              <w:rPr>
                <w:rFonts w:ascii="FreeSerif" w:hAnsi="FreeSerif" w:cs="FreeSerif"/>
                <w:sz w:val="20"/>
              </w:rPr>
            </w:r>
            <w:r>
              <w:rPr>
                <w:rFonts w:ascii="FreeSerif" w:hAnsi="FreeSerif" w:cs="FreeSerif"/>
                <w:sz w:val="20"/>
              </w:rPr>
            </w:r>
          </w:p>
        </w:tc>
        <w:tc>
          <w:tcPr>
            <w:tcW w:w="40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16"/>
              </w:rPr>
            </w:pPr>
            <w:r>
              <w:rPr>
                <w:rFonts w:ascii="FreeSerif" w:hAnsi="FreeSerif" w:eastAsia="FreeSerif" w:cs="FreeSerif"/>
                <w:sz w:val="16"/>
              </w:rPr>
            </w:r>
            <w:r>
              <w:rPr>
                <w:rFonts w:ascii="FreeSerif" w:hAnsi="FreeSerif" w:cs="FreeSerif"/>
                <w:sz w:val="16"/>
              </w:rPr>
            </w:r>
            <w:r>
              <w:rPr>
                <w:rFonts w:ascii="FreeSerif" w:hAnsi="FreeSerif" w:cs="FreeSerif"/>
                <w:sz w:val="16"/>
              </w:rPr>
            </w:r>
          </w:p>
        </w:tc>
      </w:tr>
    </w:tbl>
    <w:p>
      <w:pPr>
        <w:rPr>
          <w:rFonts w:ascii="FreeSerif" w:hAnsi="FreeSerif" w:cs="FreeSerif"/>
          <w:sz w:val="2"/>
        </w:rPr>
      </w:pPr>
      <w:r>
        <w:rPr>
          <w:rFonts w:ascii="FreeSerif" w:hAnsi="FreeSerif" w:eastAsia="FreeSerif" w:cs="FreeSerif"/>
          <w:sz w:val="2"/>
        </w:rPr>
      </w:r>
      <w:r>
        <w:rPr>
          <w:rFonts w:ascii="FreeSerif" w:hAnsi="FreeSerif" w:cs="FreeSerif"/>
          <w:sz w:val="2"/>
        </w:rPr>
      </w:r>
      <w:r>
        <w:rPr>
          <w:rFonts w:ascii="FreeSerif" w:hAnsi="FreeSerif" w:cs="FreeSerif"/>
          <w:sz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6506"/>
        <w:gridCol w:w="850"/>
        <w:gridCol w:w="850"/>
        <w:gridCol w:w="851"/>
      </w:tblGrid>
      <w:tr>
        <w:tblPrEx/>
        <w:trPr>
          <w:trHeight w:val="70"/>
          <w:tblHeader/>
        </w:trPr>
        <w:tc>
          <w:tcPr>
            <w:tcW w:w="5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Сумма (тыс.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рублей)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W w:w="58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год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Муниципальные ценные бумаги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обязательства по которым выражены в иностранной валюте,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основной суммы долга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етные кредиты, привлеченные в бюджет муниципального образования Ленинградский муниципальный округ Краснодарского края от других бюджетов бюджетной системы Российской Федерации, в иностранной валюте в рамках использования целевых иностранных кредитов,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ind w:left="317" w:firstLine="48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ind w:left="317" w:firstLine="48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Кредиты, привлеченные в бюджет муниципального образования Ленинградский муниципальный округ Краснодарского края от международных финансовых организаций и иностранных банков, обязательства по которым выражены в иностранной валюте,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center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основной суммы долга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widowControl w:val="off"/>
        <w:rPr>
          <w:rFonts w:ascii="FreeSerif" w:hAnsi="FreeSerif" w:cs="FreeSerif"/>
          <w:sz w:val="18"/>
          <w:szCs w:val="18"/>
        </w:rPr>
      </w:pPr>
      <w:r>
        <w:rPr>
          <w:rFonts w:ascii="FreeSerif" w:hAnsi="FreeSerif" w:eastAsia="FreeSerif" w:cs="FreeSerif"/>
          <w:sz w:val="18"/>
          <w:szCs w:val="18"/>
        </w:rPr>
      </w:r>
      <w:r>
        <w:rPr>
          <w:rFonts w:ascii="FreeSerif" w:hAnsi="FreeSerif" w:cs="FreeSerif"/>
          <w:sz w:val="18"/>
          <w:szCs w:val="18"/>
        </w:rPr>
      </w:r>
      <w:r>
        <w:rPr>
          <w:rFonts w:ascii="FreeSerif" w:hAnsi="FreeSerif" w:cs="FreeSerif"/>
          <w:sz w:val="18"/>
          <w:szCs w:val="1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  <w:color w:val="000000"/>
          <w:szCs w:val="28"/>
        </w:rPr>
      </w:pPr>
      <w:r>
        <w:rPr>
          <w:rFonts w:ascii="FreeSerif" w:hAnsi="FreeSerif" w:eastAsia="FreeSerif" w:cs="FreeSerif"/>
          <w:color w:val="000000"/>
          <w:szCs w:val="28"/>
        </w:rPr>
        <w:t xml:space="preserve">Заместитель главы </w:t>
      </w:r>
      <w:r>
        <w:rPr>
          <w:rFonts w:ascii="FreeSerif" w:hAnsi="FreeSerif" w:cs="FreeSerif"/>
          <w:color w:val="000000"/>
          <w:szCs w:val="28"/>
        </w:rPr>
      </w:r>
      <w:r>
        <w:rPr>
          <w:rFonts w:ascii="FreeSerif" w:hAnsi="FreeSerif" w:cs="FreeSerif"/>
          <w:color w:val="000000"/>
          <w:szCs w:val="28"/>
        </w:rPr>
      </w:r>
    </w:p>
    <w:p>
      <w:pPr>
        <w:widowControl w:val="off"/>
        <w:rPr>
          <w:rFonts w:ascii="FreeSerif" w:hAnsi="FreeSerif" w:cs="FreeSerif"/>
          <w:color w:val="000000"/>
          <w:szCs w:val="28"/>
        </w:rPr>
      </w:pPr>
      <w:r>
        <w:rPr>
          <w:rFonts w:ascii="FreeSerif" w:hAnsi="FreeSerif" w:eastAsia="FreeSerif" w:cs="FreeSerif"/>
          <w:color w:val="000000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color w:val="000000"/>
          <w:szCs w:val="28"/>
        </w:rPr>
      </w:r>
      <w:r>
        <w:rPr>
          <w:rFonts w:ascii="FreeSerif" w:hAnsi="FreeSerif" w:cs="FreeSerif"/>
          <w:color w:val="000000"/>
          <w:szCs w:val="28"/>
        </w:rPr>
      </w:r>
    </w:p>
    <w:p>
      <w:pPr>
        <w:widowControl w:val="off"/>
        <w:rPr>
          <w:rFonts w:ascii="FreeSerif" w:hAnsi="FreeSerif" w:cs="FreeSerif"/>
          <w:color w:val="000000"/>
          <w:szCs w:val="28"/>
        </w:rPr>
      </w:pPr>
      <w:r>
        <w:rPr>
          <w:rFonts w:ascii="FreeSerif" w:hAnsi="FreeSerif" w:eastAsia="FreeSerif" w:cs="FreeSerif"/>
          <w:color w:val="000000"/>
          <w:szCs w:val="28"/>
        </w:rPr>
        <w:t xml:space="preserve">округа, начальник финансового </w:t>
      </w:r>
      <w:r>
        <w:rPr>
          <w:rFonts w:ascii="FreeSerif" w:hAnsi="FreeSerif" w:cs="FreeSerif"/>
          <w:color w:val="000000"/>
          <w:szCs w:val="28"/>
        </w:rPr>
      </w:r>
      <w:r>
        <w:rPr>
          <w:rFonts w:ascii="FreeSerif" w:hAnsi="FreeSerif" w:cs="FreeSerif"/>
          <w:color w:val="000000"/>
          <w:szCs w:val="2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color w:val="000000"/>
          <w:szCs w:val="28"/>
        </w:rPr>
        <w:t xml:space="preserve">управления администрации                                                                   С.В. </w:t>
      </w:r>
      <w:r>
        <w:rPr>
          <w:rFonts w:ascii="FreeSerif" w:hAnsi="FreeSerif" w:eastAsia="FreeSerif" w:cs="FreeSerif"/>
          <w:color w:val="000000"/>
          <w:szCs w:val="28"/>
        </w:rPr>
        <w:t xml:space="preserve">Тертица</w:t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shd w:val="nil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  <w:br w:type="page" w:clear="all"/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425" w:right="624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64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1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64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64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64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64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64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64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64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25.12.2025 г. 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  <w:t xml:space="preserve">140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647"/>
        <w:jc w:val="both"/>
        <w:tabs>
          <w:tab w:val="left" w:pos="5103" w:leader="none"/>
          <w:tab w:val="left" w:pos="9653" w:leader="none"/>
        </w:tabs>
        <w:rPr>
          <w:rFonts w:ascii="FreeSerif" w:hAnsi="FreeSerif" w:cs="FreeSerif"/>
          <w:sz w:val="28"/>
          <w:szCs w:val="20"/>
        </w:rPr>
      </w:pPr>
      <w:r>
        <w:rPr>
          <w:rFonts w:ascii="FreeSerif" w:hAnsi="FreeSerif" w:eastAsia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</w:p>
    <w:p>
      <w:pPr>
        <w:ind w:left="8647"/>
        <w:jc w:val="both"/>
        <w:tabs>
          <w:tab w:val="left" w:pos="5103" w:leader="none"/>
          <w:tab w:val="left" w:pos="9653" w:leader="none"/>
        </w:tabs>
        <w:rPr>
          <w:rFonts w:ascii="FreeSerif" w:hAnsi="FreeSerif" w:cs="FreeSerif"/>
          <w:sz w:val="28"/>
          <w:szCs w:val="20"/>
        </w:rPr>
      </w:pPr>
      <w:r>
        <w:rPr>
          <w:rFonts w:ascii="FreeSerif" w:hAnsi="FreeSerif" w:eastAsia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</w:p>
    <w:p>
      <w:pPr>
        <w:jc w:val="center"/>
        <w:rPr>
          <w:rFonts w:ascii="FreeSerif" w:hAnsi="FreeSerif" w:cs="FreeSerif"/>
          <w:sz w:val="28"/>
          <w:szCs w:val="20"/>
        </w:rPr>
      </w:pPr>
      <w:r>
        <w:rPr>
          <w:rFonts w:ascii="FreeSerif" w:hAnsi="FreeSerif" w:eastAsia="FreeSerif" w:cs="FreeSerif"/>
          <w:sz w:val="28"/>
          <w:szCs w:val="20"/>
        </w:rPr>
        <w:t xml:space="preserve">Программа муниципальных гарантий муниципального образования Ленинградский </w:t>
      </w:r>
      <w:bookmarkStart w:id="0" w:name="undefined"/>
      <w:r>
        <w:rPr>
          <w:rFonts w:ascii="FreeSerif" w:hAnsi="FreeSerif" w:eastAsia="FreeSerif" w:cs="FreeSerif"/>
          <w:sz w:val="28"/>
          <w:szCs w:val="20"/>
        </w:rPr>
        <w:t xml:space="preserve">муниципальный округ Краснодарского края</w:t>
      </w:r>
      <w:bookmarkEnd w:id="0"/>
      <w:r>
        <w:rPr>
          <w:rFonts w:ascii="FreeSerif" w:hAnsi="FreeSerif" w:eastAsia="FreeSerif" w:cs="FreeSerif"/>
          <w:sz w:val="28"/>
          <w:szCs w:val="20"/>
        </w:rPr>
        <w:t xml:space="preserve"> в </w:t>
      </w:r>
      <w:r>
        <w:rPr>
          <w:rFonts w:ascii="FreeSerif" w:hAnsi="FreeSerif" w:eastAsia="FreeSerif" w:cs="FreeSerif"/>
          <w:sz w:val="28"/>
          <w:szCs w:val="20"/>
        </w:rPr>
        <w:t xml:space="preserve">иностранной </w:t>
      </w:r>
      <w:r>
        <w:rPr>
          <w:rFonts w:ascii="FreeSerif" w:hAnsi="FreeSerif" w:eastAsia="FreeSerif" w:cs="FreeSerif"/>
          <w:sz w:val="28"/>
          <w:szCs w:val="20"/>
        </w:rPr>
        <w:t xml:space="preserve">валюте</w:t>
      </w:r>
      <w:r>
        <w:rPr>
          <w:rFonts w:ascii="FreeSerif" w:hAnsi="FreeSerif" w:eastAsia="FreeSerif" w:cs="FreeSerif"/>
          <w:sz w:val="28"/>
          <w:szCs w:val="20"/>
        </w:rPr>
        <w:t xml:space="preserve"> </w:t>
      </w:r>
      <w:r>
        <w:rPr>
          <w:rFonts w:ascii="FreeSerif" w:hAnsi="FreeSerif" w:eastAsia="FreeSerif" w:cs="FreeSerif"/>
          <w:sz w:val="28"/>
          <w:szCs w:val="20"/>
        </w:rPr>
        <w:t xml:space="preserve">на 20</w:t>
      </w:r>
      <w:r>
        <w:rPr>
          <w:rFonts w:ascii="FreeSerif" w:hAnsi="FreeSerif" w:eastAsia="FreeSerif" w:cs="FreeSerif"/>
          <w:sz w:val="28"/>
          <w:szCs w:val="20"/>
        </w:rPr>
        <w:t xml:space="preserve">2</w:t>
      </w:r>
      <w:r>
        <w:rPr>
          <w:rFonts w:ascii="FreeSerif" w:hAnsi="FreeSerif" w:eastAsia="FreeSerif" w:cs="FreeSerif"/>
          <w:sz w:val="28"/>
          <w:szCs w:val="20"/>
        </w:rPr>
        <w:t xml:space="preserve">6</w:t>
      </w:r>
      <w:r>
        <w:rPr>
          <w:rFonts w:ascii="FreeSerif" w:hAnsi="FreeSerif" w:eastAsia="FreeSerif" w:cs="FreeSerif"/>
          <w:sz w:val="28"/>
          <w:szCs w:val="20"/>
        </w:rPr>
        <w:t xml:space="preserve"> год и на плановый период 202</w:t>
      </w:r>
      <w:r>
        <w:rPr>
          <w:rFonts w:ascii="FreeSerif" w:hAnsi="FreeSerif" w:eastAsia="FreeSerif" w:cs="FreeSerif"/>
          <w:sz w:val="28"/>
          <w:szCs w:val="20"/>
        </w:rPr>
        <w:t xml:space="preserve">7</w:t>
      </w:r>
      <w:r>
        <w:rPr>
          <w:rFonts w:ascii="FreeSerif" w:hAnsi="FreeSerif" w:eastAsia="FreeSerif" w:cs="FreeSerif"/>
          <w:sz w:val="28"/>
          <w:szCs w:val="20"/>
        </w:rPr>
        <w:t xml:space="preserve"> и </w:t>
      </w:r>
      <w:r>
        <w:rPr>
          <w:rFonts w:ascii="FreeSerif" w:hAnsi="FreeSerif" w:eastAsia="FreeSerif" w:cs="FreeSerif"/>
          <w:sz w:val="28"/>
          <w:szCs w:val="20"/>
        </w:rPr>
        <w:t xml:space="preserve">20</w:t>
      </w:r>
      <w:r>
        <w:rPr>
          <w:rFonts w:ascii="FreeSerif" w:hAnsi="FreeSerif" w:eastAsia="FreeSerif" w:cs="FreeSerif"/>
          <w:sz w:val="28"/>
          <w:szCs w:val="20"/>
        </w:rPr>
        <w:t xml:space="preserve">2</w:t>
      </w:r>
      <w:r>
        <w:rPr>
          <w:rFonts w:ascii="FreeSerif" w:hAnsi="FreeSerif" w:eastAsia="FreeSerif" w:cs="FreeSerif"/>
          <w:sz w:val="28"/>
          <w:szCs w:val="20"/>
        </w:rPr>
        <w:t xml:space="preserve">8</w:t>
      </w:r>
      <w:r>
        <w:rPr>
          <w:rFonts w:ascii="FreeSerif" w:hAnsi="FreeSerif" w:eastAsia="FreeSerif" w:cs="FreeSerif"/>
          <w:sz w:val="28"/>
          <w:szCs w:val="20"/>
        </w:rPr>
        <w:t xml:space="preserve"> год</w:t>
      </w:r>
      <w:r>
        <w:rPr>
          <w:rFonts w:ascii="FreeSerif" w:hAnsi="FreeSerif" w:eastAsia="FreeSerif" w:cs="FreeSerif"/>
          <w:sz w:val="28"/>
          <w:szCs w:val="20"/>
        </w:rPr>
        <w:t xml:space="preserve">ов</w:t>
      </w:r>
      <w:r>
        <w:rPr>
          <w:rFonts w:ascii="FreeSerif" w:hAnsi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8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Раздел 1. Перечень подлежащих предоставлению муниципальных гарантий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48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Cs w:val="20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</w:rPr>
        <w:t xml:space="preserve"> в 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6</w:t>
      </w:r>
      <w:r>
        <w:rPr>
          <w:rFonts w:ascii="FreeSerif" w:hAnsi="FreeSerif" w:eastAsia="FreeSerif" w:cs="FreeSerif"/>
        </w:rPr>
        <w:t xml:space="preserve"> году и в плановом периоде 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7</w:t>
      </w:r>
      <w:r>
        <w:rPr>
          <w:rFonts w:ascii="FreeSerif" w:hAnsi="FreeSerif" w:eastAsia="FreeSerif" w:cs="FreeSerif"/>
        </w:rPr>
        <w:t xml:space="preserve"> и 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8 </w:t>
      </w:r>
      <w:r>
        <w:rPr>
          <w:rFonts w:ascii="FreeSerif" w:hAnsi="FreeSerif" w:eastAsia="FreeSerif" w:cs="FreeSerif"/>
        </w:rPr>
        <w:t xml:space="preserve">годов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ind w:left="1620" w:hanging="126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493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181"/>
        <w:gridCol w:w="1845"/>
        <w:gridCol w:w="1083"/>
        <w:gridCol w:w="1086"/>
        <w:gridCol w:w="1107"/>
        <w:gridCol w:w="1743"/>
        <w:gridCol w:w="1770"/>
        <w:gridCol w:w="1843"/>
        <w:gridCol w:w="1285"/>
      </w:tblGrid>
      <w:tr>
        <w:tblPrEx/>
        <w:trPr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/п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Направление (цель)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гарантиров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ния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Категории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принципалов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gridSpan w:val="3"/>
            <w:tcBorders>
              <w:left w:val="single" w:color="000000" w:sz="4" w:space="0"/>
            </w:tcBorders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Объем гарантий,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тыс. рублей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gridSpan w:val="4"/>
            <w:tcW w:w="22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Условия предоставления гарантий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1218"/>
        </w:trPr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4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71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6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 год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7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 год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379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8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 год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597" w:type="pct"/>
            <w:vAlign w:val="center"/>
            <w:textDirection w:val="lrTb"/>
            <w:noWrap w:val="false"/>
          </w:tcPr>
          <w:p>
            <w:pPr>
              <w:ind w:left="-57" w:right="-40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наличие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left="-57" w:right="-40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ва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left="-57" w:right="-40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регресс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го треб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вания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606" w:type="pct"/>
            <w:vAlign w:val="center"/>
            <w:textDirection w:val="lrTb"/>
            <w:noWrap w:val="false"/>
          </w:tcPr>
          <w:p>
            <w:pPr>
              <w:ind w:left="-28" w:right="-8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анализ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left="-28" w:right="-8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ф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нансового состо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ния принц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пала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631" w:type="pct"/>
            <w:textDirection w:val="lrTb"/>
            <w:noWrap w:val="false"/>
          </w:tcPr>
          <w:p>
            <w:pPr>
              <w:ind w:right="-74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беспеч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е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ние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испо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л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нения об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зательств принципала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перед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right="-74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гара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том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4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иные условия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rPr>
          <w:rFonts w:ascii="FreeSerif" w:hAnsi="FreeSerif" w:cs="FreeSerif"/>
          <w:sz w:val="2"/>
          <w:szCs w:val="2"/>
        </w:rPr>
      </w:pPr>
      <w:r>
        <w:rPr>
          <w:rFonts w:ascii="FreeSerif" w:hAnsi="FreeSerif" w:eastAsia="FreeSerif" w:cs="FreeSerif"/>
          <w:sz w:val="2"/>
          <w:szCs w:val="2"/>
        </w:rPr>
      </w:r>
      <w:r>
        <w:rPr>
          <w:rFonts w:ascii="FreeSerif" w:hAnsi="FreeSerif" w:cs="FreeSerif"/>
          <w:sz w:val="2"/>
          <w:szCs w:val="2"/>
        </w:rPr>
      </w:r>
      <w:r>
        <w:rPr>
          <w:rFonts w:ascii="FreeSerif" w:hAnsi="FreeSerif" w:cs="FreeSerif"/>
          <w:sz w:val="2"/>
          <w:szCs w:val="2"/>
        </w:rPr>
      </w:r>
    </w:p>
    <w:tbl>
      <w:tblPr>
        <w:tblW w:w="493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2190"/>
        <w:gridCol w:w="1843"/>
        <w:gridCol w:w="1069"/>
        <w:gridCol w:w="1054"/>
        <w:gridCol w:w="1133"/>
        <w:gridCol w:w="1851"/>
        <w:gridCol w:w="1699"/>
        <w:gridCol w:w="1857"/>
        <w:gridCol w:w="125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" w:type="pct"/>
            <w:textDirection w:val="lrTb"/>
            <w:noWrap w:val="false"/>
          </w:tcPr>
          <w:p>
            <w:pPr>
              <w:ind w:left="-116" w:right="-136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ind w:left="-116" w:right="-136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9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" w:type="pct"/>
            <w:textDirection w:val="lrTb"/>
            <w:noWrap w:val="false"/>
          </w:tcPr>
          <w:p>
            <w:pPr>
              <w:ind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" w:type="pc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" w:type="pc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" w:type="pc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</w:tr>
    </w:tbl>
    <w:p>
      <w:pPr>
        <w:ind w:left="709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Раздел 2.</w:t>
      </w:r>
      <w:r>
        <w:rPr>
          <w:rFonts w:ascii="FreeSerif" w:hAnsi="FreeSerif" w:eastAsia="FreeSerif" w:cs="FreeSerif"/>
          <w:sz w:val="28"/>
          <w:szCs w:val="28"/>
        </w:rPr>
        <w:tab/>
        <w:t xml:space="preserve">Общий объем бюджетных ассигнований, предусмотренных на исполнение муниципальных гарантий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0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 </w:t>
      </w:r>
      <w:r>
        <w:rPr>
          <w:rFonts w:ascii="FreeSerif" w:hAnsi="FreeSerif" w:eastAsia="FreeSerif" w:cs="FreeSerif"/>
          <w:sz w:val="28"/>
          <w:szCs w:val="28"/>
        </w:rPr>
        <w:t xml:space="preserve">возможным</w:t>
      </w:r>
      <w:r>
        <w:rPr>
          <w:rFonts w:ascii="FreeSerif" w:hAnsi="FreeSerif" w:eastAsia="FreeSerif" w:cs="FreeSerif"/>
          <w:sz w:val="28"/>
          <w:szCs w:val="28"/>
        </w:rPr>
        <w:t xml:space="preserve"> гарантийным случаям</w:t>
      </w:r>
      <w:r>
        <w:rPr>
          <w:rFonts w:ascii="FreeSerif" w:hAnsi="FreeSerif" w:eastAsia="FreeSerif" w:cs="FreeSerif"/>
          <w:sz w:val="28"/>
          <w:szCs w:val="28"/>
        </w:rPr>
        <w:t xml:space="preserve"> в </w:t>
      </w:r>
      <w:r>
        <w:rPr>
          <w:rFonts w:ascii="FreeSerif" w:hAnsi="FreeSerif" w:eastAsia="FreeSerif" w:cs="FreeSerif"/>
          <w:sz w:val="28"/>
          <w:szCs w:val="28"/>
        </w:rPr>
        <w:t xml:space="preserve">202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году и в плановом периоде 202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и 202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 годов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709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4949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0775"/>
        <w:gridCol w:w="1314"/>
        <w:gridCol w:w="1270"/>
        <w:gridCol w:w="127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pct"/>
            <w:vAlign w:val="center"/>
            <w:vMerge w:val="restart"/>
            <w:textDirection w:val="lrTb"/>
            <w:noWrap w:val="false"/>
          </w:tcPr>
          <w:p>
            <w:pPr>
              <w:ind w:left="-4" w:right="-8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сполнение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муниципальных гарантий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8"/>
                <w:szCs w:val="20"/>
              </w:rPr>
              <w:t xml:space="preserve">муниципальный округ Краснодарск</w:t>
            </w:r>
            <w:r>
              <w:rPr>
                <w:rFonts w:ascii="FreeSerif" w:hAnsi="FreeSerif" w:eastAsia="FreeSerif" w:cs="FreeSerif"/>
                <w:sz w:val="28"/>
                <w:szCs w:val="20"/>
              </w:rPr>
              <w:t xml:space="preserve">о</w:t>
            </w:r>
            <w:r>
              <w:rPr>
                <w:rFonts w:ascii="FreeSerif" w:hAnsi="FreeSerif" w:eastAsia="FreeSerif" w:cs="FreeSerif"/>
                <w:sz w:val="28"/>
                <w:szCs w:val="20"/>
              </w:rPr>
              <w:t xml:space="preserve">го края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Объем, тыс. рублей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36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49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6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 год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34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7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 год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8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 год</w:t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  <w:r>
              <w:rPr>
                <w:rFonts w:ascii="FreeSerif" w:hAnsi="FreeSerif" w:cs="FreeSerif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pct"/>
            <w:textDirection w:val="lrTb"/>
            <w:noWrap w:val="false"/>
          </w:tcPr>
          <w:p>
            <w:pPr>
              <w:jc w:val="both"/>
              <w:spacing w:before="240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За счет расходов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 (или) источников финансирования дефицита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бюджета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муниципал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ь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ного образования Ленинградский </w:t>
            </w:r>
            <w:r>
              <w:rPr>
                <w:rFonts w:ascii="FreeSerif" w:hAnsi="FreeSerif" w:eastAsia="FreeSerif" w:cs="FreeSerif"/>
                <w:sz w:val="28"/>
                <w:szCs w:val="20"/>
              </w:rPr>
              <w:t xml:space="preserve">м</w:t>
            </w:r>
            <w:r>
              <w:rPr>
                <w:rFonts w:ascii="FreeSerif" w:hAnsi="FreeSerif" w:eastAsia="FreeSerif" w:cs="FreeSerif"/>
                <w:sz w:val="28"/>
                <w:szCs w:val="20"/>
              </w:rPr>
              <w:t xml:space="preserve">у</w:t>
            </w:r>
            <w:r>
              <w:rPr>
                <w:rFonts w:ascii="FreeSerif" w:hAnsi="FreeSerif" w:eastAsia="FreeSerif" w:cs="FreeSerif"/>
                <w:sz w:val="28"/>
                <w:szCs w:val="20"/>
              </w:rPr>
              <w:t xml:space="preserve">ниципальный округ Краснодарского края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всего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FreeSerif" w:hAnsi="FreeSerif" w:cs="FreeSerif"/>
                <w:sz w:val="28"/>
                <w:szCs w:val="28"/>
                <w:highlight w:val="yellow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0,0</w:t>
            </w:r>
            <w:r>
              <w:rPr>
                <w:rFonts w:ascii="FreeSerif" w:hAnsi="FreeSerif" w:cs="FreeSerif"/>
                <w:sz w:val="28"/>
                <w:szCs w:val="28"/>
                <w:highlight w:val="yellow"/>
              </w:rPr>
            </w:r>
            <w:r>
              <w:rPr>
                <w:rFonts w:ascii="FreeSerif" w:hAnsi="FreeSerif" w:cs="FreeSerif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" w:type="pct"/>
            <w:vAlign w:val="center"/>
            <w:textDirection w:val="lrTb"/>
            <w:noWrap w:val="false"/>
          </w:tcPr>
          <w:p>
            <w:pPr>
              <w:ind w:left="-148" w:right="-135"/>
              <w:jc w:val="center"/>
              <w:spacing w:before="240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0,0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0,0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Style w:val="1_147965"/>
          <w:rFonts w:ascii="FreeSerif" w:hAnsi="FreeSerif" w:cs="FreeSerif"/>
        </w:rPr>
      </w:r>
      <w:r>
        <w:rPr>
          <w:rStyle w:val="1_147965"/>
          <w:rFonts w:ascii="FreeSerif" w:hAnsi="FreeSerif" w:cs="FreeSerif"/>
        </w:rPr>
      </w:r>
    </w:p>
    <w:p>
      <w:pPr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округа,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начальник финансового управления администрации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                            С.В.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Терт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ца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/>
      <w:r/>
    </w:p>
    <w:p>
      <w:pPr>
        <w:contextualSpacing/>
        <w:ind w:firstLine="851"/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footnotePr/>
      <w:endnotePr/>
      <w:type w:val="continuous"/>
      <w:pgSz w:w="16838" w:h="11906" w:orient="landscape"/>
      <w:pgMar w:top="1701" w:right="425" w:bottom="62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9</w:t>
    </w:r>
    <w:r>
      <w:fldChar w:fldCharType="end"/>
    </w:r>
    <w:r/>
  </w:p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50"/>
    <w:link w:val="848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7"/>
    <w:next w:val="847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character" w:styleId="677">
    <w:name w:val="Heading 3 Char"/>
    <w:basedOn w:val="850"/>
    <w:link w:val="849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50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50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50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7"/>
    <w:next w:val="847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50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50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7"/>
    <w:next w:val="847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50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47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47"/>
    <w:next w:val="847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50"/>
    <w:link w:val="692"/>
    <w:uiPriority w:val="10"/>
    <w:rPr>
      <w:sz w:val="48"/>
      <w:szCs w:val="48"/>
    </w:rPr>
  </w:style>
  <w:style w:type="paragraph" w:styleId="694">
    <w:name w:val="Subtitle"/>
    <w:basedOn w:val="847"/>
    <w:next w:val="847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47"/>
    <w:next w:val="847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7"/>
    <w:next w:val="847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50"/>
    <w:link w:val="867"/>
    <w:uiPriority w:val="99"/>
  </w:style>
  <w:style w:type="character" w:styleId="701">
    <w:name w:val="Footer Char"/>
    <w:basedOn w:val="850"/>
    <w:link w:val="869"/>
    <w:uiPriority w:val="99"/>
  </w:style>
  <w:style w:type="character" w:styleId="702">
    <w:name w:val="Caption Char"/>
    <w:basedOn w:val="855"/>
    <w:link w:val="869"/>
    <w:uiPriority w:val="99"/>
  </w:style>
  <w:style w:type="table" w:styleId="703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50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50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jc w:val="both"/>
    </w:pPr>
    <w:rPr>
      <w:sz w:val="22"/>
      <w:szCs w:val="22"/>
      <w:lang w:eastAsia="en-US"/>
    </w:rPr>
  </w:style>
  <w:style w:type="paragraph" w:styleId="848">
    <w:name w:val="Heading 1"/>
    <w:basedOn w:val="847"/>
    <w:next w:val="847"/>
    <w:link w:val="853"/>
    <w:uiPriority w:val="99"/>
    <w:qFormat/>
    <w:pPr>
      <w:keepNext/>
      <w:spacing w:line="348" w:lineRule="auto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849">
    <w:name w:val="Heading 3"/>
    <w:basedOn w:val="847"/>
    <w:next w:val="847"/>
    <w:link w:val="871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character" w:styleId="853" w:customStyle="1">
    <w:name w:val="Заголовок 1 Знак"/>
    <w:basedOn w:val="850"/>
    <w:link w:val="848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54" w:customStyle="1">
    <w:name w:val="ConsPlusNormal"/>
    <w:uiPriority w:val="99"/>
    <w:rPr>
      <w:rFonts w:ascii="Arial" w:hAnsi="Arial" w:cs="Arial"/>
      <w:lang w:eastAsia="en-US"/>
    </w:rPr>
  </w:style>
  <w:style w:type="paragraph" w:styleId="855">
    <w:name w:val="Caption"/>
    <w:basedOn w:val="847"/>
    <w:next w:val="847"/>
    <w:link w:val="702"/>
    <w:uiPriority w:val="99"/>
    <w:qFormat/>
    <w:pPr>
      <w:jc w:val="center"/>
    </w:pPr>
    <w:rPr>
      <w:rFonts w:ascii="Times New Roman" w:hAnsi="Times New Roman" w:eastAsia="Times New Roman"/>
      <w:b/>
      <w:bCs/>
      <w:sz w:val="32"/>
      <w:szCs w:val="28"/>
      <w:lang w:eastAsia="ru-RU"/>
    </w:rPr>
  </w:style>
  <w:style w:type="paragraph" w:styleId="856">
    <w:name w:val="Plain Text"/>
    <w:basedOn w:val="847"/>
    <w:link w:val="857"/>
    <w:uiPriority w:val="99"/>
    <w:pPr>
      <w:jc w:val="left"/>
    </w:pPr>
    <w:rPr>
      <w:rFonts w:ascii="Courier New" w:hAnsi="Courier New" w:eastAsia="Times New Roman"/>
      <w:sz w:val="20"/>
      <w:szCs w:val="20"/>
      <w:lang w:eastAsia="ru-RU"/>
    </w:rPr>
  </w:style>
  <w:style w:type="character" w:styleId="857" w:customStyle="1">
    <w:name w:val="Текст Знак"/>
    <w:basedOn w:val="850"/>
    <w:link w:val="856"/>
    <w:uiPriority w:val="99"/>
    <w:rPr>
      <w:rFonts w:ascii="Courier New" w:hAnsi="Courier New" w:cs="Times New Roman"/>
      <w:sz w:val="20"/>
      <w:szCs w:val="20"/>
      <w:lang w:eastAsia="ru-RU"/>
    </w:rPr>
  </w:style>
  <w:style w:type="paragraph" w:styleId="858">
    <w:name w:val="Body Text Indent"/>
    <w:basedOn w:val="847"/>
    <w:link w:val="859"/>
    <w:uiPriority w:val="99"/>
    <w:pPr>
      <w:ind w:firstLine="709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59" w:customStyle="1">
    <w:name w:val="Основной текст с отступом Знак"/>
    <w:basedOn w:val="850"/>
    <w:link w:val="858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860">
    <w:name w:val="annotation reference"/>
    <w:basedOn w:val="850"/>
    <w:uiPriority w:val="99"/>
    <w:semiHidden/>
    <w:rPr>
      <w:rFonts w:cs="Times New Roman"/>
      <w:sz w:val="16"/>
      <w:szCs w:val="16"/>
    </w:rPr>
  </w:style>
  <w:style w:type="paragraph" w:styleId="861">
    <w:name w:val="annotation text"/>
    <w:basedOn w:val="847"/>
    <w:link w:val="862"/>
    <w:uiPriority w:val="99"/>
    <w:semiHidden/>
    <w:rPr>
      <w:sz w:val="20"/>
      <w:szCs w:val="20"/>
    </w:rPr>
  </w:style>
  <w:style w:type="character" w:styleId="862" w:customStyle="1">
    <w:name w:val="Текст примечания Знак"/>
    <w:basedOn w:val="850"/>
    <w:link w:val="861"/>
    <w:uiPriority w:val="99"/>
    <w:semiHidden/>
    <w:rPr>
      <w:rFonts w:ascii="Calibri" w:hAnsi="Calibri" w:eastAsia="Times New Roman" w:cs="Times New Roman"/>
      <w:sz w:val="20"/>
      <w:szCs w:val="20"/>
    </w:rPr>
  </w:style>
  <w:style w:type="paragraph" w:styleId="863">
    <w:name w:val="annotation subject"/>
    <w:basedOn w:val="861"/>
    <w:next w:val="861"/>
    <w:link w:val="864"/>
    <w:uiPriority w:val="99"/>
    <w:semiHidden/>
    <w:rPr>
      <w:b/>
      <w:bCs/>
    </w:rPr>
  </w:style>
  <w:style w:type="character" w:styleId="864" w:customStyle="1">
    <w:name w:val="Тема примечания Знак"/>
    <w:basedOn w:val="862"/>
    <w:link w:val="863"/>
    <w:uiPriority w:val="99"/>
    <w:semiHidden/>
    <w:rPr>
      <w:rFonts w:ascii="Calibri" w:hAnsi="Calibri" w:eastAsia="Times New Roman" w:cs="Times New Roman"/>
      <w:b/>
      <w:bCs/>
      <w:sz w:val="20"/>
      <w:szCs w:val="20"/>
    </w:rPr>
  </w:style>
  <w:style w:type="paragraph" w:styleId="865">
    <w:name w:val="Balloon Text"/>
    <w:basedOn w:val="847"/>
    <w:link w:val="866"/>
    <w:uiPriority w:val="99"/>
    <w:semiHidden/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850"/>
    <w:link w:val="865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67">
    <w:name w:val="Header"/>
    <w:basedOn w:val="847"/>
    <w:link w:val="868"/>
    <w:uiPriority w:val="99"/>
    <w:pPr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50"/>
    <w:link w:val="867"/>
    <w:uiPriority w:val="99"/>
    <w:rPr>
      <w:rFonts w:ascii="Calibri" w:hAnsi="Calibri" w:eastAsia="Times New Roman" w:cs="Times New Roman"/>
    </w:rPr>
  </w:style>
  <w:style w:type="paragraph" w:styleId="869">
    <w:name w:val="Footer"/>
    <w:basedOn w:val="847"/>
    <w:link w:val="870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850"/>
    <w:link w:val="869"/>
    <w:uiPriority w:val="99"/>
    <w:semiHidden/>
    <w:rPr>
      <w:rFonts w:ascii="Calibri" w:hAnsi="Calibri" w:eastAsia="Times New Roman" w:cs="Times New Roman"/>
    </w:rPr>
  </w:style>
  <w:style w:type="character" w:styleId="871" w:customStyle="1">
    <w:name w:val="Заголовок 3 Знак"/>
    <w:basedOn w:val="850"/>
    <w:link w:val="849"/>
    <w:semiHidden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en-US"/>
    </w:rPr>
  </w:style>
  <w:style w:type="paragraph" w:styleId="872">
    <w:name w:val="Body Text"/>
    <w:basedOn w:val="847"/>
    <w:link w:val="873"/>
    <w:uiPriority w:val="99"/>
    <w:semiHidden/>
    <w:unhideWhenUsed/>
    <w:pPr>
      <w:spacing w:after="120"/>
    </w:pPr>
  </w:style>
  <w:style w:type="character" w:styleId="873" w:customStyle="1">
    <w:name w:val="Основной текст Знак"/>
    <w:basedOn w:val="850"/>
    <w:link w:val="872"/>
    <w:uiPriority w:val="99"/>
    <w:semiHidden/>
    <w:rPr>
      <w:sz w:val="22"/>
      <w:szCs w:val="22"/>
      <w:lang w:eastAsia="en-US"/>
    </w:rPr>
  </w:style>
  <w:style w:type="paragraph" w:styleId="874">
    <w:name w:val="Normal (Web)"/>
    <w:basedOn w:val="847"/>
    <w:uiPriority w:val="99"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5" w:customStyle="1">
    <w:name w:val="ConsTitle"/>
    <w:pPr>
      <w:ind w:right="19772"/>
      <w:widowControl w:val="off"/>
    </w:pPr>
    <w:rPr>
      <w:rFonts w:ascii="Arial" w:hAnsi="Arial" w:eastAsia="Times New Roman" w:cs="Arial"/>
      <w:b/>
      <w:bCs/>
      <w:sz w:val="16"/>
      <w:szCs w:val="16"/>
      <w:lang w:eastAsia="en-US"/>
    </w:rPr>
  </w:style>
  <w:style w:type="paragraph" w:styleId="1_49181" w:customStyle="1">
    <w:name w:val="Без интервала"/>
    <w:next w:val="931"/>
    <w:link w:val="870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147965" w:customStyle="1">
    <w:name w:val="page number"/>
    <w:basedOn w:val="89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Relationship Id="rId12" Type="http://schemas.openxmlformats.org/officeDocument/2006/relationships/image" Target="media/media1.svg"/><Relationship Id="rId13" Type="http://schemas.openxmlformats.org/officeDocument/2006/relationships/hyperlink" Target="consultantplus://offline/ref=5FCFF1A2A01C426BFA14C6CF3DBE1D5B68A9533AA3B7AA331E52ED964FCC9E11DCC94946C83FC264B805F7FBY1c6G" TargetMode="External"/><Relationship Id="rId14" Type="http://schemas.openxmlformats.org/officeDocument/2006/relationships/hyperlink" Target="consultantplus://offline/ref=5FCFF1A2A01C426BFA14C6CF3DBE1D5B68A9533AA3B7AA331E52ED964FCC9E11DCC94946C83FC264B804FCFAY1c3G" TargetMode="External"/><Relationship Id="rId15" Type="http://schemas.openxmlformats.org/officeDocument/2006/relationships/hyperlink" Target="consultantplus://offline/ref=5FCFF1A2A01C426BFA14C6CF3DBE1D5B68A9533AA3B7AA331E52ED964FCC9E11DCC94946C83FC264B901FCFFY1c5G" TargetMode="External"/><Relationship Id="rId16" Type="http://schemas.openxmlformats.org/officeDocument/2006/relationships/hyperlink" Target="consultantplus://offline/ref=5FCFF1A2A01C426BFA14C6CF3DBE1D5B68A9533AA3B7AA331E52ED964FCC9E11DCC94946C83FC264B901FCFFY1c5G" TargetMode="External"/><Relationship Id="rId17" Type="http://schemas.openxmlformats.org/officeDocument/2006/relationships/hyperlink" Target="consultantplus://offline/main?base=RLAW177;n=85414;fld=134;dst=112812" TargetMode="External"/><Relationship Id="rId18" Type="http://schemas.openxmlformats.org/officeDocument/2006/relationships/hyperlink" Target="consultantplus://offline/main?base=RLAW177;n=85414;fld=134;dst=1128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3147-F308-47C7-A847-C7AB075F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b31110</dc:creator>
  <cp:lastModifiedBy>oficerova</cp:lastModifiedBy>
  <cp:revision>18</cp:revision>
  <dcterms:created xsi:type="dcterms:W3CDTF">2025-11-07T12:59:00Z</dcterms:created>
  <dcterms:modified xsi:type="dcterms:W3CDTF">2026-01-09T07:28:13Z</dcterms:modified>
</cp:coreProperties>
</file>