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18"/>
        <w:rPr>
          <w:sz w:val="28"/>
          <w:szCs w:val="28"/>
        </w:rPr>
      </w:pPr>
      <w:r>
        <w:rPr>
          <w:sz w:val="28"/>
          <w:szCs w:val="28"/>
        </w:rPr>
        <w:t>Заполняется гражданином,</w:t>
      </w:r>
    </w:p>
    <w:p>
      <w:pPr>
        <w:pStyle w:val="Normal"/>
        <w:spacing w:lineRule="auto" w:line="218"/>
        <w:rPr>
          <w:color w:val="000000"/>
        </w:rPr>
      </w:pPr>
      <w:r>
        <w:rPr>
          <w:color w:val="000000"/>
          <w:sz w:val="28"/>
          <w:szCs w:val="28"/>
        </w:rPr>
        <w:t>ведущим личное подсобное хозяйство и</w:t>
      </w:r>
    </w:p>
    <w:p>
      <w:pPr>
        <w:pStyle w:val="Normal"/>
        <w:spacing w:lineRule="auto" w:line="218"/>
        <w:rPr>
          <w:color w:val="000000"/>
        </w:rPr>
      </w:pPr>
      <w:r>
        <w:rPr>
          <w:color w:val="000000"/>
          <w:sz w:val="28"/>
          <w:szCs w:val="28"/>
        </w:rPr>
        <w:t>применяющим специальный налоговый режим</w:t>
      </w:r>
    </w:p>
    <w:p>
      <w:pPr>
        <w:pStyle w:val="Normal"/>
        <w:spacing w:lineRule="auto" w:line="218"/>
        <w:rPr>
          <w:color w:val="000000"/>
        </w:rPr>
      </w:pPr>
      <w:r>
        <w:rPr>
          <w:color w:val="000000"/>
          <w:sz w:val="28"/>
          <w:szCs w:val="28"/>
        </w:rPr>
        <w:t>«Налог на профессиональный доход»</w:t>
      </w:r>
    </w:p>
    <w:p>
      <w:pPr>
        <w:pStyle w:val="Normal"/>
        <w:spacing w:lineRule="auto" w:line="218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-5180" w:leader="none"/>
        </w:tabs>
        <w:spacing w:lineRule="auto" w:line="218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СПРАВКА-РАСЧЕТ </w:t>
      </w:r>
    </w:p>
    <w:p>
      <w:pPr>
        <w:pStyle w:val="Normal"/>
        <w:spacing w:lineRule="auto" w:line="218"/>
        <w:jc w:val="center"/>
        <w:rPr>
          <w:b/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суммы субсидии на возмещение </w:t>
      </w:r>
      <w:bookmarkStart w:id="0" w:name="OLE_LINK2"/>
      <w:bookmarkStart w:id="1" w:name="OLE_LINK1"/>
      <w:r>
        <w:rPr>
          <w:b/>
          <w:sz w:val="28"/>
          <w:szCs w:val="28"/>
        </w:rPr>
        <w:t xml:space="preserve">части </w:t>
      </w:r>
      <w:r>
        <w:rPr>
          <w:b/>
          <w:color w:val="000000"/>
          <w:sz w:val="28"/>
          <w:szCs w:val="28"/>
        </w:rPr>
        <w:t>затрат, на приобретение</w:t>
      </w:r>
    </w:p>
    <w:p>
      <w:pPr>
        <w:pStyle w:val="Normal"/>
        <w:spacing w:lineRule="auto" w:line="218"/>
        <w:jc w:val="center"/>
        <w:rPr>
          <w:b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bookmarkEnd w:id="0"/>
      <w:bookmarkEnd w:id="1"/>
      <w:r>
        <w:rPr>
          <w:b/>
          <w:sz w:val="28"/>
          <w:szCs w:val="28"/>
        </w:rPr>
        <w:t>систем капельного орошения для ведения овощеводства</w:t>
      </w:r>
      <w:r>
        <w:rPr>
          <w:b/>
          <w:color w:val="000000"/>
          <w:sz w:val="28"/>
          <w:szCs w:val="28"/>
        </w:rPr>
        <w:t xml:space="preserve"> </w:t>
      </w:r>
    </w:p>
    <w:p>
      <w:pPr>
        <w:pStyle w:val="Normal"/>
        <w:spacing w:lineRule="auto" w:line="218"/>
        <w:jc w:val="center"/>
        <w:rPr>
          <w:b w:val="false"/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</w:r>
    </w:p>
    <w:tbl>
      <w:tblPr>
        <w:tblW w:w="9660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200"/>
        <w:gridCol w:w="5459"/>
      </w:tblGrid>
      <w:tr>
        <w:trPr/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Ф.И.О. получателя</w:t>
            </w:r>
          </w:p>
        </w:tc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Район (город)</w:t>
            </w:r>
          </w:p>
        </w:tc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Почтовый адрес и телефон получателя субсидий</w:t>
            </w:r>
          </w:p>
        </w:tc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Документ, удостоверяющий личность (№, когда, кем выдан)</w:t>
            </w:r>
          </w:p>
        </w:tc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Банковские реквизиты</w:t>
            </w:r>
          </w:p>
          <w:p>
            <w:pPr>
              <w:pStyle w:val="Normal"/>
              <w:widowControl w:val="false"/>
              <w:rPr/>
            </w:pPr>
            <w:r>
              <w:rPr/>
              <w:t>Лицевой счет получателя субсидий</w:t>
            </w:r>
          </w:p>
        </w:tc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Корреспондентский счет</w:t>
            </w:r>
          </w:p>
        </w:tc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Наименование банка</w:t>
            </w:r>
          </w:p>
        </w:tc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БИК</w:t>
            </w:r>
          </w:p>
        </w:tc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</w:tbl>
    <w:p>
      <w:pPr>
        <w:pStyle w:val="Normal"/>
        <w:spacing w:lineRule="auto" w:line="218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W w:w="9660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534"/>
        <w:gridCol w:w="1405"/>
        <w:gridCol w:w="1541"/>
        <w:gridCol w:w="1119"/>
        <w:gridCol w:w="1260"/>
        <w:gridCol w:w="1220"/>
        <w:gridCol w:w="1580"/>
      </w:tblGrid>
      <w:tr>
        <w:trPr/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57" w:right="-57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охвата установленной системы капельного орошения</w:t>
            </w:r>
          </w:p>
          <w:p>
            <w:pPr>
              <w:pStyle w:val="Normal"/>
              <w:widowControl w:val="false"/>
              <w:ind w:left="-57" w:right="-57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57" w:right="-57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Фактические затраты</w:t>
            </w:r>
          </w:p>
          <w:p>
            <w:pPr>
              <w:pStyle w:val="Normal"/>
              <w:widowControl w:val="false"/>
              <w:ind w:left="-57" w:right="-57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(рублей)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57" w:right="-57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Фактические затраты на 1 кв.м.</w:t>
            </w:r>
          </w:p>
          <w:p>
            <w:pPr>
              <w:pStyle w:val="Normal"/>
              <w:widowControl w:val="false"/>
              <w:ind w:left="-57" w:right="-57" w:hanging="0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гр.3 = гр.2 / гр.1</w:t>
            </w:r>
          </w:p>
          <w:p>
            <w:pPr>
              <w:pStyle w:val="Normal"/>
              <w:widowControl w:val="false"/>
              <w:ind w:left="-57" w:right="-57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(рублей)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57" w:right="-57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Ставка</w:t>
            </w:r>
          </w:p>
          <w:p>
            <w:pPr>
              <w:pStyle w:val="Normal"/>
              <w:widowControl w:val="false"/>
              <w:ind w:left="-57" w:right="-57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субсидии,</w:t>
            </w:r>
          </w:p>
          <w:p>
            <w:pPr>
              <w:pStyle w:val="Normal"/>
              <w:widowControl w:val="false"/>
              <w:ind w:left="-57" w:right="-57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(%)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57" w:right="-57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Размер </w:t>
              <w:br/>
              <w:t>целевых средств</w:t>
            </w:r>
          </w:p>
          <w:p>
            <w:pPr>
              <w:pStyle w:val="Normal"/>
              <w:widowControl w:val="false"/>
              <w:ind w:left="-57" w:right="-57" w:hanging="0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0"/>
                <w:szCs w:val="20"/>
              </w:rPr>
              <w:t xml:space="preserve">гр.5 = </w:t>
              <w:br/>
              <w:t>гр.2×гр.4/100</w:t>
            </w:r>
          </w:p>
          <w:p>
            <w:pPr>
              <w:pStyle w:val="Normal"/>
              <w:widowControl w:val="false"/>
              <w:ind w:left="-57" w:right="-57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(рублей)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57" w:right="-57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Максимальный размер выплат * (рублей)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57" w:right="-57" w:hanging="0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Сумма субсидии (</w:t>
            </w:r>
            <w:r>
              <w:rPr>
                <w:sz w:val="20"/>
                <w:szCs w:val="20"/>
              </w:rPr>
              <w:t>минимальная величина из</w:t>
            </w:r>
          </w:p>
          <w:p>
            <w:pPr>
              <w:pStyle w:val="Normal"/>
              <w:widowControl w:val="false"/>
              <w:ind w:left="-57" w:right="-57" w:hanging="0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гр.5 или гр.6</w:t>
            </w:r>
            <w:r>
              <w:rPr>
                <w:sz w:val="22"/>
                <w:szCs w:val="22"/>
              </w:rPr>
              <w:t>)</w:t>
            </w:r>
          </w:p>
          <w:p>
            <w:pPr>
              <w:pStyle w:val="Normal"/>
              <w:widowControl w:val="false"/>
              <w:ind w:left="-57" w:right="-57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-57" w:right="-57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(рублей)</w:t>
            </w:r>
          </w:p>
        </w:tc>
      </w:tr>
      <w:tr>
        <w:trPr/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>
        <w:trPr/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jc w:val="both"/>
        <w:rPr>
          <w:sz w:val="28"/>
          <w:szCs w:val="28"/>
        </w:rPr>
      </w:pPr>
      <w:r>
        <w:rPr/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Сумма субсидии не должна превышать 90 000 рублей.</w:t>
      </w:r>
    </w:p>
    <w:p>
      <w:pPr>
        <w:pStyle w:val="Normal"/>
        <w:jc w:val="both"/>
        <w:rPr>
          <w:sz w:val="28"/>
          <w:szCs w:val="28"/>
        </w:rPr>
      </w:pPr>
      <w:r>
        <w:rPr/>
      </w:r>
    </w:p>
    <w:tbl>
      <w:tblPr>
        <w:tblW w:w="9300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854"/>
        <w:gridCol w:w="1995"/>
        <w:gridCol w:w="495"/>
        <w:gridCol w:w="2955"/>
      </w:tblGrid>
      <w:tr>
        <w:trPr/>
        <w:tc>
          <w:tcPr>
            <w:tcW w:w="9299" w:type="dxa"/>
            <w:gridSpan w:val="4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Гражданин, ведущий личное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подсобное хозяйство</w:t>
            </w:r>
          </w:p>
        </w:tc>
      </w:tr>
      <w:tr>
        <w:trPr/>
        <w:tc>
          <w:tcPr>
            <w:tcW w:w="385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«____» __________ 20___г.</w:t>
            </w:r>
          </w:p>
        </w:tc>
        <w:tc>
          <w:tcPr>
            <w:tcW w:w="1995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95" w:type="dxa"/>
            <w:tcBorders/>
          </w:tcPr>
          <w:p>
            <w:pPr>
              <w:pStyle w:val="Style45"/>
              <w:widowControl w:val="false"/>
              <w:rPr/>
            </w:pPr>
            <w:r>
              <w:rPr/>
            </w:r>
          </w:p>
        </w:tc>
        <w:tc>
          <w:tcPr>
            <w:tcW w:w="2955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3854" w:type="dxa"/>
            <w:vMerge w:val="continue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99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4"/>
                <w:szCs w:val="24"/>
              </w:rPr>
              <w:t>(подпись)</w:t>
            </w:r>
          </w:p>
        </w:tc>
        <w:tc>
          <w:tcPr>
            <w:tcW w:w="495" w:type="dxa"/>
            <w:tcBorders/>
          </w:tcPr>
          <w:p>
            <w:pPr>
              <w:pStyle w:val="Style45"/>
              <w:widowControl w:val="false"/>
              <w:rPr/>
            </w:pPr>
            <w:r>
              <w:rPr/>
            </w:r>
          </w:p>
        </w:tc>
        <w:tc>
          <w:tcPr>
            <w:tcW w:w="295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4"/>
                <w:szCs w:val="24"/>
              </w:rPr>
              <w:t>(расшифровка подписи)</w:t>
            </w:r>
          </w:p>
        </w:tc>
      </w:tr>
    </w:tbl>
    <w:p>
      <w:pPr>
        <w:pStyle w:val="Normal"/>
        <w:jc w:val="both"/>
        <w:rPr>
          <w:sz w:val="28"/>
          <w:szCs w:val="28"/>
        </w:rPr>
      </w:pPr>
      <w:r>
        <w:rPr/>
      </w:r>
    </w:p>
    <w:sectPr>
      <w:headerReference w:type="even" r:id="rId2"/>
      <w:headerReference w:type="default" r:id="rId3"/>
      <w:type w:val="nextPage"/>
      <w:pgSz w:w="11906" w:h="16838"/>
      <w:pgMar w:left="1701" w:right="567" w:gutter="0" w:header="720" w:top="1134" w:footer="0" w:bottom="1134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4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34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34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4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89535" cy="203200"/>
              <wp:effectExtent l="0" t="0" r="0" b="0"/>
              <wp:wrapSquare wrapText="bothSides"/>
              <wp:docPr id="3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9640" cy="203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34"/>
                            <w:rPr>
                              <w:rStyle w:val="Pagenumber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sz w:val="28"/>
                              <w:szCs w:val="28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sz w:val="28"/>
                              <w:szCs w:val="28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sz w:val="28"/>
                              <w:szCs w:val="28"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Pagenumber"/>
                              <w:sz w:val="28"/>
                              <w:szCs w:val="28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237.4pt;margin-top:0.05pt;width:7pt;height:15.95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34"/>
                      <w:rPr>
                        <w:rStyle w:val="Pagenumber"/>
                        <w:sz w:val="28"/>
                        <w:szCs w:val="28"/>
                      </w:rPr>
                    </w:pPr>
                    <w:r>
                      <w:rPr>
                        <w:rStyle w:val="Pagenumber"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Pagenumber"/>
                        <w:sz w:val="28"/>
                        <w:szCs w:val="28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sz w:val="28"/>
                        <w:szCs w:val="28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sz w:val="28"/>
                        <w:szCs w:val="28"/>
                        <w:color w:val="000000"/>
                      </w:rPr>
                      <w:t>2</w:t>
                    </w:r>
                    <w:r>
                      <w:rPr>
                        <w:rStyle w:val="Pagenumber"/>
                        <w:sz w:val="28"/>
                        <w:szCs w:val="28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7c10b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sid w:val="009b2e16"/>
    <w:rPr/>
  </w:style>
  <w:style w:type="character" w:styleId="Style14" w:customStyle="1">
    <w:name w:val="Нижний колонтитул Знак"/>
    <w:qFormat/>
    <w:rsid w:val="0068583c"/>
    <w:rPr>
      <w:sz w:val="24"/>
      <w:szCs w:val="24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/>
  </w:style>
  <w:style w:type="character" w:styleId="WW8Num9z0">
    <w:name w:val="WW8Num9z0"/>
    <w:qFormat/>
    <w:rPr/>
  </w:style>
  <w:style w:type="character" w:styleId="WW8Num10z0">
    <w:name w:val="WW8Num10z0"/>
    <w:qFormat/>
    <w:rPr/>
  </w:style>
  <w:style w:type="character" w:styleId="WW8Num11z0">
    <w:name w:val="WW8Num11z0"/>
    <w:qFormat/>
    <w:rPr/>
  </w:style>
  <w:style w:type="character" w:styleId="WW8Num12z0">
    <w:name w:val="WW8Num12z0"/>
    <w:qFormat/>
    <w:rPr/>
  </w:style>
  <w:style w:type="character" w:styleId="WW8Num13z0">
    <w:name w:val="WW8Num13z0"/>
    <w:qFormat/>
    <w:rPr/>
  </w:style>
  <w:style w:type="character" w:styleId="WW8Num14z0">
    <w:name w:val="WW8Num14z0"/>
    <w:qFormat/>
    <w:rPr/>
  </w:style>
  <w:style w:type="character" w:styleId="WW8Num15z0">
    <w:name w:val="WW8Num15z0"/>
    <w:qFormat/>
    <w:rPr/>
  </w:style>
  <w:style w:type="character" w:styleId="WW8Num16z0">
    <w:name w:val="WW8Num16z0"/>
    <w:qFormat/>
    <w:rPr/>
  </w:style>
  <w:style w:type="character" w:styleId="WW8Num17z0">
    <w:name w:val="WW8Num17z0"/>
    <w:qFormat/>
    <w:rPr/>
  </w:style>
  <w:style w:type="character" w:styleId="WW8Num18z0">
    <w:name w:val="WW8Num18z0"/>
    <w:qFormat/>
    <w:rPr/>
  </w:style>
  <w:style w:type="character" w:styleId="WW8Num19z0">
    <w:name w:val="WW8Num19z0"/>
    <w:qFormat/>
    <w:rPr>
      <w:color w:val="000000"/>
    </w:rPr>
  </w:style>
  <w:style w:type="character" w:styleId="WW8Num20z0">
    <w:name w:val="WW8Num20z0"/>
    <w:qFormat/>
    <w:rPr/>
  </w:style>
  <w:style w:type="character" w:styleId="WW8Num21z0">
    <w:name w:val="WW8Num21z0"/>
    <w:qFormat/>
    <w:rPr/>
  </w:style>
  <w:style w:type="character" w:styleId="WW8Num22z0">
    <w:name w:val="WW8Num22z0"/>
    <w:qFormat/>
    <w:rPr/>
  </w:style>
  <w:style w:type="character" w:styleId="WW8Num23z0">
    <w:name w:val="WW8Num23z0"/>
    <w:qFormat/>
    <w:rPr>
      <w:color w:val="FF0000"/>
    </w:rPr>
  </w:style>
  <w:style w:type="character" w:styleId="WW8Num24z0">
    <w:name w:val="WW8Num24z0"/>
    <w:qFormat/>
    <w:rPr/>
  </w:style>
  <w:style w:type="character" w:styleId="WW8Num25z0">
    <w:name w:val="WW8Num25z0"/>
    <w:qFormat/>
    <w:rPr/>
  </w:style>
  <w:style w:type="character" w:styleId="WW8Num26z0">
    <w:name w:val="WW8Num26z0"/>
    <w:qFormat/>
    <w:rPr/>
  </w:style>
  <w:style w:type="character" w:styleId="WW8Num27z0">
    <w:name w:val="WW8Num27z0"/>
    <w:qFormat/>
    <w:rPr/>
  </w:style>
  <w:style w:type="character" w:styleId="WW8Num28z0">
    <w:name w:val="WW8Num28z0"/>
    <w:qFormat/>
    <w:rPr/>
  </w:style>
  <w:style w:type="character" w:styleId="WW8Num29z0">
    <w:name w:val="WW8Num29z0"/>
    <w:qFormat/>
    <w:rPr/>
  </w:style>
  <w:style w:type="character" w:styleId="WW8Num30z0">
    <w:name w:val="WW8Num30z0"/>
    <w:qFormat/>
    <w:rPr/>
  </w:style>
  <w:style w:type="character" w:styleId="WW8Num31z0">
    <w:name w:val="WW8Num31z0"/>
    <w:qFormat/>
    <w:rPr/>
  </w:style>
  <w:style w:type="character" w:styleId="WW8Num33z0">
    <w:name w:val="WW8Num33z0"/>
    <w:qFormat/>
    <w:rPr/>
  </w:style>
  <w:style w:type="character" w:styleId="WW8Num34z0">
    <w:name w:val="WW8Num34z0"/>
    <w:qFormat/>
    <w:rPr/>
  </w:style>
  <w:style w:type="character" w:styleId="WW8Num35z0">
    <w:name w:val="WW8Num35z0"/>
    <w:qFormat/>
    <w:rPr/>
  </w:style>
  <w:style w:type="character" w:styleId="WW8Num37z0">
    <w:name w:val="WW8Num37z0"/>
    <w:qFormat/>
    <w:rPr/>
  </w:style>
  <w:style w:type="character" w:styleId="Style15">
    <w:name w:val="Основной шрифт абзаца"/>
    <w:qFormat/>
    <w:rPr/>
  </w:style>
  <w:style w:type="character" w:styleId="Style16">
    <w:name w:val="Основной текст с отступом Знак"/>
    <w:qFormat/>
    <w:rPr>
      <w:sz w:val="28"/>
      <w:szCs w:val="24"/>
    </w:rPr>
  </w:style>
  <w:style w:type="character" w:styleId="1">
    <w:name w:val="Заголовок 1 Знак"/>
    <w:qFormat/>
    <w:rPr>
      <w:b/>
      <w:bCs/>
      <w:sz w:val="28"/>
      <w:szCs w:val="24"/>
    </w:rPr>
  </w:style>
  <w:style w:type="character" w:styleId="Style17">
    <w:name w:val="Знак примечания"/>
    <w:qFormat/>
    <w:rPr>
      <w:sz w:val="16"/>
      <w:szCs w:val="16"/>
    </w:rPr>
  </w:style>
  <w:style w:type="character" w:styleId="Style18">
    <w:name w:val="Текст примечания Знак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Style19">
    <w:name w:val="Цветовое выделение"/>
    <w:qFormat/>
    <w:rPr>
      <w:b/>
      <w:color w:val="26282F"/>
    </w:rPr>
  </w:style>
  <w:style w:type="character" w:styleId="Docdata">
    <w:name w:val="docdata"/>
    <w:qFormat/>
    <w:rPr/>
  </w:style>
  <w:style w:type="character" w:styleId="3">
    <w:name w:val="Знак Знак3"/>
    <w:qFormat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ConsPlusNormal">
    <w:name w:val="ConsPlusNormal Знак"/>
    <w:qFormat/>
    <w:rPr>
      <w:rFonts w:ascii="Arial" w:hAnsi="Arial" w:cs="Arial"/>
      <w:lang w:val="ru-RU" w:eastAsia="ru-RU" w:bidi="ar-SA"/>
    </w:rPr>
  </w:style>
  <w:style w:type="character" w:styleId="Style20">
    <w:name w:val="Текст концевой сноски Знак"/>
    <w:qFormat/>
    <w:rPr>
      <w:sz w:val="20"/>
    </w:rPr>
  </w:style>
  <w:style w:type="character" w:styleId="Style21">
    <w:name w:val="Текст сноски Знак"/>
    <w:qFormat/>
    <w:rPr>
      <w:sz w:val="18"/>
    </w:rPr>
  </w:style>
  <w:style w:type="character" w:styleId="CaptionChar">
    <w:name w:val="Caption Char"/>
    <w:qFormat/>
    <w:rPr/>
  </w:style>
  <w:style w:type="character" w:styleId="FooterChar">
    <w:name w:val="Footer Char"/>
    <w:qFormat/>
    <w:rPr/>
  </w:style>
  <w:style w:type="character" w:styleId="HeaderChar">
    <w:name w:val="Header Char"/>
    <w:qFormat/>
    <w:rPr/>
  </w:style>
  <w:style w:type="character" w:styleId="Style22">
    <w:name w:val="Выделенная цитата Знак"/>
    <w:qFormat/>
    <w:rPr>
      <w:i/>
    </w:rPr>
  </w:style>
  <w:style w:type="character" w:styleId="2">
    <w:name w:val="Цитата 2 Знак"/>
    <w:qFormat/>
    <w:rPr>
      <w:i/>
    </w:rPr>
  </w:style>
  <w:style w:type="character" w:styleId="Style23">
    <w:name w:val="Подзаголовок Знак"/>
    <w:qFormat/>
    <w:rPr>
      <w:sz w:val="24"/>
      <w:szCs w:val="24"/>
    </w:rPr>
  </w:style>
  <w:style w:type="character" w:styleId="Style24">
    <w:name w:val="Название Знак"/>
    <w:qFormat/>
    <w:rPr>
      <w:sz w:val="48"/>
      <w:szCs w:val="48"/>
    </w:rPr>
  </w:style>
  <w:style w:type="character" w:styleId="Heading2Char">
    <w:name w:val="Heading 2 Char"/>
    <w:qFormat/>
    <w:rPr>
      <w:rFonts w:ascii="Arial" w:hAnsi="Arial" w:eastAsia="Arial" w:cs="Arial"/>
      <w:sz w:val="34"/>
    </w:rPr>
  </w:style>
  <w:style w:type="character" w:styleId="9">
    <w:name w:val="Заголовок 9 Знак"/>
    <w:qFormat/>
    <w:rPr>
      <w:rFonts w:ascii="Arial" w:hAnsi="Arial" w:eastAsia="Arial" w:cs="Arial"/>
      <w:i/>
      <w:iCs/>
      <w:sz w:val="21"/>
      <w:szCs w:val="21"/>
    </w:rPr>
  </w:style>
  <w:style w:type="character" w:styleId="8">
    <w:name w:val="Заголовок 8 Знак"/>
    <w:qFormat/>
    <w:rPr>
      <w:rFonts w:ascii="Arial" w:hAnsi="Arial" w:eastAsia="Arial" w:cs="Arial"/>
      <w:i/>
      <w:iCs/>
      <w:sz w:val="22"/>
      <w:szCs w:val="22"/>
    </w:rPr>
  </w:style>
  <w:style w:type="character" w:styleId="7">
    <w:name w:val="Заголовок 7 Знак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">
    <w:name w:val="Заголовок 6 Знак"/>
    <w:qFormat/>
    <w:rPr>
      <w:rFonts w:ascii="Arial" w:hAnsi="Arial" w:eastAsia="Arial" w:cs="Arial"/>
      <w:b/>
      <w:bCs/>
      <w:sz w:val="22"/>
      <w:szCs w:val="22"/>
    </w:rPr>
  </w:style>
  <w:style w:type="character" w:styleId="5">
    <w:name w:val="Заголовок 5 Знак"/>
    <w:qFormat/>
    <w:rPr>
      <w:rFonts w:ascii="Arial" w:hAnsi="Arial" w:eastAsia="Arial" w:cs="Arial"/>
      <w:b/>
      <w:bCs/>
      <w:sz w:val="24"/>
      <w:szCs w:val="24"/>
    </w:rPr>
  </w:style>
  <w:style w:type="character" w:styleId="4">
    <w:name w:val="Заголовок 4 Знак"/>
    <w:qFormat/>
    <w:rPr>
      <w:rFonts w:ascii="Arial" w:hAnsi="Arial" w:eastAsia="Arial" w:cs="Arial"/>
      <w:b/>
      <w:bCs/>
      <w:sz w:val="26"/>
      <w:szCs w:val="26"/>
    </w:rPr>
  </w:style>
  <w:style w:type="character" w:styleId="31">
    <w:name w:val="Заголовок 3 Знак"/>
    <w:qFormat/>
    <w:rPr>
      <w:rFonts w:ascii="Arial" w:hAnsi="Arial" w:eastAsia="Arial" w:cs="Arial"/>
      <w:sz w:val="30"/>
      <w:szCs w:val="30"/>
    </w:rPr>
  </w:style>
  <w:style w:type="character" w:styleId="21">
    <w:name w:val="Заголовок 2 Знак"/>
    <w:qFormat/>
    <w:rPr>
      <w:sz w:val="28"/>
      <w:szCs w:val="24"/>
      <w:lang w:val="ru-RU" w:eastAsia="ru-RU" w:bidi="ar-SA"/>
    </w:rPr>
  </w:style>
  <w:style w:type="character" w:styleId="Style25">
    <w:name w:val="Текст выноски Знак"/>
    <w:qFormat/>
    <w:rPr>
      <w:rFonts w:ascii="Tahoma" w:hAnsi="Tahoma" w:eastAsia="Times New Roman" w:cs="Tahoma"/>
      <w:color w:val="000000"/>
      <w:sz w:val="16"/>
      <w:szCs w:val="16"/>
    </w:rPr>
  </w:style>
  <w:style w:type="character" w:styleId="Style26">
    <w:name w:val="Верхний колонтитул Знак"/>
    <w:qFormat/>
    <w:rPr>
      <w:rFonts w:ascii="Times New Roman" w:hAnsi="Times New Roman" w:eastAsia="Times New Roman" w:cs="Times New Roman"/>
      <w:color w:val="000000"/>
      <w:sz w:val="20"/>
      <w:szCs w:val="20"/>
    </w:rPr>
  </w:style>
  <w:style w:type="character" w:styleId="Style27">
    <w:name w:val="Основной текст Знак"/>
    <w:qFormat/>
    <w:rPr>
      <w:rFonts w:ascii="Calibri" w:hAnsi="Calibri" w:eastAsia="Calibri" w:cs="Times New Roman"/>
      <w:color w:val="000000"/>
      <w:sz w:val="24"/>
      <w:szCs w:val="24"/>
    </w:rPr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cs="Lucida Sans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semiHidden/>
    <w:qFormat/>
    <w:rsid w:val="00a25b36"/>
    <w:pPr/>
    <w:rPr>
      <w:rFonts w:ascii="Tahoma" w:hAnsi="Tahoma" w:cs="Tahoma"/>
      <w:sz w:val="16"/>
      <w:szCs w:val="16"/>
    </w:rPr>
  </w:style>
  <w:style w:type="paragraph" w:styleId="Style33">
    <w:name w:val="Колонтитул"/>
    <w:basedOn w:val="Normal"/>
    <w:qFormat/>
    <w:pPr/>
    <w:rPr/>
  </w:style>
  <w:style w:type="paragraph" w:styleId="Style34">
    <w:name w:val="Header"/>
    <w:basedOn w:val="Normal"/>
    <w:rsid w:val="009b2e16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11" w:customStyle="1">
    <w:name w:val="Обычный1"/>
    <w:qFormat/>
    <w:rsid w:val="00c6077a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12" w:customStyle="1">
    <w:name w:val="Знак1"/>
    <w:basedOn w:val="Normal"/>
    <w:qFormat/>
    <w:rsid w:val="00846914"/>
    <w:pPr>
      <w:spacing w:lineRule="exact" w:line="240" w:before="0" w:after="160"/>
    </w:pPr>
    <w:rPr>
      <w:sz w:val="20"/>
      <w:szCs w:val="20"/>
    </w:rPr>
  </w:style>
  <w:style w:type="paragraph" w:styleId="Style35">
    <w:name w:val="Footer"/>
    <w:basedOn w:val="Normal"/>
    <w:link w:val="Style14"/>
    <w:rsid w:val="0068583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36">
    <w:name w:val="Содержимое врезки"/>
    <w:basedOn w:val="Normal"/>
    <w:qFormat/>
    <w:pPr/>
    <w:rPr/>
  </w:style>
  <w:style w:type="paragraph" w:styleId="Style37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38">
    <w:name w:val="Абзац списка"/>
    <w:basedOn w:val="Normal"/>
    <w:qFormat/>
    <w:pPr>
      <w:spacing w:lineRule="exact" w:line="276" w:before="0" w:after="200"/>
      <w:ind w:left="720" w:hanging="0"/>
      <w:contextualSpacing/>
    </w:pPr>
    <w:rPr>
      <w:rFonts w:ascii="Calibri" w:hAnsi="Calibri" w:eastAsia="Calibri" w:cs="Times New Roman"/>
      <w:sz w:val="22"/>
      <w:szCs w:val="22"/>
    </w:rPr>
  </w:style>
  <w:style w:type="paragraph" w:styleId="ConsPlusNormal1">
    <w:name w:val="ConsPlusNormal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Calibri" w:cs="Arial"/>
      <w:color w:val="auto"/>
      <w:kern w:val="2"/>
      <w:sz w:val="20"/>
      <w:szCs w:val="20"/>
      <w:lang w:val="ru-RU" w:eastAsia="zh-CN" w:bidi="ar-SA"/>
    </w:rPr>
  </w:style>
  <w:style w:type="paragraph" w:styleId="Style39">
    <w:name w:val="Текст примечания"/>
    <w:basedOn w:val="Normal"/>
    <w:qFormat/>
    <w:pPr/>
    <w:rPr>
      <w:sz w:val="20"/>
      <w:szCs w:val="20"/>
    </w:rPr>
  </w:style>
  <w:style w:type="paragraph" w:styleId="ConsNormal">
    <w:name w:val="ConsNormal"/>
    <w:qFormat/>
    <w:pPr>
      <w:widowControl/>
      <w:suppressAutoHyphens w:val="true"/>
      <w:bidi w:val="0"/>
      <w:spacing w:before="0" w:after="0"/>
      <w:jc w:val="both"/>
    </w:pPr>
    <w:rPr>
      <w:rFonts w:ascii="Courier New" w:hAnsi="Courier New" w:eastAsia="Times New Roman" w:cs="Courier New"/>
      <w:color w:val="auto"/>
      <w:kern w:val="2"/>
      <w:sz w:val="20"/>
      <w:szCs w:val="20"/>
      <w:lang w:val="ru-RU" w:eastAsia="zh-CN" w:bidi="ar-SA"/>
    </w:rPr>
  </w:style>
  <w:style w:type="paragraph" w:styleId="Style40">
    <w:name w:val="Таблицы (моноширинный)"/>
    <w:basedOn w:val="Normal"/>
    <w:next w:val="Normal"/>
    <w:qFormat/>
    <w:pPr>
      <w:widowControl w:val="false"/>
    </w:pPr>
    <w:rPr>
      <w:rFonts w:ascii="Courier New" w:hAnsi="Courier New" w:cs="Courier New"/>
    </w:rPr>
  </w:style>
  <w:style w:type="paragraph" w:styleId="Style41">
    <w:name w:val="Рецензия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2"/>
      <w:sz w:val="22"/>
      <w:szCs w:val="22"/>
      <w:lang w:val="ru-RU" w:eastAsia="zh-CN" w:bidi="ar-SA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8508">
    <w:name w:val="8508"/>
    <w:basedOn w:val="Normal"/>
    <w:qFormat/>
    <w:pPr>
      <w:spacing w:before="280" w:after="280"/>
    </w:pPr>
    <w:rPr/>
  </w:style>
  <w:style w:type="paragraph" w:styleId="78911">
    <w:name w:val="78911"/>
    <w:basedOn w:val="Normal"/>
    <w:qFormat/>
    <w:pPr>
      <w:spacing w:before="280" w:after="280"/>
    </w:pPr>
    <w:rPr/>
  </w:style>
  <w:style w:type="paragraph" w:styleId="9902">
    <w:name w:val="9902"/>
    <w:basedOn w:val="Normal"/>
    <w:qFormat/>
    <w:pPr>
      <w:spacing w:before="100" w:after="100"/>
    </w:pPr>
    <w:rPr/>
  </w:style>
  <w:style w:type="paragraph" w:styleId="2625">
    <w:name w:val="2625"/>
    <w:basedOn w:val="Normal"/>
    <w:qFormat/>
    <w:pPr>
      <w:spacing w:before="100" w:after="100"/>
    </w:pPr>
    <w:rPr/>
  </w:style>
  <w:style w:type="paragraph" w:styleId="3242">
    <w:name w:val="3242"/>
    <w:basedOn w:val="Normal"/>
    <w:qFormat/>
    <w:pPr>
      <w:spacing w:before="100" w:after="100"/>
    </w:pPr>
    <w:rPr/>
  </w:style>
  <w:style w:type="paragraph" w:styleId="4538">
    <w:name w:val="4538"/>
    <w:basedOn w:val="Normal"/>
    <w:qFormat/>
    <w:pPr>
      <w:spacing w:before="100" w:after="100"/>
    </w:pPr>
    <w:rPr/>
  </w:style>
  <w:style w:type="paragraph" w:styleId="17225">
    <w:name w:val="17225"/>
    <w:basedOn w:val="Normal"/>
    <w:qFormat/>
    <w:pPr>
      <w:spacing w:before="100" w:after="100"/>
    </w:pPr>
    <w:rPr/>
  </w:style>
  <w:style w:type="paragraph" w:styleId="25853">
    <w:name w:val="25853"/>
    <w:basedOn w:val="Normal"/>
    <w:qFormat/>
    <w:pPr>
      <w:spacing w:before="100" w:after="100"/>
    </w:pPr>
    <w:rPr/>
  </w:style>
  <w:style w:type="paragraph" w:styleId="2359">
    <w:name w:val="2359"/>
    <w:basedOn w:val="Normal"/>
    <w:qFormat/>
    <w:pPr>
      <w:spacing w:before="100" w:after="100"/>
    </w:pPr>
    <w:rPr/>
  </w:style>
  <w:style w:type="paragraph" w:styleId="2119">
    <w:name w:val="2119"/>
    <w:basedOn w:val="Normal"/>
    <w:qFormat/>
    <w:pPr>
      <w:spacing w:before="100" w:after="100"/>
    </w:pPr>
    <w:rPr/>
  </w:style>
  <w:style w:type="paragraph" w:styleId="4846">
    <w:name w:val="4846"/>
    <w:basedOn w:val="Normal"/>
    <w:qFormat/>
    <w:pPr>
      <w:spacing w:before="100" w:after="100"/>
    </w:pPr>
    <w:rPr/>
  </w:style>
  <w:style w:type="paragraph" w:styleId="21214">
    <w:name w:val="21214"/>
    <w:basedOn w:val="Normal"/>
    <w:qFormat/>
    <w:pPr>
      <w:spacing w:before="100" w:after="100"/>
    </w:pPr>
    <w:rPr/>
  </w:style>
  <w:style w:type="paragraph" w:styleId="9568">
    <w:name w:val="9568"/>
    <w:basedOn w:val="Normal"/>
    <w:qFormat/>
    <w:pPr>
      <w:spacing w:before="100" w:after="100"/>
    </w:pPr>
    <w:rPr/>
  </w:style>
  <w:style w:type="paragraph" w:styleId="6394">
    <w:name w:val="6394"/>
    <w:basedOn w:val="Normal"/>
    <w:qFormat/>
    <w:pPr>
      <w:spacing w:before="100" w:after="100"/>
    </w:pPr>
    <w:rPr/>
  </w:style>
  <w:style w:type="paragraph" w:styleId="2362">
    <w:name w:val="2362"/>
    <w:basedOn w:val="Normal"/>
    <w:qFormat/>
    <w:pPr>
      <w:spacing w:before="100" w:after="100"/>
    </w:pPr>
    <w:rPr/>
  </w:style>
  <w:style w:type="paragraph" w:styleId="2373">
    <w:name w:val="2373"/>
    <w:basedOn w:val="Normal"/>
    <w:qFormat/>
    <w:pPr>
      <w:spacing w:before="100" w:after="100"/>
    </w:pPr>
    <w:rPr/>
  </w:style>
  <w:style w:type="paragraph" w:styleId="6597">
    <w:name w:val="6597"/>
    <w:basedOn w:val="Normal"/>
    <w:qFormat/>
    <w:pPr>
      <w:spacing w:before="100" w:after="100"/>
    </w:pPr>
    <w:rPr/>
  </w:style>
  <w:style w:type="paragraph" w:styleId="4750">
    <w:name w:val="4750"/>
    <w:basedOn w:val="Normal"/>
    <w:qFormat/>
    <w:pPr>
      <w:spacing w:before="100" w:after="100"/>
    </w:pPr>
    <w:rPr/>
  </w:style>
  <w:style w:type="paragraph" w:styleId="15004">
    <w:name w:val="15004"/>
    <w:basedOn w:val="Normal"/>
    <w:qFormat/>
    <w:pPr>
      <w:spacing w:before="100" w:after="100"/>
    </w:pPr>
    <w:rPr/>
  </w:style>
  <w:style w:type="paragraph" w:styleId="3690">
    <w:name w:val="3690"/>
    <w:basedOn w:val="Normal"/>
    <w:qFormat/>
    <w:pPr>
      <w:spacing w:before="100" w:after="100"/>
    </w:pPr>
    <w:rPr/>
  </w:style>
  <w:style w:type="paragraph" w:styleId="18229">
    <w:name w:val="18229"/>
    <w:basedOn w:val="Normal"/>
    <w:qFormat/>
    <w:pPr>
      <w:spacing w:before="100" w:after="100"/>
    </w:pPr>
    <w:rPr/>
  </w:style>
  <w:style w:type="paragraph" w:styleId="3439">
    <w:name w:val="3439"/>
    <w:basedOn w:val="Normal"/>
    <w:qFormat/>
    <w:pPr>
      <w:spacing w:before="100" w:after="100"/>
    </w:pPr>
    <w:rPr/>
  </w:style>
  <w:style w:type="paragraph" w:styleId="4722">
    <w:name w:val="4722"/>
    <w:basedOn w:val="Normal"/>
    <w:qFormat/>
    <w:pPr>
      <w:spacing w:before="100" w:after="100"/>
    </w:pPr>
    <w:rPr/>
  </w:style>
  <w:style w:type="paragraph" w:styleId="5703">
    <w:name w:val="5703"/>
    <w:basedOn w:val="Normal"/>
    <w:qFormat/>
    <w:pPr>
      <w:spacing w:before="100" w:after="100"/>
    </w:pPr>
    <w:rPr/>
  </w:style>
  <w:style w:type="paragraph" w:styleId="4549">
    <w:name w:val="4549"/>
    <w:basedOn w:val="Normal"/>
    <w:qFormat/>
    <w:pPr>
      <w:spacing w:before="100" w:after="100"/>
    </w:pPr>
    <w:rPr/>
  </w:style>
  <w:style w:type="paragraph" w:styleId="1776">
    <w:name w:val="1776"/>
    <w:basedOn w:val="Normal"/>
    <w:qFormat/>
    <w:pPr>
      <w:spacing w:before="100" w:after="100"/>
    </w:pPr>
    <w:rPr/>
  </w:style>
  <w:style w:type="paragraph" w:styleId="5067">
    <w:name w:val="5067"/>
    <w:basedOn w:val="Normal"/>
    <w:qFormat/>
    <w:pPr>
      <w:spacing w:before="100" w:after="100"/>
    </w:pPr>
    <w:rPr/>
  </w:style>
  <w:style w:type="paragraph" w:styleId="3179">
    <w:name w:val="3179"/>
    <w:basedOn w:val="Normal"/>
    <w:qFormat/>
    <w:pPr>
      <w:spacing w:before="100" w:after="100"/>
    </w:pPr>
    <w:rPr/>
  </w:style>
  <w:style w:type="paragraph" w:styleId="2706">
    <w:name w:val="2706"/>
    <w:basedOn w:val="Normal"/>
    <w:qFormat/>
    <w:pPr>
      <w:spacing w:before="100" w:after="100"/>
    </w:pPr>
    <w:rPr/>
  </w:style>
  <w:style w:type="paragraph" w:styleId="5424">
    <w:name w:val="5424"/>
    <w:basedOn w:val="Normal"/>
    <w:qFormat/>
    <w:pPr>
      <w:spacing w:before="100" w:after="100"/>
    </w:pPr>
    <w:rPr/>
  </w:style>
  <w:style w:type="paragraph" w:styleId="4531">
    <w:name w:val="4531"/>
    <w:basedOn w:val="Normal"/>
    <w:qFormat/>
    <w:pPr>
      <w:spacing w:before="100" w:after="100"/>
    </w:pPr>
    <w:rPr/>
  </w:style>
  <w:style w:type="paragraph" w:styleId="7147">
    <w:name w:val="7147"/>
    <w:basedOn w:val="Normal"/>
    <w:qFormat/>
    <w:pPr>
      <w:spacing w:before="100" w:after="100"/>
    </w:pPr>
    <w:rPr/>
  </w:style>
  <w:style w:type="paragraph" w:styleId="4804">
    <w:name w:val="4804"/>
    <w:basedOn w:val="Normal"/>
    <w:qFormat/>
    <w:pPr>
      <w:spacing w:before="100" w:after="100"/>
    </w:pPr>
    <w:rPr/>
  </w:style>
  <w:style w:type="paragraph" w:styleId="3167">
    <w:name w:val="3167"/>
    <w:basedOn w:val="Normal"/>
    <w:qFormat/>
    <w:pPr>
      <w:spacing w:before="100" w:after="100"/>
    </w:pPr>
    <w:rPr/>
  </w:style>
  <w:style w:type="paragraph" w:styleId="6878">
    <w:name w:val="6878"/>
    <w:basedOn w:val="Normal"/>
    <w:qFormat/>
    <w:pPr>
      <w:spacing w:before="100" w:after="100"/>
    </w:pPr>
    <w:rPr/>
  </w:style>
  <w:style w:type="paragraph" w:styleId="19571">
    <w:name w:val="19571"/>
    <w:basedOn w:val="Normal"/>
    <w:qFormat/>
    <w:pPr>
      <w:spacing w:before="100" w:after="100"/>
    </w:pPr>
    <w:rPr/>
  </w:style>
  <w:style w:type="paragraph" w:styleId="3328">
    <w:name w:val="3328"/>
    <w:basedOn w:val="Normal"/>
    <w:qFormat/>
    <w:pPr>
      <w:spacing w:before="100" w:after="100"/>
    </w:pPr>
    <w:rPr/>
  </w:style>
  <w:style w:type="paragraph" w:styleId="2755">
    <w:name w:val="2755"/>
    <w:basedOn w:val="Normal"/>
    <w:qFormat/>
    <w:pPr>
      <w:spacing w:before="100" w:after="100"/>
    </w:pPr>
    <w:rPr/>
  </w:style>
  <w:style w:type="paragraph" w:styleId="5735">
    <w:name w:val="5735"/>
    <w:basedOn w:val="Normal"/>
    <w:qFormat/>
    <w:pPr>
      <w:spacing w:before="100" w:after="100"/>
    </w:pPr>
    <w:rPr/>
  </w:style>
  <w:style w:type="paragraph" w:styleId="5392">
    <w:name w:val="5392"/>
    <w:basedOn w:val="Normal"/>
    <w:qFormat/>
    <w:pPr>
      <w:spacing w:before="100" w:after="100"/>
    </w:pPr>
    <w:rPr/>
  </w:style>
  <w:style w:type="paragraph" w:styleId="6666">
    <w:name w:val="6666"/>
    <w:basedOn w:val="Normal"/>
    <w:qFormat/>
    <w:pPr>
      <w:spacing w:before="100" w:after="100"/>
    </w:pPr>
    <w:rPr/>
  </w:style>
  <w:style w:type="paragraph" w:styleId="3942">
    <w:name w:val="3942"/>
    <w:basedOn w:val="Normal"/>
    <w:qFormat/>
    <w:pPr>
      <w:spacing w:before="100" w:after="100"/>
    </w:pPr>
    <w:rPr/>
  </w:style>
  <w:style w:type="paragraph" w:styleId="11056">
    <w:name w:val="11056"/>
    <w:basedOn w:val="Normal"/>
    <w:qFormat/>
    <w:pPr>
      <w:spacing w:before="100" w:after="100"/>
    </w:pPr>
    <w:rPr/>
  </w:style>
  <w:style w:type="paragraph" w:styleId="12087">
    <w:name w:val="12087"/>
    <w:basedOn w:val="Normal"/>
    <w:qFormat/>
    <w:pPr>
      <w:spacing w:before="100" w:after="100"/>
    </w:pPr>
    <w:rPr/>
  </w:style>
  <w:style w:type="paragraph" w:styleId="2347">
    <w:name w:val="2347"/>
    <w:basedOn w:val="Normal"/>
    <w:qFormat/>
    <w:pPr>
      <w:spacing w:before="100" w:after="100"/>
    </w:pPr>
    <w:rPr/>
  </w:style>
  <w:style w:type="paragraph" w:styleId="5088">
    <w:name w:val="5088"/>
    <w:basedOn w:val="Normal"/>
    <w:qFormat/>
    <w:pPr>
      <w:spacing w:before="100" w:after="100"/>
    </w:pPr>
    <w:rPr/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Mangal"/>
      <w:color w:val="auto"/>
      <w:kern w:val="0"/>
      <w:sz w:val="24"/>
      <w:szCs w:val="24"/>
      <w:lang w:val="en-US" w:eastAsia="zh-CN" w:bidi="hi-IN"/>
    </w:rPr>
  </w:style>
  <w:style w:type="paragraph" w:styleId="Style42">
    <w:name w:val="Мой"/>
    <w:basedOn w:val="Normal"/>
    <w:qFormat/>
    <w:pPr>
      <w:ind w:firstLine="851"/>
      <w:jc w:val="both"/>
    </w:pPr>
    <w:rPr>
      <w:rFonts w:eastAsia="Calibri"/>
      <w:sz w:val="28"/>
      <w:szCs w:val="28"/>
      <w:lang w:eastAsia="en-US"/>
    </w:rPr>
  </w:style>
  <w:style w:type="paragraph" w:styleId="22">
    <w:name w:val="Без интервала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Style43">
    <w:name w:val="_АБЗАЦ_"/>
    <w:basedOn w:val="Normal"/>
    <w:qFormat/>
    <w:pPr>
      <w:spacing w:lineRule="exact" w:line="360"/>
      <w:ind w:firstLine="567"/>
      <w:jc w:val="both"/>
    </w:pPr>
    <w:rPr>
      <w:rFonts w:eastAsia="Calibri"/>
      <w:sz w:val="20"/>
    </w:rPr>
  </w:style>
  <w:style w:type="paragraph" w:styleId="ConsPlusCell">
    <w:name w:val="ConsPlusCell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Calibri" w:cs="Times New Roman"/>
      <w:color w:val="auto"/>
      <w:kern w:val="0"/>
      <w:sz w:val="20"/>
      <w:szCs w:val="20"/>
      <w:lang w:val="ru-RU" w:eastAsia="ru-RU" w:bidi="ar-SA"/>
    </w:rPr>
  </w:style>
  <w:style w:type="paragraph" w:styleId="Caption">
    <w:name w:val="caption"/>
    <w:basedOn w:val="Normal"/>
    <w:next w:val="Normal"/>
    <w:qFormat/>
    <w:pPr>
      <w:spacing w:lineRule="exact" w:line="276"/>
    </w:pPr>
    <w:rPr>
      <w:b/>
      <w:bCs/>
      <w:color w:val="4F81BD"/>
      <w:sz w:val="18"/>
      <w:szCs w:val="18"/>
    </w:rPr>
  </w:style>
  <w:style w:type="paragraph" w:styleId="IntenseQuote">
    <w:name w:val="Intense Quote"/>
    <w:basedOn w:val="Normal"/>
    <w:next w:val="Normal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fill="F2F2F2"/>
      <w:ind w:left="720" w:right="720" w:hanging="0"/>
    </w:pPr>
    <w:rPr>
      <w:i/>
    </w:rPr>
  </w:style>
  <w:style w:type="paragraph" w:styleId="Quote">
    <w:name w:val="Quote"/>
    <w:basedOn w:val="Normal"/>
    <w:next w:val="Normal"/>
    <w:qFormat/>
    <w:pPr>
      <w:ind w:left="720" w:right="720" w:hanging="0"/>
    </w:pPr>
    <w:rPr>
      <w:i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zh-CN" w:bidi="ar-SA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paragraph" w:styleId="Tableoffigures">
    <w:name w:val="table of figures"/>
    <w:basedOn w:val="Normal"/>
    <w:next w:val="Normal"/>
    <w:qFormat/>
    <w:pPr/>
    <w:rPr/>
  </w:style>
  <w:style w:type="paragraph" w:styleId="CharCharCarCarCharCharCarCarCharCharCarCarCharChar">
    <w:name w:val="Char Char Car Car Char Char Car Car Char Char Car Car Char Char"/>
    <w:basedOn w:val="Normal"/>
    <w:qFormat/>
    <w:pPr>
      <w:spacing w:lineRule="exact" w:line="240" w:before="0" w:after="160"/>
    </w:pPr>
    <w:rPr>
      <w:sz w:val="20"/>
      <w:szCs w:val="20"/>
      <w:lang w:eastAsia="ru-RU"/>
    </w:rPr>
  </w:style>
  <w:style w:type="paragraph" w:styleId="Style44">
    <w:name w:val="Знак"/>
    <w:basedOn w:val="Normal"/>
    <w:qFormat/>
    <w:pPr>
      <w:spacing w:lineRule="exact" w:line="240" w:before="0" w:after="160"/>
    </w:pPr>
    <w:rPr>
      <w:sz w:val="20"/>
      <w:szCs w:val="20"/>
      <w:lang w:eastAsia="ru-RU"/>
    </w:rPr>
  </w:style>
  <w:style w:type="paragraph" w:styleId="ConsPlusNonformat">
    <w:name w:val="ConsPlusNonformat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ConsPlusTitle">
    <w:name w:val="ConsPlusTitle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Times New Roman"/>
      <w:b/>
      <w:bCs/>
      <w:color w:val="auto"/>
      <w:kern w:val="0"/>
      <w:sz w:val="20"/>
      <w:szCs w:val="20"/>
      <w:lang w:val="ru-RU" w:eastAsia="ru-RU" w:bidi="ar-SA"/>
    </w:rPr>
  </w:style>
  <w:style w:type="paragraph" w:styleId="Style45">
    <w:name w:val="Содержимое таблицы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rsid w:val="000a55d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rsid w:val="00500a7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5CDD63-9CCE-4DFA-B63A-9B5FABEDA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Application>LibreOffice/7.4.3.2$Windows_X86_64 LibreOffice_project/1048a8393ae2eeec98dff31b5c133c5f1d08b890</Application>
  <AppVersion>15.0000</AppVersion>
  <Pages>1</Pages>
  <Words>136</Words>
  <Characters>874</Characters>
  <CharactersWithSpaces>964</CharactersWithSpaces>
  <Paragraphs>53</Paragraphs>
  <Company>Департамент с/х и перераб. промышлен. Кр.кр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BezuglovS</dc:creator>
  <dc:description/>
  <dc:language>ru-RU</dc:language>
  <cp:lastModifiedBy/>
  <cp:lastPrinted>2025-04-25T09:50:56Z</cp:lastPrinted>
  <dcterms:modified xsi:type="dcterms:W3CDTF">2026-07-01T13:30:52Z</dcterms:modified>
  <cp:revision>31</cp:revision>
  <dc:subject/>
  <dc:title>СПРАВКА – РАСЧЕТ (к п 6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