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B9" w:rsidRPr="00512BFB" w:rsidRDefault="00512BFB" w:rsidP="00512BFB">
      <w:pPr>
        <w:jc w:val="both"/>
        <w:rPr>
          <w:sz w:val="28"/>
          <w:szCs w:val="28"/>
        </w:rPr>
      </w:pPr>
      <w:r w:rsidRPr="00512BFB">
        <w:rPr>
          <w:noProof/>
          <w:sz w:val="28"/>
          <w:szCs w:val="28"/>
        </w:rPr>
        <w:drawing>
          <wp:inline distT="0" distB="0" distL="0" distR="0">
            <wp:extent cx="151130" cy="15113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BFB">
        <w:rPr>
          <w:color w:val="000000"/>
          <w:sz w:val="28"/>
          <w:szCs w:val="28"/>
          <w:shd w:val="clear" w:color="auto" w:fill="FFFFFF"/>
        </w:rPr>
        <w:t>С 15 по 19 июля на территории Краснодарского края проходит оперативно-профилактическое мероприятие "Подросток - игла".</w:t>
      </w:r>
      <w:r w:rsidRPr="00512BFB">
        <w:rPr>
          <w:noProof/>
          <w:sz w:val="28"/>
          <w:szCs w:val="28"/>
        </w:rPr>
        <w:drawing>
          <wp:inline distT="0" distB="0" distL="0" distR="0">
            <wp:extent cx="151130" cy="15113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BFB">
        <w:rPr>
          <w:color w:val="000000"/>
          <w:sz w:val="28"/>
          <w:szCs w:val="28"/>
        </w:rPr>
        <w:br/>
      </w:r>
      <w:r w:rsidRPr="00512BFB">
        <w:rPr>
          <w:color w:val="000000"/>
          <w:sz w:val="28"/>
          <w:szCs w:val="28"/>
        </w:rPr>
        <w:br/>
      </w:r>
      <w:r w:rsidRPr="00512BFB">
        <w:rPr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3" name="Рисунок 3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🔊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BFB">
        <w:rPr>
          <w:color w:val="000000"/>
          <w:sz w:val="28"/>
          <w:szCs w:val="28"/>
          <w:shd w:val="clear" w:color="auto" w:fill="FFFFFF"/>
        </w:rPr>
        <w:t>Цель мероприятия — предупреждение распространения наркомании, токсикомании, алкоголизма и табакокурения среди несовершеннолетних и молодёжи.</w:t>
      </w:r>
      <w:r w:rsidRPr="00512BFB">
        <w:rPr>
          <w:color w:val="000000"/>
          <w:sz w:val="28"/>
          <w:szCs w:val="28"/>
          <w:shd w:val="clear" w:color="auto" w:fill="FFFFFF"/>
        </w:rPr>
        <w:br/>
      </w:r>
      <w:r w:rsidRPr="00512BFB">
        <w:rPr>
          <w:color w:val="000000"/>
          <w:sz w:val="28"/>
          <w:szCs w:val="28"/>
          <w:shd w:val="clear" w:color="auto" w:fill="FFFFFF"/>
        </w:rPr>
        <w:br/>
        <w:t>В рамках операции проводятся:</w:t>
      </w:r>
      <w:r w:rsidRPr="00512BFB">
        <w:rPr>
          <w:color w:val="000000"/>
          <w:sz w:val="28"/>
          <w:szCs w:val="28"/>
          <w:shd w:val="clear" w:color="auto" w:fill="FFFFFF"/>
        </w:rPr>
        <w:br/>
      </w:r>
      <w:r w:rsidRPr="00512BFB">
        <w:rPr>
          <w:color w:val="000000"/>
          <w:sz w:val="28"/>
          <w:szCs w:val="28"/>
          <w:shd w:val="clear" w:color="auto" w:fill="FFFFFF"/>
        </w:rPr>
        <w:br/>
      </w:r>
      <w:r w:rsidRPr="00512BF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BFB">
        <w:rPr>
          <w:color w:val="000000"/>
          <w:sz w:val="28"/>
          <w:szCs w:val="28"/>
          <w:shd w:val="clear" w:color="auto" w:fill="FFFFFF"/>
        </w:rPr>
        <w:t>выявление фактов вовлечения несовершеннолетних в потребление алкогольной и табачной продукции;</w:t>
      </w:r>
      <w:r w:rsidRPr="00512BFB">
        <w:rPr>
          <w:color w:val="000000"/>
          <w:sz w:val="28"/>
          <w:szCs w:val="28"/>
          <w:shd w:val="clear" w:color="auto" w:fill="FFFFFF"/>
        </w:rPr>
        <w:br/>
      </w:r>
      <w:r w:rsidRPr="00512BFB">
        <w:rPr>
          <w:color w:val="000000"/>
          <w:sz w:val="28"/>
          <w:szCs w:val="28"/>
          <w:shd w:val="clear" w:color="auto" w:fill="FFFFFF"/>
        </w:rPr>
        <w:br/>
      </w:r>
      <w:r w:rsidRPr="00512BF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BFB">
        <w:rPr>
          <w:color w:val="000000"/>
          <w:sz w:val="28"/>
          <w:szCs w:val="28"/>
          <w:shd w:val="clear" w:color="auto" w:fill="FFFFFF"/>
        </w:rPr>
        <w:t>недопущение вовлечения несовершеннолетних в преступную деятельность, связанную с незаконным оборотом наркотических средств;</w:t>
      </w:r>
      <w:r w:rsidRPr="00512BFB">
        <w:rPr>
          <w:color w:val="000000"/>
          <w:sz w:val="28"/>
          <w:szCs w:val="28"/>
          <w:shd w:val="clear" w:color="auto" w:fill="FFFFFF"/>
        </w:rPr>
        <w:br/>
      </w:r>
      <w:r w:rsidRPr="00512BFB">
        <w:rPr>
          <w:color w:val="000000"/>
          <w:sz w:val="28"/>
          <w:szCs w:val="28"/>
          <w:shd w:val="clear" w:color="auto" w:fill="FFFFFF"/>
        </w:rPr>
        <w:br/>
      </w:r>
      <w:r w:rsidRPr="00512BF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BFB">
        <w:rPr>
          <w:color w:val="000000"/>
          <w:sz w:val="28"/>
          <w:szCs w:val="28"/>
          <w:shd w:val="clear" w:color="auto" w:fill="FFFFFF"/>
        </w:rPr>
        <w:t>повышение уровня осведомлённости населения о последствиях потребления наркотиков и об ответственности, предусмотренной законодательством Российской Федерации за участие в их обороте;</w:t>
      </w:r>
      <w:r w:rsidRPr="00512BFB">
        <w:rPr>
          <w:color w:val="000000"/>
          <w:sz w:val="28"/>
          <w:szCs w:val="28"/>
          <w:shd w:val="clear" w:color="auto" w:fill="FFFFFF"/>
        </w:rPr>
        <w:br/>
      </w:r>
      <w:r w:rsidRPr="00512BFB">
        <w:rPr>
          <w:color w:val="000000"/>
          <w:sz w:val="28"/>
          <w:szCs w:val="28"/>
          <w:shd w:val="clear" w:color="auto" w:fill="FFFFFF"/>
        </w:rPr>
        <w:br/>
      </w:r>
      <w:r w:rsidRPr="00512BF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BFB">
        <w:rPr>
          <w:color w:val="000000"/>
          <w:sz w:val="28"/>
          <w:szCs w:val="28"/>
          <w:shd w:val="clear" w:color="auto" w:fill="FFFFFF"/>
        </w:rPr>
        <w:t>проведение профилактических мероприятий, направленных на формирование негативного отношения к потреблению наркотиков в детской и молодёжной среде;</w:t>
      </w:r>
      <w:r w:rsidRPr="00512BFB">
        <w:rPr>
          <w:color w:val="000000"/>
          <w:sz w:val="28"/>
          <w:szCs w:val="28"/>
          <w:shd w:val="clear" w:color="auto" w:fill="FFFFFF"/>
        </w:rPr>
        <w:br/>
      </w:r>
      <w:r w:rsidRPr="00512BFB">
        <w:rPr>
          <w:color w:val="000000"/>
          <w:sz w:val="28"/>
          <w:szCs w:val="28"/>
          <w:shd w:val="clear" w:color="auto" w:fill="FFFFFF"/>
        </w:rPr>
        <w:br/>
      </w:r>
      <w:r w:rsidRPr="00512BF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BFB">
        <w:rPr>
          <w:color w:val="000000"/>
          <w:sz w:val="28"/>
          <w:szCs w:val="28"/>
          <w:shd w:val="clear" w:color="auto" w:fill="FFFFFF"/>
        </w:rPr>
        <w:t>выявление притонов, используемых для немедицинского потребления наркотиков несовершеннолетними и молодёжью.</w:t>
      </w:r>
    </w:p>
    <w:sectPr w:rsidR="005863B9" w:rsidRPr="00512BFB" w:rsidSect="00416CF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BF2B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00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2BFB"/>
    <w:rsid w:val="00005F19"/>
    <w:rsid w:val="000307EC"/>
    <w:rsid w:val="000D61F9"/>
    <w:rsid w:val="0016083C"/>
    <w:rsid w:val="0017464D"/>
    <w:rsid w:val="001A1D33"/>
    <w:rsid w:val="001B29E6"/>
    <w:rsid w:val="00201BB4"/>
    <w:rsid w:val="00245EA6"/>
    <w:rsid w:val="0024791C"/>
    <w:rsid w:val="002A757D"/>
    <w:rsid w:val="002E06C5"/>
    <w:rsid w:val="002E47C9"/>
    <w:rsid w:val="00351622"/>
    <w:rsid w:val="00377E12"/>
    <w:rsid w:val="00396CA3"/>
    <w:rsid w:val="00416CF5"/>
    <w:rsid w:val="00421A33"/>
    <w:rsid w:val="00425429"/>
    <w:rsid w:val="00456467"/>
    <w:rsid w:val="0051000F"/>
    <w:rsid w:val="00512BFB"/>
    <w:rsid w:val="005863B9"/>
    <w:rsid w:val="00611AA1"/>
    <w:rsid w:val="00616A3A"/>
    <w:rsid w:val="006173B1"/>
    <w:rsid w:val="0063482F"/>
    <w:rsid w:val="006540B6"/>
    <w:rsid w:val="00655FE1"/>
    <w:rsid w:val="00720388"/>
    <w:rsid w:val="00764A02"/>
    <w:rsid w:val="007D7976"/>
    <w:rsid w:val="00822142"/>
    <w:rsid w:val="00847058"/>
    <w:rsid w:val="008A4B8A"/>
    <w:rsid w:val="009025F5"/>
    <w:rsid w:val="00956AE3"/>
    <w:rsid w:val="009F4712"/>
    <w:rsid w:val="00B6193E"/>
    <w:rsid w:val="00C679D3"/>
    <w:rsid w:val="00CE518C"/>
    <w:rsid w:val="00CE5A39"/>
    <w:rsid w:val="00D03878"/>
    <w:rsid w:val="00D5587E"/>
    <w:rsid w:val="00D66E8F"/>
    <w:rsid w:val="00E315B9"/>
    <w:rsid w:val="00E3750E"/>
    <w:rsid w:val="00EC5685"/>
    <w:rsid w:val="00F14602"/>
    <w:rsid w:val="00FD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A6"/>
    <w:pPr>
      <w:suppressAutoHyphens/>
      <w:spacing w:before="120" w:after="120"/>
      <w:ind w:firstLine="709"/>
      <w:contextualSpacing/>
      <w:jc w:val="center"/>
      <w:textAlignment w:val="baseline"/>
    </w:pPr>
    <w:rPr>
      <w:bCs/>
      <w:lang w:eastAsia="ru-RU"/>
    </w:rPr>
  </w:style>
  <w:style w:type="paragraph" w:styleId="2">
    <w:name w:val="heading 2"/>
    <w:basedOn w:val="a"/>
    <w:next w:val="a"/>
    <w:link w:val="20"/>
    <w:qFormat/>
    <w:rsid w:val="00245EA6"/>
    <w:pPr>
      <w:keepNext/>
      <w:numPr>
        <w:ilvl w:val="1"/>
        <w:numId w:val="1"/>
      </w:numPr>
      <w:spacing w:before="200"/>
      <w:outlineLvl w:val="1"/>
    </w:pPr>
    <w:rPr>
      <w:rFonts w:ascii="Liberation Serif" w:eastAsia="Noto Serif CJK SC" w:hAnsi="Liberation Serif" w:cs="Lohit Devanagari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next w:val="a"/>
    <w:link w:val="a3"/>
    <w:qFormat/>
    <w:rsid w:val="00245EA6"/>
    <w:pPr>
      <w:shd w:val="clear" w:color="auto" w:fill="FFFFFF"/>
      <w:suppressAutoHyphens w:val="0"/>
      <w:spacing w:before="0" w:after="0" w:line="317" w:lineRule="exact"/>
      <w:ind w:left="709" w:firstLine="2121"/>
      <w:contextualSpacing w:val="0"/>
      <w:jc w:val="both"/>
    </w:pPr>
    <w:rPr>
      <w:rFonts w:eastAsia="Times New Roman"/>
      <w:szCs w:val="26"/>
    </w:rPr>
  </w:style>
  <w:style w:type="character" w:customStyle="1" w:styleId="a3">
    <w:name w:val="Основной текст_"/>
    <w:link w:val="1"/>
    <w:rsid w:val="00245EA6"/>
    <w:rPr>
      <w:rFonts w:eastAsia="Times New Roman"/>
      <w:bCs/>
      <w:color w:val="auto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245EA6"/>
    <w:rPr>
      <w:rFonts w:ascii="Liberation Serif" w:eastAsia="Noto Serif CJK SC" w:hAnsi="Liberation Serif" w:cs="Lohit Devanagari"/>
      <w:b/>
      <w:bCs/>
      <w:color w:val="auto"/>
      <w:sz w:val="36"/>
      <w:szCs w:val="36"/>
      <w:lang w:eastAsia="ru-RU"/>
    </w:rPr>
  </w:style>
  <w:style w:type="paragraph" w:styleId="a4">
    <w:name w:val="Body Text"/>
    <w:basedOn w:val="a"/>
    <w:link w:val="a5"/>
    <w:rsid w:val="00245EA6"/>
    <w:pPr>
      <w:spacing w:before="0" w:after="140" w:line="276" w:lineRule="auto"/>
    </w:pPr>
  </w:style>
  <w:style w:type="character" w:customStyle="1" w:styleId="a5">
    <w:name w:val="Основной текст Знак"/>
    <w:basedOn w:val="a0"/>
    <w:link w:val="a4"/>
    <w:rsid w:val="00245EA6"/>
    <w:rPr>
      <w:bCs/>
      <w:color w:val="auto"/>
      <w:lang w:eastAsia="ru-RU"/>
    </w:rPr>
  </w:style>
  <w:style w:type="paragraph" w:styleId="a6">
    <w:name w:val="Normal Indent"/>
    <w:basedOn w:val="a"/>
    <w:uiPriority w:val="99"/>
    <w:semiHidden/>
    <w:unhideWhenUsed/>
    <w:rsid w:val="00245EA6"/>
    <w:pPr>
      <w:ind w:left="708"/>
    </w:pPr>
    <w:rPr>
      <w:rFonts w:eastAsia="Times New Roman"/>
    </w:rPr>
  </w:style>
  <w:style w:type="paragraph" w:styleId="a7">
    <w:name w:val="header"/>
    <w:basedOn w:val="a"/>
    <w:link w:val="a8"/>
    <w:uiPriority w:val="99"/>
    <w:rsid w:val="00245EA6"/>
    <w:rPr>
      <w:rFonts w:eastAsia="Times New Roman"/>
    </w:rPr>
  </w:style>
  <w:style w:type="character" w:customStyle="1" w:styleId="a8">
    <w:name w:val="Верхний колонтитул Знак"/>
    <w:basedOn w:val="10"/>
    <w:link w:val="a7"/>
    <w:uiPriority w:val="99"/>
    <w:rsid w:val="00245EA6"/>
  </w:style>
  <w:style w:type="paragraph" w:styleId="a9">
    <w:name w:val="footer"/>
    <w:basedOn w:val="a"/>
    <w:link w:val="aa"/>
    <w:rsid w:val="00245EA6"/>
    <w:rPr>
      <w:rFonts w:eastAsia="Times New Roman"/>
    </w:rPr>
  </w:style>
  <w:style w:type="character" w:customStyle="1" w:styleId="aa">
    <w:name w:val="Нижний колонтитул Знак"/>
    <w:basedOn w:val="10"/>
    <w:link w:val="a9"/>
    <w:rsid w:val="00245EA6"/>
  </w:style>
  <w:style w:type="paragraph" w:styleId="11">
    <w:name w:val="index 1"/>
    <w:basedOn w:val="a"/>
    <w:next w:val="a"/>
    <w:autoRedefine/>
    <w:uiPriority w:val="99"/>
    <w:semiHidden/>
    <w:unhideWhenUsed/>
    <w:rsid w:val="00245EA6"/>
    <w:pPr>
      <w:spacing w:before="0" w:after="0"/>
      <w:ind w:left="280" w:hanging="280"/>
    </w:pPr>
  </w:style>
  <w:style w:type="paragraph" w:styleId="ab">
    <w:name w:val="index heading"/>
    <w:basedOn w:val="a"/>
    <w:rsid w:val="00245EA6"/>
    <w:pPr>
      <w:suppressLineNumbers/>
    </w:pPr>
    <w:rPr>
      <w:rFonts w:eastAsia="Times New Roman" w:cs="Lohit Devanagari"/>
    </w:rPr>
  </w:style>
  <w:style w:type="paragraph" w:styleId="ac">
    <w:name w:val="caption"/>
    <w:basedOn w:val="a"/>
    <w:qFormat/>
    <w:rsid w:val="00245EA6"/>
    <w:pPr>
      <w:suppressLineNumbers/>
    </w:pPr>
    <w:rPr>
      <w:rFonts w:eastAsia="Times New Roman" w:cs="FreeSans"/>
      <w:i/>
      <w:iCs/>
      <w:sz w:val="24"/>
      <w:szCs w:val="24"/>
    </w:rPr>
  </w:style>
  <w:style w:type="paragraph" w:styleId="ad">
    <w:name w:val="List"/>
    <w:basedOn w:val="a4"/>
    <w:rsid w:val="00245EA6"/>
    <w:rPr>
      <w:rFonts w:eastAsia="Times New Roman" w:cs="Lohit Devanagari"/>
    </w:rPr>
  </w:style>
  <w:style w:type="paragraph" w:customStyle="1" w:styleId="12">
    <w:name w:val="1"/>
    <w:basedOn w:val="a"/>
    <w:next w:val="a4"/>
    <w:rsid w:val="00245EA6"/>
    <w:pPr>
      <w:keepNext/>
      <w:spacing w:before="240"/>
    </w:pPr>
    <w:rPr>
      <w:rFonts w:eastAsia="Times New Roman" w:cs="Lohit Devanagari"/>
    </w:rPr>
  </w:style>
  <w:style w:type="character" w:styleId="ae">
    <w:name w:val="Hyperlink"/>
    <w:rsid w:val="00245EA6"/>
    <w:rPr>
      <w:color w:val="000080"/>
      <w:u w:val="single"/>
    </w:rPr>
  </w:style>
  <w:style w:type="paragraph" w:styleId="af">
    <w:name w:val="Balloon Text"/>
    <w:basedOn w:val="a"/>
    <w:link w:val="af0"/>
    <w:rsid w:val="00245EA6"/>
    <w:rPr>
      <w:rFonts w:ascii="Tahoma" w:hAnsi="Tahoma" w:cs="Tahoma"/>
      <w:bCs w:val="0"/>
      <w:color w:val="000000"/>
      <w:sz w:val="16"/>
      <w:szCs w:val="16"/>
      <w:lang w:eastAsia="en-US"/>
    </w:rPr>
  </w:style>
  <w:style w:type="character" w:customStyle="1" w:styleId="af0">
    <w:name w:val="Текст выноски Знак"/>
    <w:link w:val="af"/>
    <w:rsid w:val="00245EA6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245EA6"/>
  </w:style>
  <w:style w:type="character" w:customStyle="1" w:styleId="WW8Num1z1">
    <w:name w:val="WW8Num1z1"/>
    <w:rsid w:val="00245EA6"/>
  </w:style>
  <w:style w:type="character" w:customStyle="1" w:styleId="WW8Num1z2">
    <w:name w:val="WW8Num1z2"/>
    <w:rsid w:val="00245EA6"/>
  </w:style>
  <w:style w:type="character" w:customStyle="1" w:styleId="WW8Num1z3">
    <w:name w:val="WW8Num1z3"/>
    <w:rsid w:val="00245EA6"/>
  </w:style>
  <w:style w:type="character" w:customStyle="1" w:styleId="WW8Num1z4">
    <w:name w:val="WW8Num1z4"/>
    <w:rsid w:val="00245EA6"/>
  </w:style>
  <w:style w:type="character" w:customStyle="1" w:styleId="WW8Num1z5">
    <w:name w:val="WW8Num1z5"/>
    <w:rsid w:val="00245EA6"/>
  </w:style>
  <w:style w:type="character" w:customStyle="1" w:styleId="WW8Num1z6">
    <w:name w:val="WW8Num1z6"/>
    <w:rsid w:val="00245EA6"/>
  </w:style>
  <w:style w:type="character" w:customStyle="1" w:styleId="WW8Num1z7">
    <w:name w:val="WW8Num1z7"/>
    <w:rsid w:val="00245EA6"/>
  </w:style>
  <w:style w:type="character" w:customStyle="1" w:styleId="WW8Num1z8">
    <w:name w:val="WW8Num1z8"/>
    <w:rsid w:val="00245EA6"/>
  </w:style>
  <w:style w:type="character" w:customStyle="1" w:styleId="WW8Num2z0">
    <w:name w:val="WW8Num2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3z0">
    <w:name w:val="WW8Num3z0"/>
    <w:rsid w:val="00245EA6"/>
    <w:rPr>
      <w:rFonts w:ascii="Times New Roman" w:hAnsi="Times New Roman" w:cs="Times New Roman"/>
      <w:sz w:val="28"/>
      <w:szCs w:val="24"/>
    </w:rPr>
  </w:style>
  <w:style w:type="character" w:customStyle="1" w:styleId="WW8Num4z0">
    <w:name w:val="WW8Num4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5z0">
    <w:name w:val="WW8Num5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6z0">
    <w:name w:val="WW8Num6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7z0">
    <w:name w:val="WW8Num7z0"/>
    <w:rsid w:val="00245EA6"/>
    <w:rPr>
      <w:rFonts w:ascii="Times New Roman" w:eastAsia="Times New Roman" w:hAnsi="Times New Roman" w:cs="Times New Roman"/>
      <w:color w:val="000000"/>
      <w:sz w:val="28"/>
      <w:szCs w:val="24"/>
      <w:lang w:val="ru-RU" w:eastAsia="ru-RU" w:bidi="ar-SA"/>
    </w:rPr>
  </w:style>
  <w:style w:type="character" w:customStyle="1" w:styleId="WW8Num8z0">
    <w:name w:val="WW8Num8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9z0">
    <w:name w:val="WW8Num9z0"/>
    <w:rsid w:val="00245EA6"/>
    <w:rPr>
      <w:rFonts w:ascii="Times New Roman" w:eastAsia="Times New Roman" w:hAnsi="Times New Roman" w:cs="Times New Roman"/>
      <w:color w:val="000000"/>
      <w:sz w:val="28"/>
      <w:szCs w:val="24"/>
      <w:lang w:val="ru-RU" w:eastAsia="ru-RU" w:bidi="ar-SA"/>
    </w:rPr>
  </w:style>
  <w:style w:type="character" w:customStyle="1" w:styleId="WW8Num10z0">
    <w:name w:val="WW8Num10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11z0">
    <w:name w:val="WW8Num11z0"/>
    <w:rsid w:val="00245EA6"/>
    <w:rPr>
      <w:rFonts w:ascii="Times New Roman" w:eastAsia="Times New Roman" w:hAnsi="Times New Roman" w:cs="Times New Roman"/>
      <w:color w:val="auto"/>
      <w:sz w:val="28"/>
      <w:szCs w:val="24"/>
      <w:lang w:eastAsia="ru-RU"/>
    </w:rPr>
  </w:style>
  <w:style w:type="character" w:customStyle="1" w:styleId="WW8Num12z0">
    <w:name w:val="WW8Num12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3z0">
    <w:name w:val="WW8Num13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4z0">
    <w:name w:val="WW8Num14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5z0">
    <w:name w:val="WW8Num15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6z0">
    <w:name w:val="WW8Num16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7z0">
    <w:name w:val="WW8Num17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8z0">
    <w:name w:val="WW8Num18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9z0">
    <w:name w:val="WW8Num19z0"/>
    <w:rsid w:val="00245EA6"/>
    <w:rPr>
      <w:rFonts w:ascii="Times New Roman" w:hAnsi="Times New Roman" w:cs="Times New Roman"/>
      <w:sz w:val="28"/>
      <w:szCs w:val="24"/>
    </w:rPr>
  </w:style>
  <w:style w:type="character" w:customStyle="1" w:styleId="WW8Num20z0">
    <w:name w:val="WW8Num20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21z0">
    <w:name w:val="WW8Num21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22z0">
    <w:name w:val="WW8Num22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23z0">
    <w:name w:val="WW8Num23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7">
    <w:name w:val="Основной шрифт абзаца7"/>
    <w:rsid w:val="00245EA6"/>
  </w:style>
  <w:style w:type="character" w:customStyle="1" w:styleId="6">
    <w:name w:val="Основной шрифт абзаца6"/>
    <w:rsid w:val="00245EA6"/>
  </w:style>
  <w:style w:type="character" w:customStyle="1" w:styleId="5">
    <w:name w:val="Основной шрифт абзаца5"/>
    <w:rsid w:val="00245EA6"/>
  </w:style>
  <w:style w:type="character" w:customStyle="1" w:styleId="4">
    <w:name w:val="Основной шрифт абзаца4"/>
    <w:rsid w:val="00245EA6"/>
  </w:style>
  <w:style w:type="character" w:customStyle="1" w:styleId="WW8Num4z1">
    <w:name w:val="WW8Num4z1"/>
    <w:rsid w:val="00245EA6"/>
    <w:rPr>
      <w:rFonts w:cs="Times New Roman"/>
      <w:sz w:val="24"/>
      <w:szCs w:val="24"/>
    </w:rPr>
  </w:style>
  <w:style w:type="character" w:customStyle="1" w:styleId="WW8Num5z1">
    <w:name w:val="WW8Num5z1"/>
    <w:rsid w:val="00245EA6"/>
    <w:rPr>
      <w:rFonts w:cs="Times New Roman"/>
      <w:sz w:val="24"/>
      <w:szCs w:val="24"/>
    </w:rPr>
  </w:style>
  <w:style w:type="character" w:customStyle="1" w:styleId="3">
    <w:name w:val="Основной шрифт абзаца3"/>
    <w:rsid w:val="00245EA6"/>
  </w:style>
  <w:style w:type="character" w:customStyle="1" w:styleId="WW8Num6z1">
    <w:name w:val="WW8Num6z1"/>
    <w:rsid w:val="00245EA6"/>
  </w:style>
  <w:style w:type="character" w:customStyle="1" w:styleId="WW8Num6z2">
    <w:name w:val="WW8Num6z2"/>
    <w:rsid w:val="00245EA6"/>
  </w:style>
  <w:style w:type="character" w:customStyle="1" w:styleId="WW8Num6z3">
    <w:name w:val="WW8Num6z3"/>
    <w:rsid w:val="00245EA6"/>
  </w:style>
  <w:style w:type="character" w:customStyle="1" w:styleId="WW8Num6z4">
    <w:name w:val="WW8Num6z4"/>
    <w:rsid w:val="00245EA6"/>
  </w:style>
  <w:style w:type="character" w:customStyle="1" w:styleId="WW8Num6z5">
    <w:name w:val="WW8Num6z5"/>
    <w:rsid w:val="00245EA6"/>
  </w:style>
  <w:style w:type="character" w:customStyle="1" w:styleId="WW8Num6z6">
    <w:name w:val="WW8Num6z6"/>
    <w:rsid w:val="00245EA6"/>
  </w:style>
  <w:style w:type="character" w:customStyle="1" w:styleId="WW8Num6z7">
    <w:name w:val="WW8Num6z7"/>
    <w:rsid w:val="00245EA6"/>
  </w:style>
  <w:style w:type="character" w:customStyle="1" w:styleId="WW8Num6z8">
    <w:name w:val="WW8Num6z8"/>
    <w:rsid w:val="00245EA6"/>
  </w:style>
  <w:style w:type="character" w:customStyle="1" w:styleId="21">
    <w:name w:val="Основной шрифт абзаца2"/>
    <w:rsid w:val="00245EA6"/>
  </w:style>
  <w:style w:type="character" w:customStyle="1" w:styleId="WW8Num4z2">
    <w:name w:val="WW8Num4z2"/>
    <w:rsid w:val="00245EA6"/>
  </w:style>
  <w:style w:type="character" w:customStyle="1" w:styleId="WW8Num4z3">
    <w:name w:val="WW8Num4z3"/>
    <w:rsid w:val="00245EA6"/>
  </w:style>
  <w:style w:type="character" w:customStyle="1" w:styleId="WW8Num4z4">
    <w:name w:val="WW8Num4z4"/>
    <w:rsid w:val="00245EA6"/>
  </w:style>
  <w:style w:type="character" w:customStyle="1" w:styleId="WW8Num4z5">
    <w:name w:val="WW8Num4z5"/>
    <w:rsid w:val="00245EA6"/>
  </w:style>
  <w:style w:type="character" w:customStyle="1" w:styleId="WW8Num4z6">
    <w:name w:val="WW8Num4z6"/>
    <w:rsid w:val="00245EA6"/>
  </w:style>
  <w:style w:type="character" w:customStyle="1" w:styleId="WW8Num4z7">
    <w:name w:val="WW8Num4z7"/>
    <w:rsid w:val="00245EA6"/>
  </w:style>
  <w:style w:type="character" w:customStyle="1" w:styleId="WW8Num4z8">
    <w:name w:val="WW8Num4z8"/>
    <w:rsid w:val="00245EA6"/>
  </w:style>
  <w:style w:type="character" w:customStyle="1" w:styleId="10">
    <w:name w:val="Основной шрифт абзаца1"/>
    <w:rsid w:val="00245EA6"/>
  </w:style>
  <w:style w:type="character" w:customStyle="1" w:styleId="FontStyle16">
    <w:name w:val="Font Style16"/>
    <w:rsid w:val="00245EA6"/>
    <w:rPr>
      <w:rFonts w:ascii="Times New Roman" w:hAnsi="Times New Roman" w:cs="Times New Roman"/>
      <w:sz w:val="22"/>
      <w:szCs w:val="22"/>
    </w:rPr>
  </w:style>
  <w:style w:type="character" w:customStyle="1" w:styleId="af1">
    <w:name w:val="Символ нумерации"/>
    <w:rsid w:val="00245EA6"/>
    <w:rPr>
      <w:rFonts w:ascii="Times New Roman" w:hAnsi="Times New Roman" w:cs="Times New Roman"/>
      <w:sz w:val="28"/>
      <w:szCs w:val="24"/>
    </w:rPr>
  </w:style>
  <w:style w:type="character" w:customStyle="1" w:styleId="FontStyle11">
    <w:name w:val="Font Style11"/>
    <w:rsid w:val="00245EA6"/>
    <w:rPr>
      <w:rFonts w:ascii="Bookman Old Style" w:hAnsi="Bookman Old Style" w:cs="Bookman Old Style"/>
      <w:sz w:val="22"/>
      <w:szCs w:val="22"/>
    </w:rPr>
  </w:style>
  <w:style w:type="character" w:customStyle="1" w:styleId="FontStyle12">
    <w:name w:val="Font Style12"/>
    <w:rsid w:val="00245EA6"/>
    <w:rPr>
      <w:rFonts w:ascii="Bookman Old Style" w:hAnsi="Bookman Old Style" w:cs="Bookman Old Style"/>
      <w:sz w:val="22"/>
      <w:szCs w:val="22"/>
    </w:rPr>
  </w:style>
  <w:style w:type="paragraph" w:customStyle="1" w:styleId="70">
    <w:name w:val="Указатель7"/>
    <w:basedOn w:val="a"/>
    <w:rsid w:val="00245EA6"/>
    <w:pPr>
      <w:suppressLineNumbers/>
    </w:pPr>
    <w:rPr>
      <w:rFonts w:eastAsia="Times New Roman"/>
      <w:sz w:val="24"/>
    </w:rPr>
  </w:style>
  <w:style w:type="paragraph" w:customStyle="1" w:styleId="13">
    <w:name w:val="Заголовок1"/>
    <w:basedOn w:val="a"/>
    <w:next w:val="a4"/>
    <w:rsid w:val="00245EA6"/>
    <w:pPr>
      <w:keepNext/>
      <w:spacing w:before="240"/>
    </w:pPr>
    <w:rPr>
      <w:rFonts w:ascii="Liberation Sans" w:eastAsia="Noto Sans CJK SC" w:hAnsi="Liberation Sans" w:cs="Lohit Devanagari"/>
    </w:rPr>
  </w:style>
  <w:style w:type="paragraph" w:customStyle="1" w:styleId="71">
    <w:name w:val="Название объекта7"/>
    <w:basedOn w:val="a"/>
    <w:rsid w:val="00245EA6"/>
    <w:pPr>
      <w:suppressLineNumbers/>
    </w:pPr>
    <w:rPr>
      <w:rFonts w:eastAsia="Times New Roman" w:cs="FreeSans"/>
      <w:i/>
      <w:iCs/>
      <w:sz w:val="24"/>
      <w:szCs w:val="24"/>
    </w:rPr>
  </w:style>
  <w:style w:type="paragraph" w:customStyle="1" w:styleId="60">
    <w:name w:val="Указатель6"/>
    <w:basedOn w:val="a"/>
    <w:rsid w:val="00245EA6"/>
    <w:pPr>
      <w:suppressLineNumbers/>
    </w:pPr>
    <w:rPr>
      <w:rFonts w:eastAsia="Times New Roman"/>
      <w:sz w:val="24"/>
    </w:rPr>
  </w:style>
  <w:style w:type="paragraph" w:customStyle="1" w:styleId="61">
    <w:name w:val="Название объекта6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50">
    <w:name w:val="Указатель5"/>
    <w:basedOn w:val="a"/>
    <w:rsid w:val="00245EA6"/>
    <w:pPr>
      <w:suppressLineNumbers/>
    </w:pPr>
    <w:rPr>
      <w:rFonts w:eastAsia="Times New Roman" w:cs="Lohit Devanagari"/>
      <w:sz w:val="24"/>
    </w:rPr>
  </w:style>
  <w:style w:type="paragraph" w:customStyle="1" w:styleId="22">
    <w:name w:val="Заголовок2"/>
    <w:basedOn w:val="a"/>
    <w:next w:val="a4"/>
    <w:rsid w:val="00245EA6"/>
    <w:pPr>
      <w:keepNext/>
      <w:spacing w:before="240"/>
    </w:pPr>
    <w:rPr>
      <w:rFonts w:eastAsia="Noto Sans CJK SC" w:cs="Lohit Devanagari"/>
    </w:rPr>
  </w:style>
  <w:style w:type="paragraph" w:customStyle="1" w:styleId="51">
    <w:name w:val="Название объекта5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40">
    <w:name w:val="Указатель4"/>
    <w:basedOn w:val="a"/>
    <w:rsid w:val="00245EA6"/>
    <w:pPr>
      <w:suppressLineNumbers/>
    </w:pPr>
    <w:rPr>
      <w:rFonts w:eastAsia="Times New Roman" w:cs="Lohit Devanagari"/>
      <w:sz w:val="24"/>
    </w:rPr>
  </w:style>
  <w:style w:type="paragraph" w:customStyle="1" w:styleId="41">
    <w:name w:val="Название объекта4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30">
    <w:name w:val="Указатель3"/>
    <w:basedOn w:val="a"/>
    <w:rsid w:val="00245EA6"/>
    <w:pPr>
      <w:suppressLineNumbers/>
    </w:pPr>
    <w:rPr>
      <w:rFonts w:eastAsia="Times New Roman" w:cs="Lohit Devanagari"/>
      <w:sz w:val="24"/>
    </w:rPr>
  </w:style>
  <w:style w:type="paragraph" w:customStyle="1" w:styleId="31">
    <w:name w:val="Название объекта3"/>
    <w:basedOn w:val="a"/>
    <w:rsid w:val="00245EA6"/>
    <w:pPr>
      <w:suppressLineNumbers/>
    </w:pPr>
    <w:rPr>
      <w:rFonts w:eastAsia="Times New Roman" w:cs="Lohit Devanagari"/>
      <w:i/>
      <w:iCs/>
      <w:szCs w:val="24"/>
    </w:rPr>
  </w:style>
  <w:style w:type="paragraph" w:customStyle="1" w:styleId="23">
    <w:name w:val="Указатель2"/>
    <w:basedOn w:val="a"/>
    <w:rsid w:val="00245EA6"/>
    <w:pPr>
      <w:suppressLineNumbers/>
    </w:pPr>
    <w:rPr>
      <w:rFonts w:eastAsia="Times New Roman" w:cs="Lohit Devanagari"/>
    </w:rPr>
  </w:style>
  <w:style w:type="paragraph" w:customStyle="1" w:styleId="24">
    <w:name w:val="Название объекта2"/>
    <w:basedOn w:val="a"/>
    <w:rsid w:val="00245EA6"/>
    <w:pPr>
      <w:ind w:firstLine="720"/>
    </w:pPr>
    <w:rPr>
      <w:rFonts w:eastAsia="Times New Roman"/>
      <w:b/>
    </w:rPr>
  </w:style>
  <w:style w:type="paragraph" w:customStyle="1" w:styleId="14">
    <w:name w:val="Указатель1"/>
    <w:basedOn w:val="a"/>
    <w:rsid w:val="00245EA6"/>
    <w:pPr>
      <w:suppressLineNumbers/>
    </w:pPr>
    <w:rPr>
      <w:rFonts w:eastAsia="Times New Roman" w:cs="Lohit Devanagari"/>
    </w:rPr>
  </w:style>
  <w:style w:type="paragraph" w:customStyle="1" w:styleId="15">
    <w:name w:val="Название объекта1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af2">
    <w:name w:val="Верхний и нижний колонтитулы"/>
    <w:basedOn w:val="a"/>
    <w:rsid w:val="00245EA6"/>
    <w:rPr>
      <w:rFonts w:eastAsia="Times New Roman"/>
    </w:rPr>
  </w:style>
  <w:style w:type="paragraph" w:customStyle="1" w:styleId="af3">
    <w:name w:val="Колонтитул"/>
    <w:basedOn w:val="a"/>
    <w:rsid w:val="00245EA6"/>
    <w:pPr>
      <w:suppressLineNumbers/>
      <w:tabs>
        <w:tab w:val="center" w:pos="4819"/>
        <w:tab w:val="right" w:pos="9638"/>
      </w:tabs>
    </w:pPr>
    <w:rPr>
      <w:rFonts w:eastAsia="Times New Roman"/>
    </w:rPr>
  </w:style>
  <w:style w:type="paragraph" w:customStyle="1" w:styleId="ConsPlusNormal">
    <w:name w:val="ConsPlusNormal"/>
    <w:rsid w:val="00245EA6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4">
    <w:name w:val="Содержимое таблицы"/>
    <w:basedOn w:val="a"/>
    <w:rsid w:val="00245EA6"/>
    <w:pPr>
      <w:widowControl w:val="0"/>
      <w:suppressLineNumbers/>
    </w:pPr>
    <w:rPr>
      <w:rFonts w:eastAsia="Times New Roman"/>
    </w:rPr>
  </w:style>
  <w:style w:type="paragraph" w:customStyle="1" w:styleId="af5">
    <w:name w:val="Заголовок таблицы"/>
    <w:basedOn w:val="af4"/>
    <w:rsid w:val="00245EA6"/>
    <w:rPr>
      <w:b/>
    </w:rPr>
  </w:style>
  <w:style w:type="paragraph" w:customStyle="1" w:styleId="16">
    <w:name w:val="Стиль1"/>
    <w:basedOn w:val="a6"/>
    <w:next w:val="a"/>
    <w:rsid w:val="00245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Krokoz™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dcterms:created xsi:type="dcterms:W3CDTF">2024-07-17T05:50:00Z</dcterms:created>
  <dcterms:modified xsi:type="dcterms:W3CDTF">2024-07-17T05:51:00Z</dcterms:modified>
</cp:coreProperties>
</file>