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jc w:val="center"/>
        <w:spacing w:line="240" w:lineRule="atLeast"/>
        <w:tabs>
          <w:tab w:val="left" w:pos="0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5455" cy="576072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8073916" name=""/>
                        <pic:cNvPicPr/>
                        <pic:nvPr/>
                      </pic:nvPicPr>
                      <pic:blipFill>
                        <a:blip r:embed="rId11">
                          <a:extLs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/>
                      </pic:blipFill>
                      <pic:spPr bwMode="auto">
                        <a:xfrm rot="0" flipH="0" flipV="0">
                          <a:off x="0" y="0"/>
                          <a:ext cx="465454" cy="576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65pt;height:45.36pt;mso-wrap-distance-left:0.00pt;mso-wrap-distance-top:0.00pt;mso-wrap-distance-right:0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center"/>
        <w:spacing w:line="240" w:lineRule="atLeast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 ЛЕНИНГРАДСКИЙ МУНИЦИПАЛЬНЫЙ ОКРУГ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КРАСНОДАРСКОГО КРАЯ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  от 01.08.2025 г.                                                                                   № 1041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56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56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станица  Ленинградская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5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pStyle w:val="856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О признании утратившими силу отдельных муниципальных нормативных правовых актов в сфере ведения перечня муниципального имущества для поддержки субъектов малого и среднего предпринимательства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5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90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Уставом муниципального образования Ленинградский муниципальный округ Краснодарского края                             </w:t>
      </w:r>
      <w:r>
        <w:rPr>
          <w:b w:val="0"/>
          <w:bCs w:val="0"/>
          <w:sz w:val="28"/>
          <w:szCs w:val="28"/>
        </w:rPr>
        <w:t xml:space="preserve">п о с т а н о в л я ю: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56"/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1. </w:t>
      </w:r>
      <w:r>
        <w:rPr>
          <w:b w:val="0"/>
          <w:bCs w:val="0"/>
          <w:sz w:val="28"/>
          <w:szCs w:val="28"/>
        </w:rPr>
        <w:t xml:space="preserve">Признать утратившими силу следующие </w:t>
      </w:r>
      <w:r>
        <w:rPr>
          <w:b w:val="0"/>
          <w:bCs w:val="0"/>
          <w:sz w:val="28"/>
          <w:szCs w:val="28"/>
        </w:rPr>
        <w:t xml:space="preserve">отдельные муниципальные нормативные правовые акты в сфере ведения перечня муниципального имущества для поддержки субъектов малого и среднего предпринимательства</w:t>
      </w:r>
      <w:r>
        <w:rPr>
          <w:b w:val="0"/>
          <w:bCs w:val="0"/>
          <w:sz w:val="28"/>
          <w:szCs w:val="28"/>
        </w:rPr>
        <w:t xml:space="preserve">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постановление администрации</w:t>
      </w:r>
      <w:r>
        <w:rPr>
          <w:b w:val="0"/>
          <w:bCs w:val="0"/>
          <w:sz w:val="28"/>
          <w:szCs w:val="28"/>
          <w:highlight w:val="none"/>
        </w:rPr>
        <w:t xml:space="preserve"> Белохуторского сельского поселения Ленинградского района</w:t>
      </w:r>
      <w:r>
        <w:rPr>
          <w:b w:val="0"/>
          <w:bCs w:val="0"/>
          <w:sz w:val="28"/>
          <w:szCs w:val="28"/>
          <w:highlight w:val="none"/>
        </w:rPr>
        <w:t xml:space="preserve"> от 25 января 2022 г. № 1 «</w:t>
      </w:r>
      <w:r>
        <w:rPr>
          <w:b w:val="0"/>
          <w:bCs w:val="0"/>
          <w:sz w:val="28"/>
          <w:szCs w:val="28"/>
          <w:highlight w:val="none"/>
        </w:rPr>
        <w:t xml:space="preserve">О</w:t>
      </w:r>
      <w:r>
        <w:rPr>
          <w:b w:val="0"/>
          <w:bCs w:val="0"/>
          <w:sz w:val="28"/>
          <w:szCs w:val="28"/>
        </w:rPr>
        <w:t xml:space="preserve">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</w:t>
      </w:r>
      <w:r>
        <w:rPr>
          <w:b w:val="0"/>
          <w:bCs w:val="0"/>
          <w:sz w:val="28"/>
          <w:szCs w:val="28"/>
        </w:rPr>
        <w:t xml:space="preserve">ния, а также имущественных прав субъектов малого и среднего предпринимательства)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 xml:space="preserve">предназначенных для передачи во владение и (или) в пользование на долгосрочной основе субъектам малого и среднего предпринимательства, а также физическим лицам, применяющим специальный налоговый режим</w:t>
      </w:r>
      <w:r>
        <w:rPr>
          <w:b w:val="0"/>
          <w:bCs w:val="0"/>
          <w:sz w:val="28"/>
          <w:szCs w:val="28"/>
        </w:rPr>
        <w:t xml:space="preserve">».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</w:t>
      </w:r>
      <w:r>
        <w:rPr>
          <w:b w:val="0"/>
          <w:bCs w:val="0"/>
          <w:sz w:val="28"/>
          <w:szCs w:val="28"/>
          <w:highlight w:val="none"/>
        </w:rPr>
        <w:t xml:space="preserve">остановление администрации</w:t>
      </w:r>
      <w:r>
        <w:rPr>
          <w:b w:val="0"/>
          <w:bCs w:val="0"/>
          <w:sz w:val="28"/>
          <w:szCs w:val="28"/>
          <w:highlight w:val="none"/>
        </w:rPr>
        <w:t xml:space="preserve"> Восточного сельского поселения Ленинградского района от</w:t>
      </w:r>
      <w:r>
        <w:rPr>
          <w:b w:val="0"/>
          <w:bCs w:val="0"/>
          <w:sz w:val="28"/>
          <w:szCs w:val="28"/>
          <w:highlight w:val="none"/>
        </w:rPr>
        <w:t xml:space="preserve"> 31 октября 2022 г. № 42 «</w:t>
      </w:r>
      <w:r>
        <w:rPr>
          <w:b w:val="0"/>
          <w:bCs w:val="0"/>
          <w:sz w:val="28"/>
          <w:szCs w:val="28"/>
          <w:highlight w:val="none"/>
        </w:rPr>
        <w:t xml:space="preserve">О</w:t>
      </w:r>
      <w:r>
        <w:rPr>
          <w:b w:val="0"/>
          <w:bCs w:val="0"/>
          <w:sz w:val="28"/>
          <w:szCs w:val="28"/>
        </w:rPr>
        <w:t xml:space="preserve">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</w:t>
      </w:r>
      <w:r>
        <w:rPr>
          <w:b w:val="0"/>
          <w:bCs w:val="0"/>
          <w:sz w:val="28"/>
          <w:szCs w:val="28"/>
        </w:rPr>
        <w:t xml:space="preserve">ния, а также имущественных прав субъектов малого и среднего предпринимательства)</w:t>
      </w:r>
      <w:r>
        <w:rPr>
          <w:b w:val="0"/>
          <w:bCs w:val="0"/>
          <w:sz w:val="28"/>
          <w:szCs w:val="28"/>
        </w:rPr>
        <w:t xml:space="preserve">,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</w:rPr>
        <w:t xml:space="preserve">предназначенных для передачи во владение и (или) в пользование на долгосрочной основе субъектам малого и среднего предпринимательства, а также физическим лицам, применяющим специальный налоговый режим»;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постановление администрации</w:t>
      </w:r>
      <w:r>
        <w:rPr>
          <w:b w:val="0"/>
          <w:bCs w:val="0"/>
          <w:sz w:val="28"/>
          <w:szCs w:val="28"/>
          <w:highlight w:val="none"/>
        </w:rPr>
        <w:t xml:space="preserve"> Западного сельского поселения Ленинградского района</w:t>
      </w:r>
      <w:r>
        <w:rPr>
          <w:b w:val="0"/>
          <w:bCs w:val="0"/>
          <w:sz w:val="28"/>
          <w:szCs w:val="28"/>
          <w:highlight w:val="none"/>
        </w:rPr>
        <w:t xml:space="preserve"> от 4 февраля 2022 г. № 3 «</w:t>
      </w:r>
      <w:r>
        <w:rPr>
          <w:b w:val="0"/>
          <w:bCs w:val="0"/>
          <w:sz w:val="28"/>
          <w:szCs w:val="28"/>
          <w:highlight w:val="none"/>
        </w:rPr>
        <w:t xml:space="preserve">О</w:t>
      </w:r>
      <w:r>
        <w:rPr>
          <w:b w:val="0"/>
          <w:bCs w:val="0"/>
          <w:sz w:val="28"/>
          <w:szCs w:val="28"/>
        </w:rPr>
        <w:t xml:space="preserve">б утверждении Перечня </w:t>
      </w:r>
      <w:r>
        <w:rPr>
          <w:b w:val="0"/>
          <w:bCs w:val="0"/>
          <w:sz w:val="28"/>
          <w:szCs w:val="28"/>
        </w:rPr>
        <w:t xml:space="preserve">муниципального имущества, свободного от прав третьих лиц (за исключением права хозяйственного ведения, права оперативного управле</w:t>
      </w:r>
      <w:r>
        <w:rPr>
          <w:b w:val="0"/>
          <w:bCs w:val="0"/>
          <w:sz w:val="28"/>
          <w:szCs w:val="28"/>
        </w:rPr>
        <w:t xml:space="preserve">ния, а также имущественных прав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субъектов </w:t>
      </w:r>
      <w:r>
        <w:rPr>
          <w:b w:val="0"/>
          <w:bCs w:val="0"/>
          <w:sz w:val="28"/>
          <w:szCs w:val="28"/>
        </w:rPr>
        <w:t xml:space="preserve">малого и среднего предпринимательства)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 xml:space="preserve">предназначенных для передачи во владение и (или) пользование на долгосрочной основе субъектам малого и среднего предпринимательства</w:t>
      </w:r>
      <w:r>
        <w:rPr>
          <w:b w:val="0"/>
          <w:bCs w:val="0"/>
          <w:sz w:val="28"/>
          <w:szCs w:val="28"/>
        </w:rPr>
        <w:t xml:space="preserve">»;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 постановление администрации</w:t>
      </w:r>
      <w:r>
        <w:rPr>
          <w:b w:val="0"/>
          <w:bCs w:val="0"/>
          <w:sz w:val="28"/>
          <w:szCs w:val="28"/>
          <w:highlight w:val="none"/>
        </w:rPr>
        <w:t xml:space="preserve"> Коржовского сельского поселения Ленинградского района от 31 октября 2022 г. № 58 «О внесении изменений в постановление администрации Коржовского сельского поселения Ленинградского района от 10 ноября 2020 г. № 68 «</w:t>
      </w:r>
      <w:r>
        <w:rPr>
          <w:b w:val="0"/>
          <w:bCs w:val="0"/>
          <w:sz w:val="28"/>
          <w:szCs w:val="28"/>
          <w:highlight w:val="none"/>
        </w:rPr>
        <w:t xml:space="preserve">О</w:t>
      </w:r>
      <w:r>
        <w:rPr>
          <w:b w:val="0"/>
          <w:bCs w:val="0"/>
          <w:sz w:val="28"/>
          <w:szCs w:val="28"/>
        </w:rPr>
        <w:t xml:space="preserve">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</w:t>
      </w:r>
      <w:r>
        <w:rPr>
          <w:b w:val="0"/>
          <w:bCs w:val="0"/>
          <w:sz w:val="28"/>
          <w:szCs w:val="28"/>
        </w:rPr>
        <w:t xml:space="preserve">ния, а также имущественных прав субъектов малого и среднего предпринимательства), </w:t>
      </w:r>
      <w:r>
        <w:rPr>
          <w:b w:val="0"/>
          <w:bCs w:val="0"/>
          <w:sz w:val="28"/>
          <w:szCs w:val="28"/>
        </w:rPr>
        <w:t xml:space="preserve">предназначенных для передачи во владение и (или) пользование на долгосрочной основе субъектам малого и среднего предпринимательства»;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постановление администрации</w:t>
      </w:r>
      <w:r>
        <w:rPr>
          <w:b w:val="0"/>
          <w:bCs w:val="0"/>
          <w:sz w:val="28"/>
          <w:szCs w:val="28"/>
          <w:highlight w:val="none"/>
        </w:rPr>
        <w:t xml:space="preserve"> Коржовского сельского поселения Ленинградского района</w:t>
      </w:r>
      <w:r>
        <w:rPr>
          <w:b w:val="0"/>
          <w:bCs w:val="0"/>
          <w:sz w:val="28"/>
          <w:szCs w:val="28"/>
          <w:highlight w:val="none"/>
        </w:rPr>
        <w:t xml:space="preserve"> от 10 ноября 2020 г. № 68 «</w:t>
      </w:r>
      <w:r>
        <w:rPr>
          <w:b w:val="0"/>
          <w:bCs w:val="0"/>
          <w:sz w:val="28"/>
          <w:szCs w:val="28"/>
          <w:highlight w:val="none"/>
        </w:rPr>
        <w:t xml:space="preserve">О</w:t>
      </w:r>
      <w:r>
        <w:rPr>
          <w:b w:val="0"/>
          <w:bCs w:val="0"/>
          <w:sz w:val="28"/>
          <w:szCs w:val="28"/>
        </w:rPr>
        <w:t xml:space="preserve">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</w:t>
      </w:r>
      <w:r>
        <w:rPr>
          <w:b w:val="0"/>
          <w:bCs w:val="0"/>
          <w:sz w:val="28"/>
          <w:szCs w:val="28"/>
        </w:rPr>
        <w:t xml:space="preserve">ния, а также имущественных прав субъектов малого и среднего предпринимательства),</w:t>
      </w:r>
      <w:r>
        <w:rPr>
          <w:b w:val="0"/>
          <w:bCs w:val="0"/>
          <w:sz w:val="28"/>
          <w:szCs w:val="28"/>
        </w:rPr>
        <w:t xml:space="preserve"> предназначенных для передачи во владение и (или) пользование на долгосрочной основе субъектам малого и среднего предпринимательства»</w:t>
      </w:r>
      <w:r>
        <w:rPr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8"/>
        <w:jc w:val="both"/>
        <w:rPr>
          <w:b/>
          <w:bCs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 </w:t>
      </w:r>
      <w:r>
        <w:rPr>
          <w:b w:val="0"/>
          <w:bCs w:val="0"/>
          <w:sz w:val="28"/>
          <w:szCs w:val="28"/>
          <w:highlight w:val="none"/>
        </w:rPr>
        <w:t xml:space="preserve">постановление администрации</w:t>
      </w:r>
      <w:r>
        <w:rPr>
          <w:b w:val="0"/>
          <w:bCs w:val="0"/>
          <w:sz w:val="28"/>
          <w:szCs w:val="28"/>
          <w:highlight w:val="none"/>
        </w:rPr>
        <w:t xml:space="preserve"> Куликовского сельского поселения Ленинградского района</w:t>
      </w:r>
      <w:r>
        <w:rPr>
          <w:b w:val="0"/>
          <w:bCs w:val="0"/>
          <w:sz w:val="28"/>
          <w:szCs w:val="28"/>
          <w:highlight w:val="none"/>
        </w:rPr>
        <w:t xml:space="preserve"> от 28 октября 2020 г. № 43 «</w:t>
      </w:r>
      <w:r>
        <w:rPr>
          <w:b w:val="0"/>
          <w:bCs w:val="0"/>
          <w:sz w:val="28"/>
          <w:szCs w:val="28"/>
          <w:highlight w:val="none"/>
        </w:rPr>
        <w:t xml:space="preserve">О</w:t>
      </w:r>
      <w:r>
        <w:rPr>
          <w:b w:val="0"/>
          <w:bCs w:val="0"/>
          <w:sz w:val="28"/>
          <w:szCs w:val="28"/>
        </w:rPr>
        <w:t xml:space="preserve">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</w:t>
      </w:r>
      <w:r>
        <w:rPr>
          <w:b w:val="0"/>
          <w:bCs w:val="0"/>
          <w:sz w:val="28"/>
          <w:szCs w:val="28"/>
        </w:rPr>
        <w:t xml:space="preserve">ния, а также имущественных прав субъектов малого и среднего предпринимательства),</w:t>
      </w:r>
      <w:r>
        <w:rPr>
          <w:b w:val="0"/>
          <w:bCs w:val="0"/>
          <w:sz w:val="28"/>
          <w:szCs w:val="28"/>
        </w:rPr>
        <w:t xml:space="preserve"> предназначенных для передачи во владение и (или) пользование на долгосрочной основе субъектам малого и среднего предпринимательства»</w:t>
      </w:r>
      <w:r>
        <w:rPr>
          <w:b w:val="0"/>
          <w:bCs w:val="0"/>
          <w:sz w:val="28"/>
          <w:szCs w:val="28"/>
        </w:rPr>
        <w:t xml:space="preserve">;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постановление администрации</w:t>
      </w:r>
      <w:r>
        <w:rPr>
          <w:b w:val="0"/>
          <w:bCs w:val="0"/>
          <w:sz w:val="28"/>
          <w:szCs w:val="28"/>
          <w:highlight w:val="none"/>
        </w:rPr>
        <w:t xml:space="preserve"> Крыловского сельского поселения Ленинградского района от 27 июня 2019 г. № 63 «</w:t>
      </w:r>
      <w:r>
        <w:rPr>
          <w:b w:val="0"/>
          <w:bCs w:val="0"/>
          <w:sz w:val="28"/>
          <w:szCs w:val="28"/>
          <w:highlight w:val="none"/>
        </w:rPr>
        <w:t xml:space="preserve">О</w:t>
      </w:r>
      <w:r>
        <w:rPr>
          <w:b w:val="0"/>
          <w:bCs w:val="0"/>
          <w:sz w:val="28"/>
          <w:szCs w:val="28"/>
        </w:rPr>
        <w:t xml:space="preserve">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</w:t>
      </w:r>
      <w:r>
        <w:rPr>
          <w:b w:val="0"/>
          <w:bCs w:val="0"/>
          <w:sz w:val="28"/>
          <w:szCs w:val="28"/>
        </w:rPr>
        <w:t xml:space="preserve">ния, а также имущественных прав субъектов малого и среднего предпринимательства)</w:t>
      </w:r>
      <w:r>
        <w:rPr>
          <w:b w:val="0"/>
          <w:bCs w:val="0"/>
          <w:sz w:val="28"/>
          <w:szCs w:val="28"/>
        </w:rPr>
        <w:t xml:space="preserve">, предусмотренного час</w:t>
      </w:r>
      <w:r>
        <w:rPr>
          <w:b w:val="0"/>
          <w:bCs w:val="0"/>
          <w:sz w:val="28"/>
          <w:szCs w:val="28"/>
          <w:highlight w:val="none"/>
        </w:rPr>
        <w:t xml:space="preserve">тью 4 статьи 18 Федерального закона «О развитии малого и среднего предпринимательства в Российской Федерации»; 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</w:t>
      </w:r>
      <w:r>
        <w:rPr>
          <w:b w:val="0"/>
          <w:bCs w:val="0"/>
          <w:sz w:val="28"/>
          <w:szCs w:val="28"/>
          <w:highlight w:val="none"/>
        </w:rPr>
        <w:t xml:space="preserve">остановление администрации</w:t>
      </w:r>
      <w:r>
        <w:rPr>
          <w:b w:val="0"/>
          <w:bCs w:val="0"/>
          <w:sz w:val="28"/>
          <w:szCs w:val="28"/>
          <w:highlight w:val="none"/>
        </w:rPr>
        <w:t xml:space="preserve"> Крыловского сельского поселения Ленинградского района от 31 октября 2022 г. № 68 «О внесении изменений в постановление администрации Крыловского сельского поселения Ленинградского района от 27 июня 2019 г. № 63 «</w:t>
      </w:r>
      <w:r>
        <w:rPr>
          <w:b w:val="0"/>
          <w:bCs w:val="0"/>
          <w:sz w:val="28"/>
          <w:szCs w:val="28"/>
          <w:highlight w:val="none"/>
        </w:rPr>
        <w:t xml:space="preserve">О</w:t>
      </w:r>
      <w:r>
        <w:rPr>
          <w:b w:val="0"/>
          <w:bCs w:val="0"/>
          <w:sz w:val="28"/>
          <w:szCs w:val="28"/>
        </w:rPr>
        <w:t xml:space="preserve">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</w:t>
      </w:r>
      <w:r>
        <w:rPr>
          <w:b w:val="0"/>
          <w:bCs w:val="0"/>
          <w:sz w:val="28"/>
          <w:szCs w:val="28"/>
        </w:rPr>
        <w:t xml:space="preserve">ния, а также имущественных прав субъектов малого и среднего предпринимательства)</w:t>
      </w:r>
      <w:r>
        <w:rPr>
          <w:b w:val="0"/>
          <w:bCs w:val="0"/>
          <w:sz w:val="28"/>
          <w:szCs w:val="28"/>
        </w:rPr>
        <w:t xml:space="preserve">, предусмотренного час</w:t>
      </w:r>
      <w:r>
        <w:rPr>
          <w:b w:val="0"/>
          <w:bCs w:val="0"/>
          <w:sz w:val="28"/>
          <w:szCs w:val="28"/>
          <w:highlight w:val="none"/>
        </w:rPr>
        <w:t xml:space="preserve">тью 4 статьи 18 Федерального закона «О развитии малого и среднего предпринимательства в Российской Федерации»;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постановление администрации</w:t>
      </w:r>
      <w:r>
        <w:rPr>
          <w:b w:val="0"/>
          <w:bCs w:val="0"/>
          <w:sz w:val="28"/>
          <w:szCs w:val="28"/>
          <w:highlight w:val="none"/>
        </w:rPr>
        <w:t xml:space="preserve"> Ленинградского сельского поселения Ленинградского района</w:t>
      </w:r>
      <w:r>
        <w:rPr>
          <w:b w:val="0"/>
          <w:bCs w:val="0"/>
          <w:sz w:val="28"/>
          <w:szCs w:val="28"/>
          <w:highlight w:val="none"/>
        </w:rPr>
        <w:t xml:space="preserve"> от 16 июня 2023 г. № 248 «</w:t>
      </w:r>
      <w:r>
        <w:rPr>
          <w:b w:val="0"/>
          <w:bCs w:val="0"/>
          <w:sz w:val="28"/>
          <w:szCs w:val="28"/>
          <w:highlight w:val="none"/>
        </w:rPr>
        <w:t xml:space="preserve">О</w:t>
      </w:r>
      <w:r>
        <w:rPr>
          <w:b w:val="0"/>
          <w:bCs w:val="0"/>
          <w:sz w:val="28"/>
          <w:szCs w:val="28"/>
        </w:rPr>
        <w:t xml:space="preserve">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</w:t>
      </w:r>
      <w:r>
        <w:rPr>
          <w:b w:val="0"/>
          <w:bCs w:val="0"/>
          <w:sz w:val="28"/>
          <w:szCs w:val="28"/>
        </w:rPr>
        <w:t xml:space="preserve">ния, а также имущественных прав субъектов малого и среднего предпринимательства),</w:t>
      </w:r>
      <w:r>
        <w:rPr>
          <w:b w:val="0"/>
          <w:bCs w:val="0"/>
          <w:sz w:val="28"/>
          <w:szCs w:val="28"/>
        </w:rPr>
        <w:t xml:space="preserve"> предназначенных для передачи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</w:t>
      </w:r>
      <w:r>
        <w:rPr>
          <w:b w:val="0"/>
          <w:bCs w:val="0"/>
          <w:sz w:val="28"/>
          <w:szCs w:val="28"/>
        </w:rPr>
        <w:t xml:space="preserve">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Ленинградского сельского поселения Ленинградского района в рамках имущественной поддержки»</w:t>
      </w:r>
      <w:r>
        <w:rPr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</w:t>
      </w:r>
      <w:r>
        <w:rPr>
          <w:b w:val="0"/>
          <w:bCs w:val="0"/>
          <w:sz w:val="28"/>
          <w:szCs w:val="28"/>
          <w:highlight w:val="none"/>
        </w:rPr>
        <w:t xml:space="preserve">остановление администрации</w:t>
      </w:r>
      <w:r>
        <w:rPr>
          <w:b w:val="0"/>
          <w:bCs w:val="0"/>
          <w:sz w:val="28"/>
          <w:szCs w:val="28"/>
          <w:highlight w:val="none"/>
        </w:rPr>
        <w:t xml:space="preserve"> Новоуманского сельского поселения Ленинградского района от 23 октября 2023 г. № 67 «</w:t>
      </w:r>
      <w:r>
        <w:rPr>
          <w:b w:val="0"/>
          <w:bCs w:val="0"/>
          <w:sz w:val="28"/>
          <w:szCs w:val="28"/>
          <w:highlight w:val="none"/>
        </w:rPr>
        <w:t xml:space="preserve">О</w:t>
      </w:r>
      <w:r>
        <w:rPr>
          <w:b w:val="0"/>
          <w:bCs w:val="0"/>
          <w:sz w:val="28"/>
          <w:szCs w:val="28"/>
        </w:rPr>
        <w:t xml:space="preserve">б утверждении Перечня муниципального имущества Новоуманского сельского поселения Ленинградского района, свободного от прав третьих лиц (за исключением права хозяйственного ведения, права оперативного управле</w:t>
      </w:r>
      <w:r>
        <w:rPr>
          <w:b w:val="0"/>
          <w:bCs w:val="0"/>
          <w:sz w:val="28"/>
          <w:szCs w:val="28"/>
        </w:rPr>
        <w:t xml:space="preserve">ния, а также имущественных прав субъектов малого и среднего предпринимательства)</w:t>
      </w:r>
      <w:r>
        <w:rPr>
          <w:b w:val="0"/>
          <w:bCs w:val="0"/>
          <w:sz w:val="28"/>
          <w:szCs w:val="28"/>
        </w:rPr>
        <w:t xml:space="preserve">, предусмотренного час</w:t>
      </w:r>
      <w:r>
        <w:rPr>
          <w:b w:val="0"/>
          <w:bCs w:val="0"/>
          <w:sz w:val="28"/>
          <w:szCs w:val="28"/>
          <w:highlight w:val="none"/>
        </w:rPr>
        <w:t xml:space="preserve">тью 4 статьи 18 Федерального закона «О развитии малого и среднего предпринимательства в Российской Федерации», </w:t>
      </w:r>
      <w:r>
        <w:rPr>
          <w:b w:val="0"/>
          <w:bCs w:val="0"/>
          <w:sz w:val="28"/>
          <w:szCs w:val="28"/>
        </w:rPr>
        <w:t xml:space="preserve">предназначенных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b w:val="0"/>
          <w:bCs w:val="0"/>
          <w:sz w:val="28"/>
          <w:szCs w:val="28"/>
          <w:highlight w:val="none"/>
        </w:rPr>
        <w:t xml:space="preserve">; 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постановление администрации</w:t>
      </w:r>
      <w:r>
        <w:rPr>
          <w:b w:val="0"/>
          <w:bCs w:val="0"/>
          <w:sz w:val="28"/>
          <w:szCs w:val="28"/>
          <w:highlight w:val="none"/>
        </w:rPr>
        <w:t xml:space="preserve"> Новоплатнировского сельского поселения Ленинградского района</w:t>
      </w:r>
      <w:r>
        <w:rPr>
          <w:b w:val="0"/>
          <w:bCs w:val="0"/>
          <w:sz w:val="28"/>
          <w:szCs w:val="28"/>
          <w:highlight w:val="none"/>
        </w:rPr>
        <w:t xml:space="preserve"> от 30 мая 2023 г. № 35 «</w:t>
      </w:r>
      <w:r>
        <w:rPr>
          <w:b w:val="0"/>
          <w:bCs w:val="0"/>
          <w:sz w:val="28"/>
          <w:szCs w:val="28"/>
          <w:highlight w:val="none"/>
        </w:rPr>
        <w:t xml:space="preserve">О</w:t>
      </w:r>
      <w:r>
        <w:rPr>
          <w:b w:val="0"/>
          <w:bCs w:val="0"/>
          <w:sz w:val="28"/>
          <w:szCs w:val="28"/>
        </w:rPr>
        <w:t xml:space="preserve">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</w:t>
      </w:r>
      <w:r>
        <w:rPr>
          <w:b w:val="0"/>
          <w:bCs w:val="0"/>
          <w:sz w:val="28"/>
          <w:szCs w:val="28"/>
        </w:rPr>
        <w:t xml:space="preserve">ния, а также имущественных прав субъектов малого и среднего предпринимательства),</w:t>
      </w:r>
      <w:r>
        <w:rPr>
          <w:b w:val="0"/>
          <w:bCs w:val="0"/>
          <w:sz w:val="28"/>
          <w:szCs w:val="28"/>
        </w:rPr>
        <w:t xml:space="preserve"> предназначенных для п</w:t>
      </w:r>
      <w:r>
        <w:rPr>
          <w:b w:val="0"/>
          <w:bCs w:val="0"/>
          <w:sz w:val="28"/>
          <w:szCs w:val="28"/>
        </w:rPr>
        <w:t xml:space="preserve">ередачи во владение и (или) пользование на долгосрочной основе субъектам малого и среднего предпринимательства и физическим лицам, не являющимися индивидуальными предпринимателями, и применяющим специальный налоговый режим «Налог на профессиональный доход»</w:t>
      </w:r>
      <w:r>
        <w:rPr>
          <w:b w:val="0"/>
          <w:bCs w:val="0"/>
          <w:sz w:val="28"/>
          <w:szCs w:val="28"/>
        </w:rPr>
        <w:t xml:space="preserve">;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постановление администрации</w:t>
      </w:r>
      <w:r>
        <w:rPr>
          <w:b w:val="0"/>
          <w:bCs w:val="0"/>
          <w:sz w:val="28"/>
          <w:szCs w:val="28"/>
          <w:highlight w:val="none"/>
        </w:rPr>
        <w:t xml:space="preserve"> Образцового сельского поселения Ленинградского района от 31 октября 2022 г. № 33 «О внесении изменений в постановление администрации Образцового сельского поселения Ленинградского района от 1 февраля 2022 г. № 3 «</w:t>
      </w:r>
      <w:r>
        <w:rPr>
          <w:b w:val="0"/>
          <w:bCs w:val="0"/>
          <w:sz w:val="28"/>
          <w:szCs w:val="28"/>
          <w:highlight w:val="none"/>
        </w:rPr>
        <w:t xml:space="preserve">О</w:t>
      </w:r>
      <w:r>
        <w:rPr>
          <w:b w:val="0"/>
          <w:bCs w:val="0"/>
          <w:sz w:val="28"/>
          <w:szCs w:val="28"/>
        </w:rPr>
        <w:t xml:space="preserve">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</w:t>
      </w:r>
      <w:r>
        <w:rPr>
          <w:b w:val="0"/>
          <w:bCs w:val="0"/>
          <w:sz w:val="28"/>
          <w:szCs w:val="28"/>
        </w:rPr>
        <w:t xml:space="preserve">ния, а также имущественных прав субъектов малого и среднего предпринимательства)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 xml:space="preserve">предназначенных для передачи во владение и (или) пользование на долгосрочной основе субъектам малого и среднего предпринимательства</w:t>
      </w:r>
      <w:r>
        <w:rPr>
          <w:b w:val="0"/>
          <w:bCs w:val="0"/>
          <w:sz w:val="28"/>
          <w:szCs w:val="28"/>
        </w:rPr>
        <w:t xml:space="preserve">»;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постановление администрации</w:t>
      </w:r>
      <w:r>
        <w:rPr>
          <w:b w:val="0"/>
          <w:bCs w:val="0"/>
          <w:sz w:val="28"/>
          <w:szCs w:val="28"/>
          <w:highlight w:val="none"/>
        </w:rPr>
        <w:t xml:space="preserve"> Образцового сельского поселения Ленинградского района от </w:t>
      </w:r>
      <w:r>
        <w:rPr>
          <w:b w:val="0"/>
          <w:bCs w:val="0"/>
          <w:sz w:val="28"/>
          <w:szCs w:val="28"/>
          <w:highlight w:val="none"/>
        </w:rPr>
        <w:t xml:space="preserve">1 февраля 2022 г. № 3 «</w:t>
      </w:r>
      <w:r>
        <w:rPr>
          <w:b w:val="0"/>
          <w:bCs w:val="0"/>
          <w:sz w:val="28"/>
          <w:szCs w:val="28"/>
          <w:highlight w:val="none"/>
        </w:rPr>
        <w:t xml:space="preserve">О</w:t>
      </w:r>
      <w:r>
        <w:rPr>
          <w:b w:val="0"/>
          <w:bCs w:val="0"/>
          <w:sz w:val="28"/>
          <w:szCs w:val="28"/>
        </w:rPr>
        <w:t xml:space="preserve">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</w:t>
      </w:r>
      <w:r>
        <w:rPr>
          <w:b w:val="0"/>
          <w:bCs w:val="0"/>
          <w:sz w:val="28"/>
          <w:szCs w:val="28"/>
        </w:rPr>
        <w:t xml:space="preserve">ния, а также имущественных прав субъектов малого и среднего предпринимательства)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 xml:space="preserve">предназначенных для передачи во владение и (или) пользование на долгосрочной основе субъектам малого и среднего предпринимательства</w:t>
      </w:r>
      <w:r>
        <w:rPr>
          <w:b w:val="0"/>
          <w:bCs w:val="0"/>
          <w:sz w:val="28"/>
          <w:szCs w:val="28"/>
        </w:rPr>
        <w:t xml:space="preserve">»;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постановление администрации</w:t>
      </w:r>
      <w:r>
        <w:rPr>
          <w:b w:val="0"/>
          <w:bCs w:val="0"/>
          <w:sz w:val="28"/>
          <w:szCs w:val="28"/>
          <w:highlight w:val="none"/>
        </w:rPr>
        <w:t xml:space="preserve"> Первомайского сельского поселения Ленинградского района</w:t>
      </w:r>
      <w:r>
        <w:rPr>
          <w:b w:val="0"/>
          <w:bCs w:val="0"/>
          <w:sz w:val="28"/>
          <w:szCs w:val="28"/>
          <w:highlight w:val="none"/>
        </w:rPr>
        <w:t xml:space="preserve"> от 19 января 2022 г. № 7 «</w:t>
      </w:r>
      <w:r>
        <w:rPr>
          <w:b w:val="0"/>
          <w:bCs w:val="0"/>
          <w:sz w:val="28"/>
          <w:szCs w:val="28"/>
          <w:highlight w:val="none"/>
        </w:rPr>
        <w:t xml:space="preserve">О</w:t>
      </w:r>
      <w:r>
        <w:rPr>
          <w:b w:val="0"/>
          <w:bCs w:val="0"/>
          <w:sz w:val="28"/>
          <w:szCs w:val="28"/>
        </w:rPr>
        <w:t xml:space="preserve">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</w:t>
      </w:r>
      <w:r>
        <w:rPr>
          <w:b w:val="0"/>
          <w:bCs w:val="0"/>
          <w:sz w:val="28"/>
          <w:szCs w:val="28"/>
        </w:rPr>
        <w:t xml:space="preserve">ния, а также имущественных прав субъектов малого и среднего предпринимательства)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 xml:space="preserve">предназначенных для передачи во владение и (или) пользование на долгосрочной основе субъектам малого и среднего предпринимательства, а также физическим лицам, находящимся на специальном режиме налогообложения</w:t>
      </w:r>
      <w:r>
        <w:rPr>
          <w:b w:val="0"/>
          <w:bCs w:val="0"/>
          <w:sz w:val="28"/>
          <w:szCs w:val="28"/>
        </w:rPr>
        <w:t xml:space="preserve">»;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постановление администрации</w:t>
      </w:r>
      <w:r>
        <w:rPr>
          <w:b w:val="0"/>
          <w:bCs w:val="0"/>
          <w:sz w:val="28"/>
          <w:szCs w:val="28"/>
          <w:highlight w:val="none"/>
        </w:rPr>
        <w:t xml:space="preserve"> Уманского сельского поселения Ленинградского района от 8 июня 2023 г. № 33 «О внесении изменений в постановление администрации Уманского сельского поселения Ленинградского района от 1 декабря 2020 г. </w:t>
      </w:r>
      <w:r>
        <w:rPr>
          <w:b w:val="0"/>
          <w:bCs w:val="0"/>
          <w:sz w:val="28"/>
          <w:szCs w:val="28"/>
          <w:highlight w:val="none"/>
        </w:rPr>
        <w:t xml:space="preserve">№ 57</w:t>
      </w:r>
      <w:r>
        <w:rPr>
          <w:b w:val="0"/>
          <w:bCs w:val="0"/>
          <w:sz w:val="28"/>
          <w:szCs w:val="28"/>
          <w:highlight w:val="none"/>
        </w:rPr>
        <w:t xml:space="preserve"> «</w:t>
      </w:r>
      <w:r>
        <w:rPr>
          <w:b w:val="0"/>
          <w:bCs w:val="0"/>
          <w:sz w:val="28"/>
          <w:szCs w:val="28"/>
          <w:highlight w:val="none"/>
        </w:rPr>
        <w:t xml:space="preserve">О</w:t>
      </w:r>
      <w:r>
        <w:rPr>
          <w:b w:val="0"/>
          <w:bCs w:val="0"/>
          <w:sz w:val="28"/>
          <w:szCs w:val="28"/>
        </w:rPr>
        <w:t xml:space="preserve">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</w:t>
      </w:r>
      <w:r>
        <w:rPr>
          <w:b w:val="0"/>
          <w:bCs w:val="0"/>
          <w:sz w:val="28"/>
          <w:szCs w:val="28"/>
        </w:rPr>
        <w:t xml:space="preserve">ния, а также имущественных прав субъектов малого и среднего предпринимательства)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 xml:space="preserve">предназначенных для передачи во владение и (или) пользование на долгосрочной основе субъектам малого и среднего предпринимательства</w:t>
      </w:r>
      <w:r>
        <w:rPr>
          <w:b w:val="0"/>
          <w:bCs w:val="0"/>
          <w:sz w:val="28"/>
          <w:szCs w:val="28"/>
        </w:rPr>
        <w:t xml:space="preserve">»;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постановление администрации</w:t>
      </w:r>
      <w:r>
        <w:rPr>
          <w:b w:val="0"/>
          <w:bCs w:val="0"/>
          <w:sz w:val="28"/>
          <w:szCs w:val="28"/>
          <w:highlight w:val="none"/>
        </w:rPr>
        <w:t xml:space="preserve"> Уманского сельского поселения Ленинградского района </w:t>
      </w:r>
      <w:r>
        <w:rPr>
          <w:b w:val="0"/>
          <w:bCs w:val="0"/>
          <w:sz w:val="28"/>
          <w:szCs w:val="28"/>
          <w:highlight w:val="none"/>
        </w:rPr>
        <w:t xml:space="preserve">от 1 декабря 2020 г. </w:t>
      </w:r>
      <w:r>
        <w:rPr>
          <w:b w:val="0"/>
          <w:bCs w:val="0"/>
          <w:sz w:val="28"/>
          <w:szCs w:val="28"/>
          <w:highlight w:val="none"/>
        </w:rPr>
        <w:t xml:space="preserve">№ 57 </w:t>
      </w:r>
      <w:r>
        <w:rPr>
          <w:b w:val="0"/>
          <w:bCs w:val="0"/>
          <w:sz w:val="28"/>
          <w:szCs w:val="28"/>
          <w:highlight w:val="none"/>
        </w:rPr>
        <w:t xml:space="preserve"> «</w:t>
      </w:r>
      <w:r>
        <w:rPr>
          <w:b w:val="0"/>
          <w:bCs w:val="0"/>
          <w:sz w:val="28"/>
          <w:szCs w:val="28"/>
          <w:highlight w:val="none"/>
        </w:rPr>
        <w:t xml:space="preserve">О</w:t>
      </w:r>
      <w:r>
        <w:rPr>
          <w:b w:val="0"/>
          <w:bCs w:val="0"/>
          <w:sz w:val="28"/>
          <w:szCs w:val="28"/>
        </w:rPr>
        <w:t xml:space="preserve">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</w:t>
      </w:r>
      <w:r>
        <w:rPr>
          <w:b w:val="0"/>
          <w:bCs w:val="0"/>
          <w:sz w:val="28"/>
          <w:szCs w:val="28"/>
        </w:rPr>
        <w:t xml:space="preserve">ния, а также имущественных прав субъектов малого и среднего предпринимательства)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 xml:space="preserve">предназначенных для передачи во владение и (или) пользование на долгосрочной основе субъектам малого и среднего предпринимательства</w:t>
      </w:r>
      <w:r>
        <w:rPr>
          <w:b w:val="0"/>
          <w:bCs w:val="0"/>
          <w:sz w:val="28"/>
          <w:szCs w:val="28"/>
        </w:rPr>
        <w:t xml:space="preserve">».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697"/>
        <w:ind w:firstLine="708"/>
        <w:jc w:val="both"/>
        <w:rPr>
          <w:rFonts w:ascii="Times New Roman CYR" w:hAnsi="Times New Roman CYR" w:eastAsia="Times New Roman" w:cs="Times New Roman CYR"/>
          <w:b w:val="0"/>
          <w:bCs w:val="0"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 CYR"/>
          <w:b w:val="0"/>
          <w:bCs w:val="0"/>
          <w:sz w:val="28"/>
          <w:szCs w:val="28"/>
          <w:lang w:eastAsia="ru-RU"/>
        </w:rPr>
        <w:t xml:space="preserve">2.Отделу имущественных отношений  администрации муниципального образования Ленинградский муниципальный округ Краснодарского края</w:t>
      </w:r>
      <w:r>
        <w:rPr>
          <w:rFonts w:ascii="Times New Roman CYR" w:hAnsi="Times New Roman CYR" w:eastAsia="Times New Roman" w:cs="Times New Roman CYR"/>
          <w:b w:val="0"/>
          <w:bCs w:val="0"/>
          <w:sz w:val="28"/>
          <w:szCs w:val="28"/>
          <w:lang w:eastAsia="ru-RU"/>
        </w:rPr>
        <w:t xml:space="preserve"> (Tоцкая Р.Г.</w:t>
      </w:r>
      <w:r>
        <w:rPr>
          <w:rFonts w:ascii="Times New Roman CYR" w:hAnsi="Times New Roman CYR" w:eastAsia="Times New Roman" w:cs="Times New Roman CYR"/>
          <w:b w:val="0"/>
          <w:bCs w:val="0"/>
          <w:sz w:val="28"/>
          <w:szCs w:val="28"/>
          <w:lang w:eastAsia="ru-RU"/>
        </w:rPr>
        <w:t xml:space="preserve">) обеспечить официальное опубликование настоящего постановления в газете «Степные зори» и на официальном сайте администрации Ленинградского муниципального округа Краснодарского края в информационно-телекоммуникационной сети «Интернет» (www.adminlenkub.ru).</w:t>
      </w:r>
      <w:r>
        <w:rPr>
          <w:rFonts w:ascii="Times New Roman CYR" w:hAnsi="Times New Roman CYR" w:eastAsia="Times New Roman" w:cs="Times New Roman CYR"/>
          <w:b w:val="0"/>
          <w:bCs w:val="0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 CYR"/>
          <w:b w:val="0"/>
          <w:bCs w:val="0"/>
          <w:sz w:val="28"/>
          <w:szCs w:val="28"/>
          <w:lang w:eastAsia="ru-RU"/>
        </w:rPr>
      </w:r>
    </w:p>
    <w:p>
      <w:pPr>
        <w:pStyle w:val="697"/>
        <w:ind w:firstLine="708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 CYR" w:hAnsi="Times New Roman CYR" w:eastAsia="Times New Roman" w:cs="Times New Roman CYR"/>
          <w:b w:val="0"/>
          <w:bCs w:val="0"/>
          <w:sz w:val="28"/>
          <w:szCs w:val="28"/>
          <w:lang w:eastAsia="ru-RU"/>
        </w:rPr>
        <w:t xml:space="preserve">3.Контроль за выполнением настоящего постановления возложить 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Ленинградского муниципального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округа, начальника отдела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имущественных отношений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администрации  Тоцкую Р.Г.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 CYR" w:hAnsi="Times New Roman CYR" w:eastAsia="Times New Roman" w:cs="Times New Roman CYR"/>
          <w:b w:val="0"/>
          <w:bCs w:val="0"/>
          <w:sz w:val="28"/>
          <w:szCs w:val="28"/>
        </w:rPr>
      </w:pPr>
      <w:r>
        <w:rPr>
          <w:rFonts w:ascii="Times New Roman CYR" w:hAnsi="Times New Roman CYR" w:eastAsia="Times New Roman" w:cs="Times New Roman CYR"/>
          <w:b w:val="0"/>
          <w:bCs w:val="0"/>
          <w:sz w:val="28"/>
          <w:szCs w:val="28"/>
          <w:lang w:eastAsia="ru-RU"/>
        </w:rPr>
        <w:t xml:space="preserve">4. </w:t>
      </w:r>
      <w:r>
        <w:rPr>
          <w:rFonts w:ascii="Times New Roman CYR" w:hAnsi="Times New Roman CYR" w:eastAsia="Times New Roman" w:cs="Times New Roman CYR"/>
          <w:b w:val="0"/>
          <w:bCs w:val="0"/>
          <w:sz w:val="28"/>
          <w:szCs w:val="28"/>
          <w:lang w:eastAsia="ru-RU"/>
        </w:rPr>
        <w:t xml:space="preserve">Постановление вступает в силу со дня официального опубликования.</w:t>
      </w:r>
      <w:r>
        <w:rPr>
          <w:rFonts w:ascii="Times New Roman CYR" w:hAnsi="Times New Roman CYR" w:eastAsia="Times New Roman" w:cs="Times New Roman CYR"/>
          <w:b w:val="0"/>
          <w:bCs w:val="0"/>
          <w:sz w:val="28"/>
          <w:szCs w:val="28"/>
        </w:rPr>
      </w:r>
      <w:r>
        <w:rPr>
          <w:rFonts w:ascii="Times New Roman CYR" w:hAnsi="Times New Roman CYR" w:eastAsia="Times New Roman" w:cs="Times New Roman CYR"/>
          <w:b w:val="0"/>
          <w:bCs w:val="0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  <w:t xml:space="preserve">Г</w:t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  <w:t xml:space="preserve">лав</w:t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  <w:t xml:space="preserve">а</w:t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  <w:t xml:space="preserve"> Ленинградского</w:t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  <w:t xml:space="preserve">муниципального округа</w:t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  <w:tab/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  <w:tab/>
        <w:t xml:space="preserve">       </w:t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  <w:t xml:space="preserve">       </w:t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  <w:t xml:space="preserve">                                 Ю.Ю. </w:t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  <w:t xml:space="preserve">Шулико</w:t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>
      <w:t xml:space="preserve">        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6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3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2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9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6"/>
    <w:next w:val="85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6"/>
    <w:next w:val="856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6"/>
    <w:next w:val="856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6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6"/>
    <w:next w:val="856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6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link w:val="706"/>
    <w:uiPriority w:val="99"/>
  </w:style>
  <w:style w:type="paragraph" w:styleId="708">
    <w:name w:val="Footer"/>
    <w:basedOn w:val="856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6"/>
    <w:next w:val="856"/>
    <w:link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link w:val="710"/>
    <w:uiPriority w:val="35"/>
    <w:rPr>
      <w:b/>
      <w:bCs/>
      <w:color w:val="4f81bd" w:themeColor="accent1"/>
      <w:sz w:val="18"/>
      <w:szCs w:val="18"/>
    </w:rPr>
  </w:style>
  <w:style w:type="table" w:styleId="71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next w:val="856"/>
    <w:link w:val="856"/>
    <w:rPr>
      <w:sz w:val="24"/>
      <w:szCs w:val="24"/>
      <w:lang w:val="ru-RU" w:eastAsia="ru-RU" w:bidi="ar-SA"/>
    </w:rPr>
  </w:style>
  <w:style w:type="character" w:styleId="857">
    <w:name w:val="Основной шрифт абзаца"/>
    <w:next w:val="857"/>
    <w:link w:val="856"/>
    <w:semiHidden/>
  </w:style>
  <w:style w:type="table" w:styleId="858">
    <w:name w:val="Обычная таблица"/>
    <w:next w:val="858"/>
    <w:link w:val="856"/>
    <w:semiHidden/>
    <w:tblPr/>
  </w:style>
  <w:style w:type="numbering" w:styleId="859">
    <w:name w:val="Нет списка"/>
    <w:next w:val="859"/>
    <w:link w:val="856"/>
    <w:semiHidden/>
  </w:style>
  <w:style w:type="character" w:styleId="860" w:default="1">
    <w:name w:val="Default Paragraph Font"/>
    <w:uiPriority w:val="1"/>
    <w:semiHidden/>
    <w:unhideWhenUsed/>
  </w:style>
  <w:style w:type="numbering" w:styleId="861" w:default="1">
    <w:name w:val="No List"/>
    <w:uiPriority w:val="99"/>
    <w:semiHidden/>
    <w:unhideWhenUsed/>
  </w:style>
  <w:style w:type="table" w:styleId="8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закреплении детских клубов, состоящих на балансе Ленинградского МУП ЖКХ, за управлением образованием администрации муниципал</dc:title>
  <dc:creator>Pengor</dc:creator>
  <cp:lastModifiedBy>oio02linux</cp:lastModifiedBy>
  <cp:revision>18</cp:revision>
  <dcterms:created xsi:type="dcterms:W3CDTF">2005-10-05T04:23:00Z</dcterms:created>
  <dcterms:modified xsi:type="dcterms:W3CDTF">2025-09-02T09:56:39Z</dcterms:modified>
  <cp:version>657985</cp:version>
</cp:coreProperties>
</file>