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right="0" w:firstLine="3"/>
        <w:jc w:val="center"/>
        <w:spacing w:line="24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2744250</wp:posOffset>
                </wp:positionH>
                <wp:positionV relativeFrom="paragraph">
                  <wp:posOffset>0</wp:posOffset>
                </wp:positionV>
                <wp:extent cx="464185" cy="57340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564161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464184" cy="573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16.08pt;mso-position-horizontal:absolute;mso-position-vertical-relative:text;margin-top:0.00pt;mso-position-vertical:absolute;width:36.55pt;height:45.15pt;mso-wrap-distance-left:9.07pt;mso-wrap-distance-top:0.00pt;mso-wrap-distance-right:9.07pt;mso-wrap-distance-bottom:0.00pt;rotation:0;" wrapcoords="0 0 100000 0 100000 100000 0 100000" stroked="f">
                <v:path textboxrect="0,0,0,0"/>
                <w10:wrap type="through"/>
                <v:imagedata r:id="rId12" o:title=""/>
              </v:shape>
            </w:pict>
          </mc:Fallback>
        </mc:AlternateContent>
      </w:r>
      <w:r>
        <w:rPr>
          <w:rFonts w:cs="Arial"/>
          <w:color w:val="000000" w:themeColor="text1"/>
        </w:rPr>
      </w:r>
      <w:r>
        <w:rPr>
          <w:rFonts w:cs="Arial"/>
          <w:color w:val="000000" w:themeColor="text1"/>
        </w:rPr>
      </w:r>
    </w:p>
    <w:p>
      <w:pPr>
        <w:ind w:left="0" w:right="0" w:firstLine="0"/>
        <w:jc w:val="center"/>
        <w:spacing w:line="24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line="240" w:lineRule="atLeast"/>
        <w:rPr>
          <w:rFonts w:cs="Arial"/>
          <w:b/>
          <w:bCs/>
          <w:color w:val="000000" w:themeColor="text1"/>
          <w:sz w:val="16"/>
          <w:szCs w:val="16"/>
          <w:highlight w:val="none"/>
        </w:rPr>
      </w:pPr>
      <w:r>
        <w:rPr>
          <w:rFonts w:cs="Arial"/>
          <w:b/>
          <w:bCs/>
          <w:color w:val="000000" w:themeColor="text1"/>
          <w:sz w:val="16"/>
          <w:szCs w:val="16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sz w:val="16"/>
          <w:szCs w:val="16"/>
          <w:highlight w:val="none"/>
        </w:rPr>
      </w:r>
    </w:p>
    <w:p>
      <w:pPr>
        <w:ind w:left="0" w:right="0" w:firstLine="0"/>
        <w:jc w:val="center"/>
        <w:spacing w:line="240" w:lineRule="atLeast"/>
        <w:rPr>
          <w:rFonts w:cs="Arial"/>
          <w:b/>
          <w:bCs/>
          <w:color w:val="000000" w:themeColor="text1"/>
          <w:sz w:val="16"/>
          <w:szCs w:val="16"/>
          <w:highlight w:val="none"/>
        </w:rPr>
      </w:pPr>
      <w:r>
        <w:rPr>
          <w:rFonts w:cs="Arial"/>
          <w:b/>
          <w:bCs/>
          <w:color w:val="000000" w:themeColor="text1"/>
          <w:sz w:val="16"/>
          <w:szCs w:val="16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sz w:val="16"/>
          <w:szCs w:val="16"/>
          <w:highlight w:val="none"/>
        </w:rPr>
      </w:r>
    </w:p>
    <w:p>
      <w:pPr>
        <w:ind w:left="0" w:right="0" w:firstLine="0"/>
        <w:jc w:val="center"/>
        <w:spacing w:line="240" w:lineRule="atLeast"/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rFonts w:cs="Arial"/>
          <w:bCs/>
          <w:color w:val="000000" w:themeColor="text1"/>
          <w:sz w:val="28"/>
          <w:szCs w:val="28"/>
        </w:rPr>
      </w:r>
      <w:r>
        <w:rPr>
          <w:rFonts w:cs="Arial"/>
          <w:b/>
          <w:bCs/>
          <w:color w:val="000000" w:themeColor="text1"/>
          <w:sz w:val="28"/>
          <w:szCs w:val="28"/>
          <w:lang w:eastAsia="ru-RU"/>
        </w:rPr>
        <w:t xml:space="preserve">АДМИНИСТРАЦИЯ МУНИЦИПАЛЬНОГО ОБРАЗОВАНИЯ</w:t>
      </w:r>
      <w:r>
        <w:rPr>
          <w:rFonts w:cs="Arial"/>
          <w:bCs/>
          <w:color w:val="000000" w:themeColor="text1"/>
          <w:sz w:val="28"/>
          <w:szCs w:val="28"/>
        </w:rPr>
      </w:r>
      <w:r>
        <w:rPr>
          <w:rFonts w:cs="Arial"/>
          <w:bCs/>
          <w:color w:val="000000" w:themeColor="text1"/>
          <w:sz w:val="28"/>
          <w:szCs w:val="28"/>
        </w:rPr>
      </w:r>
    </w:p>
    <w:p>
      <w:pPr>
        <w:jc w:val="center"/>
        <w:rPr>
          <w:rFonts w:cs="Arial"/>
          <w:b/>
          <w:bCs/>
          <w:color w:val="000000" w:themeColor="text1"/>
          <w:highlight w:val="none"/>
        </w:rPr>
      </w:pPr>
      <w:r>
        <w:rPr>
          <w:rFonts w:cs="Arial"/>
          <w:b/>
          <w:bCs/>
          <w:color w:val="000000" w:themeColor="text1"/>
          <w:sz w:val="28"/>
          <w:szCs w:val="28"/>
          <w:lang w:eastAsia="ru-RU"/>
        </w:rPr>
        <w:t xml:space="preserve">ЛЕНИНГРАДСКИЙ МУНИЦИПАЛЬНЫЙ ОКРУГ</w:t>
      </w: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rPr>
          <w:rFonts w:cs="Arial"/>
          <w:b/>
          <w:bCs/>
          <w:color w:val="000000" w:themeColor="text1"/>
          <w:highlight w:val="none"/>
        </w:rPr>
      </w:pP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КРАСНОДАРСКОГО КРАЯ</w:t>
      </w: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cs="Arial"/>
          <w:b/>
          <w:bCs/>
          <w:color w:val="000000" w:themeColor="text1"/>
          <w:sz w:val="28"/>
          <w:szCs w:val="28"/>
        </w:rPr>
      </w:r>
      <w:r>
        <w:rPr>
          <w:rFonts w:cs="Arial"/>
          <w:b/>
          <w:bCs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rPr>
          <w:rFonts w:cs="Arial"/>
          <w:b/>
          <w:bCs/>
          <w:color w:val="000000" w:themeColor="text1"/>
          <w:sz w:val="32"/>
          <w:szCs w:val="32"/>
        </w:rPr>
      </w:pPr>
      <w:r>
        <w:rPr>
          <w:rFonts w:cs="Arial"/>
          <w:b/>
          <w:bCs/>
          <w:color w:val="000000" w:themeColor="text1"/>
          <w:sz w:val="28"/>
          <w:szCs w:val="28"/>
          <w:lang w:eastAsia="ru-RU"/>
        </w:rPr>
        <w:t xml:space="preserve">ПОСТАНОВЛ</w:t>
      </w:r>
      <w:r>
        <w:rPr>
          <w:rFonts w:cs="Arial"/>
          <w:b/>
          <w:bCs/>
          <w:color w:val="000000" w:themeColor="text1"/>
          <w:sz w:val="28"/>
          <w:szCs w:val="28"/>
          <w:lang w:eastAsia="ru-RU"/>
        </w:rPr>
        <w:t xml:space="preserve">ЕНИЕ</w:t>
      </w:r>
      <w:r>
        <w:rPr>
          <w:rFonts w:cs="Arial"/>
          <w:b/>
          <w:bCs/>
          <w:color w:val="000000" w:themeColor="text1"/>
          <w:sz w:val="28"/>
          <w:szCs w:val="28"/>
        </w:rPr>
      </w:r>
      <w:r>
        <w:rPr>
          <w:rFonts w:cs="Arial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cs="Arial"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8"/>
          <w:szCs w:val="28"/>
          <w:lang w:eastAsia="ru-RU"/>
        </w:rPr>
      </w:r>
      <w:r>
        <w:rPr>
          <w:rFonts w:cs="Arial"/>
          <w:b/>
          <w:bCs/>
          <w:color w:val="000000" w:themeColor="text1"/>
          <w:sz w:val="28"/>
          <w:szCs w:val="28"/>
        </w:rPr>
      </w:r>
      <w:r>
        <w:rPr>
          <w:rFonts w:cs="Arial"/>
          <w:b/>
          <w:bCs/>
          <w:color w:val="000000" w:themeColor="text1"/>
          <w:sz w:val="28"/>
          <w:szCs w:val="28"/>
        </w:rPr>
      </w:r>
    </w:p>
    <w:p>
      <w:pPr>
        <w:jc w:val="both"/>
        <w:rPr>
          <w:rFonts w:cs="Arial"/>
          <w:color w:val="000000" w:themeColor="text1"/>
          <w:sz w:val="28"/>
          <w:szCs w:val="28"/>
          <w:lang w:eastAsia="ru-RU"/>
        </w:rPr>
      </w:pPr>
      <w:r>
        <w:rPr>
          <w:rFonts w:cs="Arial"/>
          <w:bCs/>
          <w:color w:val="000000" w:themeColor="text1"/>
          <w:sz w:val="28"/>
          <w:szCs w:val="28"/>
          <w:lang w:eastAsia="ru-RU"/>
        </w:rPr>
        <w:t xml:space="preserve">от 10.04.2025 г.</w:t>
      </w:r>
      <w:r>
        <w:rPr>
          <w:rFonts w:cs="Arial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>
        <w:rPr>
          <w:rFonts w:cs="Arial"/>
          <w:bCs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cs="Arial"/>
          <w:bCs/>
          <w:color w:val="000000" w:themeColor="text1"/>
          <w:sz w:val="28"/>
          <w:szCs w:val="28"/>
          <w:lang w:eastAsia="ru-RU"/>
        </w:rPr>
        <w:t xml:space="preserve">                           № 390</w:t>
      </w:r>
      <w:r>
        <w:rPr>
          <w:rFonts w:cs="Arial"/>
          <w:bCs/>
          <w:color w:val="000000" w:themeColor="text1"/>
          <w:sz w:val="28"/>
          <w:szCs w:val="28"/>
        </w:rPr>
      </w:r>
      <w:r/>
      <w:r>
        <w:rPr>
          <w:rFonts w:cs="Arial"/>
          <w:color w:val="000000" w:themeColor="text1"/>
          <w:sz w:val="28"/>
          <w:szCs w:val="28"/>
          <w:lang w:eastAsia="ru-RU"/>
        </w:rPr>
      </w:r>
    </w:p>
    <w:p>
      <w:pPr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  <w:sz w:val="28"/>
          <w:szCs w:val="28"/>
          <w:lang w:eastAsia="ru-RU"/>
        </w:rPr>
        <w:t xml:space="preserve">станица Ленинградская</w:t>
      </w:r>
      <w:r>
        <w:rPr>
          <w:rFonts w:cs="Arial"/>
          <w:bCs/>
          <w:color w:val="000000" w:themeColor="text1"/>
          <w:sz w:val="28"/>
          <w:szCs w:val="28"/>
        </w:rPr>
      </w:r>
      <w:r>
        <w:rPr>
          <w:rFonts w:cs="Arial"/>
          <w:bCs/>
          <w:color w:val="000000" w:themeColor="text1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b/>
          <w:bCs/>
          <w:sz w:val="28"/>
          <w:szCs w:val="28"/>
        </w:rPr>
        <w:t xml:space="preserve">О Совете по противодействию коррупции в сферах деятельности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органов местного самоуправления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9"/>
        <w:ind w:firstLine="0"/>
        <w:jc w:val="both"/>
        <w:spacing w:line="238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79"/>
        <w:ind w:firstLine="0"/>
        <w:jc w:val="both"/>
        <w:spacing w:line="238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целях реализации государственной политики в области противодействия коррупции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соответствии с </w:t>
      </w:r>
      <w:hyperlink r:id="rId13" w:tooltip="https://internet.garant.ru/#/document/186367/entry/0" w:history="1">
        <w:r>
          <w:rPr>
            <w:color w:val="000000"/>
            <w:sz w:val="28"/>
            <w:szCs w:val="28"/>
          </w:rPr>
          <w:t xml:space="preserve">Федеральным законом</w:t>
        </w:r>
      </w:hyperlink>
      <w:r>
        <w:rPr>
          <w:color w:val="00000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и </w:t>
      </w:r>
      <w:hyperlink r:id="rId14" w:tooltip="https://internet.garant.ru/#/document/23941798/entry/0" w:history="1">
        <w:r>
          <w:rPr>
            <w:color w:val="000000"/>
            <w:sz w:val="28"/>
            <w:szCs w:val="28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Краснодарского края от 23 июля 2009 г. № 1798-КЗ «О противодействии коррупции в Краснодарском крае», </w:t>
      </w:r>
      <w:r>
        <w:rPr>
          <w:spacing w:val="-6"/>
          <w:sz w:val="28"/>
          <w:szCs w:val="28"/>
        </w:rPr>
        <w:t xml:space="preserve">Уставом </w:t>
      </w:r>
      <w:r>
        <w:rPr>
          <w:spacing w:val="-6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с т а н о в л я ю: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состав Совета по противодействию коррупции в сферах деятельности органов местного самоуправления </w:t>
      </w:r>
      <w:r>
        <w:rPr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 xml:space="preserve">енинградский муниципальный округ Краснодарского края</w:t>
      </w:r>
      <w:r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2.</w:t>
      </w:r>
      <w:r>
        <w:rPr>
          <w:color w:val="000000"/>
          <w:sz w:val="28"/>
          <w:szCs w:val="28"/>
        </w:rPr>
        <w:t xml:space="preserve">Утвердить Положение о Совете по противодействию коррупции в сферах деятельности органов местного самоуправления </w:t>
      </w:r>
      <w:r>
        <w:rPr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 xml:space="preserve">енинградский муниципальный округ Краснодарского края</w:t>
      </w:r>
      <w:r>
        <w:rPr>
          <w:color w:val="000000"/>
          <w:sz w:val="28"/>
          <w:szCs w:val="28"/>
        </w:rPr>
        <w:t xml:space="preserve"> согласно приложению 2 к настоящему постановлению.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:highlight w:val="none"/>
          <w14:ligatures w14:val="none"/>
        </w:rPr>
        <w:suppressLineNumbers w:val="0"/>
      </w:pPr>
      <w:r>
        <w:rPr>
          <w:color w:val="000000"/>
          <w:sz w:val="28"/>
          <w:szCs w:val="28"/>
        </w:rPr>
        <w:t xml:space="preserve">3. Постановление главы муниципального образования Ленинградский район от 15 мая 2008 г. № 697 «</w:t>
      </w:r>
      <w:r>
        <w:rPr>
          <w:b w:val="0"/>
          <w:bCs w:val="0"/>
          <w:sz w:val="28"/>
          <w:szCs w:val="28"/>
        </w:rPr>
        <w:t xml:space="preserve">О мерах по реализации административной реформы в муниципальном образовании Ленинградский район</w:t>
      </w:r>
      <w:r>
        <w:rPr>
          <w:b w:val="0"/>
          <w:bCs w:val="0"/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Ленинградский район от 11 октября 2023 г. № 1120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Ленинградский район от 15 мая 2008 г. № 697 «О мерах по реализации административной реформы в муниципальном образовании Ленинградский район</w:t>
      </w:r>
      <w:r>
        <w:rPr>
          <w:b w:val="0"/>
          <w:bCs w:val="0"/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</w:rPr>
        <w:t xml:space="preserve">признать утратившими силу.</w:t>
      </w: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tabs>
          <w:tab w:val="left" w:pos="0" w:leader="none"/>
        </w:tabs>
        <w:rPr>
          <w:color w:val="000000"/>
          <w:spacing w:val="-6"/>
          <w14:ligatures w14:val="none"/>
        </w:rPr>
        <w:suppressLineNumbers w:val="0"/>
      </w:pPr>
      <w:r>
        <w:rPr>
          <w:color w:val="000000"/>
          <w:spacing w:val="-6"/>
          <w:sz w:val="28"/>
          <w:szCs w:val="28"/>
        </w:rPr>
        <w:t xml:space="preserve">4</w:t>
      </w:r>
      <w:r>
        <w:rPr>
          <w:color w:val="000000"/>
          <w:spacing w:val="-6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Шерстобитова В</w:t>
      </w:r>
      <w:r>
        <w:rPr>
          <w:color w:val="000000"/>
          <w:spacing w:val="-6"/>
          <w:sz w:val="28"/>
          <w:szCs w:val="28"/>
        </w:rPr>
        <w:t xml:space="preserve">.Н.</w:t>
      </w:r>
      <w:r>
        <w:rPr>
          <w:color w:val="000000"/>
          <w:spacing w:val="-6"/>
          <w14:ligatures w14:val="none"/>
        </w:rPr>
      </w:r>
      <w:r>
        <w:rPr>
          <w:color w:val="000000"/>
          <w:spacing w:val="-6"/>
          <w14:ligatures w14:val="none"/>
        </w:rPr>
      </w:r>
    </w:p>
    <w:p>
      <w:pPr>
        <w:ind w:left="0" w:right="0" w:firstLine="709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  <w:suppressLineNumbers w:val="0"/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Постановлен</w:t>
      </w:r>
      <w:r>
        <w:rPr>
          <w:color w:val="000000"/>
          <w:sz w:val="28"/>
          <w:szCs w:val="28"/>
        </w:rPr>
        <w:t xml:space="preserve">ие вступает в силу со дня его подписания, распространяется на правоотношения, возникшие с 1 января 2025 года и подлежит размещению на официальном сайте администрации Ленинградского муниципального округа в информационно-телекоммуникационной сети «Интернет».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jc w:val="both"/>
        <w:tabs>
          <w:tab w:val="left" w:pos="90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74"/>
        <w:jc w:val="both"/>
        <w:tabs>
          <w:tab w:val="left" w:pos="90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Исполняющий обязанности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right="0" w:firstLine="0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главы Ленинградского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right="0" w:firstLine="0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муниципального округа</w:t>
        <w:tab/>
        <w:tab/>
        <w:tab/>
        <w:t xml:space="preserve">                                 В.Н. Шерстобитов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right="0" w:firstLine="850"/>
        <w:jc w:val="both"/>
        <w:spacing w:line="240" w:lineRule="atLeast"/>
        <w:tabs>
          <w:tab w:val="left" w:pos="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pStyle w:val="874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7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7" w:right="680" w:bottom="79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fldSimple w:instr="PAGE \* MERGEFORMAT">
      <w:r>
        <w:rPr>
          <w:rFonts w:ascii="FreeSerif" w:hAnsi="FreeSerif" w:eastAsia="FreeSerif" w:cs="FreeSerif"/>
          <w:sz w:val="24"/>
          <w:szCs w:val="24"/>
        </w:rPr>
        <w:t xml:space="preserve">1</w:t>
      </w:r>
    </w:fldSimple>
    <w:r>
      <w:rPr>
        <w:rFonts w:ascii="FreeSerif" w:hAnsi="FreeSerif" w:eastAsia="FreeSerif" w:cs="FreeSerif"/>
        <w:sz w:val="24"/>
        <w:szCs w:val="24"/>
      </w:rPr>
    </w:r>
    <w:r>
      <w:rPr>
        <w:rFonts w:ascii="FreeSerif" w:hAnsi="FreeSerif" w:eastAsia="FreeSerif" w:cs="FreeSerif"/>
        <w:sz w:val="24"/>
        <w:szCs w:val="24"/>
      </w:rPr>
    </w:r>
    <w:r/>
  </w:p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link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widowControl w:val="off"/>
    </w:pPr>
    <w:rPr>
      <w:lang w:val="ru-RU" w:eastAsia="ru-RU" w:bidi="ar-SA"/>
    </w:rPr>
  </w:style>
  <w:style w:type="paragraph" w:styleId="875">
    <w:name w:val="Заголовок 1"/>
    <w:basedOn w:val="874"/>
    <w:next w:val="874"/>
    <w:link w:val="880"/>
    <w:qFormat/>
    <w:pPr>
      <w:keepNext/>
      <w:widowControl/>
      <w:outlineLvl w:val="0"/>
    </w:pPr>
    <w:rPr>
      <w:sz w:val="28"/>
      <w:szCs w:val="28"/>
    </w:rPr>
  </w:style>
  <w:style w:type="character" w:styleId="876">
    <w:name w:val="Основной шрифт абзаца"/>
    <w:next w:val="876"/>
    <w:link w:val="874"/>
    <w:semiHidden/>
  </w:style>
  <w:style w:type="table" w:styleId="877">
    <w:name w:val="Обычная таблица"/>
    <w:next w:val="877"/>
    <w:link w:val="874"/>
    <w:uiPriority w:val="99"/>
    <w:semiHidden/>
    <w:unhideWhenUsed/>
    <w:tblPr/>
  </w:style>
  <w:style w:type="numbering" w:styleId="878">
    <w:name w:val="Нет списка"/>
    <w:next w:val="878"/>
    <w:link w:val="874"/>
    <w:uiPriority w:val="99"/>
    <w:semiHidden/>
    <w:unhideWhenUsed/>
  </w:style>
  <w:style w:type="paragraph" w:styleId="879">
    <w:name w:val="Основной текст с отступом"/>
    <w:basedOn w:val="874"/>
    <w:next w:val="879"/>
    <w:link w:val="874"/>
    <w:semiHidden/>
    <w:pPr>
      <w:ind w:firstLine="720"/>
      <w:jc w:val="both"/>
      <w:widowControl/>
    </w:pPr>
    <w:rPr>
      <w:sz w:val="24"/>
      <w:szCs w:val="24"/>
    </w:rPr>
  </w:style>
  <w:style w:type="character" w:styleId="880">
    <w:name w:val="Заголовок 1 Знак"/>
    <w:basedOn w:val="876"/>
    <w:next w:val="880"/>
    <w:link w:val="875"/>
    <w:rPr>
      <w:sz w:val="28"/>
      <w:szCs w:val="28"/>
    </w:rPr>
  </w:style>
  <w:style w:type="paragraph" w:styleId="881">
    <w:name w:val="Верхний колонтитул"/>
    <w:basedOn w:val="874"/>
    <w:next w:val="881"/>
    <w:link w:val="88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basedOn w:val="876"/>
    <w:next w:val="882"/>
    <w:link w:val="881"/>
    <w:uiPriority w:val="99"/>
    <w:semiHidden/>
  </w:style>
  <w:style w:type="paragraph" w:styleId="883">
    <w:name w:val="Нижний колонтитул"/>
    <w:basedOn w:val="874"/>
    <w:next w:val="883"/>
    <w:link w:val="88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4">
    <w:name w:val="Нижний колонтитул Знак"/>
    <w:basedOn w:val="876"/>
    <w:next w:val="884"/>
    <w:link w:val="883"/>
    <w:uiPriority w:val="99"/>
    <w:semiHidden/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internet.garant.ru/#/document/186367/entry/0" TargetMode="External"/><Relationship Id="rId14" Type="http://schemas.openxmlformats.org/officeDocument/2006/relationships/hyperlink" Target="https://internet.garant.ru/#/document/23941798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РОМЦК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revision>33</cp:revision>
  <dcterms:created xsi:type="dcterms:W3CDTF">2022-01-25T06:15:00Z</dcterms:created>
  <dcterms:modified xsi:type="dcterms:W3CDTF">2025-04-10T10:12:05Z</dcterms:modified>
  <cp:version>786432</cp:version>
</cp:coreProperties>
</file>