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tabs>
          <w:tab w:leader="none" w:pos="5300" w:val="left"/>
        </w:tabs>
        <w:ind w:left="5200"/>
        <w:rPr>
          <w:rFonts w:ascii="Times New Roman" w:hAnsi="Times New Roman"/>
          <w:color w:val="000000"/>
          <w:spacing w:val="-6"/>
          <w:sz w:val="28"/>
        </w:rPr>
      </w:pPr>
      <w:r>
        <w:rPr>
          <w:rFonts w:ascii="Times New Roman" w:hAnsi="Times New Roman"/>
          <w:color w:val="000000"/>
          <w:spacing w:val="1"/>
          <w:sz w:val="28"/>
        </w:rPr>
        <w:t>П</w:t>
      </w:r>
      <w:r>
        <w:rPr>
          <w:rFonts w:ascii="Times New Roman" w:hAnsi="Times New Roman"/>
          <w:color w:val="000000"/>
          <w:spacing w:val="-6"/>
          <w:sz w:val="28"/>
        </w:rPr>
        <w:t>риложение</w:t>
      </w:r>
      <w:r>
        <w:rPr>
          <w:rFonts w:ascii="Times New Roman" w:hAns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</w:rPr>
        <w:t>1</w:t>
      </w:r>
    </w:p>
    <w:p w14:paraId="06000000">
      <w:pPr>
        <w:widowControl w:val="1"/>
        <w:tabs>
          <w:tab w:leader="none" w:pos="5300" w:val="left"/>
        </w:tabs>
        <w:ind w:left="5200"/>
        <w:rPr>
          <w:rFonts w:ascii="Times New Roman" w:hAnsi="Times New Roman"/>
          <w:color w:val="000000"/>
          <w:spacing w:val="-6"/>
          <w:sz w:val="28"/>
        </w:rPr>
      </w:pPr>
    </w:p>
    <w:p w14:paraId="07000000">
      <w:pPr>
        <w:widowControl w:val="1"/>
        <w:tabs>
          <w:tab w:leader="none" w:pos="5300" w:val="left"/>
        </w:tabs>
        <w:ind w:left="5200"/>
        <w:rPr>
          <w:rFonts w:ascii="Times New Roman" w:hAnsi="Times New Roman"/>
          <w:color w:val="000000"/>
          <w:spacing w:val="-6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14:paraId="08000000">
      <w:pPr>
        <w:widowControl w:val="1"/>
        <w:tabs>
          <w:tab w:leader="none" w:pos="5300" w:val="left"/>
        </w:tabs>
        <w:ind w:left="5200"/>
        <w:rPr>
          <w:rFonts w:ascii="Times New Roman" w:hAnsi="Times New Roman"/>
          <w:color w:val="000000"/>
          <w:spacing w:val="-5"/>
          <w:sz w:val="28"/>
        </w:rPr>
      </w:pPr>
      <w:r>
        <w:rPr>
          <w:rFonts w:ascii="Times New Roman" w:hAnsi="Times New Roman"/>
          <w:color w:val="000000"/>
          <w:spacing w:val="-5"/>
          <w:sz w:val="28"/>
        </w:rPr>
        <w:t xml:space="preserve">распоряжением </w:t>
      </w:r>
      <w:r>
        <w:rPr>
          <w:rFonts w:ascii="Times New Roman" w:hAnsi="Times New Roman"/>
          <w:color w:val="000000"/>
          <w:spacing w:val="-5"/>
          <w:sz w:val="28"/>
        </w:rPr>
        <w:t>администрации</w:t>
      </w:r>
    </w:p>
    <w:p w14:paraId="09000000">
      <w:pPr>
        <w:widowControl w:val="1"/>
        <w:tabs>
          <w:tab w:leader="none" w:pos="5300" w:val="left"/>
        </w:tabs>
        <w:ind w:left="5200"/>
        <w:rPr>
          <w:rFonts w:ascii="Times New Roman" w:hAnsi="Times New Roman"/>
          <w:color w:val="000000"/>
          <w:spacing w:val="-6"/>
          <w:sz w:val="28"/>
        </w:rPr>
      </w:pPr>
      <w:r>
        <w:rPr>
          <w:rFonts w:ascii="Times New Roman" w:hAnsi="Times New Roman"/>
          <w:color w:val="000000"/>
          <w:spacing w:val="-7"/>
          <w:sz w:val="28"/>
        </w:rPr>
        <w:t>муниципального образов</w:t>
      </w:r>
      <w:r>
        <w:rPr>
          <w:rFonts w:ascii="Times New Roman" w:hAnsi="Times New Roman"/>
          <w:color w:val="000000"/>
          <w:spacing w:val="-7"/>
          <w:sz w:val="28"/>
        </w:rPr>
        <w:t>а</w:t>
      </w:r>
      <w:r>
        <w:rPr>
          <w:rFonts w:ascii="Times New Roman" w:hAnsi="Times New Roman"/>
          <w:color w:val="000000"/>
          <w:spacing w:val="-7"/>
          <w:sz w:val="28"/>
        </w:rPr>
        <w:t>ния</w:t>
      </w:r>
    </w:p>
    <w:p w14:paraId="0A000000">
      <w:pPr>
        <w:widowControl w:val="1"/>
        <w:tabs>
          <w:tab w:leader="none" w:pos="5300" w:val="left"/>
          <w:tab w:leader="none" w:pos="5595" w:val="left"/>
          <w:tab w:leader="none" w:pos="7419" w:val="center"/>
        </w:tabs>
        <w:ind w:left="5200"/>
        <w:rPr>
          <w:rFonts w:ascii="Times New Roman" w:hAnsi="Times New Roman"/>
          <w:color w:val="000000"/>
          <w:spacing w:val="-4"/>
          <w:sz w:val="28"/>
        </w:rPr>
      </w:pPr>
      <w:r>
        <w:rPr>
          <w:rFonts w:ascii="Times New Roman" w:hAnsi="Times New Roman"/>
          <w:color w:val="000000"/>
          <w:spacing w:val="-4"/>
          <w:sz w:val="28"/>
        </w:rPr>
        <w:t xml:space="preserve">Ленинградский </w:t>
      </w:r>
      <w:r>
        <w:rPr>
          <w:rFonts w:ascii="Times New Roman" w:hAnsi="Times New Roman"/>
          <w:color w:val="000000"/>
          <w:spacing w:val="-4"/>
          <w:sz w:val="28"/>
        </w:rPr>
        <w:t>муниципальный округ Краснодарского края</w:t>
      </w:r>
    </w:p>
    <w:p w14:paraId="0B000000">
      <w:pPr>
        <w:widowControl w:val="1"/>
        <w:tabs>
          <w:tab w:leader="none" w:pos="5300" w:val="left"/>
        </w:tabs>
        <w:ind w:left="5200"/>
        <w:rPr>
          <w:rFonts w:ascii="Times New Roman" w:hAnsi="Times New Roman"/>
          <w:color w:val="000000"/>
          <w:spacing w:val="-4"/>
          <w:sz w:val="28"/>
        </w:rPr>
      </w:pPr>
      <w:r>
        <w:rPr>
          <w:rFonts w:ascii="Times New Roman" w:hAnsi="Times New Roman"/>
          <w:color w:val="000000"/>
          <w:spacing w:val="-4"/>
          <w:sz w:val="28"/>
        </w:rPr>
        <w:t xml:space="preserve">от </w:t>
      </w:r>
      <w:r>
        <w:rPr>
          <w:rFonts w:ascii="Times New Roman" w:hAnsi="Times New Roman"/>
          <w:color w:val="000000"/>
          <w:spacing w:val="-4"/>
          <w:sz w:val="28"/>
        </w:rPr>
        <w:t>30.01.2025</w:t>
      </w:r>
      <w:r>
        <w:rPr>
          <w:rFonts w:ascii="Times New Roman" w:hAnsi="Times New Roman"/>
          <w:color w:val="000000"/>
          <w:spacing w:val="-4"/>
          <w:sz w:val="28"/>
        </w:rPr>
        <w:t xml:space="preserve"> №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</w:rPr>
        <w:t>47-р</w:t>
      </w:r>
    </w:p>
    <w:p w14:paraId="0C000000">
      <w:pPr>
        <w:widowControl w:val="1"/>
        <w:ind/>
        <w:jc w:val="center"/>
        <w:rPr>
          <w:rFonts w:ascii="Times New Roman" w:hAnsi="Times New Roman"/>
          <w:b w:val="1"/>
          <w:color w:val="000000"/>
          <w:spacing w:val="-7"/>
          <w:sz w:val="28"/>
        </w:rPr>
      </w:pPr>
    </w:p>
    <w:p w14:paraId="0D000000">
      <w:pPr>
        <w:widowControl w:val="1"/>
        <w:ind/>
        <w:jc w:val="center"/>
        <w:rPr>
          <w:rFonts w:ascii="Times New Roman" w:hAnsi="Times New Roman"/>
          <w:b w:val="1"/>
          <w:color w:val="000000"/>
          <w:spacing w:val="-7"/>
          <w:sz w:val="24"/>
        </w:rPr>
      </w:pPr>
    </w:p>
    <w:p w14:paraId="0E000000">
      <w:pPr>
        <w:widowControl w:val="1"/>
        <w:ind/>
        <w:jc w:val="center"/>
        <w:rPr>
          <w:b w:val="1"/>
          <w:sz w:val="28"/>
        </w:rPr>
      </w:pPr>
      <w:r>
        <w:rPr>
          <w:rFonts w:ascii="Times New Roman" w:hAnsi="Times New Roman"/>
          <w:b w:val="1"/>
          <w:color w:val="000000"/>
          <w:spacing w:val="-7"/>
          <w:sz w:val="28"/>
        </w:rPr>
        <w:t>ПОЛОЖЕНИЕ</w:t>
      </w:r>
    </w:p>
    <w:p w14:paraId="0F000000">
      <w:pPr>
        <w:widowControl w:val="1"/>
        <w:ind/>
        <w:jc w:val="center"/>
        <w:rPr>
          <w:rFonts w:ascii="Times New Roman" w:hAnsi="Times New Roman"/>
          <w:b w:val="1"/>
          <w:color w:val="000000"/>
          <w:spacing w:val="-3"/>
          <w:sz w:val="28"/>
        </w:rPr>
      </w:pPr>
      <w:r>
        <w:rPr>
          <w:rFonts w:ascii="Times New Roman" w:hAnsi="Times New Roman"/>
          <w:b w:val="1"/>
          <w:color w:val="000000"/>
          <w:spacing w:val="-2"/>
          <w:sz w:val="28"/>
        </w:rPr>
        <w:t xml:space="preserve">об </w:t>
      </w:r>
      <w:r>
        <w:rPr>
          <w:rFonts w:ascii="Times New Roman" w:hAnsi="Times New Roman"/>
          <w:b w:val="1"/>
          <w:color w:val="000000"/>
          <w:spacing w:val="-2"/>
          <w:sz w:val="28"/>
        </w:rPr>
        <w:t>управлении</w:t>
      </w:r>
      <w:r>
        <w:rPr>
          <w:rFonts w:ascii="Times New Roman" w:hAnsi="Times New Roman"/>
          <w:b w:val="1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pacing w:val="-2"/>
          <w:sz w:val="28"/>
        </w:rPr>
        <w:t>топливно-энергетического комплекса</w:t>
      </w:r>
      <w:r>
        <w:rPr>
          <w:rFonts w:ascii="Times New Roman" w:hAnsi="Times New Roman"/>
          <w:b w:val="1"/>
          <w:color w:val="000000"/>
          <w:spacing w:val="-2"/>
          <w:sz w:val="28"/>
        </w:rPr>
        <w:t xml:space="preserve"> и</w:t>
      </w:r>
      <w:r>
        <w:rPr>
          <w:rFonts w:ascii="Times New Roman" w:hAnsi="Times New Roman"/>
          <w:b w:val="1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pacing w:val="-2"/>
          <w:sz w:val="28"/>
        </w:rPr>
        <w:t>жилищно-коммунального хозяйства</w:t>
      </w:r>
      <w:r>
        <w:rPr>
          <w:rFonts w:ascii="Times New Roman" w:hAnsi="Times New Roman"/>
          <w:b w:val="1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pacing w:val="-2"/>
          <w:sz w:val="28"/>
        </w:rPr>
        <w:t xml:space="preserve">администрации </w:t>
      </w:r>
      <w:r>
        <w:rPr>
          <w:rFonts w:ascii="Times New Roman" w:hAnsi="Times New Roman"/>
          <w:b w:val="1"/>
          <w:color w:val="000000"/>
          <w:spacing w:val="-3"/>
          <w:sz w:val="28"/>
        </w:rPr>
        <w:t>Ленинградск</w:t>
      </w:r>
      <w:r>
        <w:rPr>
          <w:rFonts w:ascii="Times New Roman" w:hAnsi="Times New Roman"/>
          <w:b w:val="1"/>
          <w:color w:val="000000"/>
          <w:spacing w:val="-3"/>
          <w:sz w:val="28"/>
        </w:rPr>
        <w:t>ого</w:t>
      </w:r>
      <w:r>
        <w:rPr>
          <w:rFonts w:ascii="Times New Roman" w:hAnsi="Times New Roman"/>
          <w:b w:val="1"/>
          <w:color w:val="000000"/>
          <w:spacing w:val="-3"/>
          <w:sz w:val="28"/>
        </w:rPr>
        <w:t xml:space="preserve"> </w:t>
      </w:r>
    </w:p>
    <w:p w14:paraId="10000000">
      <w:pPr>
        <w:widowControl w:val="1"/>
        <w:ind/>
        <w:jc w:val="center"/>
        <w:rPr>
          <w:rFonts w:ascii="Times New Roman" w:hAnsi="Times New Roman"/>
          <w:b w:val="1"/>
          <w:color w:val="000000"/>
          <w:spacing w:val="-3"/>
          <w:sz w:val="28"/>
        </w:rPr>
      </w:pPr>
      <w:r>
        <w:rPr>
          <w:rFonts w:ascii="Times New Roman" w:hAnsi="Times New Roman"/>
          <w:b w:val="1"/>
          <w:color w:val="000000"/>
          <w:spacing w:val="-3"/>
          <w:sz w:val="28"/>
        </w:rPr>
        <w:t>муниципальн</w:t>
      </w:r>
      <w:r>
        <w:rPr>
          <w:rFonts w:ascii="Times New Roman" w:hAnsi="Times New Roman"/>
          <w:b w:val="1"/>
          <w:color w:val="000000"/>
          <w:spacing w:val="-3"/>
          <w:sz w:val="28"/>
        </w:rPr>
        <w:t>ого</w:t>
      </w:r>
      <w:r>
        <w:rPr>
          <w:rFonts w:ascii="Times New Roman" w:hAnsi="Times New Roman"/>
          <w:b w:val="1"/>
          <w:color w:val="000000"/>
          <w:spacing w:val="-3"/>
          <w:sz w:val="28"/>
        </w:rPr>
        <w:t xml:space="preserve"> округ</w:t>
      </w:r>
      <w:r>
        <w:rPr>
          <w:rFonts w:ascii="Times New Roman" w:hAnsi="Times New Roman"/>
          <w:b w:val="1"/>
          <w:color w:val="000000"/>
          <w:spacing w:val="-3"/>
          <w:sz w:val="28"/>
        </w:rPr>
        <w:t>а</w:t>
      </w:r>
    </w:p>
    <w:p w14:paraId="11000000">
      <w:pPr>
        <w:widowControl w:val="1"/>
        <w:ind/>
        <w:jc w:val="both"/>
        <w:rPr>
          <w:rFonts w:ascii="Times New Roman" w:hAnsi="Times New Roman"/>
          <w:b w:val="1"/>
          <w:color w:val="000000"/>
          <w:spacing w:val="-3"/>
          <w:sz w:val="24"/>
        </w:rPr>
      </w:pPr>
    </w:p>
    <w:p w14:paraId="12000000">
      <w:pPr>
        <w:widowControl w:val="1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color w:val="000000"/>
          <w:spacing w:val="-8"/>
          <w:sz w:val="28"/>
        </w:rPr>
      </w:pPr>
      <w:r>
        <w:rPr>
          <w:rFonts w:ascii="Times New Roman" w:hAnsi="Times New Roman"/>
          <w:b w:val="1"/>
          <w:color w:val="000000"/>
          <w:spacing w:val="-8"/>
          <w:sz w:val="28"/>
        </w:rPr>
        <w:t>Общие положения</w:t>
      </w:r>
    </w:p>
    <w:p w14:paraId="13000000">
      <w:pPr>
        <w:widowControl w:val="1"/>
        <w:ind w:left="720"/>
        <w:rPr>
          <w:rFonts w:ascii="Times New Roman" w:hAnsi="Times New Roman"/>
          <w:color w:val="000000"/>
          <w:spacing w:val="-8"/>
          <w:sz w:val="24"/>
        </w:rPr>
      </w:pPr>
    </w:p>
    <w:p w14:paraId="14000000">
      <w:pPr>
        <w:pStyle w:val="Style_3"/>
        <w:widowControl w:val="1"/>
        <w:numPr>
          <w:ilvl w:val="0"/>
          <w:numId w:val="2"/>
        </w:numPr>
        <w:tabs>
          <w:tab w:leader="none" w:pos="709" w:val="left"/>
          <w:tab w:leader="none" w:pos="851" w:val="left"/>
          <w:tab w:leader="none" w:pos="5670" w:val="left"/>
        </w:tabs>
        <w:spacing w:after="0" w:before="0"/>
        <w:ind w:firstLine="709" w:left="0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Основными целями управления топливно-энергетического комплекса и жилищно-коммунального хозяйства администрации Ленинградского муниципального округа (далее – управление) является</w:t>
      </w:r>
      <w:r>
        <w:rPr>
          <w:rFonts w:ascii="FreeSerif" w:hAnsi="FreeSerif"/>
          <w:color w:val="000000"/>
          <w:sz w:val="28"/>
        </w:rPr>
        <w:t xml:space="preserve"> обеспечение </w:t>
      </w:r>
      <w:r>
        <w:rPr>
          <w:sz w:val="28"/>
        </w:rPr>
        <w:t xml:space="preserve">государственной политики в сфере </w:t>
      </w:r>
      <w:r>
        <w:rPr>
          <w:sz w:val="28"/>
        </w:rPr>
        <w:t xml:space="preserve">топливно-энергетического комплекса, </w:t>
      </w:r>
      <w:r>
        <w:rPr>
          <w:sz w:val="28"/>
        </w:rPr>
        <w:t>жилищно-комм</w:t>
      </w:r>
      <w:r>
        <w:rPr>
          <w:sz w:val="28"/>
        </w:rPr>
        <w:t>у</w:t>
      </w:r>
      <w:r>
        <w:rPr>
          <w:sz w:val="28"/>
        </w:rPr>
        <w:t xml:space="preserve">нального хозяйства, </w:t>
      </w:r>
      <w:r>
        <w:rPr>
          <w:color w:val="000000"/>
          <w:spacing w:val="-7"/>
          <w:sz w:val="28"/>
        </w:rPr>
        <w:t>связи, похоронного дела</w:t>
      </w:r>
      <w:r>
        <w:rPr>
          <w:color w:val="000000"/>
          <w:spacing w:val="-7"/>
          <w:sz w:val="28"/>
        </w:rPr>
        <w:t>, экологии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реализаци</w:t>
      </w:r>
      <w:r>
        <w:rPr>
          <w:sz w:val="28"/>
        </w:rPr>
        <w:t>я</w:t>
      </w:r>
      <w:r>
        <w:rPr>
          <w:sz w:val="28"/>
        </w:rPr>
        <w:t xml:space="preserve"> и совершенствовани</w:t>
      </w:r>
      <w:r>
        <w:rPr>
          <w:sz w:val="28"/>
        </w:rPr>
        <w:t>е</w:t>
      </w:r>
      <w:r>
        <w:rPr>
          <w:sz w:val="28"/>
        </w:rPr>
        <w:t xml:space="preserve"> ж</w:t>
      </w:r>
      <w:r>
        <w:rPr>
          <w:sz w:val="28"/>
        </w:rPr>
        <w:t>и</w:t>
      </w:r>
      <w:r>
        <w:rPr>
          <w:sz w:val="28"/>
        </w:rPr>
        <w:t>лищной политики</w:t>
      </w:r>
      <w:r>
        <w:rPr>
          <w:rFonts w:ascii="FreeSerif" w:hAnsi="FreeSerif"/>
          <w:color w:val="000000"/>
          <w:sz w:val="28"/>
        </w:rPr>
        <w:t>.</w:t>
      </w:r>
    </w:p>
    <w:p w14:paraId="15000000">
      <w:pPr>
        <w:widowControl w:val="1"/>
        <w:tabs>
          <w:tab w:leader="none" w:pos="709" w:val="left"/>
        </w:tabs>
        <w:ind w:firstLine="709"/>
        <w:jc w:val="both"/>
        <w:rPr>
          <w:rFonts w:ascii="Times New Roman" w:hAnsi="Times New Roman"/>
          <w:color w:val="000000"/>
          <w:spacing w:val="-5"/>
          <w:sz w:val="28"/>
        </w:rPr>
      </w:pPr>
      <w:r>
        <w:rPr>
          <w:rFonts w:ascii="Times New Roman" w:hAnsi="Times New Roman"/>
          <w:color w:val="000000"/>
          <w:spacing w:val="-18"/>
          <w:sz w:val="28"/>
        </w:rPr>
        <w:t xml:space="preserve">1.2. </w:t>
      </w:r>
      <w:r>
        <w:rPr>
          <w:rFonts w:ascii="Times New Roman" w:hAnsi="Times New Roman"/>
          <w:color w:val="000000"/>
          <w:spacing w:val="-18"/>
          <w:sz w:val="28"/>
        </w:rPr>
        <w:t>Управление</w:t>
      </w:r>
      <w:r>
        <w:rPr>
          <w:rFonts w:ascii="Times New Roman" w:hAns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/>
          <w:color w:val="000000"/>
          <w:spacing w:val="-5"/>
          <w:sz w:val="28"/>
        </w:rPr>
        <w:t xml:space="preserve">является </w:t>
      </w:r>
      <w:r>
        <w:rPr>
          <w:rFonts w:ascii="Times New Roman" w:hAnsi="Times New Roman"/>
          <w:color w:val="000000"/>
          <w:spacing w:val="-5"/>
          <w:sz w:val="28"/>
        </w:rPr>
        <w:t>отраслевым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органом</w:t>
      </w:r>
      <w:r>
        <w:rPr>
          <w:rFonts w:ascii="Times New Roman" w:hAnsi="Times New Roman"/>
          <w:color w:val="000000"/>
          <w:spacing w:val="-2"/>
          <w:sz w:val="28"/>
        </w:rPr>
        <w:t xml:space="preserve"> администрации </w:t>
      </w:r>
      <w:r>
        <w:rPr>
          <w:rFonts w:ascii="Times New Roman" w:hAnsi="Times New Roman"/>
          <w:color w:val="000000"/>
          <w:spacing w:val="-10"/>
          <w:sz w:val="28"/>
        </w:rPr>
        <w:t>Ленинградского муниципального округа</w:t>
      </w:r>
      <w:r>
        <w:rPr>
          <w:rFonts w:ascii="Times New Roman" w:hAnsi="Times New Roman"/>
          <w:color w:val="000000"/>
          <w:spacing w:val="-10"/>
          <w:sz w:val="28"/>
        </w:rPr>
        <w:t>.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</w:p>
    <w:p w14:paraId="16000000">
      <w:pPr>
        <w:widowControl w:val="1"/>
        <w:tabs>
          <w:tab w:leader="none" w:pos="709" w:val="left"/>
        </w:tabs>
        <w:ind w:firstLine="709"/>
        <w:jc w:val="both"/>
        <w:rPr>
          <w:rFonts w:ascii="Times New Roman" w:hAnsi="Times New Roman"/>
          <w:color w:val="000000"/>
          <w:spacing w:val="-18"/>
          <w:sz w:val="28"/>
        </w:rPr>
      </w:pPr>
      <w:r>
        <w:rPr>
          <w:rFonts w:ascii="Times New Roman" w:hAnsi="Times New Roman"/>
          <w:color w:val="000000"/>
          <w:spacing w:val="1"/>
          <w:sz w:val="28"/>
        </w:rPr>
        <w:t xml:space="preserve">1.3. </w:t>
      </w:r>
      <w:r>
        <w:rPr>
          <w:rFonts w:ascii="Times New Roman" w:hAnsi="Times New Roman"/>
          <w:color w:val="000000"/>
          <w:spacing w:val="1"/>
          <w:sz w:val="28"/>
        </w:rPr>
        <w:t>Управление</w:t>
      </w:r>
      <w:r>
        <w:rPr>
          <w:rFonts w:ascii="Times New Roman" w:hAnsi="Times New Roman"/>
          <w:color w:val="000000"/>
          <w:spacing w:val="1"/>
          <w:sz w:val="28"/>
        </w:rPr>
        <w:t xml:space="preserve"> руководствуется в своей деятельности Конституцией Российской </w:t>
      </w:r>
      <w:r>
        <w:rPr>
          <w:rFonts w:ascii="Times New Roman" w:hAnsi="Times New Roman"/>
          <w:color w:val="000000"/>
          <w:spacing w:val="-1"/>
          <w:sz w:val="28"/>
        </w:rPr>
        <w:t xml:space="preserve">Федерации, законами и иными правовыми и нормативными актами Российской </w:t>
      </w:r>
      <w:r>
        <w:rPr>
          <w:rFonts w:ascii="Times New Roman" w:hAnsi="Times New Roman"/>
          <w:color w:val="000000"/>
          <w:spacing w:val="-3"/>
          <w:sz w:val="28"/>
        </w:rPr>
        <w:t>Федерации и Краснодарского края, Совета муниципального образ</w:t>
      </w:r>
      <w:r>
        <w:rPr>
          <w:rFonts w:ascii="Times New Roman" w:hAnsi="Times New Roman"/>
          <w:color w:val="000000"/>
          <w:spacing w:val="-3"/>
          <w:sz w:val="28"/>
        </w:rPr>
        <w:t>о</w:t>
      </w:r>
      <w:r>
        <w:rPr>
          <w:rFonts w:ascii="Times New Roman" w:hAnsi="Times New Roman"/>
          <w:color w:val="000000"/>
          <w:spacing w:val="-3"/>
          <w:sz w:val="28"/>
        </w:rPr>
        <w:t>вания Ленин</w:t>
      </w:r>
      <w:r>
        <w:rPr>
          <w:rFonts w:ascii="Times New Roman" w:hAnsi="Times New Roman"/>
          <w:color w:val="000000"/>
          <w:spacing w:val="1"/>
          <w:sz w:val="28"/>
        </w:rPr>
        <w:t xml:space="preserve">градский </w:t>
      </w:r>
      <w:r>
        <w:rPr>
          <w:rFonts w:ascii="Times New Roman" w:hAnsi="Times New Roman"/>
          <w:color w:val="000000"/>
          <w:spacing w:val="1"/>
          <w:sz w:val="28"/>
        </w:rPr>
        <w:t>муниципальный округ Краснодарского края</w:t>
      </w:r>
      <w:r>
        <w:rPr>
          <w:rFonts w:ascii="Times New Roman" w:hAnsi="Times New Roman"/>
          <w:color w:val="000000"/>
          <w:spacing w:val="1"/>
          <w:sz w:val="28"/>
        </w:rPr>
        <w:t xml:space="preserve"> и администрации муниципального образования Ленингра</w:t>
      </w:r>
      <w:r>
        <w:rPr>
          <w:rFonts w:ascii="Times New Roman" w:hAnsi="Times New Roman"/>
          <w:color w:val="000000"/>
          <w:spacing w:val="1"/>
          <w:sz w:val="28"/>
        </w:rPr>
        <w:t>д</w:t>
      </w:r>
      <w:r>
        <w:rPr>
          <w:rFonts w:ascii="Times New Roman" w:hAnsi="Times New Roman"/>
          <w:color w:val="000000"/>
          <w:spacing w:val="1"/>
          <w:sz w:val="28"/>
        </w:rPr>
        <w:t xml:space="preserve">ский </w:t>
      </w:r>
      <w:r>
        <w:rPr>
          <w:rFonts w:ascii="Times New Roman" w:hAnsi="Times New Roman"/>
          <w:color w:val="000000"/>
          <w:spacing w:val="1"/>
          <w:sz w:val="28"/>
        </w:rPr>
        <w:t>муниципальный округ Краснодарского края</w:t>
      </w:r>
      <w:r>
        <w:rPr>
          <w:rFonts w:ascii="Times New Roman" w:hAnsi="Times New Roman"/>
          <w:color w:val="000000"/>
          <w:spacing w:val="1"/>
          <w:sz w:val="28"/>
        </w:rPr>
        <w:t xml:space="preserve">, а </w:t>
      </w:r>
      <w:r>
        <w:rPr>
          <w:rFonts w:ascii="Times New Roman" w:hAnsi="Times New Roman"/>
          <w:color w:val="000000"/>
          <w:spacing w:val="-6"/>
          <w:sz w:val="28"/>
        </w:rPr>
        <w:t>также настоящим Положением.</w:t>
      </w:r>
    </w:p>
    <w:p w14:paraId="17000000">
      <w:pPr>
        <w:widowControl w:val="1"/>
        <w:tabs>
          <w:tab w:leader="none" w:pos="709" w:val="left"/>
        </w:tabs>
        <w:ind w:firstLine="709"/>
        <w:jc w:val="both"/>
        <w:rPr>
          <w:rFonts w:ascii="Times New Roman" w:hAnsi="Times New Roman"/>
          <w:color w:val="000000"/>
          <w:spacing w:val="-18"/>
          <w:sz w:val="28"/>
        </w:rPr>
      </w:pPr>
      <w:r>
        <w:rPr>
          <w:rFonts w:ascii="Times New Roman" w:hAnsi="Times New Roman"/>
          <w:color w:val="000000"/>
          <w:spacing w:val="-5"/>
          <w:sz w:val="28"/>
        </w:rPr>
        <w:t xml:space="preserve">1.4. </w:t>
      </w:r>
      <w:r>
        <w:rPr>
          <w:rFonts w:ascii="Times New Roman" w:hAnsi="Times New Roman"/>
          <w:color w:val="000000"/>
          <w:spacing w:val="-5"/>
          <w:sz w:val="28"/>
        </w:rPr>
        <w:t xml:space="preserve">Положение об </w:t>
      </w:r>
      <w:r>
        <w:rPr>
          <w:rFonts w:ascii="Times New Roman" w:hAnsi="Times New Roman"/>
          <w:color w:val="000000"/>
          <w:spacing w:val="-5"/>
          <w:sz w:val="28"/>
        </w:rPr>
        <w:t>управлении</w:t>
      </w:r>
      <w:r>
        <w:rPr>
          <w:rFonts w:ascii="Times New Roman" w:hAnsi="Times New Roman"/>
          <w:color w:val="000000"/>
          <w:spacing w:val="-5"/>
          <w:sz w:val="28"/>
        </w:rPr>
        <w:t xml:space="preserve">, должностные инструкции специалистов </w:t>
      </w:r>
      <w:r>
        <w:rPr>
          <w:rFonts w:ascii="Times New Roman" w:hAnsi="Times New Roman"/>
          <w:color w:val="000000"/>
          <w:spacing w:val="-5"/>
          <w:sz w:val="28"/>
        </w:rPr>
        <w:t>управления</w:t>
      </w:r>
      <w:r>
        <w:rPr>
          <w:rFonts w:ascii="Times New Roman" w:hAnsi="Times New Roman"/>
          <w:color w:val="000000"/>
          <w:spacing w:val="-5"/>
          <w:sz w:val="28"/>
        </w:rPr>
        <w:t xml:space="preserve"> утве</w:t>
      </w:r>
      <w:r>
        <w:rPr>
          <w:rFonts w:ascii="Times New Roman" w:hAnsi="Times New Roman"/>
          <w:color w:val="000000"/>
          <w:spacing w:val="-5"/>
          <w:sz w:val="28"/>
        </w:rPr>
        <w:t>р</w:t>
      </w:r>
      <w:r>
        <w:rPr>
          <w:rFonts w:ascii="Times New Roman" w:hAnsi="Times New Roman"/>
          <w:color w:val="000000"/>
          <w:spacing w:val="-5"/>
          <w:sz w:val="28"/>
        </w:rPr>
        <w:t>ждают</w:t>
      </w:r>
      <w:r>
        <w:rPr>
          <w:rFonts w:ascii="Times New Roman" w:hAnsi="Times New Roman"/>
          <w:color w:val="000000"/>
          <w:spacing w:val="-4"/>
          <w:sz w:val="28"/>
        </w:rPr>
        <w:t xml:space="preserve">ся распоряжением администрации </w:t>
      </w:r>
      <w:r>
        <w:rPr>
          <w:rFonts w:ascii="Times New Roman" w:hAnsi="Times New Roman"/>
          <w:color w:val="000000"/>
          <w:spacing w:val="-4"/>
          <w:sz w:val="28"/>
        </w:rPr>
        <w:t>Ленинградского муниципального округа</w:t>
      </w:r>
      <w:r>
        <w:rPr>
          <w:rFonts w:ascii="Times New Roman" w:hAnsi="Times New Roman"/>
          <w:color w:val="000000"/>
          <w:spacing w:val="-4"/>
          <w:sz w:val="28"/>
        </w:rPr>
        <w:t>.</w:t>
      </w:r>
    </w:p>
    <w:p w14:paraId="18000000">
      <w:pPr>
        <w:widowControl w:val="1"/>
        <w:tabs>
          <w:tab w:leader="none" w:pos="709" w:val="left"/>
        </w:tabs>
        <w:ind w:firstLine="709"/>
        <w:jc w:val="both"/>
        <w:rPr>
          <w:rFonts w:ascii="Times New Roman" w:hAnsi="Times New Roman"/>
          <w:color w:val="000000"/>
          <w:spacing w:val="-5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 xml:space="preserve">1.5. </w:t>
      </w:r>
      <w:r>
        <w:rPr>
          <w:rFonts w:ascii="Times New Roman" w:hAnsi="Times New Roman"/>
          <w:color w:val="000000"/>
          <w:spacing w:val="-2"/>
          <w:sz w:val="28"/>
        </w:rPr>
        <w:t>Управление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в своей деятельности подконтрол</w:t>
      </w:r>
      <w:r>
        <w:rPr>
          <w:rFonts w:ascii="Times New Roman" w:hAnsi="Times New Roman"/>
          <w:color w:val="000000"/>
          <w:spacing w:val="-2"/>
          <w:sz w:val="28"/>
        </w:rPr>
        <w:t>ьно</w:t>
      </w:r>
      <w:r>
        <w:rPr>
          <w:rFonts w:ascii="Times New Roman" w:hAnsi="Times New Roman"/>
          <w:color w:val="000000"/>
          <w:spacing w:val="-2"/>
          <w:sz w:val="28"/>
        </w:rPr>
        <w:t xml:space="preserve"> главе </w:t>
      </w:r>
      <w:r>
        <w:rPr>
          <w:rFonts w:ascii="Times New Roman" w:hAnsi="Times New Roman"/>
          <w:color w:val="000000"/>
          <w:spacing w:val="-2"/>
          <w:sz w:val="28"/>
        </w:rPr>
        <w:t>Ленинградского муниципального округа</w:t>
      </w:r>
      <w:r>
        <w:rPr>
          <w:rFonts w:ascii="Times New Roman" w:hAnsi="Times New Roman"/>
          <w:color w:val="000000"/>
          <w:spacing w:val="-1"/>
          <w:sz w:val="28"/>
        </w:rPr>
        <w:t xml:space="preserve">, заместителю главы </w:t>
      </w:r>
      <w:r>
        <w:rPr>
          <w:rFonts w:ascii="Times New Roman" w:hAnsi="Times New Roman"/>
          <w:color w:val="000000"/>
          <w:spacing w:val="-1"/>
          <w:sz w:val="28"/>
        </w:rPr>
        <w:t>Ленинградского муниципального округа</w:t>
      </w:r>
      <w:r>
        <w:rPr>
          <w:rFonts w:ascii="Times New Roman" w:hAns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(вопросы ТЭК и ЖКХ)</w:t>
      </w:r>
      <w:r>
        <w:rPr>
          <w:rFonts w:ascii="Times New Roman" w:hAnsi="Times New Roman"/>
          <w:color w:val="000000"/>
          <w:spacing w:val="-5"/>
          <w:sz w:val="28"/>
        </w:rPr>
        <w:t>.</w:t>
      </w:r>
    </w:p>
    <w:p w14:paraId="19000000">
      <w:pPr>
        <w:widowControl w:val="1"/>
        <w:tabs>
          <w:tab w:leader="none" w:pos="709" w:val="left"/>
        </w:tabs>
        <w:ind w:firstLine="709"/>
        <w:jc w:val="both"/>
        <w:rPr>
          <w:rFonts w:ascii="Times New Roman" w:hAnsi="Times New Roman"/>
          <w:color w:val="000000"/>
          <w:spacing w:val="-5"/>
          <w:sz w:val="28"/>
          <w:u w:val="single"/>
        </w:rPr>
      </w:pPr>
      <w:r>
        <w:rPr>
          <w:rFonts w:ascii="Times New Roman" w:hAnsi="Times New Roman"/>
          <w:color w:val="000000"/>
          <w:spacing w:val="-5"/>
          <w:sz w:val="28"/>
        </w:rPr>
        <w:t xml:space="preserve">1.6. </w:t>
      </w:r>
      <w:r>
        <w:rPr>
          <w:rFonts w:ascii="Times New Roman" w:hAnsi="Times New Roman"/>
          <w:color w:val="000000"/>
          <w:spacing w:val="-5"/>
          <w:sz w:val="28"/>
        </w:rPr>
        <w:t>Управление</w:t>
      </w:r>
      <w:r>
        <w:rPr>
          <w:rFonts w:ascii="Times New Roman" w:hAnsi="Times New Roman"/>
          <w:color w:val="000000"/>
          <w:spacing w:val="-5"/>
          <w:sz w:val="28"/>
        </w:rPr>
        <w:t xml:space="preserve"> может иметь свою печать</w:t>
      </w:r>
      <w:r>
        <w:rPr>
          <w:rFonts w:ascii="Times New Roman" w:hAnsi="Times New Roman"/>
          <w:color w:val="000000"/>
          <w:spacing w:val="-5"/>
          <w:sz w:val="28"/>
        </w:rPr>
        <w:t>,</w:t>
      </w:r>
      <w:r>
        <w:rPr>
          <w:rFonts w:ascii="Times New Roman" w:hAnsi="Times New Roman"/>
          <w:color w:val="000000"/>
          <w:spacing w:val="-5"/>
          <w:sz w:val="28"/>
        </w:rPr>
        <w:t xml:space="preserve"> бланки</w:t>
      </w:r>
      <w:r>
        <w:rPr>
          <w:rFonts w:ascii="Times New Roman" w:hAnsi="Times New Roman"/>
          <w:color w:val="000000"/>
          <w:spacing w:val="-5"/>
          <w:sz w:val="28"/>
        </w:rPr>
        <w:t xml:space="preserve">, </w:t>
      </w:r>
      <w:r>
        <w:rPr>
          <w:rFonts w:ascii="Times New Roman" w:hAnsi="Times New Roman"/>
          <w:color w:val="000000"/>
          <w:spacing w:val="-5"/>
          <w:sz w:val="28"/>
        </w:rPr>
        <w:t>штампы</w:t>
      </w:r>
      <w:r>
        <w:rPr>
          <w:rFonts w:ascii="Times New Roman" w:hAnsi="Times New Roman"/>
          <w:color w:val="000000"/>
          <w:spacing w:val="-5"/>
          <w:sz w:val="28"/>
        </w:rPr>
        <w:t>.</w:t>
      </w:r>
    </w:p>
    <w:p w14:paraId="1A000000">
      <w:pPr>
        <w:widowControl w:val="1"/>
        <w:tabs>
          <w:tab w:leader="none" w:pos="709" w:val="left"/>
        </w:tabs>
        <w:ind w:firstLine="709"/>
        <w:jc w:val="both"/>
        <w:rPr>
          <w:rFonts w:ascii="Times New Roman" w:hAnsi="Times New Roman"/>
          <w:color w:val="000000"/>
          <w:spacing w:val="-5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1.7. </w:t>
      </w:r>
      <w:r>
        <w:rPr>
          <w:rFonts w:ascii="Times New Roman" w:hAnsi="Times New Roman"/>
          <w:color w:val="000000"/>
          <w:sz w:val="28"/>
        </w:rPr>
        <w:t>Управление</w:t>
      </w:r>
      <w:r>
        <w:rPr>
          <w:rFonts w:ascii="Times New Roman" w:hAnsi="Times New Roman"/>
          <w:color w:val="000000"/>
          <w:sz w:val="28"/>
        </w:rPr>
        <w:t xml:space="preserve"> осуществляет возложенные на него функции во взаимодейс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 xml:space="preserve">вии с </w:t>
      </w:r>
      <w:r>
        <w:rPr>
          <w:rFonts w:ascii="Times New Roman" w:hAnsi="Times New Roman"/>
          <w:color w:val="000000"/>
          <w:spacing w:val="-2"/>
          <w:sz w:val="28"/>
        </w:rPr>
        <w:t xml:space="preserve">другими </w:t>
      </w:r>
      <w:r>
        <w:rPr>
          <w:rFonts w:ascii="Times New Roman" w:hAnsi="Times New Roman"/>
          <w:color w:val="000000"/>
          <w:spacing w:val="-2"/>
          <w:sz w:val="28"/>
        </w:rPr>
        <w:t xml:space="preserve">территориальными федеральными органами исполнительной власти, </w:t>
      </w:r>
      <w:r>
        <w:rPr>
          <w:rFonts w:ascii="Times New Roman" w:hAnsi="Times New Roman"/>
          <w:color w:val="000000"/>
          <w:spacing w:val="-2"/>
          <w:sz w:val="28"/>
        </w:rPr>
        <w:t>органами исполнительной власти</w:t>
      </w:r>
      <w:r>
        <w:rPr>
          <w:rFonts w:ascii="Times New Roman" w:hAnsi="Times New Roman"/>
          <w:color w:val="000000"/>
          <w:spacing w:val="-2"/>
          <w:sz w:val="28"/>
        </w:rPr>
        <w:t xml:space="preserve"> Краснодарского края</w:t>
      </w:r>
      <w:r>
        <w:rPr>
          <w:rFonts w:ascii="Times New Roman" w:hAnsi="Times New Roman"/>
          <w:color w:val="000000"/>
          <w:spacing w:val="-2"/>
          <w:sz w:val="28"/>
        </w:rPr>
        <w:t>, органами местного сам</w:t>
      </w:r>
      <w:r>
        <w:rPr>
          <w:rFonts w:ascii="Times New Roman" w:hAnsi="Times New Roman"/>
          <w:color w:val="000000"/>
          <w:spacing w:val="-2"/>
          <w:sz w:val="28"/>
        </w:rPr>
        <w:t>о</w:t>
      </w:r>
      <w:r>
        <w:rPr>
          <w:rFonts w:ascii="Times New Roman" w:hAnsi="Times New Roman"/>
          <w:color w:val="000000"/>
          <w:spacing w:val="-2"/>
          <w:sz w:val="28"/>
        </w:rPr>
        <w:t xml:space="preserve">управления, </w:t>
      </w:r>
      <w:r>
        <w:rPr>
          <w:rFonts w:ascii="Times New Roman" w:hAnsi="Times New Roman"/>
          <w:color w:val="000000"/>
          <w:spacing w:val="-5"/>
          <w:sz w:val="28"/>
        </w:rPr>
        <w:t>предприятиями, организациями и гражданами.</w:t>
      </w:r>
    </w:p>
    <w:p w14:paraId="1B000000">
      <w:pPr>
        <w:widowControl w:val="1"/>
        <w:tabs>
          <w:tab w:leader="none" w:pos="709" w:val="left"/>
        </w:tabs>
        <w:ind w:firstLine="709"/>
        <w:jc w:val="both"/>
        <w:rPr>
          <w:rFonts w:ascii="Times New Roman" w:hAnsi="Times New Roman"/>
          <w:color w:val="000000"/>
          <w:spacing w:val="-18"/>
          <w:sz w:val="22"/>
        </w:rPr>
      </w:pPr>
    </w:p>
    <w:p w14:paraId="1C000000">
      <w:pPr>
        <w:widowControl w:val="1"/>
        <w:ind w:left="720"/>
        <w:jc w:val="center"/>
        <w:rPr>
          <w:rFonts w:ascii="Times New Roman" w:hAnsi="Times New Roman"/>
          <w:b w:val="1"/>
          <w:color w:val="000000"/>
          <w:spacing w:val="-7"/>
          <w:sz w:val="28"/>
        </w:rPr>
      </w:pPr>
      <w:r>
        <w:rPr>
          <w:rFonts w:ascii="Times New Roman" w:hAnsi="Times New Roman"/>
          <w:b w:val="1"/>
          <w:color w:val="000000"/>
          <w:spacing w:val="-7"/>
          <w:sz w:val="28"/>
        </w:rPr>
        <w:t>2.  Основные задачи управления</w:t>
      </w:r>
    </w:p>
    <w:p w14:paraId="1D000000">
      <w:pPr>
        <w:widowControl w:val="1"/>
        <w:ind w:left="720"/>
        <w:rPr>
          <w:rFonts w:ascii="Times New Roman" w:hAnsi="Times New Roman"/>
          <w:color w:val="000000"/>
          <w:spacing w:val="-7"/>
          <w:sz w:val="22"/>
        </w:rPr>
      </w:pPr>
    </w:p>
    <w:p w14:paraId="1E000000">
      <w:pPr>
        <w:widowControl w:val="1"/>
        <w:ind w:firstLine="709"/>
        <w:jc w:val="both"/>
        <w:rPr>
          <w:rFonts w:ascii="Times New Roman" w:hAnsi="Times New Roman"/>
          <w:color w:val="000000"/>
          <w:spacing w:val="-7"/>
          <w:sz w:val="28"/>
        </w:rPr>
      </w:pPr>
      <w:r>
        <w:rPr>
          <w:rFonts w:ascii="Times New Roman" w:hAnsi="Times New Roman"/>
          <w:color w:val="000000"/>
          <w:spacing w:val="-7"/>
          <w:sz w:val="28"/>
        </w:rPr>
        <w:t xml:space="preserve">2.1. </w:t>
      </w:r>
      <w:r>
        <w:rPr>
          <w:rFonts w:ascii="Times New Roman" w:hAnsi="Times New Roman"/>
          <w:color w:val="000000"/>
          <w:spacing w:val="-7"/>
          <w:sz w:val="28"/>
        </w:rPr>
        <w:t>Управление</w:t>
      </w:r>
      <w:r>
        <w:rPr>
          <w:rFonts w:ascii="Times New Roman" w:hAnsi="Times New Roman"/>
          <w:color w:val="000000"/>
          <w:spacing w:val="-7"/>
          <w:sz w:val="28"/>
        </w:rPr>
        <w:t xml:space="preserve"> координирует работу предприятий </w:t>
      </w:r>
      <w:r>
        <w:rPr>
          <w:rFonts w:ascii="Times New Roman" w:hAnsi="Times New Roman"/>
          <w:color w:val="000000"/>
          <w:spacing w:val="-7"/>
          <w:sz w:val="28"/>
        </w:rPr>
        <w:t xml:space="preserve">топливно-энергетического и </w:t>
      </w:r>
      <w:r>
        <w:rPr>
          <w:rFonts w:ascii="Times New Roman" w:hAnsi="Times New Roman"/>
          <w:color w:val="000000"/>
          <w:spacing w:val="-7"/>
          <w:sz w:val="28"/>
        </w:rPr>
        <w:t>жилищно-коммунального хозяйства Ленинградск</w:t>
      </w:r>
      <w:r>
        <w:rPr>
          <w:rFonts w:ascii="Times New Roman" w:hAnsi="Times New Roman"/>
          <w:color w:val="000000"/>
          <w:spacing w:val="-7"/>
          <w:sz w:val="28"/>
        </w:rPr>
        <w:t>ого муниципального округа</w:t>
      </w:r>
      <w:r>
        <w:rPr>
          <w:rFonts w:ascii="Times New Roman" w:hAnsi="Times New Roman"/>
          <w:color w:val="000000"/>
          <w:spacing w:val="-7"/>
          <w:sz w:val="28"/>
        </w:rPr>
        <w:t xml:space="preserve">, предприятий </w:t>
      </w:r>
      <w:r>
        <w:rPr>
          <w:rFonts w:ascii="Times New Roman" w:hAnsi="Times New Roman"/>
          <w:color w:val="000000"/>
          <w:spacing w:val="-7"/>
          <w:sz w:val="28"/>
        </w:rPr>
        <w:t xml:space="preserve">связи, </w:t>
      </w:r>
      <w:r>
        <w:rPr>
          <w:rFonts w:ascii="Times New Roman" w:hAnsi="Times New Roman"/>
          <w:color w:val="000000"/>
          <w:spacing w:val="-7"/>
          <w:sz w:val="28"/>
        </w:rPr>
        <w:t xml:space="preserve">разрабатывает основные принципы деятельности жилищной политики </w:t>
      </w:r>
      <w:r>
        <w:rPr>
          <w:rFonts w:ascii="Times New Roman" w:hAnsi="Times New Roman"/>
          <w:color w:val="000000"/>
          <w:spacing w:val="-7"/>
          <w:sz w:val="28"/>
        </w:rPr>
        <w:t>Ленинградского муниципального округа</w:t>
      </w:r>
      <w:r>
        <w:rPr>
          <w:rFonts w:ascii="Times New Roman" w:hAnsi="Times New Roman"/>
          <w:color w:val="000000"/>
          <w:spacing w:val="-7"/>
          <w:sz w:val="28"/>
        </w:rPr>
        <w:t xml:space="preserve"> с целью обеспечения конституционных прав граждан на жилье, реализации полномочий по ведению учета граждан отдельных категорий в качестве нуждающихся в жилых помещениях</w:t>
      </w:r>
      <w:r>
        <w:rPr>
          <w:rFonts w:ascii="Times New Roman" w:hAnsi="Times New Roman"/>
          <w:color w:val="000000"/>
          <w:spacing w:val="-7"/>
          <w:sz w:val="28"/>
        </w:rPr>
        <w:t xml:space="preserve"> и включению в список детей-сирот и детей, оставшихся без попечения родителей, лиц из их числа</w:t>
      </w:r>
      <w:r>
        <w:rPr>
          <w:rFonts w:ascii="Times New Roman" w:hAnsi="Times New Roman"/>
          <w:color w:val="000000"/>
          <w:spacing w:val="-7"/>
          <w:sz w:val="28"/>
        </w:rPr>
        <w:t xml:space="preserve"> в соответствии с жилищным </w:t>
      </w:r>
      <w:r>
        <w:rPr>
          <w:rFonts w:ascii="Times New Roman" w:hAnsi="Times New Roman"/>
          <w:color w:val="000000"/>
          <w:spacing w:val="-7"/>
          <w:sz w:val="28"/>
        </w:rPr>
        <w:t>законо</w:t>
      </w:r>
      <w:r>
        <w:rPr>
          <w:rFonts w:ascii="Times New Roman" w:hAnsi="Times New Roman"/>
          <w:color w:val="000000"/>
          <w:spacing w:val="-7"/>
          <w:sz w:val="28"/>
        </w:rPr>
        <w:t>дательством.</w:t>
      </w:r>
    </w:p>
    <w:p w14:paraId="1F000000">
      <w:pPr>
        <w:widowControl w:val="1"/>
        <w:ind w:firstLine="709"/>
        <w:jc w:val="both"/>
        <w:rPr>
          <w:sz w:val="28"/>
        </w:rPr>
      </w:pPr>
      <w:r>
        <w:rPr>
          <w:rFonts w:ascii="Times New Roman" w:hAnsi="Times New Roman"/>
          <w:color w:val="000000"/>
          <w:spacing w:val="-7"/>
          <w:sz w:val="28"/>
        </w:rPr>
        <w:t xml:space="preserve">2.2. </w:t>
      </w:r>
      <w:r>
        <w:rPr>
          <w:rFonts w:ascii="Times New Roman" w:hAnsi="Times New Roman"/>
          <w:color w:val="000000"/>
          <w:spacing w:val="-7"/>
          <w:sz w:val="28"/>
        </w:rPr>
        <w:t xml:space="preserve">Основными задачами </w:t>
      </w:r>
      <w:r>
        <w:rPr>
          <w:rFonts w:ascii="Times New Roman" w:hAnsi="Times New Roman"/>
          <w:color w:val="000000"/>
          <w:spacing w:val="-7"/>
          <w:sz w:val="28"/>
        </w:rPr>
        <w:t>у</w:t>
      </w:r>
      <w:r>
        <w:rPr>
          <w:rFonts w:ascii="Times New Roman" w:hAnsi="Times New Roman"/>
          <w:color w:val="000000"/>
          <w:spacing w:val="-7"/>
          <w:sz w:val="28"/>
        </w:rPr>
        <w:t>правления</w:t>
      </w:r>
      <w:r>
        <w:rPr>
          <w:rFonts w:ascii="Times New Roman" w:hAnsi="Times New Roman"/>
          <w:color w:val="000000"/>
          <w:spacing w:val="-7"/>
          <w:sz w:val="28"/>
        </w:rPr>
        <w:t xml:space="preserve">  являются:</w:t>
      </w:r>
    </w:p>
    <w:p w14:paraId="20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проведение государственной политики в сфере </w:t>
      </w:r>
      <w:r>
        <w:rPr>
          <w:rFonts w:ascii="Times New Roman" w:hAnsi="Times New Roman"/>
          <w:sz w:val="28"/>
        </w:rPr>
        <w:t>топ</w:t>
      </w:r>
      <w:r>
        <w:rPr>
          <w:rFonts w:ascii="Times New Roman" w:hAnsi="Times New Roman"/>
          <w:sz w:val="28"/>
        </w:rPr>
        <w:t>ливно-энергетического комплекса,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жилищно-комм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нального хозяйства, </w:t>
      </w:r>
      <w:r>
        <w:rPr>
          <w:rFonts w:ascii="Times New Roman" w:hAnsi="Times New Roman"/>
          <w:color w:val="000000"/>
          <w:spacing w:val="-7"/>
          <w:sz w:val="28"/>
        </w:rPr>
        <w:t>связи</w:t>
      </w:r>
      <w:r>
        <w:rPr>
          <w:rFonts w:ascii="Times New Roman" w:hAnsi="Times New Roman"/>
          <w:color w:val="000000"/>
          <w:spacing w:val="-7"/>
          <w:sz w:val="28"/>
        </w:rPr>
        <w:t>, похоронного дела</w:t>
      </w:r>
      <w:r>
        <w:rPr>
          <w:rFonts w:ascii="Times New Roman" w:hAnsi="Times New Roman"/>
          <w:sz w:val="28"/>
        </w:rPr>
        <w:t xml:space="preserve">; </w:t>
      </w:r>
    </w:p>
    <w:p w14:paraId="21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координация деятельност</w:t>
      </w:r>
      <w:r>
        <w:rPr>
          <w:rFonts w:ascii="Times New Roman" w:hAnsi="Times New Roman"/>
          <w:sz w:val="28"/>
        </w:rPr>
        <w:t xml:space="preserve">и субъектов коммунальной сферы </w:t>
      </w:r>
      <w:r>
        <w:rPr>
          <w:rFonts w:ascii="Times New Roman" w:hAnsi="Times New Roman"/>
          <w:sz w:val="28"/>
        </w:rPr>
        <w:t>путем применения новых экономических методов в пределах компете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ции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; </w:t>
      </w:r>
    </w:p>
    <w:p w14:paraId="22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реализация утвержденных </w:t>
      </w:r>
      <w:r>
        <w:rPr>
          <w:rFonts w:ascii="Times New Roman" w:hAnsi="Times New Roman"/>
          <w:sz w:val="28"/>
        </w:rPr>
        <w:t xml:space="preserve">муниципальных </w:t>
      </w:r>
      <w:r>
        <w:rPr>
          <w:rFonts w:ascii="Times New Roman" w:hAnsi="Times New Roman"/>
          <w:sz w:val="28"/>
        </w:rPr>
        <w:t xml:space="preserve">программ развития </w:t>
      </w:r>
      <w:r>
        <w:rPr>
          <w:rFonts w:ascii="Times New Roman" w:hAnsi="Times New Roman"/>
          <w:sz w:val="28"/>
        </w:rPr>
        <w:t xml:space="preserve">топливно-энергетического, </w:t>
      </w:r>
      <w:r>
        <w:rPr>
          <w:rFonts w:ascii="Times New Roman" w:hAnsi="Times New Roman"/>
          <w:sz w:val="28"/>
        </w:rPr>
        <w:t>жилищно-коммунально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комплекса</w:t>
      </w:r>
      <w:r>
        <w:rPr>
          <w:rFonts w:ascii="Times New Roman" w:hAnsi="Times New Roman"/>
          <w:sz w:val="28"/>
        </w:rPr>
        <w:t>;</w:t>
      </w:r>
    </w:p>
    <w:p w14:paraId="23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координация работ по реализации и совершенствованию ж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лищной политики. </w:t>
      </w:r>
    </w:p>
    <w:p w14:paraId="24000000">
      <w:pPr>
        <w:widowControl w:val="1"/>
        <w:ind w:firstLine="900"/>
        <w:jc w:val="both"/>
        <w:rPr>
          <w:rFonts w:ascii="Times New Roman" w:hAnsi="Times New Roman"/>
          <w:sz w:val="24"/>
        </w:rPr>
      </w:pPr>
    </w:p>
    <w:p w14:paraId="25000000">
      <w:pPr>
        <w:widowControl w:val="1"/>
        <w:ind/>
        <w:jc w:val="center"/>
        <w:rPr>
          <w:rFonts w:ascii="Times New Roman" w:hAnsi="Times New Roman"/>
          <w:b w:val="1"/>
          <w:color w:val="000000"/>
          <w:spacing w:val="1"/>
          <w:sz w:val="28"/>
        </w:rPr>
      </w:pPr>
      <w:r>
        <w:rPr>
          <w:rFonts w:ascii="Times New Roman" w:hAnsi="Times New Roman"/>
          <w:b w:val="1"/>
          <w:color w:val="000000"/>
          <w:spacing w:val="1"/>
          <w:sz w:val="28"/>
        </w:rPr>
        <w:t>3.</w:t>
      </w:r>
      <w:r>
        <w:rPr>
          <w:rFonts w:ascii="Times New Roman" w:hAnsi="Times New Roman"/>
          <w:b w:val="1"/>
          <w:color w:val="000000"/>
          <w:spacing w:val="1"/>
          <w:sz w:val="28"/>
        </w:rPr>
        <w:t xml:space="preserve"> Функции управления</w:t>
      </w:r>
    </w:p>
    <w:p w14:paraId="26000000">
      <w:pPr>
        <w:widowControl w:val="1"/>
        <w:ind/>
        <w:jc w:val="center"/>
        <w:rPr>
          <w:rFonts w:ascii="Times New Roman" w:hAnsi="Times New Roman"/>
          <w:color w:val="000000"/>
          <w:spacing w:val="1"/>
          <w:sz w:val="22"/>
        </w:rPr>
      </w:pPr>
    </w:p>
    <w:p w14:paraId="27000000">
      <w:pPr>
        <w:widowControl w:val="1"/>
        <w:tabs>
          <w:tab w:leader="none" w:pos="709" w:val="left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</w:t>
      </w:r>
      <w:r>
        <w:rPr>
          <w:rFonts w:ascii="Times New Roman" w:hAnsi="Times New Roman"/>
          <w:sz w:val="28"/>
        </w:rPr>
        <w:t xml:space="preserve">К основным функциям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 относятся:</w:t>
      </w:r>
    </w:p>
    <w:p w14:paraId="28000000">
      <w:pPr>
        <w:widowControl w:val="1"/>
        <w:tabs>
          <w:tab w:leader="none" w:pos="709" w:val="left"/>
        </w:tabs>
        <w:ind w:firstLine="709"/>
        <w:jc w:val="both"/>
        <w:rPr>
          <w:rFonts w:ascii="Times New Roman" w:hAnsi="Times New Roman"/>
          <w:color w:val="000000"/>
          <w:spacing w:val="-9"/>
          <w:sz w:val="28"/>
        </w:rPr>
      </w:pPr>
      <w:r>
        <w:rPr>
          <w:rFonts w:ascii="Times New Roman" w:hAnsi="Times New Roman"/>
          <w:color w:val="000000"/>
          <w:spacing w:val="1"/>
          <w:sz w:val="28"/>
        </w:rPr>
        <w:t>1) реализация на территории муниципального образования осно</w:t>
      </w:r>
      <w:r>
        <w:rPr>
          <w:rFonts w:ascii="Times New Roman" w:hAnsi="Times New Roman"/>
          <w:color w:val="000000"/>
          <w:spacing w:val="1"/>
          <w:sz w:val="28"/>
        </w:rPr>
        <w:t>в</w:t>
      </w:r>
      <w:r>
        <w:rPr>
          <w:rFonts w:ascii="Times New Roman" w:hAnsi="Times New Roman"/>
          <w:color w:val="000000"/>
          <w:spacing w:val="1"/>
          <w:sz w:val="28"/>
        </w:rPr>
        <w:t>ных прин</w:t>
      </w:r>
      <w:r>
        <w:rPr>
          <w:rFonts w:ascii="Times New Roman" w:hAnsi="Times New Roman"/>
          <w:color w:val="000000"/>
          <w:spacing w:val="3"/>
          <w:sz w:val="28"/>
        </w:rPr>
        <w:t xml:space="preserve">ципов государственной политики в сфере </w:t>
      </w:r>
      <w:r>
        <w:rPr>
          <w:rFonts w:ascii="Times New Roman" w:hAnsi="Times New Roman"/>
          <w:color w:val="000000"/>
          <w:spacing w:val="-7"/>
          <w:sz w:val="28"/>
        </w:rPr>
        <w:t>топливно-энергетического комплекса</w:t>
      </w:r>
      <w:r>
        <w:rPr>
          <w:rFonts w:ascii="Times New Roman" w:hAnsi="Times New Roman"/>
          <w:color w:val="000000"/>
          <w:spacing w:val="-7"/>
          <w:sz w:val="28"/>
        </w:rPr>
        <w:t>,</w:t>
      </w:r>
      <w:r>
        <w:rPr>
          <w:rFonts w:ascii="Times New Roman" w:hAns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/>
          <w:color w:val="000000"/>
          <w:spacing w:val="3"/>
          <w:sz w:val="28"/>
        </w:rPr>
        <w:t>жилищно-коммунального хозяйства</w:t>
      </w:r>
      <w:r>
        <w:rPr>
          <w:rFonts w:ascii="Times New Roman" w:hAnsi="Times New Roman"/>
          <w:color w:val="000000"/>
          <w:spacing w:val="3"/>
          <w:sz w:val="28"/>
        </w:rPr>
        <w:t>, связи</w:t>
      </w:r>
      <w:r>
        <w:rPr>
          <w:rFonts w:ascii="Times New Roman" w:hAnsi="Times New Roman"/>
          <w:color w:val="000000"/>
          <w:spacing w:val="3"/>
          <w:sz w:val="28"/>
        </w:rPr>
        <w:t>, похоронного дела</w:t>
      </w:r>
      <w:r>
        <w:rPr>
          <w:rFonts w:ascii="Times New Roman" w:hAnsi="Times New Roman"/>
          <w:color w:val="000000"/>
          <w:spacing w:val="3"/>
          <w:sz w:val="28"/>
        </w:rPr>
        <w:t>;</w:t>
      </w:r>
    </w:p>
    <w:p w14:paraId="29000000">
      <w:pPr>
        <w:widowControl w:val="1"/>
        <w:tabs>
          <w:tab w:leader="none" w:pos="709" w:val="left"/>
        </w:tabs>
        <w:ind w:firstLine="709"/>
        <w:jc w:val="both"/>
        <w:rPr>
          <w:rFonts w:ascii="Times New Roman" w:hAnsi="Times New Roman"/>
          <w:color w:val="000000"/>
          <w:spacing w:val="-9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 xml:space="preserve">2) разработка с   привлечением </w:t>
      </w:r>
      <w:r>
        <w:rPr>
          <w:rFonts w:ascii="Times New Roman" w:hAnsi="Times New Roman"/>
          <w:color w:val="000000"/>
          <w:spacing w:val="2"/>
          <w:sz w:val="28"/>
        </w:rPr>
        <w:t xml:space="preserve">отраслевых (функциональных) </w:t>
      </w:r>
      <w:r>
        <w:rPr>
          <w:rFonts w:ascii="Times New Roman" w:hAnsi="Times New Roman"/>
          <w:color w:val="000000"/>
          <w:spacing w:val="2"/>
          <w:sz w:val="28"/>
        </w:rPr>
        <w:t xml:space="preserve">и территориальных </w:t>
      </w:r>
      <w:r>
        <w:rPr>
          <w:rFonts w:ascii="Times New Roman" w:hAnsi="Times New Roman"/>
          <w:color w:val="000000"/>
          <w:spacing w:val="2"/>
          <w:sz w:val="28"/>
        </w:rPr>
        <w:t>органов</w:t>
      </w:r>
      <w:r>
        <w:rPr>
          <w:rFonts w:ascii="Times New Roman" w:hAnsi="Times New Roman"/>
          <w:color w:val="000000"/>
          <w:spacing w:val="2"/>
          <w:sz w:val="28"/>
        </w:rPr>
        <w:t xml:space="preserve"> администрации </w:t>
      </w:r>
      <w:r>
        <w:rPr>
          <w:rFonts w:ascii="Times New Roman" w:hAnsi="Times New Roman"/>
          <w:color w:val="000000"/>
          <w:spacing w:val="2"/>
          <w:sz w:val="28"/>
        </w:rPr>
        <w:t>Ленинградского муниципального округа</w:t>
      </w:r>
      <w:r>
        <w:rPr>
          <w:rFonts w:ascii="Times New Roman" w:hAnsi="Times New Roman"/>
          <w:color w:val="000000"/>
          <w:spacing w:val="2"/>
          <w:sz w:val="28"/>
        </w:rPr>
        <w:t>, пред</w:t>
      </w:r>
      <w:r>
        <w:rPr>
          <w:rFonts w:ascii="Times New Roman" w:hAnsi="Times New Roman"/>
          <w:color w:val="000000"/>
          <w:spacing w:val="1"/>
          <w:sz w:val="28"/>
        </w:rPr>
        <w:t>приятий, организаций программ разви</w:t>
      </w:r>
      <w:r>
        <w:rPr>
          <w:rFonts w:ascii="Times New Roman" w:hAnsi="Times New Roman"/>
          <w:color w:val="000000"/>
          <w:spacing w:val="2"/>
          <w:sz w:val="28"/>
        </w:rPr>
        <w:t>тия</w:t>
      </w:r>
      <w:r>
        <w:rPr>
          <w:rFonts w:ascii="Times New Roman" w:hAns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color w:val="000000"/>
          <w:spacing w:val="-7"/>
          <w:sz w:val="28"/>
        </w:rPr>
        <w:t>топливно-энергетического комплекса</w:t>
      </w:r>
      <w:r>
        <w:rPr>
          <w:rFonts w:ascii="Times New Roman" w:hAnsi="Times New Roman"/>
          <w:color w:val="000000"/>
          <w:spacing w:val="-7"/>
          <w:sz w:val="28"/>
        </w:rPr>
        <w:t>,</w:t>
      </w:r>
      <w:r>
        <w:rPr>
          <w:rFonts w:ascii="Times New Roman" w:hAns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жилищно-коммунально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хозяйства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Ленинградского муниципального округа</w:t>
      </w:r>
      <w:r>
        <w:rPr>
          <w:rFonts w:ascii="Times New Roman" w:hAnsi="Times New Roman"/>
          <w:color w:val="000000"/>
          <w:spacing w:val="-1"/>
          <w:sz w:val="28"/>
        </w:rPr>
        <w:t>;</w:t>
      </w:r>
    </w:p>
    <w:p w14:paraId="2A000000">
      <w:pPr>
        <w:widowControl w:val="1"/>
        <w:tabs>
          <w:tab w:leader="none" w:pos="709" w:val="left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подготовка и представление в </w:t>
      </w:r>
      <w:r>
        <w:rPr>
          <w:rFonts w:ascii="Times New Roman" w:hAnsi="Times New Roman"/>
          <w:color w:val="000000"/>
          <w:sz w:val="28"/>
        </w:rPr>
        <w:t xml:space="preserve">вышестоящие учреждения </w:t>
      </w:r>
      <w:r>
        <w:rPr>
          <w:rFonts w:ascii="Times New Roman" w:hAnsi="Times New Roman"/>
          <w:color w:val="000000"/>
          <w:spacing w:val="-1"/>
          <w:sz w:val="28"/>
        </w:rPr>
        <w:t>Краснодарского края информации о</w:t>
      </w:r>
      <w:r>
        <w:rPr>
          <w:rFonts w:ascii="Times New Roman" w:hAnsi="Times New Roman"/>
          <w:color w:val="000000"/>
          <w:spacing w:val="1"/>
          <w:sz w:val="28"/>
        </w:rPr>
        <w:t xml:space="preserve"> положении в сфере </w:t>
      </w:r>
      <w:r>
        <w:rPr>
          <w:rFonts w:ascii="Times New Roman" w:hAnsi="Times New Roman"/>
          <w:color w:val="000000"/>
          <w:spacing w:val="-7"/>
          <w:sz w:val="28"/>
        </w:rPr>
        <w:t>топливно-энергетического комплекса</w:t>
      </w:r>
      <w:r>
        <w:rPr>
          <w:rFonts w:ascii="Times New Roman" w:hAnsi="Times New Roman"/>
          <w:color w:val="000000"/>
          <w:spacing w:val="-7"/>
          <w:sz w:val="28"/>
        </w:rPr>
        <w:t>,</w:t>
      </w:r>
      <w:r>
        <w:rPr>
          <w:rFonts w:ascii="Times New Roman" w:hAns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</w:rPr>
        <w:t>жилищно-коммунального хозяйства</w:t>
      </w:r>
      <w:r>
        <w:rPr>
          <w:rFonts w:ascii="Times New Roman" w:hAnsi="Times New Roman"/>
          <w:color w:val="000000"/>
          <w:spacing w:val="1"/>
          <w:sz w:val="28"/>
        </w:rPr>
        <w:t xml:space="preserve">, связи </w:t>
      </w:r>
      <w:r>
        <w:rPr>
          <w:rFonts w:ascii="Times New Roman" w:hAnsi="Times New Roman"/>
          <w:color w:val="000000"/>
          <w:spacing w:val="1"/>
          <w:sz w:val="28"/>
        </w:rPr>
        <w:t xml:space="preserve">и похоронного дела </w:t>
      </w:r>
      <w:r>
        <w:rPr>
          <w:rFonts w:ascii="Times New Roman" w:hAnsi="Times New Roman"/>
          <w:color w:val="000000"/>
          <w:spacing w:val="1"/>
          <w:sz w:val="28"/>
        </w:rPr>
        <w:t xml:space="preserve">в </w:t>
      </w:r>
      <w:r>
        <w:rPr>
          <w:rFonts w:ascii="Times New Roman" w:hAnsi="Times New Roman"/>
          <w:color w:val="000000"/>
          <w:spacing w:val="1"/>
          <w:sz w:val="28"/>
        </w:rPr>
        <w:t xml:space="preserve">муниципальном </w:t>
      </w:r>
      <w:r>
        <w:rPr>
          <w:rFonts w:ascii="Times New Roman" w:hAnsi="Times New Roman"/>
          <w:color w:val="000000"/>
          <w:spacing w:val="1"/>
          <w:sz w:val="28"/>
        </w:rPr>
        <w:t>округе</w:t>
      </w:r>
      <w:r>
        <w:rPr>
          <w:rFonts w:ascii="Times New Roman" w:hAnsi="Times New Roman"/>
          <w:color w:val="000000"/>
          <w:spacing w:val="1"/>
          <w:sz w:val="28"/>
        </w:rPr>
        <w:t>;</w:t>
      </w:r>
    </w:p>
    <w:p w14:paraId="2B000000">
      <w:pPr>
        <w:widowControl w:val="1"/>
        <w:tabs>
          <w:tab w:leader="none" w:pos="709" w:val="left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4) подготовка и представление в </w:t>
      </w:r>
      <w:r>
        <w:rPr>
          <w:rFonts w:ascii="Times New Roman" w:hAnsi="Times New Roman"/>
          <w:color w:val="000000"/>
          <w:sz w:val="28"/>
        </w:rPr>
        <w:t xml:space="preserve">вышестоящие учреждения </w:t>
      </w:r>
      <w:r>
        <w:rPr>
          <w:rFonts w:ascii="Times New Roman" w:hAnsi="Times New Roman"/>
          <w:color w:val="000000"/>
          <w:sz w:val="28"/>
        </w:rPr>
        <w:t xml:space="preserve">Краснодарского края информации о выполнении правовых документов федерального и краевого уровня в </w:t>
      </w:r>
      <w:r>
        <w:rPr>
          <w:rFonts w:ascii="Times New Roman" w:hAnsi="Times New Roman"/>
          <w:color w:val="000000"/>
          <w:sz w:val="28"/>
        </w:rPr>
        <w:t>Ленинградском муниципальном округе</w:t>
      </w:r>
      <w:r>
        <w:rPr>
          <w:rFonts w:ascii="Times New Roman" w:hAnsi="Times New Roman"/>
          <w:color w:val="000000"/>
          <w:spacing w:val="1"/>
          <w:sz w:val="28"/>
        </w:rPr>
        <w:t xml:space="preserve"> (с учетом доводимых требований и сроков);</w:t>
      </w:r>
    </w:p>
    <w:p w14:paraId="2C000000">
      <w:pPr>
        <w:widowControl w:val="1"/>
        <w:tabs>
          <w:tab w:leader="none" w:pos="643" w:val="left"/>
          <w:tab w:leader="none" w:pos="709" w:val="left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/>
          <w:spacing w:val="-1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</w:rPr>
        <w:t xml:space="preserve">координация работы предприятий </w:t>
      </w:r>
      <w:r>
        <w:rPr>
          <w:rFonts w:ascii="Times New Roman" w:hAnsi="Times New Roman"/>
          <w:color w:val="000000"/>
          <w:spacing w:val="-7"/>
          <w:sz w:val="28"/>
        </w:rPr>
        <w:t>топливно-энергетического комплекса</w:t>
      </w:r>
      <w:r>
        <w:rPr>
          <w:rFonts w:ascii="Times New Roman" w:hAnsi="Times New Roman"/>
          <w:color w:val="000000"/>
          <w:spacing w:val="-7"/>
          <w:sz w:val="28"/>
        </w:rPr>
        <w:t>,</w:t>
      </w:r>
      <w:r>
        <w:rPr>
          <w:rFonts w:ascii="Times New Roman" w:hAns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</w:rPr>
        <w:t>жилищно-коммунального х</w:t>
      </w:r>
      <w:r>
        <w:rPr>
          <w:rFonts w:ascii="Times New Roman" w:hAnsi="Times New Roman"/>
          <w:color w:val="000000"/>
          <w:spacing w:val="2"/>
          <w:sz w:val="28"/>
        </w:rPr>
        <w:t>о</w:t>
      </w:r>
      <w:r>
        <w:rPr>
          <w:rFonts w:ascii="Times New Roman" w:hAnsi="Times New Roman"/>
          <w:color w:val="000000"/>
          <w:spacing w:val="2"/>
          <w:sz w:val="28"/>
        </w:rPr>
        <w:t>зяйства</w:t>
      </w:r>
      <w:r>
        <w:rPr>
          <w:rFonts w:ascii="Times New Roman" w:hAnsi="Times New Roman"/>
          <w:color w:val="000000"/>
          <w:spacing w:val="2"/>
          <w:sz w:val="28"/>
        </w:rPr>
        <w:t>,</w:t>
      </w:r>
      <w:r>
        <w:rPr>
          <w:rFonts w:ascii="Times New Roman" w:hAns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</w:rPr>
        <w:t>связи Ленинградского муниципального округа</w:t>
      </w:r>
      <w:r>
        <w:rPr>
          <w:rFonts w:ascii="Times New Roman" w:hAnsi="Times New Roman"/>
          <w:color w:val="000000"/>
          <w:spacing w:val="2"/>
          <w:sz w:val="28"/>
        </w:rPr>
        <w:t>,</w:t>
      </w:r>
      <w:r>
        <w:rPr>
          <w:rFonts w:ascii="Times New Roman" w:hAnsi="Times New Roman"/>
          <w:color w:val="000000"/>
          <w:spacing w:val="1"/>
          <w:sz w:val="28"/>
        </w:rPr>
        <w:t xml:space="preserve"> анализ и ко</w:t>
      </w:r>
      <w:r>
        <w:rPr>
          <w:rFonts w:ascii="Times New Roman" w:hAnsi="Times New Roman"/>
          <w:color w:val="000000"/>
          <w:spacing w:val="1"/>
          <w:sz w:val="28"/>
        </w:rPr>
        <w:t>н</w:t>
      </w:r>
      <w:r>
        <w:rPr>
          <w:rFonts w:ascii="Times New Roman" w:hAnsi="Times New Roman"/>
          <w:color w:val="000000"/>
          <w:spacing w:val="1"/>
          <w:sz w:val="28"/>
        </w:rPr>
        <w:t>троль ее выполнения;</w:t>
      </w:r>
    </w:p>
    <w:p w14:paraId="2D000000">
      <w:pPr>
        <w:widowControl w:val="1"/>
        <w:tabs>
          <w:tab w:leader="none" w:pos="709" w:val="left"/>
        </w:tabs>
        <w:ind w:firstLine="709"/>
        <w:jc w:val="both"/>
        <w:rPr>
          <w:rFonts w:ascii="Times New Roman" w:hAnsi="Times New Roman"/>
          <w:color w:val="000000"/>
          <w:spacing w:val="1"/>
          <w:sz w:val="28"/>
        </w:rPr>
      </w:pPr>
      <w:r>
        <w:rPr>
          <w:rFonts w:ascii="Times New Roman" w:hAnsi="Times New Roman"/>
          <w:color w:val="000000"/>
          <w:spacing w:val="-9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</w:rPr>
        <w:t xml:space="preserve">осуществление и сопровождение мероприятий по реконструкции и модернизации </w:t>
      </w:r>
      <w:r>
        <w:rPr>
          <w:rFonts w:ascii="Times New Roman" w:hAnsi="Times New Roman"/>
          <w:color w:val="000000"/>
          <w:spacing w:val="1"/>
          <w:sz w:val="28"/>
        </w:rPr>
        <w:t xml:space="preserve">объектов </w:t>
      </w:r>
      <w:r>
        <w:rPr>
          <w:rFonts w:ascii="Times New Roman" w:hAnsi="Times New Roman"/>
          <w:color w:val="000000"/>
          <w:spacing w:val="-7"/>
          <w:sz w:val="28"/>
        </w:rPr>
        <w:t>топливно-энергетического комплекса</w:t>
      </w:r>
      <w:r>
        <w:rPr>
          <w:rFonts w:ascii="Times New Roman" w:hAnsi="Times New Roman"/>
          <w:color w:val="000000"/>
          <w:spacing w:val="-7"/>
          <w:sz w:val="28"/>
        </w:rPr>
        <w:t>,</w:t>
      </w:r>
      <w:r>
        <w:rPr>
          <w:rFonts w:ascii="Times New Roman" w:hAnsi="Times New Roman"/>
          <w:color w:val="000000"/>
          <w:spacing w:val="1"/>
          <w:sz w:val="28"/>
        </w:rPr>
        <w:t xml:space="preserve"> жилищно-коммунального </w:t>
      </w:r>
      <w:r>
        <w:rPr>
          <w:rFonts w:ascii="Times New Roman" w:hAnsi="Times New Roman"/>
          <w:color w:val="000000"/>
          <w:spacing w:val="1"/>
          <w:sz w:val="28"/>
        </w:rPr>
        <w:t>хозяйства</w:t>
      </w:r>
      <w:r>
        <w:rPr>
          <w:rFonts w:ascii="Times New Roman" w:hAnsi="Times New Roman"/>
          <w:color w:val="000000"/>
          <w:spacing w:val="1"/>
          <w:sz w:val="28"/>
        </w:rPr>
        <w:t>;</w:t>
      </w:r>
    </w:p>
    <w:p w14:paraId="2E000000">
      <w:pPr>
        <w:widowControl w:val="1"/>
        <w:tabs>
          <w:tab w:leader="none" w:pos="709" w:val="left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/>
          <w:spacing w:val="-9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</w:rPr>
        <w:t>оказание содействия предприятиям</w:t>
      </w:r>
      <w:r>
        <w:rPr>
          <w:rFonts w:ascii="Times New Roman" w:hAns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color w:val="000000"/>
          <w:spacing w:val="-7"/>
          <w:sz w:val="28"/>
        </w:rPr>
        <w:t>топливно-энергетического комплекса</w:t>
      </w:r>
      <w:r>
        <w:rPr>
          <w:rFonts w:ascii="Times New Roman" w:hAnsi="Times New Roman"/>
          <w:color w:val="000000"/>
          <w:spacing w:val="-7"/>
          <w:sz w:val="28"/>
        </w:rPr>
        <w:t>,</w:t>
      </w:r>
      <w:r>
        <w:rPr>
          <w:rFonts w:ascii="Times New Roman" w:hAnsi="Times New Roman"/>
          <w:color w:val="000000"/>
          <w:spacing w:val="2"/>
          <w:sz w:val="28"/>
        </w:rPr>
        <w:t xml:space="preserve"> жилищно-коммунального </w:t>
      </w:r>
      <w:r>
        <w:rPr>
          <w:rFonts w:ascii="Times New Roman" w:hAnsi="Times New Roman"/>
          <w:color w:val="000000"/>
          <w:spacing w:val="2"/>
          <w:sz w:val="28"/>
        </w:rPr>
        <w:t>хозяйства</w:t>
      </w:r>
      <w:r>
        <w:rPr>
          <w:rFonts w:ascii="Times New Roman" w:hAnsi="Times New Roman"/>
          <w:color w:val="000000"/>
          <w:spacing w:val="2"/>
          <w:sz w:val="28"/>
        </w:rPr>
        <w:t xml:space="preserve"> во внедрении перспективных и энергосберегающих мет</w:t>
      </w:r>
      <w:r>
        <w:rPr>
          <w:rFonts w:ascii="Times New Roman" w:hAnsi="Times New Roman"/>
          <w:color w:val="000000"/>
          <w:spacing w:val="2"/>
          <w:sz w:val="28"/>
        </w:rPr>
        <w:t>о</w:t>
      </w:r>
      <w:r>
        <w:rPr>
          <w:rFonts w:ascii="Times New Roman" w:hAnsi="Times New Roman"/>
          <w:color w:val="000000"/>
          <w:spacing w:val="2"/>
          <w:sz w:val="28"/>
        </w:rPr>
        <w:t>дов организации производства;</w:t>
      </w:r>
    </w:p>
    <w:p w14:paraId="2F000000">
      <w:pPr>
        <w:widowControl w:val="1"/>
        <w:tabs>
          <w:tab w:leader="none" w:pos="677" w:val="left"/>
          <w:tab w:leader="none" w:pos="709" w:val="left"/>
        </w:tabs>
        <w:ind w:firstLine="709"/>
        <w:jc w:val="both"/>
        <w:rPr>
          <w:rFonts w:ascii="Times New Roman" w:hAnsi="Times New Roman"/>
          <w:color w:val="000000"/>
          <w:spacing w:val="-8"/>
          <w:sz w:val="28"/>
        </w:rPr>
      </w:pPr>
      <w:r>
        <w:rPr>
          <w:rFonts w:ascii="Times New Roman" w:hAnsi="Times New Roman"/>
          <w:color w:val="000000"/>
          <w:spacing w:val="3"/>
          <w:sz w:val="28"/>
        </w:rPr>
        <w:t>8) осуществление контроля за выполнением мероприятий по подг</w:t>
      </w:r>
      <w:r>
        <w:rPr>
          <w:rFonts w:ascii="Times New Roman" w:hAnsi="Times New Roman"/>
          <w:color w:val="000000"/>
          <w:spacing w:val="3"/>
          <w:sz w:val="28"/>
        </w:rPr>
        <w:t>о</w:t>
      </w:r>
      <w:r>
        <w:rPr>
          <w:rFonts w:ascii="Times New Roman" w:hAnsi="Times New Roman"/>
          <w:color w:val="000000"/>
          <w:spacing w:val="3"/>
          <w:sz w:val="28"/>
        </w:rPr>
        <w:t xml:space="preserve">товке и эксплуатации в осенне-зимний период объектов </w:t>
      </w:r>
      <w:r>
        <w:rPr>
          <w:rFonts w:ascii="Times New Roman" w:hAnsi="Times New Roman"/>
          <w:color w:val="000000"/>
          <w:spacing w:val="-7"/>
          <w:sz w:val="28"/>
        </w:rPr>
        <w:t>топливно-энергетического комплекса</w:t>
      </w:r>
      <w:r>
        <w:rPr>
          <w:rFonts w:ascii="Times New Roman" w:hAnsi="Times New Roman"/>
          <w:color w:val="000000"/>
          <w:spacing w:val="-7"/>
          <w:sz w:val="28"/>
        </w:rPr>
        <w:t>,</w:t>
      </w:r>
      <w:r>
        <w:rPr>
          <w:rFonts w:ascii="Times New Roman" w:hAns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/>
          <w:color w:val="000000"/>
          <w:spacing w:val="3"/>
          <w:sz w:val="28"/>
        </w:rPr>
        <w:t>коммунального х</w:t>
      </w:r>
      <w:r>
        <w:rPr>
          <w:rFonts w:ascii="Times New Roman" w:hAnsi="Times New Roman"/>
          <w:color w:val="000000"/>
          <w:spacing w:val="3"/>
          <w:sz w:val="28"/>
        </w:rPr>
        <w:t>о</w:t>
      </w:r>
      <w:r>
        <w:rPr>
          <w:rFonts w:ascii="Times New Roman" w:hAnsi="Times New Roman"/>
          <w:color w:val="000000"/>
          <w:spacing w:val="3"/>
          <w:sz w:val="28"/>
        </w:rPr>
        <w:t>зяйства независимо от их ведомственной принадлежности, форм собственн</w:t>
      </w:r>
      <w:r>
        <w:rPr>
          <w:rFonts w:ascii="Times New Roman" w:hAnsi="Times New Roman"/>
          <w:color w:val="000000"/>
          <w:spacing w:val="3"/>
          <w:sz w:val="28"/>
        </w:rPr>
        <w:t>о</w:t>
      </w:r>
      <w:r>
        <w:rPr>
          <w:rFonts w:ascii="Times New Roman" w:hAnsi="Times New Roman"/>
          <w:color w:val="000000"/>
          <w:spacing w:val="3"/>
          <w:sz w:val="28"/>
        </w:rPr>
        <w:t>сти;</w:t>
      </w:r>
    </w:p>
    <w:p w14:paraId="30000000">
      <w:pPr>
        <w:widowControl w:val="1"/>
        <w:tabs>
          <w:tab w:leader="none" w:pos="677" w:val="left"/>
          <w:tab w:leader="none" w:pos="709" w:val="left"/>
        </w:tabs>
        <w:ind w:firstLine="709"/>
        <w:jc w:val="both"/>
        <w:rPr>
          <w:rFonts w:ascii="Times New Roman" w:hAnsi="Times New Roman"/>
          <w:color w:val="000000"/>
          <w:spacing w:val="2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>9) координация работ по вопросам</w:t>
      </w:r>
      <w:r>
        <w:rPr>
          <w:rFonts w:ascii="Times New Roman" w:hAns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</w:rPr>
        <w:t>жилищно-коммунального хозяйс</w:t>
      </w:r>
      <w:r>
        <w:rPr>
          <w:rFonts w:ascii="Times New Roman" w:hAnsi="Times New Roman"/>
          <w:color w:val="000000"/>
          <w:spacing w:val="2"/>
          <w:sz w:val="28"/>
        </w:rPr>
        <w:t>т</w:t>
      </w:r>
      <w:r>
        <w:rPr>
          <w:rFonts w:ascii="Times New Roman" w:hAnsi="Times New Roman"/>
          <w:color w:val="000000"/>
          <w:spacing w:val="2"/>
          <w:sz w:val="28"/>
        </w:rPr>
        <w:t>ва, энергоснабж</w:t>
      </w:r>
      <w:r>
        <w:rPr>
          <w:rFonts w:ascii="Times New Roman" w:hAnsi="Times New Roman"/>
          <w:color w:val="000000"/>
          <w:spacing w:val="2"/>
          <w:sz w:val="28"/>
        </w:rPr>
        <w:t>е</w:t>
      </w:r>
      <w:r>
        <w:rPr>
          <w:rFonts w:ascii="Times New Roman" w:hAnsi="Times New Roman"/>
          <w:color w:val="000000"/>
          <w:spacing w:val="2"/>
          <w:sz w:val="28"/>
        </w:rPr>
        <w:t xml:space="preserve">ния, </w:t>
      </w:r>
      <w:r>
        <w:rPr>
          <w:rFonts w:ascii="Times New Roman" w:hAnsi="Times New Roman"/>
          <w:sz w:val="28"/>
        </w:rPr>
        <w:t>ритуальных услуг и похоронн</w:t>
      </w:r>
      <w:r>
        <w:rPr>
          <w:rFonts w:ascii="Times New Roman" w:hAnsi="Times New Roman"/>
          <w:sz w:val="28"/>
        </w:rPr>
        <w:t>ого дела;</w:t>
      </w:r>
    </w:p>
    <w:p w14:paraId="31000000">
      <w:pPr>
        <w:widowControl w:val="1"/>
        <w:tabs>
          <w:tab w:leader="none" w:pos="677" w:val="left"/>
          <w:tab w:leader="none" w:pos="709" w:val="left"/>
        </w:tabs>
        <w:ind w:firstLine="709"/>
        <w:jc w:val="both"/>
        <w:rPr>
          <w:rFonts w:ascii="Times New Roman" w:hAnsi="Times New Roman"/>
          <w:color w:val="000000"/>
          <w:spacing w:val="2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 xml:space="preserve">10) координация мероприятий </w:t>
      </w:r>
      <w:r>
        <w:rPr>
          <w:rFonts w:ascii="Times New Roman" w:hAnsi="Times New Roman"/>
          <w:color w:val="000000"/>
          <w:spacing w:val="2"/>
          <w:sz w:val="28"/>
        </w:rPr>
        <w:t>в области энергосбережения и повышения энергетической эффективности;</w:t>
      </w:r>
    </w:p>
    <w:p w14:paraId="32000000">
      <w:pPr>
        <w:widowControl w:val="1"/>
        <w:tabs>
          <w:tab w:leader="none" w:pos="677" w:val="left"/>
          <w:tab w:leader="none" w:pos="709" w:val="left"/>
        </w:tabs>
        <w:ind w:firstLine="709"/>
        <w:jc w:val="both"/>
        <w:rPr>
          <w:rFonts w:ascii="Times New Roman" w:hAnsi="Times New Roman"/>
          <w:color w:val="000000"/>
          <w:spacing w:val="-8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>11) координация работы в сфере обращения с твердыми бытовыми отходами и опасными отходами;</w:t>
      </w:r>
    </w:p>
    <w:p w14:paraId="33000000">
      <w:pPr>
        <w:widowControl w:val="1"/>
        <w:tabs>
          <w:tab w:leader="none" w:pos="709" w:val="left"/>
        </w:tabs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-9"/>
          <w:sz w:val="28"/>
        </w:rPr>
        <w:t>12)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pacing w:val="2"/>
          <w:sz w:val="28"/>
        </w:rPr>
        <w:t xml:space="preserve">координация работы предприятий по </w:t>
      </w:r>
      <w:r>
        <w:rPr>
          <w:rFonts w:ascii="Times New Roman" w:hAnsi="Times New Roman"/>
          <w:color w:val="000000"/>
          <w:spacing w:val="2"/>
          <w:sz w:val="28"/>
        </w:rPr>
        <w:t>содержанию</w:t>
      </w:r>
      <w:r>
        <w:rPr>
          <w:rFonts w:ascii="Times New Roman" w:hAns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</w:rPr>
        <w:t>общего имущества собственников помещений в многоквартирных домах</w:t>
      </w:r>
      <w:r>
        <w:rPr>
          <w:rFonts w:ascii="Times New Roman" w:hAnsi="Times New Roman"/>
          <w:color w:val="000000"/>
          <w:sz w:val="28"/>
        </w:rPr>
        <w:t>;</w:t>
      </w:r>
    </w:p>
    <w:p w14:paraId="34000000">
      <w:pPr>
        <w:widowControl w:val="1"/>
        <w:tabs>
          <w:tab w:leader="none" w:pos="709" w:val="left"/>
        </w:tabs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13) подготовка краткосрочных планов капитального ремонта </w:t>
      </w:r>
      <w:r>
        <w:rPr>
          <w:rFonts w:ascii="Times New Roman" w:hAnsi="Times New Roman"/>
          <w:color w:val="000000"/>
          <w:spacing w:val="2"/>
          <w:sz w:val="28"/>
        </w:rPr>
        <w:t>общего имущества собственников помещений в многоквартирных домах</w:t>
      </w:r>
      <w:r>
        <w:rPr>
          <w:rFonts w:ascii="Times New Roman" w:hAnsi="Times New Roman"/>
          <w:color w:val="000000"/>
          <w:sz w:val="28"/>
        </w:rPr>
        <w:t>;</w:t>
      </w:r>
    </w:p>
    <w:p w14:paraId="35000000">
      <w:pPr>
        <w:widowControl w:val="1"/>
        <w:tabs>
          <w:tab w:leader="none" w:pos="709" w:val="left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14) координация работы по проведению капитального ремонта </w:t>
      </w:r>
      <w:r>
        <w:rPr>
          <w:rFonts w:ascii="Times New Roman" w:hAnsi="Times New Roman"/>
          <w:color w:val="000000"/>
          <w:spacing w:val="2"/>
          <w:sz w:val="28"/>
        </w:rPr>
        <w:t>общего имущества собственников помещений в многоквартирных домах</w:t>
      </w:r>
      <w:r>
        <w:rPr>
          <w:rFonts w:ascii="Times New Roman" w:hAnsi="Times New Roman"/>
          <w:color w:val="000000"/>
          <w:sz w:val="28"/>
        </w:rPr>
        <w:t>;</w:t>
      </w:r>
    </w:p>
    <w:p w14:paraId="36000000">
      <w:pPr>
        <w:widowControl w:val="1"/>
        <w:tabs>
          <w:tab w:leader="none" w:pos="709" w:val="left"/>
        </w:tabs>
        <w:ind w:firstLine="709"/>
        <w:jc w:val="both"/>
        <w:rPr>
          <w:rFonts w:ascii="Times New Roman" w:hAnsi="Times New Roman"/>
          <w:color w:val="000000"/>
          <w:spacing w:val="-1"/>
          <w:sz w:val="28"/>
        </w:rPr>
      </w:pPr>
      <w:r>
        <w:rPr>
          <w:rFonts w:ascii="Times New Roman" w:hAnsi="Times New Roman"/>
          <w:color w:val="000000"/>
          <w:spacing w:val="-9"/>
          <w:sz w:val="28"/>
        </w:rPr>
        <w:t>1</w:t>
      </w:r>
      <w:r>
        <w:rPr>
          <w:rFonts w:ascii="Times New Roman" w:hAnsi="Times New Roman"/>
          <w:color w:val="000000"/>
          <w:spacing w:val="-9"/>
          <w:sz w:val="28"/>
        </w:rPr>
        <w:t>5</w:t>
      </w:r>
      <w:r>
        <w:rPr>
          <w:rFonts w:ascii="Times New Roman" w:hAnsi="Times New Roman"/>
          <w:color w:val="000000"/>
          <w:spacing w:val="-9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sz w:val="28"/>
        </w:rPr>
        <w:t>одействие внедрению договорных отношений между собстве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никами ква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тир и обслуживающими организациями</w:t>
      </w:r>
      <w:r>
        <w:rPr>
          <w:rFonts w:ascii="Times New Roman" w:hAnsi="Times New Roman"/>
          <w:color w:val="000000"/>
          <w:spacing w:val="-1"/>
          <w:sz w:val="28"/>
        </w:rPr>
        <w:t>;</w:t>
      </w:r>
    </w:p>
    <w:p w14:paraId="37000000">
      <w:pPr>
        <w:widowControl w:val="1"/>
        <w:tabs>
          <w:tab w:leader="none" w:pos="709" w:val="left"/>
        </w:tabs>
        <w:ind w:firstLine="709"/>
        <w:jc w:val="both"/>
        <w:rPr>
          <w:sz w:val="24"/>
        </w:rPr>
      </w:pPr>
      <w:r>
        <w:rPr>
          <w:rFonts w:ascii="Times New Roman" w:hAnsi="Times New Roman"/>
          <w:color w:val="000000"/>
          <w:spacing w:val="-1"/>
          <w:sz w:val="28"/>
        </w:rPr>
        <w:t>1</w:t>
      </w:r>
      <w:r>
        <w:rPr>
          <w:rFonts w:ascii="Times New Roman" w:hAnsi="Times New Roman"/>
          <w:color w:val="000000"/>
          <w:spacing w:val="-1"/>
          <w:sz w:val="28"/>
        </w:rPr>
        <w:t>6</w:t>
      </w:r>
      <w:r>
        <w:rPr>
          <w:rFonts w:ascii="Times New Roman" w:hAnsi="Times New Roman"/>
          <w:color w:val="000000"/>
          <w:spacing w:val="-1"/>
          <w:sz w:val="28"/>
        </w:rPr>
        <w:t>)</w:t>
      </w:r>
      <w:r>
        <w:rPr>
          <w:rFonts w:ascii="Tahoma" w:hAnsi="Tahoma"/>
          <w:sz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</w:rPr>
        <w:t>создание условий для реализации</w:t>
      </w:r>
      <w:r>
        <w:rPr>
          <w:rFonts w:ascii="Times New Roman" w:hAns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</w:rPr>
        <w:t>мероприятий, направленных</w:t>
      </w:r>
      <w:r>
        <w:rPr>
          <w:rFonts w:ascii="Times New Roman" w:hAns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</w:rPr>
        <w:t xml:space="preserve">на улучшение жилищных условий </w:t>
      </w:r>
      <w:r>
        <w:rPr>
          <w:rFonts w:ascii="Times New Roman" w:hAnsi="Times New Roman"/>
          <w:color w:val="000000"/>
          <w:spacing w:val="2"/>
          <w:sz w:val="28"/>
        </w:rPr>
        <w:t xml:space="preserve">малоимущих </w:t>
      </w:r>
      <w:r>
        <w:rPr>
          <w:rFonts w:ascii="Times New Roman" w:hAnsi="Times New Roman"/>
          <w:color w:val="000000"/>
          <w:spacing w:val="2"/>
          <w:sz w:val="28"/>
        </w:rPr>
        <w:t>граждан, проживающих в сельской местн</w:t>
      </w:r>
      <w:r>
        <w:rPr>
          <w:rFonts w:ascii="Times New Roman" w:hAnsi="Times New Roman"/>
          <w:color w:val="000000"/>
          <w:spacing w:val="2"/>
          <w:sz w:val="28"/>
        </w:rPr>
        <w:t>о</w:t>
      </w:r>
      <w:r>
        <w:rPr>
          <w:rFonts w:ascii="Times New Roman" w:hAnsi="Times New Roman"/>
          <w:color w:val="000000"/>
          <w:spacing w:val="2"/>
          <w:sz w:val="28"/>
        </w:rPr>
        <w:t>сти, а также на обеспечение жильем молодых семей и молодых специал</w:t>
      </w:r>
      <w:r>
        <w:rPr>
          <w:rFonts w:ascii="Times New Roman" w:hAnsi="Times New Roman"/>
          <w:color w:val="000000"/>
          <w:spacing w:val="2"/>
          <w:sz w:val="28"/>
        </w:rPr>
        <w:t>и</w:t>
      </w:r>
      <w:r>
        <w:rPr>
          <w:rFonts w:ascii="Times New Roman" w:hAnsi="Times New Roman"/>
          <w:color w:val="000000"/>
          <w:spacing w:val="2"/>
          <w:sz w:val="28"/>
        </w:rPr>
        <w:t>стов, про</w:t>
      </w:r>
      <w:r>
        <w:rPr>
          <w:rFonts w:ascii="Times New Roman" w:hAnsi="Times New Roman"/>
          <w:color w:val="000000"/>
          <w:spacing w:val="2"/>
          <w:sz w:val="28"/>
        </w:rPr>
        <w:t>ж</w:t>
      </w:r>
      <w:r>
        <w:rPr>
          <w:rFonts w:ascii="Times New Roman" w:hAnsi="Times New Roman"/>
          <w:color w:val="000000"/>
          <w:spacing w:val="2"/>
          <w:sz w:val="28"/>
        </w:rPr>
        <w:t>ивающих и работающих на селе, либо изъявивших желание пер</w:t>
      </w:r>
      <w:r>
        <w:rPr>
          <w:rFonts w:ascii="Times New Roman" w:hAnsi="Times New Roman"/>
          <w:color w:val="000000"/>
          <w:spacing w:val="2"/>
          <w:sz w:val="28"/>
        </w:rPr>
        <w:t>е</w:t>
      </w:r>
      <w:r>
        <w:rPr>
          <w:rFonts w:ascii="Times New Roman" w:hAnsi="Times New Roman"/>
          <w:color w:val="000000"/>
          <w:spacing w:val="2"/>
          <w:sz w:val="28"/>
        </w:rPr>
        <w:t>ехать в сельскую местность и работать там;</w:t>
      </w:r>
      <w:r>
        <w:rPr>
          <w:sz w:val="24"/>
        </w:rPr>
        <w:t xml:space="preserve"> </w:t>
      </w:r>
    </w:p>
    <w:p w14:paraId="38000000">
      <w:pPr>
        <w:widowControl w:val="1"/>
        <w:tabs>
          <w:tab w:leader="none" w:pos="709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17) коор</w:t>
      </w:r>
      <w:r>
        <w:rPr>
          <w:rFonts w:ascii="Times New Roman" w:hAnsi="Times New Roman"/>
          <w:sz w:val="28"/>
        </w:rPr>
        <w:t>динация мероприятий по вопросам охраны окружающей среды;</w:t>
      </w:r>
    </w:p>
    <w:p w14:paraId="39000000">
      <w:pPr>
        <w:widowControl w:val="1"/>
        <w:tabs>
          <w:tab w:leader="none" w:pos="709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18) проведение мероприятий по экологическому образованию, просвещению населения, привлечению населения к решению экологических проблем;</w:t>
      </w:r>
    </w:p>
    <w:p w14:paraId="3A000000">
      <w:pPr>
        <w:widowControl w:val="1"/>
        <w:tabs>
          <w:tab w:leader="none" w:pos="709" w:val="left"/>
        </w:tabs>
        <w:ind w:firstLine="709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t xml:space="preserve">) организация работы по приему заявлений о включении в список детей-сирот и детей, оставшихся без попечения родителей и лиц из их числа, подлежащих обеспечению в Краснодарском крае, ведению учета граждан отдельных категорий в качестве нуждающихся в жилых помещениях и в рамках </w:t>
      </w:r>
      <w:r>
        <w:rPr>
          <w:rFonts w:ascii="Times New Roman" w:hAnsi="Times New Roman"/>
          <w:sz w:val="28"/>
        </w:rPr>
        <w:t xml:space="preserve">  государственной программы Российской Федерации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Обеспечение доступным и комфортным жильем и коммунальными услугами граждан Российской Федерации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по приему и  проверке документов, представленных гражданами для участия в </w:t>
      </w:r>
      <w:r>
        <w:rPr>
          <w:rFonts w:ascii="Times New Roman" w:hAnsi="Times New Roman"/>
          <w:sz w:val="28"/>
        </w:rPr>
        <w:t>основном мероприятии</w:t>
      </w:r>
      <w:r>
        <w:rPr>
          <w:rFonts w:ascii="Times New Roman" w:hAnsi="Times New Roman"/>
          <w:sz w:val="28"/>
        </w:rPr>
        <w:t xml:space="preserve">, формированию списков участников </w:t>
      </w:r>
      <w:r>
        <w:rPr>
          <w:rFonts w:ascii="Times New Roman" w:hAnsi="Times New Roman"/>
          <w:sz w:val="28"/>
        </w:rPr>
        <w:t>основного мероприятия</w:t>
      </w:r>
      <w:r>
        <w:rPr>
          <w:rFonts w:ascii="Times New Roman" w:hAnsi="Times New Roman"/>
          <w:sz w:val="28"/>
        </w:rPr>
        <w:t>, оформлению оборотной стороны сертификатов и их вручению;</w:t>
      </w:r>
    </w:p>
    <w:p w14:paraId="3B000000">
      <w:pPr>
        <w:widowControl w:val="1"/>
        <w:tabs>
          <w:tab w:leader="none" w:pos="734" w:val="left"/>
        </w:tabs>
        <w:ind w:firstLine="709"/>
        <w:jc w:val="both"/>
        <w:rPr>
          <w:rFonts w:ascii="Times New Roman" w:hAnsi="Times New Roman"/>
          <w:color w:val="000000"/>
          <w:spacing w:val="3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>2</w:t>
      </w:r>
      <w:r>
        <w:rPr>
          <w:rFonts w:ascii="Times New Roman" w:hAnsi="Times New Roman"/>
          <w:color w:val="000000"/>
          <w:spacing w:val="2"/>
          <w:sz w:val="28"/>
        </w:rPr>
        <w:t>0</w:t>
      </w:r>
      <w:r>
        <w:rPr>
          <w:rFonts w:ascii="Times New Roman" w:hAnsi="Times New Roman"/>
          <w:color w:val="000000"/>
          <w:spacing w:val="2"/>
          <w:sz w:val="28"/>
        </w:rPr>
        <w:t>)</w:t>
      </w:r>
      <w:r>
        <w:rPr>
          <w:rFonts w:ascii="Times New Roman" w:hAns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/>
          <w:color w:val="000000"/>
          <w:spacing w:val="3"/>
          <w:sz w:val="28"/>
        </w:rPr>
        <w:t>обеспечение деятельности</w:t>
      </w:r>
      <w:r>
        <w:rPr>
          <w:rFonts w:ascii="Times New Roman" w:hAnsi="Times New Roman"/>
          <w:color w:val="000000"/>
          <w:spacing w:val="3"/>
          <w:sz w:val="28"/>
        </w:rPr>
        <w:t xml:space="preserve"> экспертных, коллегиальных, совещательных и иных органов, в случае наделения его полномочиями соответствующими правовыми актами администрации Ленинградск</w:t>
      </w:r>
      <w:r>
        <w:rPr>
          <w:rFonts w:ascii="Times New Roman" w:hAnsi="Times New Roman"/>
          <w:color w:val="000000"/>
          <w:spacing w:val="3"/>
          <w:sz w:val="28"/>
        </w:rPr>
        <w:t>ого муниципального округа</w:t>
      </w:r>
      <w:r>
        <w:rPr>
          <w:rFonts w:ascii="Times New Roman" w:hAnsi="Times New Roman"/>
          <w:color w:val="000000"/>
          <w:spacing w:val="3"/>
          <w:sz w:val="28"/>
        </w:rPr>
        <w:t xml:space="preserve">; </w:t>
      </w:r>
    </w:p>
    <w:p w14:paraId="3C000000">
      <w:pPr>
        <w:widowControl w:val="1"/>
        <w:ind w:firstLine="709"/>
        <w:jc w:val="both"/>
        <w:rPr>
          <w:rFonts w:ascii="Times New Roman" w:hAnsi="Times New Roman"/>
          <w:color w:val="000000"/>
          <w:spacing w:val="7"/>
          <w:sz w:val="28"/>
        </w:rPr>
      </w:pPr>
      <w:r>
        <w:rPr>
          <w:rFonts w:ascii="Times New Roman" w:hAnsi="Times New Roman"/>
          <w:color w:val="000000"/>
          <w:spacing w:val="7"/>
          <w:sz w:val="28"/>
        </w:rPr>
        <w:t>2</w:t>
      </w:r>
      <w:r>
        <w:rPr>
          <w:rFonts w:ascii="Times New Roman" w:hAnsi="Times New Roman"/>
          <w:color w:val="000000"/>
          <w:spacing w:val="7"/>
          <w:sz w:val="28"/>
        </w:rPr>
        <w:t>1</w:t>
      </w:r>
      <w:r>
        <w:rPr>
          <w:rFonts w:ascii="Times New Roman" w:hAnsi="Times New Roman"/>
          <w:color w:val="000000"/>
          <w:spacing w:val="7"/>
          <w:sz w:val="28"/>
        </w:rPr>
        <w:t xml:space="preserve">) </w:t>
      </w:r>
      <w:r>
        <w:rPr>
          <w:rFonts w:ascii="Times New Roman" w:hAnsi="Times New Roman"/>
          <w:color w:val="000000"/>
          <w:spacing w:val="7"/>
          <w:sz w:val="28"/>
        </w:rPr>
        <w:t xml:space="preserve">оказание муниципальных услуг: </w:t>
      </w:r>
    </w:p>
    <w:p w14:paraId="3D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7"/>
          <w:sz w:val="28"/>
        </w:rPr>
        <w:t>а)</w:t>
      </w:r>
      <w:r>
        <w:rPr>
          <w:rFonts w:ascii="Times New Roman" w:hAns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/>
          <w:color w:val="000000"/>
          <w:spacing w:val="7"/>
          <w:sz w:val="28"/>
        </w:rPr>
        <w:t>«</w:t>
      </w:r>
      <w:r>
        <w:rPr>
          <w:rFonts w:ascii="Times New Roman" w:hAnsi="Times New Roman"/>
          <w:sz w:val="28"/>
        </w:rPr>
        <w:t>Признание граждан малоимущими в целях принятия их на учет в качестве нуждающихся в жилых помещениях»;</w:t>
      </w:r>
    </w:p>
    <w:p w14:paraId="3E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Предоставление информации об очередности предоставления жилых помещений на условиях социального найма»</w:t>
      </w:r>
      <w:r>
        <w:rPr>
          <w:rFonts w:ascii="Times New Roman" w:hAnsi="Times New Roman"/>
          <w:sz w:val="28"/>
        </w:rPr>
        <w:t>;</w:t>
      </w:r>
    </w:p>
    <w:p w14:paraId="3F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«Предоставление жилого помещения муниципального жилищного фонда по договору социального найма»</w:t>
      </w:r>
      <w:r>
        <w:rPr>
          <w:rFonts w:ascii="Times New Roman" w:hAnsi="Times New Roman"/>
          <w:sz w:val="28"/>
        </w:rPr>
        <w:t>;</w:t>
      </w:r>
    </w:p>
    <w:p w14:paraId="40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«Принятие на учет граждан в качестве нуждающихся в жилых помещениях, предоставляемых по договорам социального найма»</w:t>
      </w:r>
      <w:r>
        <w:rPr>
          <w:rFonts w:ascii="Times New Roman" w:hAnsi="Times New Roman"/>
          <w:sz w:val="28"/>
        </w:rPr>
        <w:t>;</w:t>
      </w:r>
    </w:p>
    <w:p w14:paraId="41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«Предоставление жилых помещений муниципального специализированного жилищного фонда»</w:t>
      </w:r>
      <w:r>
        <w:rPr>
          <w:rFonts w:ascii="Times New Roman" w:hAnsi="Times New Roman"/>
          <w:sz w:val="28"/>
        </w:rPr>
        <w:t>;</w:t>
      </w:r>
    </w:p>
    <w:p w14:paraId="42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«Внесение изменений в учетные данны</w:t>
      </w:r>
      <w:r>
        <w:rPr>
          <w:rFonts w:ascii="Times New Roman" w:hAnsi="Times New Roman"/>
          <w:sz w:val="28"/>
        </w:rPr>
        <w:t xml:space="preserve">е граждан, состоящих на учете </w:t>
      </w:r>
      <w:r>
        <w:rPr>
          <w:rFonts w:ascii="Times New Roman" w:hAnsi="Times New Roman"/>
          <w:sz w:val="28"/>
        </w:rPr>
        <w:t>в качестве нуждающихся в жилых помещениях»</w:t>
      </w:r>
      <w:r>
        <w:rPr>
          <w:rFonts w:ascii="Times New Roman" w:hAnsi="Times New Roman"/>
          <w:sz w:val="28"/>
        </w:rPr>
        <w:t>;</w:t>
      </w:r>
    </w:p>
    <w:p w14:paraId="43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</w:t>
      </w:r>
      <w:r>
        <w:rPr>
          <w:rFonts w:ascii="Times New Roman" w:hAnsi="Times New Roman"/>
          <w:sz w:val="28"/>
        </w:rPr>
        <w:t xml:space="preserve"> «Проведение консультаций, прием заявлений и учетных документов граждане для получения государственной поддержки на приобретение (строительство) жилья»; </w:t>
      </w:r>
    </w:p>
    <w:p w14:paraId="44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«Признание </w:t>
      </w:r>
      <w:r>
        <w:rPr>
          <w:rFonts w:ascii="Times New Roman" w:hAnsi="Times New Roman"/>
          <w:sz w:val="28"/>
        </w:rPr>
        <w:t xml:space="preserve">помещения жилым помещением, жилого помещения непригодным для проживания и </w:t>
      </w:r>
      <w:r>
        <w:rPr>
          <w:rFonts w:ascii="Times New Roman" w:hAnsi="Times New Roman"/>
          <w:sz w:val="28"/>
        </w:rPr>
        <w:t>многоквартирного дома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аварийным и подлежащим сносу или реконструкции»</w:t>
      </w:r>
      <w:r>
        <w:rPr>
          <w:rFonts w:ascii="Times New Roman" w:hAnsi="Times New Roman"/>
          <w:sz w:val="28"/>
        </w:rPr>
        <w:t>;</w:t>
      </w:r>
    </w:p>
    <w:p w14:paraId="45000000">
      <w:pPr>
        <w:widowControl w:val="1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и)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  <w:highlight w:val="white"/>
        </w:rPr>
        <w:t>Согласование создания места (площадки) накопления твердых коммунальных отходов»;</w:t>
      </w:r>
    </w:p>
    <w:p w14:paraId="46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к)</w:t>
      </w:r>
      <w:r>
        <w:rPr>
          <w:rFonts w:ascii="Times New Roman" w:hAnsi="Times New Roman"/>
          <w:sz w:val="28"/>
          <w:highlight w:val="white"/>
        </w:rPr>
        <w:t xml:space="preserve"> «Включение в реестр мест (площадок) накопления твердых коммунальных отходов»;</w:t>
      </w:r>
    </w:p>
    <w:p w14:paraId="47000000">
      <w:pPr>
        <w:widowControl w:val="1"/>
        <w:ind w:firstLine="709"/>
        <w:jc w:val="both"/>
        <w:rPr>
          <w:rFonts w:ascii="Times New Roman" w:hAnsi="Times New Roman"/>
          <w:color w:val="000000"/>
          <w:spacing w:val="7"/>
          <w:sz w:val="28"/>
        </w:rPr>
      </w:pPr>
      <w:r>
        <w:rPr>
          <w:rFonts w:ascii="Times New Roman" w:hAnsi="Times New Roman"/>
          <w:color w:val="000000"/>
          <w:spacing w:val="7"/>
          <w:sz w:val="28"/>
        </w:rPr>
        <w:t>2</w:t>
      </w:r>
      <w:r>
        <w:rPr>
          <w:rFonts w:ascii="Times New Roman" w:hAnsi="Times New Roman"/>
          <w:color w:val="000000"/>
          <w:spacing w:val="7"/>
          <w:sz w:val="28"/>
        </w:rPr>
        <w:t>2</w:t>
      </w:r>
      <w:r>
        <w:rPr>
          <w:rFonts w:ascii="Times New Roman" w:hAnsi="Times New Roman"/>
          <w:color w:val="000000"/>
          <w:spacing w:val="7"/>
          <w:sz w:val="28"/>
        </w:rPr>
        <w:t>) о</w:t>
      </w:r>
      <w:r>
        <w:rPr>
          <w:rFonts w:ascii="Times New Roman" w:hAnsi="Times New Roman"/>
          <w:color w:val="000000"/>
          <w:spacing w:val="7"/>
          <w:sz w:val="28"/>
        </w:rPr>
        <w:t xml:space="preserve">казание государственных услуг: </w:t>
      </w:r>
    </w:p>
    <w:p w14:paraId="48000000">
      <w:pPr>
        <w:widowControl w:val="1"/>
        <w:tabs>
          <w:tab w:leader="none" w:pos="900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7"/>
          <w:sz w:val="28"/>
        </w:rPr>
        <w:t>а)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по включению в список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подлежащих обеспечению жилыми помещениями (в части приема заявлений с пакетом документов);</w:t>
      </w:r>
    </w:p>
    <w:p w14:paraId="49000000">
      <w:pPr>
        <w:widowControl w:val="1"/>
        <w:tabs>
          <w:tab w:leader="none" w:pos="900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 xml:space="preserve"> по принятию на учет в качестве нуждающихся в жилых помещениях граждан отдельных категорий;</w:t>
      </w:r>
    </w:p>
    <w:p w14:paraId="4A000000">
      <w:pPr>
        <w:widowControl w:val="1"/>
        <w:tabs>
          <w:tab w:leader="none" w:pos="900" w:val="left"/>
        </w:tabs>
        <w:ind w:firstLine="709"/>
        <w:jc w:val="both"/>
        <w:rPr>
          <w:rFonts w:ascii="Times New Roman" w:hAnsi="Times New Roman"/>
          <w:spacing w:val="3"/>
          <w:sz w:val="28"/>
        </w:rPr>
      </w:pPr>
      <w:r>
        <w:rPr>
          <w:rFonts w:ascii="Times New Roman" w:hAnsi="Times New Roman"/>
          <w:sz w:val="28"/>
        </w:rPr>
        <w:t>в)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pacing w:val="3"/>
          <w:sz w:val="28"/>
        </w:rPr>
        <w:t>предоставлению лицам, которые относились к категории детей-сирот и детей, оставшихся без попечения родителей, лиц из числа детей-сирот и детей, оставшихся без попечения родителей, и достигли возраста 23 лет, выплаты на приобретение благоустроенного жилого помещения в собственность или для полного погашения кредита (займа) по договору, обязательства заемщика по которому обеспечены ипотекой;</w:t>
      </w:r>
    </w:p>
    <w:p w14:paraId="4B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) осуществлени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жилищного контроля на территории Ленинградск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</w:t>
      </w:r>
    </w:p>
    <w:p w14:paraId="4C000000">
      <w:pPr>
        <w:widowControl w:val="1"/>
        <w:tabs>
          <w:tab w:leader="none" w:pos="840" w:val="left"/>
        </w:tabs>
        <w:ind/>
        <w:jc w:val="both"/>
        <w:rPr>
          <w:rFonts w:ascii="Times New Roman" w:hAnsi="Times New Roman"/>
          <w:sz w:val="24"/>
        </w:rPr>
      </w:pPr>
    </w:p>
    <w:p w14:paraId="4D000000">
      <w:pPr>
        <w:widowControl w:val="1"/>
        <w:tabs>
          <w:tab w:leader="none" w:pos="900" w:val="left"/>
        </w:tabs>
        <w:ind w:left="360"/>
        <w:jc w:val="center"/>
        <w:rPr>
          <w:rFonts w:ascii="Times New Roman" w:hAnsi="Times New Roman"/>
          <w:b w:val="1"/>
          <w:color w:val="000000"/>
          <w:spacing w:val="7"/>
          <w:sz w:val="28"/>
        </w:rPr>
      </w:pPr>
      <w:r>
        <w:rPr>
          <w:rFonts w:ascii="Times New Roman" w:hAnsi="Times New Roman"/>
          <w:b w:val="1"/>
          <w:color w:val="000000"/>
          <w:spacing w:val="7"/>
          <w:sz w:val="28"/>
        </w:rPr>
        <w:t xml:space="preserve">4. </w:t>
      </w:r>
      <w:r>
        <w:rPr>
          <w:rFonts w:ascii="Times New Roman" w:hAnsi="Times New Roman"/>
          <w:b w:val="1"/>
          <w:color w:val="000000"/>
          <w:spacing w:val="7"/>
          <w:sz w:val="28"/>
        </w:rPr>
        <w:t>Права управления</w:t>
      </w:r>
    </w:p>
    <w:p w14:paraId="4E000000">
      <w:pPr>
        <w:widowControl w:val="1"/>
        <w:tabs>
          <w:tab w:leader="none" w:pos="900" w:val="left"/>
        </w:tabs>
        <w:ind w:left="360"/>
        <w:jc w:val="center"/>
        <w:rPr>
          <w:rFonts w:ascii="Times New Roman" w:hAnsi="Times New Roman"/>
          <w:color w:val="000000"/>
          <w:spacing w:val="7"/>
          <w:sz w:val="22"/>
        </w:rPr>
      </w:pPr>
    </w:p>
    <w:p w14:paraId="4F000000">
      <w:pPr>
        <w:widowControl w:val="1"/>
        <w:tabs>
          <w:tab w:leader="none" w:pos="504" w:val="left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/>
          <w:spacing w:val="-7"/>
          <w:sz w:val="28"/>
        </w:rPr>
        <w:t xml:space="preserve">4.1. </w:t>
      </w:r>
      <w:r>
        <w:rPr>
          <w:rFonts w:ascii="Times New Roman" w:hAnsi="Times New Roman"/>
          <w:color w:val="000000"/>
          <w:spacing w:val="-7"/>
          <w:sz w:val="28"/>
        </w:rPr>
        <w:t>Управлению</w:t>
      </w:r>
      <w:r>
        <w:rPr>
          <w:rFonts w:ascii="Times New Roman" w:hAns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/>
          <w:color w:val="000000"/>
          <w:spacing w:val="4"/>
          <w:sz w:val="28"/>
        </w:rPr>
        <w:t>для осуществления возложенных на него функций пр</w:t>
      </w:r>
      <w:r>
        <w:rPr>
          <w:rFonts w:ascii="Times New Roman" w:hAnsi="Times New Roman"/>
          <w:color w:val="000000"/>
          <w:spacing w:val="4"/>
          <w:sz w:val="28"/>
        </w:rPr>
        <w:t>е</w:t>
      </w:r>
      <w:r>
        <w:rPr>
          <w:rFonts w:ascii="Times New Roman" w:hAnsi="Times New Roman"/>
          <w:color w:val="000000"/>
          <w:spacing w:val="4"/>
          <w:sz w:val="28"/>
        </w:rPr>
        <w:t xml:space="preserve">доставляется </w:t>
      </w:r>
      <w:r>
        <w:rPr>
          <w:rFonts w:ascii="Times New Roman" w:hAnsi="Times New Roman"/>
          <w:color w:val="000000"/>
          <w:spacing w:val="-7"/>
          <w:sz w:val="28"/>
        </w:rPr>
        <w:t>право:</w:t>
      </w:r>
    </w:p>
    <w:p w14:paraId="50000000">
      <w:pPr>
        <w:widowControl w:val="1"/>
        <w:tabs>
          <w:tab w:leader="none" w:pos="715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3"/>
          <w:sz w:val="28"/>
        </w:rPr>
        <w:t>1)</w:t>
      </w:r>
      <w:r>
        <w:rPr>
          <w:rFonts w:ascii="Times New Roman" w:hAnsi="Times New Roman"/>
          <w:color w:val="000000"/>
          <w:spacing w:val="3"/>
          <w:sz w:val="28"/>
        </w:rPr>
        <w:t xml:space="preserve"> в установленном порядке запрашивать и получать от </w:t>
      </w:r>
      <w:r>
        <w:rPr>
          <w:rFonts w:ascii="Times New Roman" w:hAnsi="Times New Roman"/>
          <w:color w:val="000000"/>
          <w:spacing w:val="2"/>
          <w:sz w:val="28"/>
        </w:rPr>
        <w:t xml:space="preserve">отраслевых (функциональных) </w:t>
      </w:r>
      <w:r>
        <w:rPr>
          <w:rFonts w:ascii="Times New Roman" w:hAnsi="Times New Roman"/>
          <w:color w:val="000000"/>
          <w:spacing w:val="2"/>
          <w:sz w:val="28"/>
        </w:rPr>
        <w:t xml:space="preserve">и территориальных </w:t>
      </w:r>
      <w:r>
        <w:rPr>
          <w:rFonts w:ascii="Times New Roman" w:hAnsi="Times New Roman"/>
          <w:color w:val="000000"/>
          <w:spacing w:val="2"/>
          <w:sz w:val="28"/>
        </w:rPr>
        <w:t xml:space="preserve">органов </w:t>
      </w:r>
      <w:r>
        <w:rPr>
          <w:rFonts w:ascii="Times New Roman" w:hAnsi="Times New Roman"/>
          <w:color w:val="000000"/>
          <w:spacing w:val="1"/>
          <w:sz w:val="28"/>
        </w:rPr>
        <w:t xml:space="preserve">администрации </w:t>
      </w:r>
      <w:r>
        <w:rPr>
          <w:rFonts w:ascii="Times New Roman" w:hAnsi="Times New Roman"/>
          <w:color w:val="000000"/>
          <w:spacing w:val="1"/>
          <w:sz w:val="28"/>
        </w:rPr>
        <w:t>Ленинградского муниципального округа</w:t>
      </w:r>
      <w:r>
        <w:rPr>
          <w:rFonts w:ascii="Times New Roman" w:hAnsi="Times New Roman"/>
          <w:color w:val="000000"/>
          <w:spacing w:val="3"/>
          <w:sz w:val="28"/>
        </w:rPr>
        <w:t xml:space="preserve">, предприятий, учреждений и организаций </w:t>
      </w:r>
      <w:r>
        <w:rPr>
          <w:rFonts w:ascii="Times New Roman" w:hAnsi="Times New Roman"/>
          <w:color w:val="000000"/>
          <w:spacing w:val="3"/>
          <w:sz w:val="28"/>
        </w:rPr>
        <w:t>муниципального образования</w:t>
      </w:r>
      <w:r>
        <w:rPr>
          <w:rFonts w:ascii="Times New Roman" w:hAnsi="Times New Roman"/>
          <w:color w:val="000000"/>
          <w:spacing w:val="3"/>
          <w:sz w:val="28"/>
        </w:rPr>
        <w:t>, независимо от их ор</w:t>
      </w:r>
      <w:r>
        <w:rPr>
          <w:rFonts w:ascii="Times New Roman" w:hAnsi="Times New Roman"/>
          <w:color w:val="000000"/>
          <w:spacing w:val="4"/>
          <w:sz w:val="28"/>
        </w:rPr>
        <w:t xml:space="preserve">ганизационно-правовой формы, сведения и </w:t>
      </w:r>
      <w:r>
        <w:rPr>
          <w:rFonts w:ascii="Times New Roman" w:hAnsi="Times New Roman"/>
          <w:sz w:val="28"/>
        </w:rPr>
        <w:t>материалы,</w:t>
      </w:r>
      <w:r>
        <w:rPr>
          <w:rFonts w:ascii="Times New Roman" w:hAnsi="Times New Roman"/>
          <w:sz w:val="28"/>
        </w:rPr>
        <w:t xml:space="preserve"> необходимые для </w:t>
      </w:r>
      <w:r>
        <w:rPr>
          <w:rFonts w:ascii="Times New Roman" w:hAnsi="Times New Roman"/>
          <w:sz w:val="28"/>
        </w:rPr>
        <w:t>выполнения задач,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настоящим Положением;</w:t>
      </w:r>
    </w:p>
    <w:p w14:paraId="51000000">
      <w:pPr>
        <w:widowControl w:val="1"/>
        <w:tabs>
          <w:tab w:leader="none" w:pos="715" w:val="left"/>
          <w:tab w:leader="none" w:pos="4500" w:val="left"/>
        </w:tabs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4"/>
          <w:sz w:val="28"/>
        </w:rPr>
        <w:tab/>
      </w:r>
      <w:r>
        <w:rPr>
          <w:rFonts w:ascii="Times New Roman" w:hAnsi="Times New Roman"/>
          <w:color w:val="000000"/>
          <w:spacing w:val="4"/>
          <w:sz w:val="28"/>
        </w:rPr>
        <w:t>2)</w:t>
      </w:r>
      <w:r>
        <w:rPr>
          <w:rFonts w:ascii="Times New Roman" w:hAnsi="Times New Roman"/>
          <w:color w:val="000000"/>
          <w:spacing w:val="4"/>
          <w:sz w:val="28"/>
        </w:rPr>
        <w:t xml:space="preserve"> проводить в установленном порядке совещания по вопросам, вх</w:t>
      </w:r>
      <w:r>
        <w:rPr>
          <w:rFonts w:ascii="Times New Roman" w:hAnsi="Times New Roman"/>
          <w:color w:val="000000"/>
          <w:spacing w:val="4"/>
          <w:sz w:val="28"/>
        </w:rPr>
        <w:t>о</w:t>
      </w:r>
      <w:r>
        <w:rPr>
          <w:rFonts w:ascii="Times New Roman" w:hAnsi="Times New Roman"/>
          <w:color w:val="000000"/>
          <w:spacing w:val="4"/>
          <w:sz w:val="28"/>
        </w:rPr>
        <w:t xml:space="preserve">дящим в </w:t>
      </w:r>
      <w:r>
        <w:rPr>
          <w:rFonts w:ascii="Times New Roman" w:hAnsi="Times New Roman"/>
          <w:color w:val="000000"/>
          <w:sz w:val="28"/>
        </w:rPr>
        <w:t xml:space="preserve">его компетенцию, с привлечением руководителей и специалистов </w:t>
      </w:r>
      <w:r>
        <w:rPr>
          <w:rFonts w:ascii="Times New Roman" w:hAnsi="Times New Roman"/>
          <w:color w:val="000000"/>
          <w:spacing w:val="2"/>
          <w:sz w:val="28"/>
        </w:rPr>
        <w:t xml:space="preserve">отраслевых (функциональных) </w:t>
      </w:r>
      <w:r>
        <w:rPr>
          <w:rFonts w:ascii="Times New Roman" w:hAnsi="Times New Roman"/>
          <w:color w:val="000000"/>
          <w:spacing w:val="2"/>
          <w:sz w:val="28"/>
        </w:rPr>
        <w:t xml:space="preserve">и территориальных </w:t>
      </w:r>
      <w:r>
        <w:rPr>
          <w:rFonts w:ascii="Times New Roman" w:hAnsi="Times New Roman"/>
          <w:color w:val="000000"/>
          <w:spacing w:val="5"/>
          <w:sz w:val="28"/>
        </w:rPr>
        <w:t>органов</w:t>
      </w:r>
      <w:r>
        <w:rPr>
          <w:rFonts w:ascii="Times New Roman" w:hAnsi="Times New Roman"/>
          <w:color w:val="000000"/>
          <w:spacing w:val="5"/>
          <w:sz w:val="28"/>
        </w:rPr>
        <w:t xml:space="preserve"> администрации </w:t>
      </w:r>
      <w:r>
        <w:rPr>
          <w:rFonts w:ascii="Times New Roman" w:hAnsi="Times New Roman"/>
          <w:color w:val="000000"/>
          <w:spacing w:val="5"/>
          <w:sz w:val="28"/>
        </w:rPr>
        <w:t>Ленинградского муниципального округа</w:t>
      </w:r>
      <w:r>
        <w:rPr>
          <w:rFonts w:ascii="Times New Roman" w:hAnsi="Times New Roman"/>
          <w:color w:val="000000"/>
          <w:spacing w:val="5"/>
          <w:sz w:val="28"/>
        </w:rPr>
        <w:t xml:space="preserve">, а также предприятий и организаций независимо от форм </w:t>
      </w:r>
      <w:r>
        <w:rPr>
          <w:rFonts w:ascii="Times New Roman" w:hAnsi="Times New Roman"/>
          <w:color w:val="000000"/>
          <w:spacing w:val="-2"/>
          <w:sz w:val="28"/>
        </w:rPr>
        <w:t>собственности;</w:t>
      </w:r>
    </w:p>
    <w:p w14:paraId="52000000">
      <w:pPr>
        <w:widowControl w:val="1"/>
        <w:tabs>
          <w:tab w:leader="none" w:pos="504" w:val="left"/>
          <w:tab w:leader="none" w:pos="1260" w:val="left"/>
        </w:tabs>
        <w:ind w:firstLine="709"/>
        <w:jc w:val="both"/>
        <w:rPr>
          <w:rFonts w:ascii="Times New Roman" w:hAnsi="Times New Roman"/>
          <w:color w:val="000000"/>
          <w:spacing w:val="4"/>
          <w:sz w:val="28"/>
        </w:rPr>
      </w:pPr>
      <w:r>
        <w:rPr>
          <w:rFonts w:ascii="Times New Roman" w:hAnsi="Times New Roman"/>
          <w:color w:val="000000"/>
          <w:spacing w:val="-8"/>
          <w:sz w:val="28"/>
        </w:rPr>
        <w:t xml:space="preserve">4.2. </w:t>
      </w:r>
      <w:r>
        <w:rPr>
          <w:rFonts w:ascii="Times New Roman" w:hAnsi="Times New Roman"/>
          <w:color w:val="000000"/>
          <w:spacing w:val="-8"/>
          <w:sz w:val="28"/>
        </w:rPr>
        <w:t>Д</w:t>
      </w:r>
      <w:r>
        <w:rPr>
          <w:rFonts w:ascii="Times New Roman" w:hAnsi="Times New Roman"/>
          <w:color w:val="000000"/>
          <w:spacing w:val="3"/>
          <w:sz w:val="28"/>
        </w:rPr>
        <w:t xml:space="preserve">ля решения отдельных вопросов </w:t>
      </w:r>
      <w:r>
        <w:rPr>
          <w:rFonts w:ascii="Times New Roman" w:hAnsi="Times New Roman"/>
          <w:color w:val="000000"/>
          <w:spacing w:val="3"/>
          <w:sz w:val="28"/>
        </w:rPr>
        <w:t>управление</w:t>
      </w:r>
      <w:r>
        <w:rPr>
          <w:rFonts w:ascii="Times New Roman" w:hAns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/>
          <w:color w:val="000000"/>
          <w:spacing w:val="3"/>
          <w:sz w:val="28"/>
        </w:rPr>
        <w:t>иниции</w:t>
      </w:r>
      <w:r>
        <w:rPr>
          <w:rFonts w:ascii="Times New Roman" w:hAnsi="Times New Roman"/>
          <w:color w:val="000000"/>
          <w:spacing w:val="4"/>
          <w:sz w:val="28"/>
        </w:rPr>
        <w:t>рует образование межведомственных советов и комиссий.</w:t>
      </w:r>
    </w:p>
    <w:p w14:paraId="53000000">
      <w:pPr>
        <w:widowControl w:val="1"/>
        <w:tabs>
          <w:tab w:leader="none" w:pos="504" w:val="left"/>
        </w:tabs>
        <w:ind w:firstLine="900"/>
        <w:jc w:val="both"/>
        <w:rPr>
          <w:rFonts w:ascii="Times New Roman" w:hAnsi="Times New Roman"/>
          <w:sz w:val="24"/>
        </w:rPr>
      </w:pPr>
    </w:p>
    <w:p w14:paraId="54000000">
      <w:pPr>
        <w:widowControl w:val="1"/>
        <w:ind w:left="360"/>
        <w:jc w:val="center"/>
        <w:rPr>
          <w:rFonts w:ascii="Times New Roman" w:hAnsi="Times New Roman"/>
          <w:b w:val="1"/>
          <w:color w:val="000000"/>
          <w:spacing w:val="4"/>
          <w:sz w:val="28"/>
        </w:rPr>
      </w:pPr>
      <w:r>
        <w:rPr>
          <w:rFonts w:ascii="Times New Roman" w:hAnsi="Times New Roman"/>
          <w:b w:val="1"/>
          <w:color w:val="000000"/>
          <w:spacing w:val="4"/>
          <w:sz w:val="28"/>
        </w:rPr>
        <w:t xml:space="preserve">5. </w:t>
      </w:r>
      <w:r>
        <w:rPr>
          <w:rFonts w:ascii="Times New Roman" w:hAnsi="Times New Roman"/>
          <w:b w:val="1"/>
          <w:color w:val="000000"/>
          <w:spacing w:val="4"/>
          <w:sz w:val="28"/>
        </w:rPr>
        <w:t>Организация деятельности управления</w:t>
      </w:r>
    </w:p>
    <w:p w14:paraId="55000000">
      <w:pPr>
        <w:widowControl w:val="1"/>
        <w:ind w:left="360"/>
        <w:jc w:val="center"/>
        <w:rPr>
          <w:rFonts w:ascii="Times New Roman" w:hAnsi="Times New Roman"/>
          <w:color w:val="000000"/>
          <w:spacing w:val="4"/>
          <w:sz w:val="22"/>
        </w:rPr>
      </w:pPr>
    </w:p>
    <w:p w14:paraId="56000000">
      <w:pPr>
        <w:widowControl w:val="1"/>
        <w:tabs>
          <w:tab w:leader="none" w:pos="709" w:val="left"/>
        </w:tabs>
        <w:ind w:firstLine="709"/>
        <w:jc w:val="both"/>
        <w:rPr>
          <w:rFonts w:ascii="Times New Roman" w:hAnsi="Times New Roman"/>
          <w:color w:val="000000"/>
          <w:spacing w:val="-9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5.1. </w:t>
      </w:r>
      <w:r>
        <w:rPr>
          <w:rFonts w:ascii="Times New Roman" w:hAnsi="Times New Roman"/>
          <w:color w:val="000000"/>
          <w:sz w:val="28"/>
        </w:rPr>
        <w:t xml:space="preserve">Руководство </w:t>
      </w:r>
      <w:r>
        <w:rPr>
          <w:rFonts w:ascii="Times New Roman" w:hAnsi="Times New Roman"/>
          <w:color w:val="000000"/>
          <w:sz w:val="28"/>
        </w:rPr>
        <w:t>управлением</w:t>
      </w:r>
      <w:r>
        <w:rPr>
          <w:rFonts w:ascii="Times New Roman" w:hAnsi="Times New Roman"/>
          <w:color w:val="000000"/>
          <w:sz w:val="28"/>
        </w:rPr>
        <w:t xml:space="preserve"> осуществляет начальник </w:t>
      </w:r>
      <w:r>
        <w:rPr>
          <w:rFonts w:ascii="Times New Roman" w:hAnsi="Times New Roman"/>
          <w:color w:val="000000"/>
          <w:sz w:val="28"/>
        </w:rPr>
        <w:t>управления</w:t>
      </w:r>
      <w:r>
        <w:rPr>
          <w:rFonts w:ascii="Times New Roman" w:hAnsi="Times New Roman"/>
          <w:color w:val="000000"/>
          <w:sz w:val="28"/>
        </w:rPr>
        <w:t>, который назн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чается </w:t>
      </w:r>
      <w:r>
        <w:rPr>
          <w:rFonts w:ascii="Times New Roman" w:hAnsi="Times New Roman"/>
          <w:color w:val="000000"/>
          <w:spacing w:val="2"/>
          <w:sz w:val="28"/>
        </w:rPr>
        <w:t xml:space="preserve">и освобождается от должности </w:t>
      </w:r>
      <w:r>
        <w:rPr>
          <w:rFonts w:ascii="Times New Roman" w:hAnsi="Times New Roman"/>
          <w:color w:val="000000"/>
          <w:spacing w:val="2"/>
          <w:sz w:val="28"/>
        </w:rPr>
        <w:t xml:space="preserve">главой </w:t>
      </w:r>
      <w:r>
        <w:rPr>
          <w:rFonts w:ascii="Times New Roman" w:hAnsi="Times New Roman"/>
          <w:color w:val="000000"/>
          <w:spacing w:val="2"/>
          <w:sz w:val="28"/>
        </w:rPr>
        <w:t>Ленинградского муниципального округа</w:t>
      </w:r>
      <w:r>
        <w:rPr>
          <w:rFonts w:ascii="Times New Roman" w:hAns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</w:rPr>
        <w:t>на основании распоряжения администрации Ленинградского муниципального округа</w:t>
      </w:r>
      <w:r>
        <w:rPr>
          <w:rFonts w:ascii="Times New Roman" w:hAnsi="Times New Roman"/>
          <w:color w:val="000000"/>
          <w:sz w:val="28"/>
        </w:rPr>
        <w:t>.</w:t>
      </w:r>
    </w:p>
    <w:p w14:paraId="57000000">
      <w:pPr>
        <w:widowControl w:val="1"/>
        <w:tabs>
          <w:tab w:leader="none" w:pos="709" w:val="left"/>
        </w:tabs>
        <w:ind w:firstLine="709"/>
        <w:jc w:val="both"/>
        <w:rPr>
          <w:rFonts w:ascii="Times New Roman" w:hAnsi="Times New Roman"/>
          <w:color w:val="000000"/>
          <w:spacing w:val="-10"/>
          <w:sz w:val="28"/>
        </w:rPr>
      </w:pPr>
      <w:r>
        <w:rPr>
          <w:rFonts w:ascii="Times New Roman" w:hAnsi="Times New Roman"/>
          <w:color w:val="000000"/>
          <w:spacing w:val="-1"/>
          <w:sz w:val="28"/>
        </w:rPr>
        <w:t xml:space="preserve">5.2. </w:t>
      </w:r>
      <w:r>
        <w:rPr>
          <w:rFonts w:ascii="Times New Roman" w:hAnsi="Times New Roman"/>
          <w:color w:val="000000"/>
          <w:spacing w:val="-1"/>
          <w:sz w:val="28"/>
        </w:rPr>
        <w:t>Н</w:t>
      </w:r>
      <w:r>
        <w:rPr>
          <w:rFonts w:ascii="Times New Roman" w:hAnsi="Times New Roman"/>
          <w:color w:val="000000"/>
          <w:spacing w:val="-1"/>
          <w:sz w:val="28"/>
        </w:rPr>
        <w:t xml:space="preserve">ачальник </w:t>
      </w:r>
      <w:r>
        <w:rPr>
          <w:rFonts w:ascii="Times New Roman" w:hAnsi="Times New Roman"/>
          <w:color w:val="000000"/>
          <w:spacing w:val="-1"/>
          <w:sz w:val="28"/>
        </w:rPr>
        <w:t>управления</w:t>
      </w:r>
      <w:r>
        <w:rPr>
          <w:rFonts w:ascii="Times New Roman" w:hAnsi="Times New Roman"/>
          <w:color w:val="000000"/>
          <w:spacing w:val="-1"/>
          <w:sz w:val="28"/>
        </w:rPr>
        <w:t>:</w:t>
      </w:r>
    </w:p>
    <w:p w14:paraId="58000000">
      <w:pPr>
        <w:widowControl w:val="1"/>
        <w:tabs>
          <w:tab w:leader="none" w:pos="709" w:val="left"/>
        </w:tabs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3"/>
          <w:sz w:val="28"/>
        </w:rPr>
        <w:t xml:space="preserve">1) </w:t>
      </w:r>
      <w:r>
        <w:rPr>
          <w:rFonts w:ascii="Times New Roman" w:hAnsi="Times New Roman"/>
          <w:color w:val="000000"/>
          <w:spacing w:val="3"/>
          <w:sz w:val="28"/>
        </w:rPr>
        <w:t>осуществ</w:t>
      </w:r>
      <w:r>
        <w:rPr>
          <w:rFonts w:ascii="Times New Roman" w:hAnsi="Times New Roman"/>
          <w:color w:val="000000"/>
          <w:spacing w:val="3"/>
          <w:sz w:val="28"/>
        </w:rPr>
        <w:t xml:space="preserve">ляет руководство деятельностью </w:t>
      </w:r>
      <w:r>
        <w:rPr>
          <w:rFonts w:ascii="Times New Roman" w:hAnsi="Times New Roman"/>
          <w:color w:val="000000"/>
          <w:spacing w:val="3"/>
          <w:sz w:val="28"/>
        </w:rPr>
        <w:t>управления</w:t>
      </w:r>
      <w:r>
        <w:rPr>
          <w:rFonts w:ascii="Times New Roman" w:hAnsi="Times New Roman"/>
          <w:color w:val="000000"/>
          <w:spacing w:val="3"/>
          <w:sz w:val="28"/>
        </w:rPr>
        <w:t>, несет персонал</w:t>
      </w:r>
      <w:r>
        <w:rPr>
          <w:rFonts w:ascii="Times New Roman" w:hAnsi="Times New Roman"/>
          <w:color w:val="000000"/>
          <w:spacing w:val="3"/>
          <w:sz w:val="28"/>
        </w:rPr>
        <w:t>ь</w:t>
      </w:r>
      <w:r>
        <w:rPr>
          <w:rFonts w:ascii="Times New Roman" w:hAnsi="Times New Roman"/>
          <w:color w:val="000000"/>
          <w:spacing w:val="3"/>
          <w:sz w:val="28"/>
        </w:rPr>
        <w:t>ную от</w:t>
      </w:r>
      <w:r>
        <w:rPr>
          <w:rFonts w:ascii="Times New Roman" w:hAnsi="Times New Roman"/>
          <w:color w:val="000000"/>
          <w:sz w:val="28"/>
        </w:rPr>
        <w:t>ветственность за выполнением возложенных на отдел задач и функций;</w:t>
      </w:r>
    </w:p>
    <w:p w14:paraId="59000000">
      <w:pPr>
        <w:widowControl w:val="1"/>
        <w:tabs>
          <w:tab w:leader="none" w:pos="709" w:val="left"/>
        </w:tabs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3"/>
          <w:sz w:val="28"/>
        </w:rPr>
        <w:t xml:space="preserve">2) </w:t>
      </w:r>
      <w:r>
        <w:rPr>
          <w:rFonts w:ascii="Times New Roman" w:hAnsi="Times New Roman"/>
          <w:color w:val="000000"/>
          <w:spacing w:val="3"/>
          <w:sz w:val="28"/>
        </w:rPr>
        <w:t xml:space="preserve">определяет функциональные обязанности специалистов </w:t>
      </w:r>
      <w:r>
        <w:rPr>
          <w:rFonts w:ascii="Times New Roman" w:hAnsi="Times New Roman"/>
          <w:color w:val="000000"/>
          <w:spacing w:val="3"/>
          <w:sz w:val="28"/>
        </w:rPr>
        <w:t>управления</w:t>
      </w:r>
      <w:r>
        <w:rPr>
          <w:rFonts w:ascii="Times New Roman" w:hAnsi="Times New Roman"/>
          <w:color w:val="000000"/>
          <w:spacing w:val="3"/>
          <w:sz w:val="28"/>
        </w:rPr>
        <w:t xml:space="preserve"> и ра</w:t>
      </w:r>
      <w:r>
        <w:rPr>
          <w:rFonts w:ascii="Times New Roman" w:hAnsi="Times New Roman"/>
          <w:color w:val="000000"/>
          <w:spacing w:val="3"/>
          <w:sz w:val="28"/>
        </w:rPr>
        <w:t>з</w:t>
      </w:r>
      <w:r>
        <w:rPr>
          <w:rFonts w:ascii="Times New Roman" w:hAnsi="Times New Roman"/>
          <w:color w:val="000000"/>
          <w:spacing w:val="3"/>
          <w:sz w:val="28"/>
        </w:rPr>
        <w:t>рабаты</w:t>
      </w:r>
      <w:r>
        <w:rPr>
          <w:rFonts w:ascii="Times New Roman" w:hAnsi="Times New Roman"/>
          <w:color w:val="000000"/>
          <w:sz w:val="28"/>
        </w:rPr>
        <w:t>вает должностные инструкции;</w:t>
      </w:r>
    </w:p>
    <w:p w14:paraId="5A000000">
      <w:pPr>
        <w:widowControl w:val="1"/>
        <w:tabs>
          <w:tab w:leader="none" w:pos="709" w:val="left"/>
        </w:tabs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2"/>
          <w:sz w:val="28"/>
        </w:rPr>
        <w:t xml:space="preserve">3) </w:t>
      </w:r>
      <w:r>
        <w:rPr>
          <w:rFonts w:ascii="Times New Roman" w:hAnsi="Times New Roman"/>
          <w:color w:val="000000"/>
          <w:spacing w:val="2"/>
          <w:sz w:val="28"/>
        </w:rPr>
        <w:t xml:space="preserve">вносит в установленном порядке на рассмотрение главы </w:t>
      </w:r>
      <w:r>
        <w:rPr>
          <w:rFonts w:ascii="Times New Roman" w:hAnsi="Times New Roman"/>
          <w:color w:val="000000"/>
          <w:spacing w:val="2"/>
          <w:sz w:val="28"/>
        </w:rPr>
        <w:t xml:space="preserve">Ленинградского муниципального округа </w:t>
      </w:r>
      <w:r>
        <w:rPr>
          <w:rFonts w:ascii="Times New Roman" w:hAnsi="Times New Roman"/>
          <w:color w:val="000000"/>
          <w:spacing w:val="2"/>
          <w:sz w:val="28"/>
        </w:rPr>
        <w:t xml:space="preserve">и Совета </w:t>
      </w:r>
      <w:r>
        <w:rPr>
          <w:rFonts w:ascii="Times New Roman" w:hAnsi="Times New Roman"/>
          <w:color w:val="000000"/>
          <w:spacing w:val="2"/>
          <w:sz w:val="28"/>
        </w:rPr>
        <w:t xml:space="preserve">муниципального образования </w:t>
      </w:r>
      <w:r>
        <w:rPr>
          <w:rFonts w:ascii="Times New Roman" w:hAnsi="Times New Roman"/>
          <w:color w:val="000000"/>
          <w:spacing w:val="2"/>
          <w:sz w:val="28"/>
        </w:rPr>
        <w:t>Ленинградск</w:t>
      </w:r>
      <w:r>
        <w:rPr>
          <w:rFonts w:ascii="Times New Roman" w:hAnsi="Times New Roman"/>
          <w:color w:val="000000"/>
          <w:spacing w:val="2"/>
          <w:sz w:val="28"/>
        </w:rPr>
        <w:t>ий</w:t>
      </w:r>
      <w:r>
        <w:rPr>
          <w:rFonts w:ascii="Times New Roman" w:hAnsi="Times New Roman"/>
          <w:color w:val="000000"/>
          <w:spacing w:val="2"/>
          <w:sz w:val="28"/>
        </w:rPr>
        <w:t xml:space="preserve"> муниципальн</w:t>
      </w:r>
      <w:r>
        <w:rPr>
          <w:rFonts w:ascii="Times New Roman" w:hAnsi="Times New Roman"/>
          <w:color w:val="000000"/>
          <w:spacing w:val="2"/>
          <w:sz w:val="28"/>
        </w:rPr>
        <w:t>ый</w:t>
      </w:r>
      <w:r>
        <w:rPr>
          <w:rFonts w:ascii="Times New Roman" w:hAnsi="Times New Roman"/>
          <w:color w:val="000000"/>
          <w:spacing w:val="2"/>
          <w:sz w:val="28"/>
        </w:rPr>
        <w:t xml:space="preserve"> округ</w:t>
      </w:r>
      <w:r>
        <w:rPr>
          <w:rFonts w:ascii="Times New Roman" w:hAnsi="Times New Roman"/>
          <w:color w:val="000000"/>
          <w:spacing w:val="2"/>
          <w:sz w:val="28"/>
        </w:rPr>
        <w:t xml:space="preserve"> Краснодарского края </w:t>
      </w:r>
      <w:r>
        <w:rPr>
          <w:rFonts w:ascii="Times New Roman" w:hAnsi="Times New Roman"/>
          <w:color w:val="000000"/>
          <w:spacing w:val="2"/>
          <w:sz w:val="28"/>
        </w:rPr>
        <w:t>проект</w:t>
      </w:r>
      <w:r>
        <w:rPr>
          <w:rFonts w:ascii="Times New Roman" w:hAnsi="Times New Roman"/>
          <w:color w:val="000000"/>
          <w:spacing w:val="2"/>
          <w:sz w:val="28"/>
        </w:rPr>
        <w:t>ы</w:t>
      </w:r>
      <w:r>
        <w:rPr>
          <w:rFonts w:ascii="Times New Roman" w:hAns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</w:rPr>
        <w:t xml:space="preserve">правовых актов по вопросам, находящимся в компетенции </w:t>
      </w:r>
      <w:r>
        <w:rPr>
          <w:rFonts w:ascii="Times New Roman" w:hAnsi="Times New Roman"/>
          <w:color w:val="000000"/>
          <w:spacing w:val="1"/>
          <w:sz w:val="28"/>
        </w:rPr>
        <w:t>управления</w:t>
      </w:r>
      <w:r>
        <w:rPr>
          <w:rFonts w:ascii="Times New Roman" w:hAnsi="Times New Roman"/>
          <w:color w:val="000000"/>
          <w:spacing w:val="1"/>
          <w:sz w:val="28"/>
        </w:rPr>
        <w:t>;</w:t>
      </w:r>
    </w:p>
    <w:p w14:paraId="5B000000">
      <w:pPr>
        <w:widowControl w:val="1"/>
        <w:tabs>
          <w:tab w:leader="none" w:pos="709" w:val="left"/>
        </w:tabs>
        <w:ind w:firstLine="709"/>
        <w:jc w:val="both"/>
        <w:rPr>
          <w:rFonts w:ascii="Times New Roman" w:hAnsi="Times New Roman"/>
          <w:color w:val="000000"/>
          <w:spacing w:val="4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осуществляет другие полномочия в соответствии с действующим з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конода</w:t>
      </w:r>
      <w:r>
        <w:rPr>
          <w:rFonts w:ascii="Times New Roman" w:hAnsi="Times New Roman"/>
          <w:color w:val="000000"/>
          <w:spacing w:val="4"/>
          <w:sz w:val="28"/>
        </w:rPr>
        <w:t>тельством и настоящим Положением.</w:t>
      </w:r>
    </w:p>
    <w:p w14:paraId="5C000000">
      <w:pPr>
        <w:widowControl w:val="1"/>
        <w:tabs>
          <w:tab w:leader="none" w:pos="715" w:val="left"/>
        </w:tabs>
        <w:ind w:firstLine="900"/>
        <w:jc w:val="both"/>
        <w:rPr>
          <w:rFonts w:ascii="Times New Roman" w:hAnsi="Times New Roman"/>
          <w:color w:val="000000"/>
          <w:spacing w:val="4"/>
          <w:sz w:val="24"/>
        </w:rPr>
      </w:pPr>
    </w:p>
    <w:p w14:paraId="5D000000">
      <w:pPr>
        <w:widowControl w:val="1"/>
        <w:numPr>
          <w:ilvl w:val="0"/>
          <w:numId w:val="3"/>
        </w:numPr>
        <w:tabs>
          <w:tab w:leader="none" w:pos="715" w:val="left"/>
        </w:tabs>
        <w:ind/>
        <w:jc w:val="center"/>
        <w:rPr>
          <w:rFonts w:ascii="Times New Roman" w:hAnsi="Times New Roman"/>
          <w:b w:val="1"/>
          <w:color w:val="000000"/>
          <w:spacing w:val="4"/>
          <w:sz w:val="28"/>
        </w:rPr>
      </w:pPr>
      <w:r>
        <w:rPr>
          <w:rFonts w:ascii="Times New Roman" w:hAnsi="Times New Roman"/>
          <w:b w:val="1"/>
          <w:color w:val="000000"/>
          <w:spacing w:val="4"/>
          <w:sz w:val="28"/>
        </w:rPr>
        <w:t>Заключительные положения</w:t>
      </w:r>
    </w:p>
    <w:p w14:paraId="5E000000">
      <w:pPr>
        <w:widowControl w:val="1"/>
        <w:tabs>
          <w:tab w:leader="none" w:pos="715" w:val="left"/>
        </w:tabs>
        <w:ind w:left="720"/>
        <w:rPr>
          <w:rFonts w:ascii="Times New Roman" w:hAnsi="Times New Roman"/>
          <w:color w:val="000000"/>
          <w:spacing w:val="4"/>
          <w:sz w:val="22"/>
        </w:rPr>
      </w:pPr>
    </w:p>
    <w:p w14:paraId="5F000000">
      <w:pPr>
        <w:widowControl w:val="1"/>
        <w:tabs>
          <w:tab w:leader="none" w:pos="0" w:val="left"/>
        </w:tabs>
        <w:ind w:firstLine="709"/>
        <w:jc w:val="both"/>
        <w:rPr>
          <w:rFonts w:ascii="Times New Roman" w:hAnsi="Times New Roman"/>
          <w:color w:val="000000"/>
          <w:spacing w:val="4"/>
          <w:sz w:val="28"/>
        </w:rPr>
      </w:pPr>
      <w:r>
        <w:rPr>
          <w:rFonts w:ascii="Times New Roman" w:hAnsi="Times New Roman"/>
          <w:color w:val="000000"/>
          <w:spacing w:val="4"/>
          <w:sz w:val="28"/>
        </w:rPr>
        <w:t xml:space="preserve">6.1. </w:t>
      </w:r>
      <w:r>
        <w:rPr>
          <w:rFonts w:ascii="Times New Roman" w:hAnsi="Times New Roman"/>
          <w:color w:val="000000"/>
          <w:spacing w:val="4"/>
          <w:sz w:val="28"/>
        </w:rPr>
        <w:t xml:space="preserve">Статус и функции специалистов </w:t>
      </w:r>
      <w:r>
        <w:rPr>
          <w:rFonts w:ascii="Times New Roman" w:hAnsi="Times New Roman"/>
          <w:color w:val="000000"/>
          <w:spacing w:val="4"/>
          <w:sz w:val="28"/>
        </w:rPr>
        <w:t>управления</w:t>
      </w:r>
      <w:r>
        <w:rPr>
          <w:rFonts w:ascii="Times New Roman" w:hAnsi="Times New Roman"/>
          <w:color w:val="000000"/>
          <w:spacing w:val="4"/>
          <w:sz w:val="28"/>
        </w:rPr>
        <w:t xml:space="preserve"> определяются настоящим Положением и соответствующими должностными инструкциями.</w:t>
      </w:r>
    </w:p>
    <w:p w14:paraId="60000000">
      <w:pPr>
        <w:widowControl w:val="1"/>
        <w:tabs>
          <w:tab w:leader="none" w:pos="715" w:val="left"/>
        </w:tabs>
        <w:ind w:firstLine="709"/>
        <w:jc w:val="both"/>
        <w:rPr>
          <w:rFonts w:ascii="Times New Roman" w:hAnsi="Times New Roman"/>
          <w:color w:val="000000"/>
          <w:spacing w:val="4"/>
          <w:sz w:val="28"/>
        </w:rPr>
      </w:pPr>
      <w:r>
        <w:rPr>
          <w:rFonts w:ascii="Times New Roman" w:hAnsi="Times New Roman"/>
          <w:color w:val="000000"/>
          <w:spacing w:val="4"/>
          <w:sz w:val="28"/>
        </w:rPr>
        <w:t xml:space="preserve">6.2. </w:t>
      </w:r>
      <w:r>
        <w:rPr>
          <w:rFonts w:ascii="Times New Roman" w:hAnsi="Times New Roman"/>
          <w:color w:val="000000"/>
          <w:spacing w:val="4"/>
          <w:sz w:val="28"/>
        </w:rPr>
        <w:t xml:space="preserve">Специалисты </w:t>
      </w:r>
      <w:r>
        <w:rPr>
          <w:rFonts w:ascii="Times New Roman" w:hAnsi="Times New Roman"/>
          <w:color w:val="000000"/>
          <w:spacing w:val="4"/>
          <w:sz w:val="28"/>
        </w:rPr>
        <w:t>управления</w:t>
      </w:r>
      <w:r>
        <w:rPr>
          <w:rFonts w:ascii="Times New Roman" w:hAnsi="Times New Roman"/>
          <w:color w:val="000000"/>
          <w:spacing w:val="4"/>
          <w:sz w:val="28"/>
        </w:rPr>
        <w:t xml:space="preserve"> обязаны соблюдать </w:t>
      </w:r>
      <w:r>
        <w:rPr>
          <w:rFonts w:ascii="Times New Roman" w:hAnsi="Times New Roman"/>
          <w:color w:val="000000"/>
          <w:spacing w:val="4"/>
          <w:sz w:val="28"/>
        </w:rPr>
        <w:t xml:space="preserve">трудовое </w:t>
      </w:r>
      <w:r>
        <w:rPr>
          <w:rFonts w:ascii="Times New Roman" w:hAnsi="Times New Roman"/>
          <w:color w:val="000000"/>
          <w:spacing w:val="4"/>
          <w:sz w:val="28"/>
        </w:rPr>
        <w:t xml:space="preserve">законодательство, требования должностных инструкций, </w:t>
      </w:r>
      <w:r>
        <w:rPr>
          <w:rFonts w:ascii="Times New Roman" w:hAnsi="Times New Roman"/>
          <w:color w:val="000000"/>
          <w:spacing w:val="4"/>
          <w:sz w:val="28"/>
        </w:rPr>
        <w:t>П</w:t>
      </w:r>
      <w:r>
        <w:rPr>
          <w:rFonts w:ascii="Times New Roman" w:hAnsi="Times New Roman"/>
          <w:color w:val="000000"/>
          <w:spacing w:val="4"/>
          <w:sz w:val="28"/>
        </w:rPr>
        <w:t>равил</w:t>
      </w:r>
      <w:r>
        <w:rPr>
          <w:rFonts w:ascii="Times New Roman" w:hAnsi="Times New Roman"/>
          <w:color w:val="000000"/>
          <w:spacing w:val="4"/>
          <w:sz w:val="28"/>
        </w:rPr>
        <w:t>а</w:t>
      </w:r>
      <w:r>
        <w:rPr>
          <w:rFonts w:ascii="Times New Roman" w:hAnsi="Times New Roman"/>
          <w:color w:val="000000"/>
          <w:spacing w:val="4"/>
          <w:sz w:val="28"/>
        </w:rPr>
        <w:t xml:space="preserve"> внутреннего распорядка и этических норм поведения муниципального служащего, хранить конфиденциальную информацию</w:t>
      </w:r>
      <w:r>
        <w:rPr>
          <w:rFonts w:ascii="Times New Roman" w:hAnsi="Times New Roman"/>
          <w:color w:val="000000"/>
          <w:spacing w:val="4"/>
          <w:sz w:val="28"/>
        </w:rPr>
        <w:t>,</w:t>
      </w:r>
      <w:r>
        <w:rPr>
          <w:rFonts w:ascii="Times New Roman" w:hAnsi="Times New Roman"/>
          <w:color w:val="000000"/>
          <w:spacing w:val="4"/>
          <w:sz w:val="28"/>
        </w:rPr>
        <w:t xml:space="preserve"> повышать свою квалификацию</w:t>
      </w:r>
      <w:r>
        <w:rPr>
          <w:rFonts w:ascii="Times New Roman" w:hAnsi="Times New Roman"/>
          <w:color w:val="000000"/>
          <w:spacing w:val="4"/>
          <w:sz w:val="28"/>
        </w:rPr>
        <w:t>, а также выполнять иные обязанности в соответствии с законодательством</w:t>
      </w:r>
      <w:r>
        <w:rPr>
          <w:rFonts w:ascii="Times New Roman" w:hAnsi="Times New Roman"/>
          <w:color w:val="000000"/>
          <w:spacing w:val="4"/>
          <w:sz w:val="28"/>
        </w:rPr>
        <w:t>.</w:t>
      </w:r>
    </w:p>
    <w:p w14:paraId="61000000">
      <w:pPr>
        <w:widowControl w:val="1"/>
        <w:tabs>
          <w:tab w:leader="none" w:pos="715" w:val="left"/>
        </w:tabs>
        <w:ind w:firstLine="709"/>
        <w:jc w:val="both"/>
        <w:rPr>
          <w:rFonts w:ascii="Times New Roman" w:hAnsi="Times New Roman"/>
          <w:color w:val="000000"/>
          <w:spacing w:val="4"/>
          <w:sz w:val="28"/>
        </w:rPr>
      </w:pPr>
      <w:r>
        <w:rPr>
          <w:rFonts w:ascii="Times New Roman" w:hAnsi="Times New Roman"/>
          <w:color w:val="000000"/>
          <w:spacing w:val="4"/>
          <w:sz w:val="28"/>
        </w:rPr>
        <w:t xml:space="preserve">6.3. </w:t>
      </w:r>
      <w:r>
        <w:rPr>
          <w:rFonts w:ascii="Times New Roman" w:hAnsi="Times New Roman"/>
          <w:color w:val="000000"/>
          <w:spacing w:val="4"/>
          <w:sz w:val="28"/>
        </w:rPr>
        <w:t>С</w:t>
      </w:r>
      <w:r>
        <w:rPr>
          <w:rFonts w:ascii="Times New Roman" w:hAnsi="Times New Roman"/>
          <w:color w:val="000000"/>
          <w:spacing w:val="4"/>
          <w:sz w:val="28"/>
        </w:rPr>
        <w:t xml:space="preserve">пециалисты </w:t>
      </w:r>
      <w:r>
        <w:rPr>
          <w:rFonts w:ascii="Times New Roman" w:hAnsi="Times New Roman"/>
          <w:color w:val="000000"/>
          <w:spacing w:val="4"/>
          <w:sz w:val="28"/>
        </w:rPr>
        <w:t>управления</w:t>
      </w:r>
      <w:r>
        <w:rPr>
          <w:rFonts w:ascii="Times New Roman" w:hAns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/>
          <w:color w:val="000000"/>
          <w:spacing w:val="4"/>
          <w:sz w:val="28"/>
        </w:rPr>
        <w:t>за неисполнение или ненадлежащее исполнение возложенных на них обязанностей несут ответственность, предусмотренную действующим законодательством Российской Федерации.</w:t>
      </w:r>
    </w:p>
    <w:p w14:paraId="62000000">
      <w:pPr>
        <w:widowControl w:val="1"/>
        <w:ind/>
        <w:jc w:val="both"/>
        <w:rPr>
          <w:rFonts w:ascii="Times New Roman" w:hAnsi="Times New Roman"/>
          <w:color w:val="000000"/>
          <w:spacing w:val="4"/>
          <w:sz w:val="24"/>
        </w:rPr>
      </w:pPr>
    </w:p>
    <w:p w14:paraId="63000000">
      <w:pPr>
        <w:widowControl w:val="1"/>
        <w:ind/>
        <w:jc w:val="both"/>
        <w:rPr>
          <w:rFonts w:ascii="Times New Roman" w:hAnsi="Times New Roman"/>
          <w:color w:val="000000"/>
          <w:spacing w:val="4"/>
          <w:sz w:val="24"/>
        </w:rPr>
      </w:pPr>
    </w:p>
    <w:p w14:paraId="64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</w:t>
      </w:r>
      <w:r>
        <w:rPr>
          <w:rFonts w:ascii="Times New Roman" w:hAnsi="Times New Roman"/>
          <w:sz w:val="28"/>
        </w:rPr>
        <w:t xml:space="preserve"> главы </w:t>
      </w:r>
    </w:p>
    <w:p w14:paraId="65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</w:t>
      </w:r>
    </w:p>
    <w:p w14:paraId="66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>С.Н. Шмаровоз</w:t>
      </w:r>
    </w:p>
    <w:sectPr>
      <w:headerReference r:id="rId2" w:type="default"/>
      <w:headerReference r:id="rId1" w:type="even"/>
      <w:pgSz w:h="16838" w:orient="portrait" w:w="11906"/>
      <w:pgMar w:bottom="1134" w:footer="709" w:gutter="0" w:header="709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78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decimal"/>
      <w:lvlText w:val="1.%1."/>
      <w:lvlJc w:val="left"/>
      <w:pPr>
        <w:widowControl w:val="1"/>
        <w:ind w:hanging="360" w:left="928"/>
      </w:pPr>
    </w:lvl>
    <w:lvl w:ilvl="1">
      <w:start w:val="1"/>
      <w:numFmt w:val="lowerLetter"/>
      <w:lvlText w:val="%2."/>
      <w:lvlJc w:val="left"/>
      <w:pPr>
        <w:widowControl w:val="1"/>
        <w:ind w:hanging="360" w:left="1648"/>
      </w:pPr>
    </w:lvl>
    <w:lvl w:ilvl="2">
      <w:start w:val="1"/>
      <w:numFmt w:val="lowerRoman"/>
      <w:lvlText w:val="%3."/>
      <w:lvlJc w:val="right"/>
      <w:pPr>
        <w:widowControl w:val="1"/>
        <w:ind w:hanging="180" w:left="2368"/>
      </w:pPr>
    </w:lvl>
    <w:lvl w:ilvl="3">
      <w:start w:val="1"/>
      <w:numFmt w:val="decimal"/>
      <w:lvlText w:val="%4."/>
      <w:lvlJc w:val="left"/>
      <w:pPr>
        <w:widowControl w:val="1"/>
        <w:ind w:hanging="360" w:left="3088"/>
      </w:pPr>
    </w:lvl>
    <w:lvl w:ilvl="4">
      <w:start w:val="1"/>
      <w:numFmt w:val="lowerLetter"/>
      <w:lvlText w:val="%5."/>
      <w:lvlJc w:val="left"/>
      <w:pPr>
        <w:widowControl w:val="1"/>
        <w:ind w:hanging="360" w:left="3808"/>
      </w:pPr>
    </w:lvl>
    <w:lvl w:ilvl="5">
      <w:start w:val="1"/>
      <w:numFmt w:val="lowerRoman"/>
      <w:lvlText w:val="%6."/>
      <w:lvlJc w:val="right"/>
      <w:pPr>
        <w:widowControl w:val="1"/>
        <w:ind w:hanging="180" w:left="4528"/>
      </w:pPr>
    </w:lvl>
    <w:lvl w:ilvl="6">
      <w:start w:val="1"/>
      <w:numFmt w:val="decimal"/>
      <w:lvlText w:val="%7."/>
      <w:lvlJc w:val="left"/>
      <w:pPr>
        <w:widowControl w:val="1"/>
        <w:ind w:hanging="360" w:left="5248"/>
      </w:pPr>
    </w:lvl>
    <w:lvl w:ilvl="7">
      <w:start w:val="1"/>
      <w:numFmt w:val="lowerLetter"/>
      <w:lvlText w:val="%8."/>
      <w:lvlJc w:val="left"/>
      <w:pPr>
        <w:widowControl w:val="1"/>
        <w:ind w:hanging="360" w:left="5968"/>
      </w:pPr>
    </w:lvl>
    <w:lvl w:ilvl="8">
      <w:start w:val="1"/>
      <w:numFmt w:val="lowerRoman"/>
      <w:lvlText w:val="%9."/>
      <w:lvlJc w:val="right"/>
      <w:pPr>
        <w:widowControl w:val="1"/>
        <w:ind w:hanging="180" w:left="6688"/>
      </w:pPr>
    </w:lvl>
  </w:abstractNum>
  <w:abstractNum w:abstractNumId="2">
    <w:lvl w:ilvl="0">
      <w:start w:val="6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  <w:rPr>
      <w:rFonts w:ascii="Arial" w:hAnsi="Arial"/>
    </w:rPr>
  </w:style>
  <w:style w:default="1" w:styleId="Style_4_ch" w:type="character">
    <w:name w:val="Normal"/>
    <w:link w:val="Style_4"/>
    <w:rPr>
      <w:rFonts w:ascii="Arial" w:hAnsi="Arial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3" w:type="paragraph">
    <w:name w:val="Normal (Web)"/>
    <w:basedOn w:val="Style_4"/>
    <w:link w:val="Style_3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4_ch"/>
    <w:link w:val="Style_3"/>
    <w:rPr>
      <w:rFonts w:ascii="Times New Roman" w:hAnsi="Times New Roman"/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footer"/>
    <w:basedOn w:val="Style_4"/>
    <w:link w:val="Style_20_ch"/>
    <w:pPr>
      <w:widowControl w:val="1"/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4_ch"/>
    <w:link w:val="Style_20"/>
  </w:style>
  <w:style w:styleId="Style_21" w:type="paragraph">
    <w:name w:val="Balloon Text"/>
    <w:basedOn w:val="Style_4"/>
    <w:link w:val="Style_21_ch"/>
    <w:rPr>
      <w:rFonts w:ascii="Tahoma" w:hAnsi="Tahoma"/>
      <w:sz w:val="16"/>
    </w:rPr>
  </w:style>
  <w:style w:styleId="Style_21_ch" w:type="character">
    <w:name w:val="Balloon Text"/>
    <w:basedOn w:val="Style_4_ch"/>
    <w:link w:val="Style_21"/>
    <w:rPr>
      <w:rFonts w:ascii="Tahoma" w:hAnsi="Tahoma"/>
      <w:sz w:val="16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" w:type="paragraph">
    <w:name w:val="page number"/>
    <w:basedOn w:val="Style_11"/>
    <w:link w:val="Style_2_ch"/>
  </w:style>
  <w:style w:styleId="Style_2_ch" w:type="character">
    <w:name w:val="page number"/>
    <w:basedOn w:val="Style_11_ch"/>
    <w:link w:val="Style_2"/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2026-01-26T14:15:42Z</dcterms:created>
  <dcterms:modified xsi:type="dcterms:W3CDTF">2026-01-26T14:15:42Z</dcterms:modified>
</cp:coreProperties>
</file>