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144 </w:t>
      </w:r>
      <w:r>
        <w:rPr>
          <w:rFonts w:ascii="Times New Roman" w:hAnsi="Times New Roman"/>
          <w:sz w:val="28"/>
        </w:rPr>
        <w:t xml:space="preserve">от 5 ноября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b w:val="0"/>
          <w:sz w:val="28"/>
        </w:rPr>
        <w:t xml:space="preserve">О родительской плате за присмотр и уход за ребёнком  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b w:val="0"/>
          <w:sz w:val="28"/>
        </w:rPr>
        <w:t>в муниципальных образовательных организациях</w:t>
      </w:r>
      <w:r>
        <w:rPr>
          <w:rFonts w:ascii="XO Thames" w:hAnsi="XO Thames"/>
          <w:b w:val="0"/>
          <w:sz w:val="28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b w:val="0"/>
                <w:sz w:val="24"/>
              </w:rPr>
              <w:t xml:space="preserve">О родительской плате за присмотр и уход за ребёнком  </w:t>
            </w:r>
            <w:r>
              <w:rPr>
                <w:b w:val="0"/>
                <w:sz w:val="24"/>
              </w:rPr>
              <w:t>в муниципальных образовательных организациях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Управление образования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постановления администрации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b w:val="0"/>
                <w:sz w:val="24"/>
              </w:rPr>
              <w:t xml:space="preserve">О родительской плате за присмотр и уход за ребёнком  </w:t>
            </w:r>
            <w:r>
              <w:rPr>
                <w:b w:val="0"/>
                <w:sz w:val="24"/>
              </w:rPr>
              <w:t>в муниципальных образовательных организациях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Подзаголовок"/>
    <w:basedOn w:val="Style_2"/>
    <w:next w:val="Style_2"/>
    <w:link w:val="Style_9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9_ch" w:type="character">
    <w:name w:val="Подзаголовок"/>
    <w:basedOn w:val="Style_2_ch"/>
    <w:link w:val="Style_9"/>
    <w:rPr>
      <w:rFonts w:ascii="Cambria" w:hAnsi="Cambria"/>
      <w:sz w:val="24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Intense Quote"/>
    <w:basedOn w:val="Style_2"/>
    <w:next w:val="Style_2"/>
    <w:link w:val="Style_1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1_ch" w:type="character">
    <w:name w:val="Intense Quote"/>
    <w:basedOn w:val="Style_2_ch"/>
    <w:link w:val="Style_11"/>
    <w:rPr>
      <w:i w:val="1"/>
    </w:rPr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Знак"/>
    <w:basedOn w:val="Style_2"/>
    <w:next w:val="Style_13"/>
    <w:link w:val="Style_1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Знак"/>
    <w:basedOn w:val="Style_2_ch"/>
    <w:link w:val="Style_13"/>
    <w:rPr>
      <w:rFonts w:ascii="Verdana" w:hAnsi="Verdana"/>
      <w:sz w:val="20"/>
    </w:rPr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Нижний колонтитул"/>
    <w:basedOn w:val="Style_2"/>
    <w:next w:val="Style_16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Нижний колонтитул"/>
    <w:basedOn w:val="Style_2_ch"/>
    <w:link w:val="Style_16"/>
  </w:style>
  <w:style w:styleId="Style_17" w:type="paragraph">
    <w:name w:val="Заголовок 1"/>
    <w:basedOn w:val="Style_2"/>
    <w:next w:val="Style_2"/>
    <w:link w:val="Style_17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7_ch" w:type="character">
    <w:name w:val="Заголовок 1"/>
    <w:basedOn w:val="Style_2_ch"/>
    <w:link w:val="Style_17"/>
    <w:rPr>
      <w:rFonts w:ascii="Times New Roman" w:hAnsi="Times New Roman"/>
      <w:b w:val="1"/>
      <w:sz w:val="28"/>
    </w:rPr>
  </w:style>
  <w:style w:styleId="Style_18" w:type="paragraph">
    <w:name w:val="ConsPlusTitle"/>
    <w:next w:val="Style_18"/>
    <w:link w:val="Style_18_ch"/>
    <w:pPr>
      <w:widowControl w:val="0"/>
      <w:ind/>
    </w:pPr>
    <w:rPr>
      <w:rFonts w:ascii="Times New Roman" w:hAnsi="Times New Roman"/>
      <w:b w:val="1"/>
      <w:sz w:val="28"/>
    </w:rPr>
  </w:style>
  <w:style w:styleId="Style_18_ch" w:type="character">
    <w:name w:val="ConsPlusTitle"/>
    <w:link w:val="Style_18"/>
    <w:rPr>
      <w:rFonts w:ascii="Times New Roman" w:hAnsi="Times New Roman"/>
      <w:b w:val="1"/>
      <w:sz w:val="28"/>
    </w:rPr>
  </w:style>
  <w:style w:styleId="Style_19" w:type="paragraph">
    <w:name w:val="Header"/>
    <w:basedOn w:val="Style_2"/>
    <w:link w:val="Style_1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9_ch" w:type="character">
    <w:name w:val="Header"/>
    <w:basedOn w:val="Style_2_ch"/>
    <w:link w:val="Style_19"/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Абзац списка"/>
    <w:basedOn w:val="Style_2"/>
    <w:next w:val="Style_21"/>
    <w:link w:val="Style_21_ch"/>
    <w:pPr>
      <w:widowControl w:val="1"/>
      <w:ind w:left="720"/>
      <w:contextualSpacing w:val="1"/>
    </w:pPr>
  </w:style>
  <w:style w:styleId="Style_21_ch" w:type="character">
    <w:name w:val="Абзац списка"/>
    <w:basedOn w:val="Style_2_ch"/>
    <w:link w:val="Style_21"/>
  </w:style>
  <w:style w:styleId="Style_22" w:type="paragraph">
    <w:name w:val="Footer"/>
    <w:basedOn w:val="Style_2"/>
    <w:link w:val="Style_2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No Spacing"/>
    <w:link w:val="Style_23_ch"/>
    <w:pPr>
      <w:widowControl w:val="1"/>
      <w:spacing w:after="0" w:before="0" w:line="240" w:lineRule="auto"/>
      <w:ind/>
    </w:pPr>
  </w:style>
  <w:style w:styleId="Style_23_ch" w:type="character">
    <w:name w:val="No Spacing"/>
    <w:link w:val="Style_23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4" w:type="paragraph">
    <w:name w:val="table of figures"/>
    <w:basedOn w:val="Style_2"/>
    <w:next w:val="Style_2"/>
    <w:link w:val="Style_24_ch"/>
    <w:pPr>
      <w:widowControl w:val="1"/>
      <w:spacing w:after="0"/>
      <w:ind/>
    </w:pPr>
  </w:style>
  <w:style w:styleId="Style_24_ch" w:type="character">
    <w:name w:val="table of figures"/>
    <w:basedOn w:val="Style_2_ch"/>
    <w:link w:val="Style_24"/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highlightsearch"/>
    <w:link w:val="Style_26_ch"/>
  </w:style>
  <w:style w:styleId="Style_26_ch" w:type="character">
    <w:name w:val="highlightsearch"/>
    <w:link w:val="Style_26"/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Текст выноски"/>
    <w:basedOn w:val="Style_2"/>
    <w:next w:val="Style_28"/>
    <w:link w:val="Style_28_ch"/>
    <w:rPr>
      <w:rFonts w:ascii="Segoe UI" w:hAnsi="Segoe UI"/>
      <w:sz w:val="18"/>
    </w:rPr>
  </w:style>
  <w:style w:styleId="Style_28_ch" w:type="character">
    <w:name w:val="Текст выноски"/>
    <w:basedOn w:val="Style_2_ch"/>
    <w:link w:val="Style_28"/>
    <w:rPr>
      <w:rFonts w:ascii="Segoe UI" w:hAnsi="Segoe UI"/>
      <w:sz w:val="18"/>
    </w:rPr>
  </w:style>
  <w:style w:styleId="Style_29" w:type="paragraph">
    <w:name w:val="Font Style37"/>
    <w:link w:val="Style_29_ch"/>
    <w:rPr>
      <w:rFonts w:ascii="Times New Roman" w:hAnsi="Times New Roman"/>
      <w:b w:val="1"/>
      <w:i w:val="1"/>
      <w:sz w:val="26"/>
    </w:rPr>
  </w:style>
  <w:style w:styleId="Style_29_ch" w:type="character">
    <w:name w:val="Font Style37"/>
    <w:link w:val="Style_29"/>
    <w:rPr>
      <w:rFonts w:ascii="Times New Roman" w:hAnsi="Times New Roman"/>
      <w:b w:val="1"/>
      <w:i w:val="1"/>
      <w:sz w:val="26"/>
    </w:rPr>
  </w:style>
  <w:style w:styleId="Style_30" w:type="paragraph">
    <w:name w:val="ConsPlusNormal"/>
    <w:next w:val="Style_30"/>
    <w:link w:val="Style_30_ch"/>
    <w:pPr>
      <w:widowControl w:val="0"/>
      <w:ind/>
    </w:pPr>
    <w:rPr>
      <w:rFonts w:ascii="Arial" w:hAnsi="Arial"/>
    </w:rPr>
  </w:style>
  <w:style w:styleId="Style_30_ch" w:type="character">
    <w:name w:val="ConsPlusNormal"/>
    <w:link w:val="Style_30"/>
    <w:rPr>
      <w:rFonts w:ascii="Arial" w:hAnsi="Arial"/>
    </w:rPr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32" w:type="paragraph">
    <w:name w:val="Quote"/>
    <w:basedOn w:val="Style_2"/>
    <w:next w:val="Style_2"/>
    <w:link w:val="Style_32_ch"/>
    <w:pPr>
      <w:widowControl w:val="1"/>
      <w:ind w:left="720" w:right="720"/>
    </w:pPr>
    <w:rPr>
      <w:i w:val="1"/>
    </w:rPr>
  </w:style>
  <w:style w:styleId="Style_32_ch" w:type="character">
    <w:name w:val="Quote"/>
    <w:basedOn w:val="Style_2_ch"/>
    <w:link w:val="Style_32"/>
    <w:rPr>
      <w:i w:val="1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endnote reference"/>
    <w:link w:val="Style_34_ch"/>
    <w:rPr>
      <w:vertAlign w:val="superscript"/>
    </w:rPr>
  </w:style>
  <w:style w:styleId="Style_34_ch" w:type="character">
    <w:name w:val="endnote reference"/>
    <w:link w:val="Style_34"/>
    <w:rPr>
      <w:vertAlign w:val="superscript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2"/>
    <w:next w:val="Style_2"/>
    <w:link w:val="Style_38_ch"/>
    <w:uiPriority w:val="39"/>
    <w:pPr>
      <w:widowControl w:val="1"/>
      <w:spacing w:after="57"/>
      <w:ind w:firstLine="0" w:left="0" w:right="0"/>
    </w:pPr>
  </w:style>
  <w:style w:styleId="Style_38_ch" w:type="character">
    <w:name w:val="toc 1"/>
    <w:basedOn w:val="Style_2_ch"/>
    <w:link w:val="Style_38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39" w:type="paragraph">
    <w:name w:val="Основной шрифт абзаца"/>
    <w:link w:val="Style_39_ch"/>
  </w:style>
  <w:style w:styleId="Style_39_ch" w:type="character">
    <w:name w:val="Основной шрифт абзаца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Caption"/>
    <w:basedOn w:val="Style_2"/>
    <w:next w:val="Style_2"/>
    <w:link w:val="Style_4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2_ch" w:type="character">
    <w:name w:val="Caption"/>
    <w:basedOn w:val="Style_2_ch"/>
    <w:link w:val="Style_42"/>
    <w:rPr>
      <w:b w:val="1"/>
      <w:color w:themeColor="accent1" w:val="4F81BD"/>
      <w:sz w:val="18"/>
    </w:rPr>
  </w:style>
  <w:style w:styleId="Style_43" w:type="paragraph">
    <w:name w:val="Без интервала"/>
    <w:next w:val="Style_43"/>
    <w:link w:val="Style_43_ch"/>
    <w:rPr>
      <w:sz w:val="22"/>
    </w:rPr>
  </w:style>
  <w:style w:styleId="Style_43_ch" w:type="character">
    <w:name w:val="Без интервала"/>
    <w:link w:val="Style_43"/>
    <w:rPr>
      <w:sz w:val="22"/>
    </w:rPr>
  </w:style>
  <w:style w:styleId="Style_44" w:type="paragraph">
    <w:name w:val="Обычный (веб)"/>
    <w:basedOn w:val="Style_2"/>
    <w:next w:val="Style_44"/>
    <w:link w:val="Style_44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4_ch" w:type="character">
    <w:name w:val="Обычный (веб)"/>
    <w:basedOn w:val="Style_2_ch"/>
    <w:link w:val="Style_44"/>
    <w:rPr>
      <w:rFonts w:ascii="Times New Roman" w:hAnsi="Times New Roman"/>
      <w:sz w:val="24"/>
    </w:rPr>
  </w:style>
  <w:style w:styleId="Style_45" w:type="paragraph">
    <w:name w:val="footnote reference"/>
    <w:link w:val="Style_45_ch"/>
    <w:rPr>
      <w:vertAlign w:val="superscript"/>
    </w:rPr>
  </w:style>
  <w:style w:styleId="Style_45_ch" w:type="character">
    <w:name w:val="footnote reference"/>
    <w:link w:val="Style_45"/>
    <w:rPr>
      <w:vertAlign w:val="superscript"/>
    </w:rPr>
  </w:style>
  <w:style w:styleId="Style_46" w:type="paragraph">
    <w:name w:val="toc 8"/>
    <w:basedOn w:val="Style_2"/>
    <w:next w:val="Style_2"/>
    <w:link w:val="Style_46_ch"/>
    <w:uiPriority w:val="39"/>
    <w:pPr>
      <w:widowControl w:val="1"/>
      <w:spacing w:after="57"/>
      <w:ind w:firstLine="0" w:left="1984" w:right="0"/>
    </w:pPr>
  </w:style>
  <w:style w:styleId="Style_46_ch" w:type="character">
    <w:name w:val="toc 8"/>
    <w:basedOn w:val="Style_2_ch"/>
    <w:link w:val="Style_46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7" w:type="paragraph">
    <w:name w:val="ConsPlusCell"/>
    <w:next w:val="Style_47"/>
    <w:link w:val="Style_47_ch"/>
    <w:pPr>
      <w:widowControl w:val="0"/>
      <w:ind/>
    </w:pPr>
    <w:rPr>
      <w:rFonts w:ascii="Arial" w:hAnsi="Arial"/>
    </w:rPr>
  </w:style>
  <w:style w:styleId="Style_47_ch" w:type="character">
    <w:name w:val="ConsPlusCell"/>
    <w:link w:val="Style_47"/>
    <w:rPr>
      <w:rFonts w:ascii="Arial" w:hAnsi="Arial"/>
    </w:rPr>
  </w:style>
  <w:style w:styleId="Style_48" w:type="paragraph">
    <w:name w:val="TOC Heading"/>
    <w:link w:val="Style_48_ch"/>
  </w:style>
  <w:style w:styleId="Style_48_ch" w:type="character">
    <w:name w:val="TOC Heading"/>
    <w:link w:val="Style_48"/>
  </w:style>
  <w:style w:styleId="Style_49" w:type="paragraph">
    <w:name w:val="toc 5"/>
    <w:basedOn w:val="Style_2"/>
    <w:next w:val="Style_2"/>
    <w:link w:val="Style_49_ch"/>
    <w:uiPriority w:val="39"/>
    <w:pPr>
      <w:widowControl w:val="1"/>
      <w:spacing w:after="57"/>
      <w:ind w:firstLine="0" w:left="1134" w:right="0"/>
    </w:pPr>
  </w:style>
  <w:style w:styleId="Style_49_ch" w:type="character">
    <w:name w:val="toc 5"/>
    <w:basedOn w:val="Style_2_ch"/>
    <w:link w:val="Style_49"/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Основной текст"/>
    <w:basedOn w:val="Style_2"/>
    <w:next w:val="Style_51"/>
    <w:link w:val="Style_51_ch"/>
    <w:pPr>
      <w:widowControl w:val="1"/>
      <w:ind/>
      <w:jc w:val="center"/>
    </w:pPr>
    <w:rPr>
      <w:rFonts w:ascii="Times New Roman" w:hAnsi="Times New Roman"/>
      <w:sz w:val="24"/>
    </w:rPr>
  </w:style>
  <w:style w:styleId="Style_51_ch" w:type="character">
    <w:name w:val="Основной текст"/>
    <w:basedOn w:val="Style_2_ch"/>
    <w:link w:val="Style_51"/>
    <w:rPr>
      <w:rFonts w:ascii="Times New Roman" w:hAnsi="Times New Roman"/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Строгий1"/>
    <w:link w:val="Style_54_ch"/>
    <w:rPr>
      <w:b w:val="1"/>
    </w:rPr>
  </w:style>
  <w:style w:styleId="Style_54_ch" w:type="character">
    <w:name w:val="Строгий1"/>
    <w:link w:val="Style_54"/>
    <w:rPr>
      <w:b w:val="1"/>
    </w:rPr>
  </w:style>
  <w:style w:styleId="Style_55" w:type="paragraph">
    <w:name w:val="List Paragraph"/>
    <w:basedOn w:val="Style_2"/>
    <w:link w:val="Style_55_ch"/>
    <w:pPr>
      <w:widowControl w:val="1"/>
      <w:ind w:left="720"/>
      <w:contextualSpacing w:val="1"/>
    </w:pPr>
  </w:style>
  <w:style w:styleId="Style_55_ch" w:type="character">
    <w:name w:val="List Paragraph"/>
    <w:basedOn w:val="Style_2_ch"/>
    <w:link w:val="Style_55"/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9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1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62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default="1" w:styleId="Style_4" w:type="table">
    <w:name w:val="Normal Table"/>
  </w:style>
  <w:style w:styleId="Style_63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4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5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6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8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9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1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2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3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5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6" w:type="table">
    <w:name w:val="Обычная таблица"/>
  </w:style>
  <w:style w:styleId="Style_77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8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1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2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3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4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6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7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8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89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0" w:type="table">
    <w:name w:val="Сетка таблицы"/>
    <w:basedOn w:val="Style_76"/>
    <w:rPr>
      <w:rFonts w:ascii="Calibri" w:hAnsi="Calibri"/>
      <w:sz w:val="22"/>
    </w:rPr>
  </w:style>
  <w:style w:styleId="Style_91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2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4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95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6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8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0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2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3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04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7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8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0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1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3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4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6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7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9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2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3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4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7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28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9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0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1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2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3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4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5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7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41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3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5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6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9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0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2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3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5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6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57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8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9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0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1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2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65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6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7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9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2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4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75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6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7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8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9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0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81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2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8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5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2025-11-21T13:11:50Z</dcterms:modified>
</cp:coreProperties>
</file>