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924AD" w14:textId="77777777" w:rsidR="00D03592" w:rsidRDefault="00000000">
      <w:pPr>
        <w:spacing w:line="228" w:lineRule="auto"/>
        <w:ind w:left="10915" w:right="-454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Приложение 1</w:t>
      </w:r>
    </w:p>
    <w:p w14:paraId="7900DB95" w14:textId="77777777" w:rsidR="00D03592" w:rsidRDefault="00000000">
      <w:pPr>
        <w:spacing w:line="228" w:lineRule="auto"/>
        <w:ind w:left="10915" w:right="-454" w:firstLine="0"/>
        <w:jc w:val="left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к муниципальной программе</w:t>
      </w:r>
    </w:p>
    <w:p w14:paraId="30F4E20F" w14:textId="77777777" w:rsidR="00D03592" w:rsidRDefault="00000000">
      <w:pPr>
        <w:spacing w:line="228" w:lineRule="auto"/>
        <w:ind w:left="10915" w:right="-454" w:firstLine="0"/>
        <w:jc w:val="left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</w:p>
    <w:p w14:paraId="3D9127E6" w14:textId="77777777" w:rsidR="00D03592" w:rsidRDefault="00000000">
      <w:pPr>
        <w:spacing w:line="228" w:lineRule="auto"/>
        <w:ind w:left="10915" w:right="-454" w:firstLine="0"/>
        <w:jc w:val="left"/>
        <w:rPr>
          <w:rStyle w:val="af9"/>
          <w:rFonts w:ascii="Times New Roman" w:hAnsi="Times New Roman" w:cs="Times New Roman"/>
          <w:b w:val="0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>Ленинградский район</w:t>
      </w:r>
    </w:p>
    <w:p w14:paraId="04B48337" w14:textId="77777777" w:rsidR="00D03592" w:rsidRDefault="00000000">
      <w:pPr>
        <w:ind w:left="10915" w:right="-454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af9"/>
          <w:rFonts w:ascii="Times New Roman" w:hAnsi="Times New Roman" w:cs="Times New Roman"/>
          <w:b w:val="0"/>
          <w:sz w:val="28"/>
          <w:szCs w:val="28"/>
        </w:rPr>
        <w:t xml:space="preserve">«Противодействие коррупции в </w:t>
      </w:r>
      <w:r>
        <w:rPr>
          <w:rStyle w:val="af9"/>
          <w:rFonts w:ascii="Times New Roman" w:hAnsi="Times New Roman" w:cs="Times New Roman"/>
          <w:b w:val="0"/>
          <w:sz w:val="28"/>
          <w:szCs w:val="28"/>
        </w:rPr>
        <w:br w:type="textWrapping" w:clear="all"/>
        <w:t>Ленинградском районе»</w:t>
      </w:r>
    </w:p>
    <w:p w14:paraId="1C1A9499" w14:textId="77777777" w:rsidR="00D03592" w:rsidRDefault="00D03592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14:paraId="42C36D3A" w14:textId="77777777" w:rsidR="00D03592" w:rsidRDefault="00000000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показатели  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5E421406" w14:textId="77777777" w:rsidR="00D03592" w:rsidRDefault="00000000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28070EBC" w14:textId="77777777" w:rsidR="00D03592" w:rsidRDefault="00000000">
      <w:pPr>
        <w:ind w:firstLine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«Противодействие коррупции в Ленинградском районе</w:t>
      </w:r>
      <w:r>
        <w:rPr>
          <w:rFonts w:ascii="Times New Roman" w:hAnsi="Times New Roman" w:cs="Times New Roman"/>
          <w:i/>
          <w:sz w:val="28"/>
          <w:szCs w:val="28"/>
        </w:rPr>
        <w:t>»</w:t>
      </w:r>
    </w:p>
    <w:p w14:paraId="31CD12FF" w14:textId="77777777" w:rsidR="00D03592" w:rsidRDefault="00D03592">
      <w:pPr>
        <w:rPr>
          <w:rFonts w:ascii="Times New Roman" w:hAnsi="Times New Roman" w:cs="Times New Roman"/>
        </w:rPr>
      </w:pPr>
    </w:p>
    <w:tbl>
      <w:tblPr>
        <w:tblW w:w="511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3"/>
        <w:gridCol w:w="8736"/>
        <w:gridCol w:w="1052"/>
        <w:gridCol w:w="644"/>
        <w:gridCol w:w="730"/>
        <w:gridCol w:w="787"/>
        <w:gridCol w:w="826"/>
        <w:gridCol w:w="15"/>
        <w:gridCol w:w="835"/>
        <w:gridCol w:w="15"/>
        <w:gridCol w:w="820"/>
      </w:tblGrid>
      <w:tr w:rsidR="00D03592" w14:paraId="668F7899" w14:textId="77777777">
        <w:trPr>
          <w:trHeight w:val="392"/>
        </w:trPr>
        <w:tc>
          <w:tcPr>
            <w:tcW w:w="149" w:type="pct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8C2B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 w:type="textWrapping" w:clear="all"/>
              <w:t>п/п</w:t>
            </w:r>
          </w:p>
        </w:tc>
        <w:tc>
          <w:tcPr>
            <w:tcW w:w="29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404B1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3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E78C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B969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w:anchor="sub_10" w:history="1">
              <w:r>
                <w:rPr>
                  <w:rStyle w:val="afa"/>
                  <w:rFonts w:ascii="Times New Roman" w:hAnsi="Times New Roman" w:cs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135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C9291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D03592" w14:paraId="305B0452" w14:textId="77777777">
        <w:trPr>
          <w:trHeight w:val="693"/>
        </w:trPr>
        <w:tc>
          <w:tcPr>
            <w:tcW w:w="149" w:type="pct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8111" w14:textId="77777777" w:rsidR="00D03592" w:rsidRDefault="00D03592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29D7" w14:textId="77777777" w:rsidR="00D03592" w:rsidRDefault="00D03592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ED94" w14:textId="77777777" w:rsidR="00D03592" w:rsidRDefault="00D03592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223C0" w14:textId="77777777" w:rsidR="00D03592" w:rsidRDefault="00D03592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668C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4F4FC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  <w:p w14:paraId="1EA71F39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57F9D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  <w:p w14:paraId="2CDD5C77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FE13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FE542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</w:tr>
      <w:tr w:rsidR="00D03592" w14:paraId="323591E5" w14:textId="77777777">
        <w:tc>
          <w:tcPr>
            <w:tcW w:w="1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1947C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1297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817E1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8D13A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F8AA3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970F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006D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379B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8FF43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03592" w14:paraId="0D5F9C7F" w14:textId="77777777">
        <w:tc>
          <w:tcPr>
            <w:tcW w:w="1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ACEE4" w14:textId="77777777" w:rsidR="00D03592" w:rsidRDefault="00000000">
            <w:pPr>
              <w:pStyle w:val="afffb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51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FCC5C" w14:textId="77777777" w:rsidR="00D03592" w:rsidRDefault="00000000">
            <w:pPr>
              <w:pStyle w:val="affff4"/>
              <w:spacing w:line="228" w:lineRule="auto"/>
              <w:ind w:left="-57"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«Противодействие коррупции в муниципальном образовании Ленинградский район»</w:t>
            </w:r>
          </w:p>
        </w:tc>
      </w:tr>
      <w:tr w:rsidR="00D03592" w14:paraId="232C0378" w14:textId="77777777">
        <w:tc>
          <w:tcPr>
            <w:tcW w:w="1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7B05" w14:textId="77777777" w:rsidR="00D03592" w:rsidRDefault="00000000">
            <w:pPr>
              <w:pStyle w:val="afffb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4237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нормативных правовых актов и проектов нормативных правовых актов органов местного самоуправления муниципального образования Ленинградский район, в отношении которых проведена антикоррупционная экспертиза, принятых к рассмотрению в отчетном году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F1D3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0E2E" w14:textId="77777777" w:rsidR="00D03592" w:rsidRDefault="00D0359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5F571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5DE1E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71E95" w14:textId="77777777" w:rsidR="00D0359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135F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E3CD" w14:textId="77777777" w:rsidR="00D0359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03592" w14:paraId="38F4A1D3" w14:textId="77777777">
        <w:tc>
          <w:tcPr>
            <w:tcW w:w="1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DDD2" w14:textId="77777777" w:rsidR="00D03592" w:rsidRDefault="00000000">
            <w:pPr>
              <w:pStyle w:val="afffb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A937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муниципальных служащих муниципального образования Ленинградский район, прошедших обучение по программам противодействия коррупции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7A58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7A3A" w14:textId="77777777" w:rsidR="00D03592" w:rsidRDefault="00D0359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F15D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E6502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F0F7" w14:textId="77777777" w:rsidR="00D0359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1BA8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D379" w14:textId="77777777" w:rsidR="00D0359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03592" w14:paraId="41A86BB5" w14:textId="77777777">
        <w:tc>
          <w:tcPr>
            <w:tcW w:w="1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DF77" w14:textId="77777777" w:rsidR="00D03592" w:rsidRDefault="00000000">
            <w:pPr>
              <w:pStyle w:val="afffb"/>
              <w:ind w:left="-57" w:right="-57"/>
              <w:jc w:val="center"/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9A79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Обеспеченность отраслевых (функциональных) органов администрации муниципального образования Ленинградский район информационным материалом по вопросам противодействия коррупции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B6F3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5B74" w14:textId="77777777" w:rsidR="00D03592" w:rsidRDefault="00D0359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B2D16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6474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3B094" w14:textId="77777777" w:rsidR="00D0359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C99A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D662" w14:textId="77777777" w:rsidR="00D03592" w:rsidRDefault="00000000">
            <w:pPr>
              <w:ind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03592" w14:paraId="16D8667C" w14:textId="77777777">
        <w:tc>
          <w:tcPr>
            <w:tcW w:w="149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CD20" w14:textId="77777777" w:rsidR="00D03592" w:rsidRDefault="00000000">
            <w:pPr>
              <w:pStyle w:val="afffb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44AE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социологического исследования восприятия уровня коррупции в органах местного самоуправления муниципального образования Ленинградский район со стороны общества и бизнеса</w:t>
            </w:r>
          </w:p>
        </w:tc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18B06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F276B" w14:textId="77777777" w:rsidR="00D03592" w:rsidRDefault="00D03592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FD3A" w14:textId="77777777" w:rsidR="00D03592" w:rsidRDefault="00000000">
            <w:pPr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240 </w:t>
            </w:r>
          </w:p>
        </w:tc>
        <w:tc>
          <w:tcPr>
            <w:tcW w:w="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78B5" w14:textId="77777777" w:rsidR="00D03592" w:rsidRDefault="00000000">
            <w:pPr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менее 240 </w:t>
            </w:r>
          </w:p>
        </w:tc>
        <w:tc>
          <w:tcPr>
            <w:tcW w:w="2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7B09" w14:textId="77777777" w:rsidR="00D03592" w:rsidRDefault="00000000">
            <w:pPr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менее 240 </w:t>
            </w:r>
          </w:p>
        </w:tc>
        <w:tc>
          <w:tcPr>
            <w:tcW w:w="2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0CD0" w14:textId="77777777" w:rsidR="00D03592" w:rsidRDefault="00000000">
            <w:pPr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менее 240 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9434" w14:textId="77777777" w:rsidR="00D03592" w:rsidRDefault="00000000">
            <w:pPr>
              <w:ind w:left="-57" w:firstLine="0"/>
            </w:pPr>
            <w:r>
              <w:rPr>
                <w:rFonts w:ascii="Times New Roman" w:hAnsi="Times New Roman" w:cs="Times New Roman"/>
              </w:rPr>
              <w:t xml:space="preserve">Не менее 240 </w:t>
            </w:r>
          </w:p>
        </w:tc>
      </w:tr>
    </w:tbl>
    <w:p w14:paraId="06E0637D" w14:textId="77777777" w:rsidR="00D03592" w:rsidRDefault="00D03592">
      <w:pPr>
        <w:rPr>
          <w:rFonts w:ascii="Times New Roman" w:hAnsi="Times New Roman" w:cs="Times New Roman"/>
        </w:rPr>
      </w:pPr>
    </w:p>
    <w:p w14:paraId="69556DFA" w14:textId="77777777" w:rsidR="00D03592" w:rsidRDefault="00D03592">
      <w:pPr>
        <w:rPr>
          <w:rFonts w:ascii="Times New Roman" w:hAnsi="Times New Roman" w:cs="Times New Roman"/>
        </w:rPr>
      </w:pPr>
    </w:p>
    <w:p w14:paraId="0D68F92C" w14:textId="77777777" w:rsidR="00D03592" w:rsidRDefault="0000000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</w:t>
      </w:r>
    </w:p>
    <w:p w14:paraId="0F2BCF4D" w14:textId="77777777" w:rsidR="00D03592" w:rsidRDefault="00000000">
      <w:pPr>
        <w:tabs>
          <w:tab w:val="left" w:pos="12758"/>
        </w:tabs>
        <w:ind w:right="-31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В.Н.Шерстобитов</w:t>
      </w:r>
      <w:proofErr w:type="spellEnd"/>
    </w:p>
    <w:sectPr w:rsidR="00D03592">
      <w:headerReference w:type="default" r:id="rId7"/>
      <w:headerReference w:type="first" r:id="rId8"/>
      <w:pgSz w:w="16840" w:h="11907" w:orient="landscape"/>
      <w:pgMar w:top="1418" w:right="1134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3DFD" w14:textId="77777777" w:rsidR="008D31A1" w:rsidRDefault="008D31A1">
      <w:r>
        <w:separator/>
      </w:r>
    </w:p>
  </w:endnote>
  <w:endnote w:type="continuationSeparator" w:id="0">
    <w:p w14:paraId="299D5561" w14:textId="77777777" w:rsidR="008D31A1" w:rsidRDefault="008D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Microsoft Sans Serif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F4D2" w14:textId="77777777" w:rsidR="008D31A1" w:rsidRDefault="008D31A1">
      <w:r>
        <w:separator/>
      </w:r>
    </w:p>
  </w:footnote>
  <w:footnote w:type="continuationSeparator" w:id="0">
    <w:p w14:paraId="5EB348EB" w14:textId="77777777" w:rsidR="008D31A1" w:rsidRDefault="008D3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9442B" w14:textId="77777777" w:rsidR="00D03592" w:rsidRDefault="00D03592">
    <w:pPr>
      <w:pStyle w:val="aa"/>
      <w:jc w:val="center"/>
    </w:pPr>
  </w:p>
  <w:p w14:paraId="6B98E861" w14:textId="77777777" w:rsidR="00D03592" w:rsidRDefault="00D0359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1D858" w14:textId="77777777" w:rsidR="00D03592" w:rsidRDefault="00D03592">
    <w:pPr>
      <w:pStyle w:val="aa"/>
      <w:jc w:val="center"/>
    </w:pPr>
  </w:p>
  <w:p w14:paraId="1635AA32" w14:textId="77777777" w:rsidR="00D03592" w:rsidRDefault="00D03592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930D5"/>
    <w:multiLevelType w:val="hybridMultilevel"/>
    <w:tmpl w:val="2D3A7132"/>
    <w:lvl w:ilvl="0" w:tplc="1A3A6BA8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 w:tplc="9B602D0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C865F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578B4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F25FE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EA53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2E6F1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5D858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6657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658F7626"/>
    <w:multiLevelType w:val="hybridMultilevel"/>
    <w:tmpl w:val="D8DC1BE8"/>
    <w:lvl w:ilvl="0" w:tplc="1A22FA3C">
      <w:start w:val="1"/>
      <w:numFmt w:val="decimal"/>
      <w:lvlText w:val="%1."/>
      <w:lvlJc w:val="left"/>
      <w:pPr>
        <w:ind w:left="1080" w:hanging="360"/>
      </w:pPr>
    </w:lvl>
    <w:lvl w:ilvl="1" w:tplc="733EACA2">
      <w:start w:val="1"/>
      <w:numFmt w:val="lowerLetter"/>
      <w:lvlText w:val="%2."/>
      <w:lvlJc w:val="left"/>
      <w:pPr>
        <w:ind w:left="1800" w:hanging="360"/>
      </w:pPr>
    </w:lvl>
    <w:lvl w:ilvl="2" w:tplc="4A4EF97A">
      <w:start w:val="1"/>
      <w:numFmt w:val="lowerRoman"/>
      <w:lvlText w:val="%3."/>
      <w:lvlJc w:val="right"/>
      <w:pPr>
        <w:ind w:left="2520" w:hanging="180"/>
      </w:pPr>
    </w:lvl>
    <w:lvl w:ilvl="3" w:tplc="6DD0370A">
      <w:start w:val="1"/>
      <w:numFmt w:val="decimal"/>
      <w:lvlText w:val="%4."/>
      <w:lvlJc w:val="left"/>
      <w:pPr>
        <w:ind w:left="3240" w:hanging="360"/>
      </w:pPr>
    </w:lvl>
    <w:lvl w:ilvl="4" w:tplc="D24E72DC">
      <w:start w:val="1"/>
      <w:numFmt w:val="lowerLetter"/>
      <w:lvlText w:val="%5."/>
      <w:lvlJc w:val="left"/>
      <w:pPr>
        <w:ind w:left="3960" w:hanging="360"/>
      </w:pPr>
    </w:lvl>
    <w:lvl w:ilvl="5" w:tplc="C9403966">
      <w:start w:val="1"/>
      <w:numFmt w:val="lowerRoman"/>
      <w:lvlText w:val="%6."/>
      <w:lvlJc w:val="right"/>
      <w:pPr>
        <w:ind w:left="4680" w:hanging="180"/>
      </w:pPr>
    </w:lvl>
    <w:lvl w:ilvl="6" w:tplc="67CEABE0">
      <w:start w:val="1"/>
      <w:numFmt w:val="decimal"/>
      <w:lvlText w:val="%7."/>
      <w:lvlJc w:val="left"/>
      <w:pPr>
        <w:ind w:left="5400" w:hanging="360"/>
      </w:pPr>
    </w:lvl>
    <w:lvl w:ilvl="7" w:tplc="1BC0D7A4">
      <w:start w:val="1"/>
      <w:numFmt w:val="lowerLetter"/>
      <w:lvlText w:val="%8."/>
      <w:lvlJc w:val="left"/>
      <w:pPr>
        <w:ind w:left="6120" w:hanging="360"/>
      </w:pPr>
    </w:lvl>
    <w:lvl w:ilvl="8" w:tplc="3BFC9DEC">
      <w:start w:val="1"/>
      <w:numFmt w:val="lowerRoman"/>
      <w:lvlText w:val="%9."/>
      <w:lvlJc w:val="right"/>
      <w:pPr>
        <w:ind w:left="6840" w:hanging="180"/>
      </w:pPr>
    </w:lvl>
  </w:abstractNum>
  <w:num w:numId="1" w16cid:durableId="581256044">
    <w:abstractNumId w:val="0"/>
  </w:num>
  <w:num w:numId="2" w16cid:durableId="713311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92"/>
    <w:rsid w:val="0036285E"/>
    <w:rsid w:val="008D31A1"/>
    <w:rsid w:val="00D0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BA5FD"/>
  <w15:docId w15:val="{FBC6F6D7-6727-4766-8AA1-3EA089EDE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99"/>
    <w:rPr>
      <w:b/>
      <w:bCs/>
      <w:color w:val="0058A9"/>
      <w:shd w:val="clear" w:color="auto" w:fill="F0F0F0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rPr>
      <w:rFonts w:ascii="Times New Roman" w:hAnsi="Times New Roman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f9">
    <w:name w:val="Цветовое выделение"/>
    <w:uiPriority w:val="99"/>
    <w:rPr>
      <w:b/>
      <w:bCs/>
      <w:color w:val="26282F"/>
    </w:rPr>
  </w:style>
  <w:style w:type="character" w:customStyle="1" w:styleId="afa">
    <w:name w:val="Гипертекстовая ссылка"/>
    <w:uiPriority w:val="99"/>
    <w:rPr>
      <w:b/>
      <w:bCs/>
      <w:color w:val="106BBE"/>
    </w:rPr>
  </w:style>
  <w:style w:type="character" w:customStyle="1" w:styleId="afb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</w:style>
  <w:style w:type="paragraph" w:customStyle="1" w:styleId="afe">
    <w:name w:val="Внимание: недобросовестность!"/>
    <w:basedOn w:val="afc"/>
    <w:next w:val="a"/>
    <w:uiPriority w:val="99"/>
  </w:style>
  <w:style w:type="character" w:customStyle="1" w:styleId="aff">
    <w:name w:val="Выделение для Базового Поиска"/>
    <w:uiPriority w:val="99"/>
    <w:rPr>
      <w:b/>
      <w:bCs/>
      <w:color w:val="0058A9"/>
    </w:rPr>
  </w:style>
  <w:style w:type="character" w:customStyle="1" w:styleId="aff0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ff2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ff3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basedOn w:val="af9"/>
    <w:uiPriority w:val="99"/>
    <w:rPr>
      <w:b/>
      <w:bCs/>
      <w:color w:val="26282F"/>
    </w:rPr>
  </w:style>
  <w:style w:type="paragraph" w:customStyle="1" w:styleId="aff7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f8">
    <w:name w:val="Заголовок чужого сообщения"/>
    <w:uiPriority w:val="99"/>
    <w:rPr>
      <w:b/>
      <w:bCs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pPr>
      <w:spacing w:after="0"/>
      <w:jc w:val="left"/>
    </w:pPr>
  </w:style>
  <w:style w:type="paragraph" w:customStyle="1" w:styleId="affb">
    <w:name w:val="Интерактивный заголовок"/>
    <w:basedOn w:val="a4"/>
    <w:next w:val="a"/>
    <w:uiPriority w:val="99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f">
    <w:name w:val="Комментарий"/>
    <w:basedOn w:val="affe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f2">
    <w:name w:val="Колонтитул (левый)"/>
    <w:basedOn w:val="afff1"/>
    <w:next w:val="a"/>
    <w:uiPriority w:val="99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f4">
    <w:name w:val="Колонтитул (правый)"/>
    <w:basedOn w:val="afff3"/>
    <w:next w:val="a"/>
    <w:uiPriority w:val="99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</w:style>
  <w:style w:type="paragraph" w:customStyle="1" w:styleId="afff7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f9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pPr>
      <w:ind w:firstLine="0"/>
    </w:pPr>
  </w:style>
  <w:style w:type="paragraph" w:customStyle="1" w:styleId="afffc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pPr>
      <w:ind w:left="140"/>
    </w:pPr>
  </w:style>
  <w:style w:type="character" w:customStyle="1" w:styleId="afffe">
    <w:name w:val="Опечатки"/>
    <w:uiPriority w:val="99"/>
    <w:rPr>
      <w:color w:val="FF0000"/>
    </w:rPr>
  </w:style>
  <w:style w:type="paragraph" w:customStyle="1" w:styleId="affff">
    <w:name w:val="Переменная часть"/>
    <w:basedOn w:val="aff2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</w:style>
  <w:style w:type="paragraph" w:customStyle="1" w:styleId="affff3">
    <w:name w:val="Постоянная часть"/>
    <w:basedOn w:val="aff2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f5">
    <w:name w:val="Пример."/>
    <w:basedOn w:val="afc"/>
    <w:next w:val="a"/>
    <w:uiPriority w:val="99"/>
  </w:style>
  <w:style w:type="paragraph" w:customStyle="1" w:styleId="affff6">
    <w:name w:val="Примечание."/>
    <w:basedOn w:val="afc"/>
    <w:next w:val="a"/>
    <w:uiPriority w:val="99"/>
  </w:style>
  <w:style w:type="character" w:customStyle="1" w:styleId="affff7">
    <w:name w:val="Продолжение ссылки"/>
    <w:basedOn w:val="afa"/>
    <w:uiPriority w:val="99"/>
    <w:rPr>
      <w:b/>
      <w:bCs/>
      <w:color w:val="106BBE"/>
    </w:rPr>
  </w:style>
  <w:style w:type="paragraph" w:customStyle="1" w:styleId="affff8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f9">
    <w:name w:val="Сравнение редакций"/>
    <w:basedOn w:val="af9"/>
    <w:uiPriority w:val="99"/>
    <w:rPr>
      <w:b/>
      <w:bCs/>
      <w:color w:val="26282F"/>
    </w:rPr>
  </w:style>
  <w:style w:type="character" w:customStyle="1" w:styleId="a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</w:style>
  <w:style w:type="paragraph" w:customStyle="1" w:styleId="affffd">
    <w:name w:val="Текст в таблице"/>
    <w:basedOn w:val="afffb"/>
    <w:next w:val="a"/>
    <w:uiPriority w:val="9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f0">
    <w:name w:val="Утратил силу"/>
    <w:uiPriority w:val="99"/>
    <w:rPr>
      <w:b/>
      <w:bCs/>
      <w:strike/>
      <w:color w:val="666600"/>
    </w:rPr>
  </w:style>
  <w:style w:type="paragraph" w:customStyle="1" w:styleId="afffff1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2">
    <w:name w:val="Центрированный (таблица)"/>
    <w:basedOn w:val="afffb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f3">
    <w:name w:val="Body Text"/>
    <w:basedOn w:val="a"/>
    <w:pPr>
      <w:widowControl/>
      <w:spacing w:after="120"/>
      <w:ind w:firstLine="0"/>
      <w:jc w:val="left"/>
    </w:pPr>
  </w:style>
  <w:style w:type="paragraph" w:styleId="25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Pr>
      <w:rFonts w:ascii="Times New Roman" w:hAnsi="Times New Roman"/>
      <w:sz w:val="16"/>
    </w:rPr>
  </w:style>
  <w:style w:type="paragraph" w:styleId="afffff4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Pr>
      <w:rFonts w:ascii="Arial" w:hAnsi="Arial" w:cs="Arial"/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rFonts w:ascii="Arial" w:hAnsi="Arial" w:cs="Arial"/>
      <w:sz w:val="24"/>
      <w:szCs w:val="24"/>
    </w:rPr>
  </w:style>
  <w:style w:type="paragraph" w:customStyle="1" w:styleId="26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7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eastAsia="ar-SA" w:bidi="ar-SA"/>
    </w:rPr>
  </w:style>
  <w:style w:type="paragraph" w:styleId="afffff5">
    <w:name w:val="Balloon Text"/>
    <w:basedOn w:val="a"/>
    <w:link w:val="affff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fff6">
    <w:name w:val="Текст выноски Знак"/>
    <w:link w:val="afffff5"/>
    <w:uiPriority w:val="99"/>
    <w:semiHidden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Pr>
      <w:rFonts w:ascii="Times New Roman" w:eastAsia="Calibri" w:hAnsi="Times New Roman"/>
      <w:sz w:val="28"/>
      <w:szCs w:val="28"/>
      <w:lang w:eastAsia="ru-RU"/>
    </w:rPr>
  </w:style>
  <w:style w:type="paragraph" w:styleId="28">
    <w:name w:val="Body Text Indent 2"/>
    <w:basedOn w:val="a"/>
    <w:link w:val="29"/>
    <w:uiPriority w:val="99"/>
    <w:semiHidden/>
    <w:unhideWhenUsed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1459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Сундарева А.А.</cp:lastModifiedBy>
  <cp:revision>2</cp:revision>
  <dcterms:created xsi:type="dcterms:W3CDTF">2023-12-26T11:44:00Z</dcterms:created>
  <dcterms:modified xsi:type="dcterms:W3CDTF">2023-12-26T11:44:00Z</dcterms:modified>
  <cp:version>983040</cp:version>
</cp:coreProperties>
</file>